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6C6" w:rsidRDefault="002246C6" w:rsidP="002246C6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Z024890-2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цен на право заключения договора на проведение</w:t>
      </w:r>
      <w:proofErr w:type="gramEnd"/>
      <w:r>
        <w:rPr>
          <w:rFonts w:eastAsia="Times New Roman"/>
          <w:sz w:val="28"/>
          <w:szCs w:val="28"/>
        </w:rPr>
        <w:t xml:space="preserve"> работ по текущему ремонту столовой (поз. 31 ГП) (лот № 360)</w:t>
      </w:r>
    </w:p>
    <w:p w:rsidR="002246C6" w:rsidRDefault="002246C6" w:rsidP="002246C6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2246C6" w:rsidRDefault="002246C6" w:rsidP="002246C6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3"/>
        <w:gridCol w:w="7275"/>
      </w:tblGrid>
      <w:tr w:rsidR="002246C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2246C6" w:rsidRDefault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 w:rsidP="002246C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«01» августа 2013 г.</w:t>
            </w:r>
          </w:p>
        </w:tc>
      </w:tr>
    </w:tbl>
    <w:p w:rsidR="002246C6" w:rsidRDefault="002246C6" w:rsidP="002246C6">
      <w:pPr>
        <w:pStyle w:val="a3"/>
        <w:jc w:val="both"/>
      </w:pPr>
    </w:p>
    <w:p w:rsidR="00EA0EEC" w:rsidRDefault="00EA0EEC" w:rsidP="00EA0EEC">
      <w:pPr>
        <w:pStyle w:val="a3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246C6" w:rsidRDefault="002246C6" w:rsidP="002246C6">
      <w:pPr>
        <w:pStyle w:val="3"/>
        <w:spacing w:before="0" w:beforeAutospacing="0" w:after="0" w:afterAutospacing="0"/>
        <w:rPr>
          <w:rFonts w:eastAsia="Times New Roman"/>
        </w:rPr>
      </w:pPr>
    </w:p>
    <w:p w:rsidR="002246C6" w:rsidRDefault="002246C6" w:rsidP="002246C6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2246C6" w:rsidRDefault="002246C6" w:rsidP="002246C6">
      <w:pPr>
        <w:pStyle w:val="a3"/>
        <w:spacing w:before="0" w:beforeAutospacing="0" w:after="0" w:afterAutospacing="0"/>
        <w:jc w:val="both"/>
      </w:pPr>
    </w:p>
    <w:p w:rsidR="002246C6" w:rsidRDefault="002246C6" w:rsidP="002246C6">
      <w:pPr>
        <w:pStyle w:val="a3"/>
        <w:spacing w:before="0" w:beforeAutospacing="0" w:after="0" w:afterAutospacing="0"/>
        <w:jc w:val="both"/>
      </w:pPr>
      <w:r>
        <w:t>Заказчик (организатор): Волгодонский филиал ОАО «НИАЭП».</w:t>
      </w:r>
    </w:p>
    <w:p w:rsidR="002246C6" w:rsidRDefault="002246C6" w:rsidP="002246C6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проведение работ по текущему ремонту столовой (поз. 31 ГП) (лот № 360). </w:t>
      </w:r>
    </w:p>
    <w:p w:rsidR="002246C6" w:rsidRDefault="002246C6" w:rsidP="002246C6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1 151 380,00 руб. (один миллион сто пятьдесят одна тысяча триста восемьдесят рублей 00 копеек), включая НДС. </w:t>
      </w:r>
    </w:p>
    <w:p w:rsidR="002246C6" w:rsidRDefault="002246C6" w:rsidP="002246C6">
      <w:pPr>
        <w:pStyle w:val="a3"/>
        <w:spacing w:before="0" w:beforeAutospacing="0" w:after="0" w:afterAutospacing="0"/>
        <w:jc w:val="both"/>
      </w:pPr>
      <w:r>
        <w:t xml:space="preserve">Срок исполнения договора: с момента подписания договора до 25.08.2013 года. </w:t>
      </w:r>
    </w:p>
    <w:p w:rsidR="002246C6" w:rsidRDefault="002246C6" w:rsidP="002246C6">
      <w:pPr>
        <w:pStyle w:val="a3"/>
        <w:spacing w:before="0" w:beforeAutospacing="0" w:after="0" w:afterAutospacing="0"/>
        <w:jc w:val="both"/>
      </w:pPr>
      <w:r>
        <w:t>Порядок оплаты: расчет Заказчик производит в течение 10-ти банковских дней после подписания сторонами акта сдачи-приемки выполненных работ на основании счета-фактуры Подрядчика, оформленного надлежащим образом, после устранения выявленных в процессе приемки недостатков.</w:t>
      </w:r>
    </w:p>
    <w:p w:rsidR="002246C6" w:rsidRPr="00DD3290" w:rsidRDefault="002246C6" w:rsidP="002246C6">
      <w:pPr>
        <w:pStyle w:val="a3"/>
        <w:jc w:val="both"/>
      </w:pPr>
      <w:proofErr w:type="gramStart"/>
      <w:r>
        <w:t xml:space="preserve">Извещение о проведении запроса цен и документация по запросу цен опубликованы «19»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№130719/0536/801, на ЭТП «</w:t>
      </w:r>
      <w:hyperlink r:id="rId6" w:history="1">
        <w:r>
          <w:rPr>
            <w:rStyle w:val="a4"/>
          </w:rPr>
          <w:t>a-k-d.ru</w:t>
        </w:r>
      </w:hyperlink>
      <w:r>
        <w:t>», закупка №Z024890,</w:t>
      </w:r>
      <w:r w:rsidRPr="00DD3290">
        <w:t xml:space="preserve"> </w:t>
      </w:r>
      <w:r>
        <w:t>на официальном сайте Российской Федерации для размещения информации о закупках отдельными</w:t>
      </w:r>
      <w:proofErr w:type="gramEnd"/>
      <w:r>
        <w:t xml:space="preserve"> видами юридических лиц </w:t>
      </w:r>
      <w:hyperlink r:id="rId7" w:history="1">
        <w:r w:rsidRPr="008335AF">
          <w:rPr>
            <w:rStyle w:val="a4"/>
            <w:lang w:val="en-US"/>
          </w:rPr>
          <w:t>www</w:t>
        </w:r>
        <w:r w:rsidRPr="008335AF">
          <w:rPr>
            <w:rStyle w:val="a4"/>
          </w:rPr>
          <w:t>.</w:t>
        </w:r>
        <w:r w:rsidRPr="008335AF">
          <w:rPr>
            <w:rStyle w:val="a4"/>
            <w:lang w:val="en-US"/>
          </w:rPr>
          <w:t>zakupki</w:t>
        </w:r>
        <w:r w:rsidRPr="008335AF">
          <w:rPr>
            <w:rStyle w:val="a4"/>
          </w:rPr>
          <w:t>.</w:t>
        </w:r>
        <w:r w:rsidRPr="008335AF">
          <w:rPr>
            <w:rStyle w:val="a4"/>
            <w:lang w:val="en-US"/>
          </w:rPr>
          <w:t>gov</w:t>
        </w:r>
        <w:r w:rsidRPr="008335AF">
          <w:rPr>
            <w:rStyle w:val="a4"/>
          </w:rPr>
          <w:t>.</w:t>
        </w:r>
        <w:r w:rsidRPr="008335AF">
          <w:rPr>
            <w:rStyle w:val="a4"/>
            <w:lang w:val="en-US"/>
          </w:rPr>
          <w:t>ru</w:t>
        </w:r>
      </w:hyperlink>
      <w:r>
        <w:t xml:space="preserve">, закупка № </w:t>
      </w:r>
      <w:r w:rsidRPr="00DD3290">
        <w:t>31300445432</w:t>
      </w:r>
      <w:r>
        <w:t>.</w:t>
      </w:r>
    </w:p>
    <w:p w:rsidR="002246C6" w:rsidRDefault="002246C6" w:rsidP="002246C6">
      <w:pPr>
        <w:pStyle w:val="a3"/>
        <w:jc w:val="both"/>
      </w:pPr>
      <w:r>
        <w:t>Заседание закупочной комиссии проводится в очной форме в 14:30:00 (время </w:t>
      </w:r>
      <w:r w:rsidRPr="00F21DC7">
        <w:t>московское) «</w:t>
      </w:r>
      <w:r>
        <w:t>01</w:t>
      </w:r>
      <w:r w:rsidRPr="00F21DC7">
        <w:t xml:space="preserve">» </w:t>
      </w:r>
      <w:r>
        <w:t xml:space="preserve">августа </w:t>
      </w:r>
      <w:r w:rsidRPr="00F21DC7">
        <w:t xml:space="preserve">2013 года, по адресу: </w:t>
      </w:r>
      <w:r w:rsidRPr="00F21DC7">
        <w:rPr>
          <w:color w:val="000000"/>
        </w:rPr>
        <w:t xml:space="preserve">347388, Ростовская область, Волгодонск-28, </w:t>
      </w:r>
      <w:r w:rsidRPr="00F21DC7">
        <w:rPr>
          <w:spacing w:val="-6"/>
        </w:rPr>
        <w:t>Волгодонский филиал ОАО</w:t>
      </w:r>
      <w:r>
        <w:rPr>
          <w:spacing w:val="-6"/>
        </w:rPr>
        <w:t> </w:t>
      </w:r>
      <w:r w:rsidRPr="00F21DC7">
        <w:rPr>
          <w:spacing w:val="-6"/>
        </w:rPr>
        <w:t>«НИАЭП».</w:t>
      </w:r>
      <w:r>
        <w:t xml:space="preserve"> </w:t>
      </w:r>
    </w:p>
    <w:p w:rsidR="002246C6" w:rsidRDefault="002246C6" w:rsidP="002246C6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9"/>
        <w:gridCol w:w="11049"/>
      </w:tblGrid>
      <w:tr w:rsidR="002246C6" w:rsidTr="002246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2246C6" w:rsidTr="002246C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246C6" w:rsidTr="002246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2246C6" w:rsidTr="002246C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2246C6" w:rsidTr="002246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246C6" w:rsidTr="002246C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246C6" w:rsidTr="002246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2246C6" w:rsidTr="002246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2246C6" w:rsidTr="002246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2246C6" w:rsidTr="002246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2246C6" w:rsidTr="002246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2246C6" w:rsidTr="002246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2246C6" w:rsidTr="002246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2246C6" w:rsidTr="002246C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2246C6" w:rsidTr="002246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Pr="008410EA" w:rsidRDefault="002246C6" w:rsidP="002246C6">
            <w:pPr>
              <w:rPr>
                <w:rFonts w:eastAsia="Times New Roman"/>
              </w:rPr>
            </w:pPr>
            <w:r w:rsidRPr="008410EA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EA0EEC" w:rsidRDefault="002246C6" w:rsidP="002246C6">
      <w:pPr>
        <w:pStyle w:val="a3"/>
        <w:spacing w:before="0" w:beforeAutospacing="0" w:after="0" w:afterAutospacing="0"/>
      </w:pPr>
      <w:r>
        <w:t>Заседание проводится в присутствии 9 из 12 членов закупочной комиссии, имеющих право голоса.</w:t>
      </w:r>
    </w:p>
    <w:p w:rsidR="002246C6" w:rsidRDefault="002246C6" w:rsidP="002246C6">
      <w:pPr>
        <w:pStyle w:val="a3"/>
        <w:spacing w:before="0" w:beforeAutospacing="0" w:after="0" w:afterAutospacing="0"/>
      </w:pPr>
      <w:r>
        <w:t xml:space="preserve">Кворум имеется. </w:t>
      </w:r>
    </w:p>
    <w:p w:rsidR="002246C6" w:rsidRPr="002246C6" w:rsidRDefault="002246C6" w:rsidP="002246C6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2246C6" w:rsidRDefault="002246C6" w:rsidP="002246C6">
      <w:pPr>
        <w:pStyle w:val="a6"/>
        <w:numPr>
          <w:ilvl w:val="0"/>
          <w:numId w:val="2"/>
        </w:numPr>
        <w:tabs>
          <w:tab w:val="clear" w:pos="720"/>
          <w:tab w:val="left" w:pos="284"/>
          <w:tab w:val="num" w:pos="993"/>
        </w:tabs>
        <w:ind w:left="0" w:firstLine="0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25</w:t>
      </w:r>
      <w:r w:rsidRPr="001B0BA3">
        <w:rPr>
          <w:rFonts w:eastAsia="Times New Roman"/>
        </w:rPr>
        <w:t>.0</w:t>
      </w:r>
      <w:r>
        <w:rPr>
          <w:rFonts w:eastAsia="Times New Roman"/>
        </w:rPr>
        <w:t>7</w:t>
      </w:r>
      <w:r w:rsidRPr="001B0BA3">
        <w:rPr>
          <w:rFonts w:eastAsia="Times New Roman"/>
        </w:rPr>
        <w:t xml:space="preserve">.2013 г., 12:00, поступила 1 (одна) заявка на участие в запросе цен через сайт в сети Интернет </w:t>
      </w:r>
      <w:hyperlink r:id="rId8" w:history="1">
        <w:r w:rsidRPr="001B0BA3">
          <w:rPr>
            <w:rStyle w:val="a4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цен:</w:t>
      </w:r>
    </w:p>
    <w:p w:rsidR="002246C6" w:rsidRPr="00D36C67" w:rsidRDefault="002246C6" w:rsidP="002246C6">
      <w:pPr>
        <w:pStyle w:val="a3"/>
        <w:spacing w:before="0" w:beforeAutospacing="0" w:after="0" w:afterAutospacing="0"/>
        <w:ind w:left="720"/>
        <w:rPr>
          <w:sz w:val="10"/>
          <w:szCs w:val="10"/>
        </w:rPr>
      </w:pPr>
    </w:p>
    <w:tbl>
      <w:tblPr>
        <w:tblW w:w="4974" w:type="pct"/>
        <w:tblInd w:w="5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9"/>
        <w:gridCol w:w="4033"/>
        <w:gridCol w:w="4357"/>
        <w:gridCol w:w="5200"/>
      </w:tblGrid>
      <w:tr w:rsidR="002246C6" w:rsidTr="002246C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246C6" w:rsidRDefault="002246C6" w:rsidP="002246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246C6" w:rsidRDefault="002246C6" w:rsidP="002246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246C6" w:rsidRDefault="002246C6" w:rsidP="002246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7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246C6" w:rsidRDefault="002246C6" w:rsidP="002246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246C6" w:rsidTr="002246C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246C6" w:rsidRDefault="002246C6" w:rsidP="002246C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7240_Z024890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Центр технических услуг «Светлана»</w:t>
            </w:r>
          </w:p>
        </w:tc>
        <w:tc>
          <w:tcPr>
            <w:tcW w:w="14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6143025572</w:t>
            </w:r>
            <w:r>
              <w:rPr>
                <w:rFonts w:eastAsia="Times New Roman"/>
              </w:rPr>
              <w:br/>
              <w:t xml:space="preserve">Юридический адрес: 347360,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 Волгодонск, ул. Гагарина, 61.</w:t>
            </w:r>
            <w:r>
              <w:rPr>
                <w:rFonts w:eastAsia="Times New Roman"/>
              </w:rPr>
              <w:br/>
              <w:t xml:space="preserve">Фактический адрес: 347360,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 Волгодонск, ул. Гагарина, 61. </w:t>
            </w:r>
          </w:p>
        </w:tc>
        <w:tc>
          <w:tcPr>
            <w:tcW w:w="17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2246C6" w:rsidRDefault="002246C6" w:rsidP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1 128 352.58 российский рубль (один миллион сто двадцать восемь тысяч триста пятьдесят два рубля 58 копеек) с учетом НДС </w:t>
            </w:r>
          </w:p>
        </w:tc>
      </w:tr>
    </w:tbl>
    <w:p w:rsidR="002246C6" w:rsidRPr="0058594B" w:rsidRDefault="002246C6" w:rsidP="002246C6">
      <w:pPr>
        <w:pStyle w:val="a6"/>
        <w:numPr>
          <w:ilvl w:val="0"/>
          <w:numId w:val="2"/>
        </w:numPr>
        <w:tabs>
          <w:tab w:val="clear" w:pos="720"/>
          <w:tab w:val="left" w:pos="284"/>
          <w:tab w:val="left" w:pos="1701"/>
        </w:tabs>
        <w:spacing w:after="100" w:afterAutospacing="1"/>
        <w:ind w:left="0" w:firstLine="0"/>
        <w:jc w:val="both"/>
        <w:rPr>
          <w:rStyle w:val="a4"/>
          <w:color w:val="auto"/>
        </w:rPr>
      </w:pPr>
      <w:r w:rsidRPr="0058594B">
        <w:rPr>
          <w:rFonts w:eastAsia="Times New Roman"/>
        </w:rPr>
        <w:lastRenderedPageBreak/>
        <w:t>Согласно протоколу заседания закупочной комиссии по рассмотрению заявок на отборочной стадии от «31» июля 2013г. № Z024890-1 закупочной комиссией было принято следующее решение:</w:t>
      </w:r>
    </w:p>
    <w:p w:rsidR="002246C6" w:rsidRPr="0058594B" w:rsidRDefault="002246C6" w:rsidP="002246C6">
      <w:pPr>
        <w:pStyle w:val="a6"/>
        <w:numPr>
          <w:ilvl w:val="2"/>
          <w:numId w:val="2"/>
        </w:numPr>
        <w:tabs>
          <w:tab w:val="left" w:pos="284"/>
          <w:tab w:val="left" w:pos="1701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 w:rsidRPr="0058594B">
        <w:rPr>
          <w:rFonts w:eastAsia="Times New Roman"/>
        </w:rPr>
        <w:t>В соответствии с пунктом 14.8.4 ЕОСЗ направить запрос по уточнению заявки участник</w:t>
      </w:r>
      <w:proofErr w:type="gramStart"/>
      <w:r w:rsidRPr="0058594B">
        <w:rPr>
          <w:rFonts w:eastAsia="Times New Roman"/>
        </w:rPr>
        <w:t>а ООО</w:t>
      </w:r>
      <w:proofErr w:type="gramEnd"/>
      <w:r w:rsidRPr="0058594B">
        <w:rPr>
          <w:rFonts w:eastAsia="Times New Roman"/>
        </w:rPr>
        <w:t xml:space="preserve"> ЦТУ «Светлана».</w:t>
      </w:r>
    </w:p>
    <w:p w:rsidR="002246C6" w:rsidRPr="0058594B" w:rsidRDefault="002246C6" w:rsidP="00EA0EEC">
      <w:pPr>
        <w:pStyle w:val="a6"/>
        <w:numPr>
          <w:ilvl w:val="0"/>
          <w:numId w:val="2"/>
        </w:numPr>
        <w:tabs>
          <w:tab w:val="clear" w:pos="720"/>
          <w:tab w:val="left" w:pos="284"/>
          <w:tab w:val="num" w:pos="1418"/>
        </w:tabs>
        <w:spacing w:before="100" w:beforeAutospacing="1" w:after="100" w:afterAutospacing="1"/>
        <w:ind w:left="0" w:firstLine="0"/>
        <w:jc w:val="both"/>
        <w:rPr>
          <w:rStyle w:val="a4"/>
          <w:rFonts w:eastAsia="Times New Roman"/>
          <w:color w:val="auto"/>
        </w:rPr>
      </w:pPr>
      <w:r w:rsidRPr="0058594B">
        <w:rPr>
          <w:rFonts w:eastAsia="Times New Roman"/>
        </w:rPr>
        <w:t xml:space="preserve">По результатам рассмотрения заявки после дозапроса закупочной комиссией были приняты следующие решения: </w:t>
      </w:r>
    </w:p>
    <w:p w:rsidR="002246C6" w:rsidRPr="0058594B" w:rsidRDefault="002246C6" w:rsidP="00EA0EEC">
      <w:pPr>
        <w:numPr>
          <w:ilvl w:val="1"/>
          <w:numId w:val="3"/>
        </w:numPr>
        <w:tabs>
          <w:tab w:val="clear" w:pos="1440"/>
          <w:tab w:val="left" w:pos="284"/>
          <w:tab w:val="num" w:pos="1418"/>
        </w:tabs>
        <w:ind w:left="0" w:firstLine="0"/>
        <w:jc w:val="both"/>
        <w:rPr>
          <w:rFonts w:eastAsia="Times New Roman"/>
          <w:u w:val="single"/>
        </w:rPr>
      </w:pPr>
      <w:r w:rsidRPr="0058594B">
        <w:t>Признать</w:t>
      </w:r>
      <w:r w:rsidRPr="0058594B">
        <w:rPr>
          <w:rFonts w:eastAsia="Times New Roman"/>
        </w:rPr>
        <w:t xml:space="preserve"> соответствующей требованиям документации запроса цен и Е</w:t>
      </w:r>
      <w:r w:rsidR="00EA0EEC" w:rsidRPr="0058594B">
        <w:rPr>
          <w:rFonts w:eastAsia="Times New Roman"/>
        </w:rPr>
        <w:t xml:space="preserve">ОСЗ </w:t>
      </w:r>
      <w:r w:rsidRPr="0058594B">
        <w:rPr>
          <w:rFonts w:eastAsia="Times New Roman"/>
        </w:rPr>
        <w:t>заявку участник</w:t>
      </w:r>
      <w:proofErr w:type="gramStart"/>
      <w:r w:rsidRPr="0058594B">
        <w:rPr>
          <w:rFonts w:eastAsia="Times New Roman"/>
        </w:rPr>
        <w:t xml:space="preserve">а </w:t>
      </w:r>
      <w:r w:rsidR="00570ABD" w:rsidRPr="0058594B">
        <w:rPr>
          <w:rFonts w:eastAsia="Times New Roman"/>
        </w:rPr>
        <w:t>ООО</w:t>
      </w:r>
      <w:proofErr w:type="gramEnd"/>
      <w:r w:rsidR="00570ABD" w:rsidRPr="0058594B">
        <w:rPr>
          <w:rFonts w:eastAsia="Times New Roman"/>
        </w:rPr>
        <w:t xml:space="preserve"> ЦТУ «Светлана».</w:t>
      </w:r>
    </w:p>
    <w:p w:rsidR="00570ABD" w:rsidRPr="0058594B" w:rsidRDefault="002246C6" w:rsidP="00EA0EEC">
      <w:pPr>
        <w:tabs>
          <w:tab w:val="left" w:pos="284"/>
          <w:tab w:val="num" w:pos="1418"/>
        </w:tabs>
        <w:jc w:val="both"/>
        <w:rPr>
          <w:rFonts w:eastAsia="Times New Roman"/>
          <w:u w:val="single"/>
        </w:rPr>
      </w:pPr>
      <w:r w:rsidRPr="0058594B">
        <w:rPr>
          <w:rFonts w:eastAsia="Times New Roman"/>
        </w:rPr>
        <w:t>Результаты голосования членов закупочной комиссии:</w:t>
      </w:r>
      <w:r w:rsidRPr="0058594B">
        <w:t xml:space="preserve"> </w:t>
      </w:r>
      <w:r w:rsidRPr="0058594B">
        <w:rPr>
          <w:rFonts w:eastAsia="Times New Roman"/>
        </w:rPr>
        <w:t xml:space="preserve">«за» – </w:t>
      </w:r>
      <w:r w:rsidR="00EA0EEC" w:rsidRPr="0058594B">
        <w:rPr>
          <w:rFonts w:eastAsia="Times New Roman"/>
        </w:rPr>
        <w:t>9</w:t>
      </w:r>
      <w:r w:rsidRPr="0058594B">
        <w:rPr>
          <w:rFonts w:eastAsia="Times New Roman"/>
        </w:rPr>
        <w:t xml:space="preserve"> голосов (Хазин Александр Борисович, </w:t>
      </w:r>
      <w:r w:rsidR="00570ABD" w:rsidRPr="0058594B">
        <w:rPr>
          <w:rFonts w:eastAsia="Times New Roman"/>
        </w:rPr>
        <w:t xml:space="preserve">Бабаев Спартак Вачаганович, </w:t>
      </w:r>
      <w:r w:rsidRPr="0058594B">
        <w:rPr>
          <w:rFonts w:eastAsia="Times New Roman"/>
        </w:rPr>
        <w:t xml:space="preserve">Гарбузова Елена Евгеньевна, Дряхленкова Ольга Викторовна, Комарова Зоя Ивановна, </w:t>
      </w:r>
      <w:r w:rsidR="00570ABD" w:rsidRPr="0058594B">
        <w:rPr>
          <w:rFonts w:eastAsia="Times New Roman"/>
        </w:rPr>
        <w:t xml:space="preserve">Медяков Виталий Николаевич, </w:t>
      </w:r>
      <w:r w:rsidRPr="0058594B">
        <w:rPr>
          <w:rFonts w:eastAsia="Times New Roman"/>
        </w:rPr>
        <w:t>Траханов Алексей Александрович, Трофименко Виктория Альбертовна, Якубовский Алексей Сергеевич);</w:t>
      </w:r>
    </w:p>
    <w:p w:rsidR="00570ABD" w:rsidRPr="0058594B" w:rsidRDefault="002246C6" w:rsidP="00570ABD">
      <w:pPr>
        <w:tabs>
          <w:tab w:val="left" w:pos="567"/>
        </w:tabs>
        <w:ind w:left="284"/>
        <w:jc w:val="both"/>
      </w:pPr>
      <w:r w:rsidRPr="0058594B">
        <w:rPr>
          <w:rFonts w:eastAsia="Times New Roman"/>
        </w:rPr>
        <w:t>«против» – 0 голосов;</w:t>
      </w:r>
      <w:r w:rsidRPr="0058594B">
        <w:t xml:space="preserve"> </w:t>
      </w:r>
    </w:p>
    <w:p w:rsidR="002246C6" w:rsidRPr="0058594B" w:rsidRDefault="002246C6" w:rsidP="00570ABD">
      <w:pPr>
        <w:tabs>
          <w:tab w:val="left" w:pos="567"/>
        </w:tabs>
        <w:ind w:left="284"/>
        <w:jc w:val="both"/>
        <w:rPr>
          <w:rFonts w:eastAsia="Times New Roman"/>
          <w:u w:val="single"/>
        </w:rPr>
      </w:pPr>
      <w:r w:rsidRPr="0058594B">
        <w:rPr>
          <w:rFonts w:eastAsia="Times New Roman"/>
        </w:rPr>
        <w:t>«воздержался» – 0 голосов.</w:t>
      </w:r>
    </w:p>
    <w:p w:rsidR="00EA0EEC" w:rsidRPr="0058594B" w:rsidRDefault="002246C6" w:rsidP="00EA0EEC">
      <w:pPr>
        <w:pStyle w:val="a6"/>
        <w:numPr>
          <w:ilvl w:val="1"/>
          <w:numId w:val="3"/>
        </w:numPr>
        <w:tabs>
          <w:tab w:val="left" w:pos="284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58594B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</w:t>
      </w:r>
      <w:r w:rsidR="0058594B">
        <w:t>ть</w:t>
      </w:r>
      <w:r w:rsidRPr="0058594B">
        <w:t xml:space="preserve"> несостоявшимся.</w:t>
      </w:r>
    </w:p>
    <w:p w:rsidR="00EA0EEC" w:rsidRPr="0058594B" w:rsidRDefault="00570ABD" w:rsidP="00EA0EEC">
      <w:pPr>
        <w:pStyle w:val="a6"/>
        <w:numPr>
          <w:ilvl w:val="1"/>
          <w:numId w:val="3"/>
        </w:numPr>
        <w:tabs>
          <w:tab w:val="left" w:pos="284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58594B">
        <w:rPr>
          <w:rFonts w:eastAsia="Calibri"/>
        </w:rPr>
        <w:t xml:space="preserve">Провести преддоговорные переговоры </w:t>
      </w:r>
      <w:r w:rsidR="00EA0EEC" w:rsidRPr="0058594B">
        <w:rPr>
          <w:rFonts w:eastAsia="Calibri"/>
        </w:rPr>
        <w:t xml:space="preserve">с участником ООО ЦТУ «Светлана» </w:t>
      </w:r>
      <w:r w:rsidR="0058594B" w:rsidRPr="0058594B">
        <w:rPr>
          <w:rFonts w:eastAsia="Calibri"/>
        </w:rPr>
        <w:t>по</w:t>
      </w:r>
      <w:r w:rsidR="0058594B" w:rsidRPr="0058594B">
        <w:t xml:space="preserve"> снижению цены договора, предложенной участником в заявке.</w:t>
      </w:r>
    </w:p>
    <w:p w:rsidR="0058594B" w:rsidRPr="0058594B" w:rsidRDefault="0058594B" w:rsidP="0058594B">
      <w:pPr>
        <w:pStyle w:val="a6"/>
        <w:tabs>
          <w:tab w:val="left" w:pos="284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2246C6" w:rsidRDefault="002246C6" w:rsidP="0058594B">
      <w:pPr>
        <w:pStyle w:val="3"/>
        <w:spacing w:before="0" w:beforeAutospacing="0" w:after="0" w:afterAutospacing="0"/>
        <w:rPr>
          <w:rFonts w:eastAsia="Times New Roman"/>
        </w:rPr>
      </w:pPr>
      <w:r w:rsidRPr="0058594B">
        <w:rPr>
          <w:rFonts w:eastAsia="Times New Roman"/>
          <w:sz w:val="24"/>
          <w:szCs w:val="24"/>
        </w:rPr>
        <w:t>Комиссия</w:t>
      </w:r>
      <w:r>
        <w:rPr>
          <w:rFonts w:eastAsia="Times New Roman"/>
        </w:rPr>
        <w:t>:</w:t>
      </w:r>
    </w:p>
    <w:tbl>
      <w:tblPr>
        <w:tblW w:w="499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1"/>
        <w:gridCol w:w="8362"/>
        <w:gridCol w:w="2126"/>
      </w:tblGrid>
      <w:tr w:rsidR="002246C6" w:rsidTr="0058594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2246C6" w:rsidTr="0058594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246C6" w:rsidTr="0058594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2246C6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</w:p>
        </w:tc>
      </w:tr>
      <w:tr w:rsidR="0058594B" w:rsidTr="0058594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58594B" w:rsidTr="0058594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</w:p>
        </w:tc>
      </w:tr>
      <w:tr w:rsidR="002246C6" w:rsidTr="0058594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 w:rsidP="0058594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8594B" w:rsidTr="0058594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</w:p>
        </w:tc>
      </w:tr>
      <w:tr w:rsidR="002246C6" w:rsidTr="0058594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</w:p>
        </w:tc>
      </w:tr>
      <w:tr w:rsidR="0058594B" w:rsidTr="0058594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</w:p>
        </w:tc>
      </w:tr>
      <w:tr w:rsidR="002246C6" w:rsidTr="0058594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</w:p>
        </w:tc>
      </w:tr>
      <w:tr w:rsidR="002246C6" w:rsidTr="0058594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</w:p>
        </w:tc>
      </w:tr>
      <w:tr w:rsidR="002246C6" w:rsidTr="0058594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</w:p>
        </w:tc>
      </w:tr>
      <w:tr w:rsidR="002246C6" w:rsidTr="0058594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246C6" w:rsidRDefault="002246C6">
            <w:pPr>
              <w:rPr>
                <w:rFonts w:eastAsia="Times New Roman"/>
              </w:rPr>
            </w:pPr>
          </w:p>
        </w:tc>
      </w:tr>
      <w:tr w:rsidR="0058594B" w:rsidTr="0058594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58594B" w:rsidTr="0058594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  <w:r w:rsidRPr="008410EA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8594B" w:rsidRDefault="0058594B">
            <w:pPr>
              <w:rPr>
                <w:rFonts w:eastAsia="Times New Roman"/>
              </w:rPr>
            </w:pPr>
          </w:p>
        </w:tc>
      </w:tr>
    </w:tbl>
    <w:p w:rsidR="002246C6" w:rsidRDefault="002246C6">
      <w:pPr>
        <w:rPr>
          <w:rFonts w:eastAsia="Times New Roman"/>
        </w:rPr>
      </w:pPr>
    </w:p>
    <w:sectPr w:rsidR="002246C6" w:rsidSect="002246C6">
      <w:pgSz w:w="16838" w:h="11906" w:orient="landscape"/>
      <w:pgMar w:top="709" w:right="851" w:bottom="993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34F4B"/>
    <w:multiLevelType w:val="multilevel"/>
    <w:tmpl w:val="85C2D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CD5BCA"/>
    <w:rsid w:val="002246C6"/>
    <w:rsid w:val="00570ABD"/>
    <w:rsid w:val="0058594B"/>
    <w:rsid w:val="00CD5BCA"/>
    <w:rsid w:val="00EA0EEC"/>
    <w:rsid w:val="00F14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D1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14D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14D1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4D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F14D1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F14D1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14D1D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14D1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2246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719053680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756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2013-08-02T14:39:00Z</dcterms:created>
  <dcterms:modified xsi:type="dcterms:W3CDTF">2013-08-06T16:01:00Z</dcterms:modified>
</cp:coreProperties>
</file>