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B40AD7" w:rsidRDefault="00F22949" w:rsidP="008C0E7A">
      <w:pPr>
        <w:pStyle w:val="a3"/>
        <w:spacing w:before="60" w:after="60"/>
        <w:rPr>
          <w:b w:val="0"/>
          <w:sz w:val="24"/>
          <w:szCs w:val="24"/>
        </w:rPr>
      </w:pPr>
    </w:p>
    <w:p w:rsidR="008C0E7A" w:rsidRPr="00B40AD7" w:rsidRDefault="008C0E7A" w:rsidP="008C0E7A">
      <w:pPr>
        <w:pStyle w:val="a3"/>
        <w:spacing w:before="60" w:after="60"/>
        <w:rPr>
          <w:b w:val="0"/>
          <w:sz w:val="24"/>
          <w:szCs w:val="24"/>
        </w:rPr>
      </w:pPr>
      <w:r w:rsidRPr="00B40AD7">
        <w:rPr>
          <w:b w:val="0"/>
          <w:sz w:val="24"/>
          <w:szCs w:val="24"/>
        </w:rPr>
        <w:t xml:space="preserve">ДОГОВОР </w:t>
      </w:r>
    </w:p>
    <w:p w:rsidR="008C0E7A" w:rsidRPr="00B40AD7" w:rsidRDefault="008C0E7A" w:rsidP="008C0E7A">
      <w:pPr>
        <w:pStyle w:val="a3"/>
        <w:spacing w:before="60" w:after="60"/>
        <w:rPr>
          <w:sz w:val="24"/>
          <w:szCs w:val="24"/>
        </w:rPr>
      </w:pPr>
      <w:r w:rsidRPr="00B40AD7">
        <w:rPr>
          <w:sz w:val="24"/>
          <w:szCs w:val="24"/>
        </w:rPr>
        <w:t>на выполнение работ</w:t>
      </w:r>
      <w:r w:rsidR="00C54EED">
        <w:rPr>
          <w:sz w:val="24"/>
          <w:szCs w:val="24"/>
        </w:rPr>
        <w:t xml:space="preserve"> по капитальному ремонту</w:t>
      </w:r>
    </w:p>
    <w:p w:rsidR="008C0E7A" w:rsidRPr="00B40AD7" w:rsidRDefault="008C0E7A" w:rsidP="008C0E7A">
      <w:pPr>
        <w:spacing w:before="60" w:after="60" w:line="240" w:lineRule="auto"/>
        <w:ind w:firstLine="0"/>
        <w:rPr>
          <w:sz w:val="24"/>
          <w:szCs w:val="24"/>
        </w:rPr>
      </w:pPr>
      <w:r w:rsidRPr="00B40AD7">
        <w:rPr>
          <w:sz w:val="24"/>
          <w:szCs w:val="24"/>
        </w:rPr>
        <w:t xml:space="preserve">г. </w:t>
      </w:r>
      <w:r w:rsidR="0032797E">
        <w:rPr>
          <w:sz w:val="24"/>
          <w:szCs w:val="24"/>
        </w:rPr>
        <w:t>Казань</w:t>
      </w:r>
      <w:r w:rsidRPr="00B40AD7">
        <w:rPr>
          <w:noProof/>
          <w:sz w:val="24"/>
          <w:szCs w:val="24"/>
        </w:rPr>
        <w:tab/>
        <w:t xml:space="preserve">      </w:t>
      </w:r>
      <w:r w:rsidRPr="00B40AD7">
        <w:rPr>
          <w:noProof/>
          <w:sz w:val="24"/>
          <w:szCs w:val="24"/>
        </w:rPr>
        <w:tab/>
      </w:r>
      <w:r w:rsidRPr="00B40AD7">
        <w:rPr>
          <w:noProof/>
          <w:sz w:val="24"/>
          <w:szCs w:val="24"/>
        </w:rPr>
        <w:tab/>
        <w:t xml:space="preserve">                                   </w:t>
      </w:r>
      <w:r w:rsidR="0032797E">
        <w:rPr>
          <w:noProof/>
          <w:sz w:val="24"/>
          <w:szCs w:val="24"/>
        </w:rPr>
        <w:t xml:space="preserve">                         </w:t>
      </w:r>
      <w:r w:rsidRPr="00B40AD7">
        <w:rPr>
          <w:noProof/>
          <w:sz w:val="24"/>
          <w:szCs w:val="24"/>
        </w:rPr>
        <w:t xml:space="preserve"> </w:t>
      </w:r>
      <w:r w:rsidR="00324847" w:rsidRPr="00B40AD7">
        <w:rPr>
          <w:noProof/>
          <w:sz w:val="24"/>
          <w:szCs w:val="24"/>
        </w:rPr>
        <w:t xml:space="preserve">                   </w:t>
      </w:r>
      <w:r w:rsidRPr="00B40AD7">
        <w:rPr>
          <w:noProof/>
          <w:sz w:val="24"/>
          <w:szCs w:val="24"/>
        </w:rPr>
        <w:t>«__» _________ 201</w:t>
      </w:r>
      <w:r w:rsidR="00A07F62">
        <w:rPr>
          <w:noProof/>
          <w:sz w:val="24"/>
          <w:szCs w:val="24"/>
        </w:rPr>
        <w:t>4</w:t>
      </w:r>
      <w:r w:rsidRPr="00B40AD7">
        <w:rPr>
          <w:sz w:val="24"/>
          <w:szCs w:val="24"/>
        </w:rPr>
        <w:t>г.</w:t>
      </w:r>
    </w:p>
    <w:p w:rsidR="008C0E7A" w:rsidRPr="00B40AD7" w:rsidRDefault="008C0E7A" w:rsidP="008C0E7A">
      <w:pPr>
        <w:spacing w:before="60" w:after="60" w:line="240" w:lineRule="auto"/>
        <w:rPr>
          <w:sz w:val="24"/>
          <w:szCs w:val="24"/>
        </w:rPr>
      </w:pPr>
    </w:p>
    <w:p w:rsidR="008C0E7A" w:rsidRPr="00B40AD7"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B40AD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40AD7">
        <w:rPr>
          <w:bCs/>
          <w:sz w:val="24"/>
          <w:szCs w:val="24"/>
        </w:rPr>
        <w:t>«</w:t>
      </w:r>
      <w:r w:rsidRPr="00B40AD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40AD7">
        <w:rPr>
          <w:bCs/>
          <w:sz w:val="24"/>
          <w:szCs w:val="24"/>
        </w:rPr>
        <w:t>«</w:t>
      </w:r>
      <w:r w:rsidRPr="00B40AD7">
        <w:rPr>
          <w:rFonts w:ascii="Times New Roman CYR" w:eastAsia="Times New Roman CYR" w:hAnsi="Times New Roman CYR" w:cs="Times New Roman CYR"/>
          <w:bCs/>
          <w:sz w:val="24"/>
          <w:szCs w:val="24"/>
        </w:rPr>
        <w:t>РосРАО</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Заказчик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в лице </w:t>
      </w:r>
      <w:r w:rsidR="00B015CB" w:rsidRPr="00B40AD7">
        <w:rPr>
          <w:rFonts w:ascii="Times New Roman CYR" w:eastAsia="Times New Roman CYR" w:hAnsi="Times New Roman CYR" w:cs="Times New Roman CYR"/>
          <w:sz w:val="24"/>
          <w:szCs w:val="24"/>
        </w:rPr>
        <w:t xml:space="preserve">директора </w:t>
      </w:r>
      <w:r w:rsidR="00A07F62">
        <w:rPr>
          <w:rFonts w:ascii="Times New Roman CYR" w:eastAsia="Times New Roman CYR" w:hAnsi="Times New Roman CYR" w:cs="Times New Roman CYR"/>
          <w:sz w:val="24"/>
          <w:szCs w:val="24"/>
        </w:rPr>
        <w:t>К</w:t>
      </w:r>
      <w:r w:rsidR="0032797E">
        <w:rPr>
          <w:rFonts w:ascii="Times New Roman CYR" w:eastAsia="Times New Roman CYR" w:hAnsi="Times New Roman CYR" w:cs="Times New Roman CYR"/>
          <w:sz w:val="24"/>
          <w:szCs w:val="24"/>
        </w:rPr>
        <w:t>азанского</w:t>
      </w:r>
      <w:r w:rsidR="004811CE" w:rsidRPr="00B40AD7">
        <w:rPr>
          <w:rFonts w:ascii="Times New Roman CYR" w:eastAsia="Times New Roman CYR" w:hAnsi="Times New Roman CYR" w:cs="Times New Roman CYR"/>
          <w:sz w:val="24"/>
          <w:szCs w:val="24"/>
        </w:rPr>
        <w:t xml:space="preserve"> отделения филиала «Приволжский территориальный округ» ФГУП «РосРАО» </w:t>
      </w:r>
      <w:r w:rsidR="0032797E">
        <w:rPr>
          <w:rFonts w:ascii="Times New Roman CYR" w:eastAsia="Times New Roman CYR" w:hAnsi="Times New Roman CYR" w:cs="Times New Roman CYR"/>
          <w:sz w:val="24"/>
          <w:szCs w:val="24"/>
        </w:rPr>
        <w:t>Казакова Ф.Н.</w:t>
      </w:r>
      <w:r w:rsidRPr="00B40AD7">
        <w:rPr>
          <w:sz w:val="24"/>
          <w:szCs w:val="24"/>
        </w:rPr>
        <w:t xml:space="preserve">, </w:t>
      </w:r>
      <w:r w:rsidRPr="00B40AD7">
        <w:rPr>
          <w:rFonts w:ascii="Times New Roman CYR" w:eastAsia="Times New Roman CYR" w:hAnsi="Times New Roman CYR" w:cs="Times New Roman CYR"/>
          <w:sz w:val="24"/>
          <w:szCs w:val="24"/>
        </w:rPr>
        <w:t xml:space="preserve">действующего на основании </w:t>
      </w:r>
      <w:r w:rsidR="00B015CB" w:rsidRPr="00B40AD7">
        <w:rPr>
          <w:rFonts w:ascii="Times New Roman CYR" w:eastAsia="Times New Roman CYR" w:hAnsi="Times New Roman CYR" w:cs="Times New Roman CYR"/>
          <w:sz w:val="24"/>
          <w:szCs w:val="24"/>
        </w:rPr>
        <w:t xml:space="preserve">положения об отделении и </w:t>
      </w:r>
      <w:r w:rsidRPr="006A18E7">
        <w:rPr>
          <w:rFonts w:ascii="Times New Roman CYR" w:eastAsia="Times New Roman CYR" w:hAnsi="Times New Roman CYR" w:cs="Times New Roman CYR"/>
          <w:color w:val="000000" w:themeColor="text1"/>
          <w:sz w:val="24"/>
          <w:szCs w:val="24"/>
        </w:rPr>
        <w:t xml:space="preserve">доверенности </w:t>
      </w:r>
      <w:r w:rsidR="0032797E">
        <w:rPr>
          <w:rFonts w:ascii="Times New Roman CYR" w:eastAsia="Times New Roman CYR" w:hAnsi="Times New Roman CYR" w:cs="Times New Roman CYR"/>
          <w:color w:val="000000" w:themeColor="text1"/>
          <w:sz w:val="24"/>
          <w:szCs w:val="24"/>
        </w:rPr>
        <w:t xml:space="preserve">                 </w:t>
      </w:r>
      <w:r w:rsidRPr="006A18E7">
        <w:rPr>
          <w:rFonts w:ascii="Times New Roman CYR" w:eastAsia="Times New Roman CYR" w:hAnsi="Times New Roman CYR" w:cs="Times New Roman CYR"/>
          <w:color w:val="000000" w:themeColor="text1"/>
          <w:sz w:val="24"/>
          <w:szCs w:val="24"/>
        </w:rPr>
        <w:t>№</w:t>
      </w:r>
      <w:r w:rsidR="005D0D1E" w:rsidRPr="006A18E7">
        <w:rPr>
          <w:rFonts w:ascii="Times New Roman CYR" w:eastAsia="Times New Roman CYR" w:hAnsi="Times New Roman CYR" w:cs="Times New Roman CYR"/>
          <w:color w:val="000000" w:themeColor="text1"/>
          <w:sz w:val="24"/>
          <w:szCs w:val="24"/>
        </w:rPr>
        <w:t>1</w:t>
      </w:r>
      <w:r w:rsidR="0032797E">
        <w:rPr>
          <w:rFonts w:ascii="Times New Roman CYR" w:eastAsia="Times New Roman CYR" w:hAnsi="Times New Roman CYR" w:cs="Times New Roman CYR"/>
          <w:color w:val="000000" w:themeColor="text1"/>
          <w:sz w:val="24"/>
          <w:szCs w:val="24"/>
        </w:rPr>
        <w:t>14</w:t>
      </w:r>
      <w:r w:rsidR="005D0D1E" w:rsidRPr="006A18E7">
        <w:rPr>
          <w:rFonts w:ascii="Times New Roman CYR" w:eastAsia="Times New Roman CYR" w:hAnsi="Times New Roman CYR" w:cs="Times New Roman CYR"/>
          <w:color w:val="000000" w:themeColor="text1"/>
          <w:sz w:val="24"/>
          <w:szCs w:val="24"/>
        </w:rPr>
        <w:t>/Ф-12 от 09.12.2013</w:t>
      </w:r>
      <w:r w:rsidRPr="006A18E7">
        <w:rPr>
          <w:rFonts w:ascii="Times New Roman CYR" w:eastAsia="Times New Roman CYR" w:hAnsi="Times New Roman CYR" w:cs="Times New Roman CYR"/>
          <w:color w:val="000000" w:themeColor="text1"/>
          <w:sz w:val="24"/>
          <w:szCs w:val="24"/>
        </w:rPr>
        <w:t>, с одной</w:t>
      </w:r>
      <w:r w:rsidRPr="00B40AD7">
        <w:rPr>
          <w:rFonts w:ascii="Times New Roman CYR" w:eastAsia="Times New Roman CYR" w:hAnsi="Times New Roman CYR" w:cs="Times New Roman CYR"/>
          <w:sz w:val="24"/>
          <w:szCs w:val="24"/>
        </w:rPr>
        <w:t xml:space="preserve"> стороны, и </w:t>
      </w:r>
      <w:r w:rsidRPr="00B40AD7">
        <w:rPr>
          <w:rFonts w:ascii="Times New Roman CYR" w:eastAsia="Times New Roman CYR" w:hAnsi="Times New Roman CYR" w:cs="Times New Roman CYR"/>
          <w:bCs/>
          <w:sz w:val="24"/>
          <w:szCs w:val="24"/>
        </w:rPr>
        <w:t>_______________________________</w:t>
      </w:r>
      <w:r w:rsidRPr="00B40AD7">
        <w:rPr>
          <w:rFonts w:ascii="Times New Roman CYR" w:eastAsia="Times New Roman CYR" w:hAnsi="Times New Roman CYR" w:cs="Times New Roman CYR"/>
          <w:sz w:val="24"/>
          <w:szCs w:val="24"/>
        </w:rPr>
        <w:t xml:space="preserve">, 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Подрядчик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в лице</w:t>
      </w:r>
      <w:r w:rsidR="00DB79F8">
        <w:rPr>
          <w:rFonts w:ascii="Times New Roman CYR" w:eastAsia="Times New Roman CYR" w:hAnsi="Times New Roman CYR" w:cs="Times New Roman CYR"/>
          <w:sz w:val="24"/>
          <w:szCs w:val="24"/>
        </w:rPr>
        <w:t xml:space="preserve"> </w:t>
      </w:r>
      <w:r w:rsidR="00296724">
        <w:rPr>
          <w:rFonts w:ascii="Times New Roman CYR" w:eastAsia="Times New Roman CYR" w:hAnsi="Times New Roman CYR" w:cs="Times New Roman CYR"/>
          <w:sz w:val="24"/>
          <w:szCs w:val="24"/>
        </w:rPr>
        <w:t>____________</w:t>
      </w:r>
      <w:r w:rsidRPr="00B40AD7">
        <w:rPr>
          <w:rFonts w:ascii="Times New Roman CYR" w:eastAsia="Times New Roman CYR" w:hAnsi="Times New Roman CYR" w:cs="Times New Roman CYR"/>
          <w:sz w:val="24"/>
          <w:szCs w:val="24"/>
        </w:rPr>
        <w:t xml:space="preserve">, действующего на основании </w:t>
      </w:r>
      <w:r w:rsidR="00296724">
        <w:rPr>
          <w:rFonts w:ascii="Times New Roman CYR" w:eastAsia="Times New Roman CYR" w:hAnsi="Times New Roman CYR" w:cs="Times New Roman CYR"/>
          <w:sz w:val="24"/>
          <w:szCs w:val="24"/>
        </w:rPr>
        <w:t>______</w:t>
      </w:r>
      <w:r w:rsidRPr="00B40AD7">
        <w:rPr>
          <w:rFonts w:ascii="Times New Roman CYR" w:eastAsia="Times New Roman CYR" w:hAnsi="Times New Roman CYR" w:cs="Times New Roman CYR"/>
          <w:sz w:val="24"/>
          <w:szCs w:val="24"/>
        </w:rPr>
        <w:t>, с другой стороны, именуемые в дальнейшем</w:t>
      </w:r>
      <w:proofErr w:type="gramEnd"/>
      <w:r w:rsidRPr="00B40AD7">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Предмет Договора</w:t>
      </w:r>
    </w:p>
    <w:p w:rsidR="008C0E7A" w:rsidRPr="00F82F8A" w:rsidRDefault="004579A8" w:rsidP="00F82F8A">
      <w:pPr>
        <w:pStyle w:val="a8"/>
        <w:numPr>
          <w:ilvl w:val="1"/>
          <w:numId w:val="10"/>
        </w:numPr>
        <w:tabs>
          <w:tab w:val="left" w:pos="426"/>
        </w:tabs>
        <w:spacing w:before="60" w:after="60" w:line="240" w:lineRule="auto"/>
        <w:ind w:left="0" w:right="-3" w:firstLine="0"/>
        <w:rPr>
          <w:bCs/>
          <w:sz w:val="24"/>
          <w:szCs w:val="24"/>
        </w:rPr>
      </w:pPr>
      <w:proofErr w:type="gramStart"/>
      <w:r w:rsidRPr="00F82F8A">
        <w:rPr>
          <w:rFonts w:ascii="Times New Roman CYR" w:eastAsia="Times New Roman CYR" w:hAnsi="Times New Roman CYR" w:cs="Times New Roman CYR"/>
          <w:sz w:val="24"/>
          <w:szCs w:val="24"/>
        </w:rPr>
        <w:t xml:space="preserve">На </w:t>
      </w:r>
      <w:r w:rsidR="007251F0" w:rsidRPr="00F82F8A">
        <w:rPr>
          <w:rFonts w:ascii="Times New Roman CYR" w:eastAsia="Times New Roman CYR" w:hAnsi="Times New Roman CYR" w:cs="Times New Roman CYR"/>
          <w:sz w:val="24"/>
          <w:szCs w:val="24"/>
        </w:rPr>
        <w:t>о</w:t>
      </w:r>
      <w:r w:rsidRPr="00F82F8A">
        <w:rPr>
          <w:rFonts w:ascii="Times New Roman CYR" w:eastAsia="Times New Roman CYR" w:hAnsi="Times New Roman CYR" w:cs="Times New Roman CYR"/>
          <w:sz w:val="24"/>
          <w:szCs w:val="24"/>
        </w:rPr>
        <w:t xml:space="preserve">сновании результатов </w:t>
      </w:r>
      <w:r w:rsidR="003D3B43" w:rsidRPr="00F82F8A">
        <w:rPr>
          <w:rFonts w:ascii="Times New Roman CYR" w:eastAsia="Times New Roman CYR" w:hAnsi="Times New Roman CYR" w:cs="Times New Roman CYR"/>
          <w:sz w:val="24"/>
          <w:szCs w:val="24"/>
        </w:rPr>
        <w:t>запроса цен</w:t>
      </w:r>
      <w:r w:rsidRPr="00F82F8A">
        <w:rPr>
          <w:rFonts w:ascii="Times New Roman CYR" w:eastAsia="Times New Roman CYR" w:hAnsi="Times New Roman CYR" w:cs="Times New Roman CYR"/>
          <w:sz w:val="24"/>
          <w:szCs w:val="24"/>
        </w:rPr>
        <w:t xml:space="preserve"> </w:t>
      </w:r>
      <w:r w:rsidR="008C0E7A" w:rsidRPr="00F82F8A">
        <w:rPr>
          <w:sz w:val="24"/>
          <w:szCs w:val="24"/>
        </w:rPr>
        <w:t xml:space="preserve">(Протокол № ____ от ____________ г.), </w:t>
      </w:r>
      <w:r w:rsidR="008C0E7A" w:rsidRPr="00F82F8A">
        <w:rPr>
          <w:bCs/>
          <w:sz w:val="24"/>
          <w:szCs w:val="24"/>
        </w:rPr>
        <w:t xml:space="preserve">Подрядчик </w:t>
      </w:r>
      <w:r w:rsidR="008C0E7A" w:rsidRPr="00F82F8A">
        <w:rPr>
          <w:sz w:val="24"/>
          <w:szCs w:val="24"/>
        </w:rPr>
        <w:t xml:space="preserve">обязуется выполнить по заданию </w:t>
      </w:r>
      <w:r w:rsidR="008C0E7A" w:rsidRPr="00F82F8A">
        <w:rPr>
          <w:bCs/>
          <w:sz w:val="24"/>
          <w:szCs w:val="24"/>
        </w:rPr>
        <w:t xml:space="preserve">Заказчика </w:t>
      </w:r>
      <w:r w:rsidR="004811CE" w:rsidRPr="00F82F8A">
        <w:rPr>
          <w:bCs/>
          <w:noProof/>
          <w:sz w:val="24"/>
          <w:szCs w:val="24"/>
        </w:rPr>
        <w:t xml:space="preserve">работы по </w:t>
      </w:r>
      <w:r w:rsidR="00F82F8A" w:rsidRPr="00F82F8A">
        <w:rPr>
          <w:sz w:val="24"/>
          <w:szCs w:val="24"/>
        </w:rPr>
        <w:t>капитальному  ремонту 2-го этажа Производственно-аналитической базы с трансформаторной подстанцией (Далее по тексту:</w:t>
      </w:r>
      <w:proofErr w:type="gramEnd"/>
      <w:r w:rsidR="00F82F8A" w:rsidRPr="00F82F8A">
        <w:rPr>
          <w:sz w:val="24"/>
          <w:szCs w:val="24"/>
        </w:rPr>
        <w:t xml:space="preserve"> </w:t>
      </w:r>
      <w:proofErr w:type="gramStart"/>
      <w:r w:rsidR="00F82F8A" w:rsidRPr="00F82F8A">
        <w:rPr>
          <w:sz w:val="24"/>
          <w:szCs w:val="24"/>
        </w:rPr>
        <w:t xml:space="preserve">Объект) Казанского отделения </w:t>
      </w:r>
      <w:r w:rsidR="00F750A9" w:rsidRPr="00F82F8A">
        <w:rPr>
          <w:bCs/>
          <w:noProof/>
          <w:sz w:val="24"/>
          <w:szCs w:val="24"/>
        </w:rPr>
        <w:t>филиала «Приволжский территориальный округ» ФГУП «РосРАО»</w:t>
      </w:r>
      <w:r w:rsidR="004811CE" w:rsidRPr="00F82F8A">
        <w:rPr>
          <w:bCs/>
          <w:noProof/>
          <w:sz w:val="24"/>
          <w:szCs w:val="24"/>
        </w:rPr>
        <w:t>, расположенного по адресу:</w:t>
      </w:r>
      <w:proofErr w:type="gramEnd"/>
      <w:r w:rsidR="004811CE" w:rsidRPr="00F82F8A">
        <w:rPr>
          <w:bCs/>
          <w:noProof/>
          <w:sz w:val="24"/>
          <w:szCs w:val="24"/>
        </w:rPr>
        <w:t xml:space="preserve"> </w:t>
      </w:r>
      <w:r w:rsidR="0032797E" w:rsidRPr="00F82F8A">
        <w:rPr>
          <w:bCs/>
        </w:rPr>
        <w:t xml:space="preserve">Республика Татарстан, </w:t>
      </w:r>
      <w:proofErr w:type="gramStart"/>
      <w:r w:rsidR="0042446E">
        <w:rPr>
          <w:bCs/>
        </w:rPr>
        <w:t>г</w:t>
      </w:r>
      <w:proofErr w:type="gramEnd"/>
      <w:r w:rsidR="0042446E">
        <w:rPr>
          <w:bCs/>
        </w:rPr>
        <w:t>.</w:t>
      </w:r>
      <w:r w:rsidR="00450B87">
        <w:rPr>
          <w:bCs/>
        </w:rPr>
        <w:t xml:space="preserve"> </w:t>
      </w:r>
      <w:r w:rsidR="0042446E">
        <w:rPr>
          <w:bCs/>
        </w:rPr>
        <w:t>Казань, ул.</w:t>
      </w:r>
      <w:r w:rsidR="00450B87">
        <w:rPr>
          <w:bCs/>
        </w:rPr>
        <w:t xml:space="preserve"> </w:t>
      </w:r>
      <w:r w:rsidR="0042446E">
        <w:rPr>
          <w:bCs/>
        </w:rPr>
        <w:t>Складская, д. 28</w:t>
      </w:r>
      <w:r w:rsidR="00A07F62" w:rsidRPr="00F82F8A">
        <w:rPr>
          <w:szCs w:val="22"/>
        </w:rPr>
        <w:t xml:space="preserve"> </w:t>
      </w:r>
      <w:r w:rsidR="00DA35F6" w:rsidRPr="00F82F8A">
        <w:rPr>
          <w:bCs/>
          <w:noProof/>
          <w:sz w:val="24"/>
          <w:szCs w:val="24"/>
        </w:rPr>
        <w:t>в соответствии с Локальным с</w:t>
      </w:r>
      <w:r w:rsidR="004811CE" w:rsidRPr="00F82F8A">
        <w:rPr>
          <w:bCs/>
          <w:noProof/>
          <w:sz w:val="24"/>
          <w:szCs w:val="24"/>
        </w:rPr>
        <w:t>метным ра</w:t>
      </w:r>
      <w:bookmarkStart w:id="0" w:name="_GoBack"/>
      <w:bookmarkEnd w:id="0"/>
      <w:r w:rsidR="004811CE" w:rsidRPr="00F82F8A">
        <w:rPr>
          <w:bCs/>
          <w:noProof/>
          <w:sz w:val="24"/>
          <w:szCs w:val="24"/>
        </w:rPr>
        <w:t>счетом (Приложение №1)</w:t>
      </w:r>
      <w:r w:rsidR="008C0E7A" w:rsidRPr="00F82F8A">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12102E" w:rsidRDefault="008C0E7A" w:rsidP="008C0E7A">
      <w:pPr>
        <w:tabs>
          <w:tab w:val="left" w:pos="426"/>
        </w:tabs>
        <w:spacing w:before="60" w:after="60" w:line="240" w:lineRule="auto"/>
        <w:ind w:firstLine="0"/>
        <w:rPr>
          <w:sz w:val="24"/>
          <w:szCs w:val="24"/>
        </w:rPr>
      </w:pPr>
      <w:r w:rsidRPr="0012102E">
        <w:rPr>
          <w:noProof/>
          <w:sz w:val="24"/>
          <w:szCs w:val="24"/>
        </w:rPr>
        <w:t>1.</w:t>
      </w:r>
      <w:r w:rsidR="0032797E" w:rsidRPr="0012102E">
        <w:rPr>
          <w:noProof/>
          <w:sz w:val="24"/>
          <w:szCs w:val="24"/>
        </w:rPr>
        <w:t>2</w:t>
      </w:r>
      <w:r w:rsidRPr="0012102E">
        <w:rPr>
          <w:noProof/>
          <w:sz w:val="24"/>
          <w:szCs w:val="24"/>
        </w:rPr>
        <w:t>.</w:t>
      </w:r>
      <w:r w:rsidRPr="0012102E">
        <w:rPr>
          <w:sz w:val="24"/>
          <w:szCs w:val="24"/>
        </w:rPr>
        <w:t xml:space="preserve"> Срок выполнения работ: </w:t>
      </w:r>
    </w:p>
    <w:p w:rsidR="008C0E7A" w:rsidRPr="0012102E" w:rsidRDefault="008C0E7A" w:rsidP="008C0E7A">
      <w:pPr>
        <w:tabs>
          <w:tab w:val="left" w:pos="426"/>
        </w:tabs>
        <w:spacing w:before="60" w:after="60" w:line="240" w:lineRule="auto"/>
        <w:ind w:firstLine="0"/>
        <w:rPr>
          <w:sz w:val="24"/>
          <w:szCs w:val="24"/>
        </w:rPr>
      </w:pPr>
      <w:r w:rsidRPr="0012102E">
        <w:rPr>
          <w:sz w:val="24"/>
          <w:szCs w:val="24"/>
        </w:rPr>
        <w:t xml:space="preserve">- дата начала выполнения работ – </w:t>
      </w:r>
      <w:r w:rsidR="00D16507" w:rsidRPr="0012102E">
        <w:rPr>
          <w:noProof/>
          <w:sz w:val="24"/>
          <w:szCs w:val="24"/>
        </w:rPr>
        <w:t xml:space="preserve">дата </w:t>
      </w:r>
      <w:r w:rsidRPr="0012102E">
        <w:rPr>
          <w:noProof/>
          <w:sz w:val="24"/>
          <w:szCs w:val="24"/>
        </w:rPr>
        <w:t>подписания договора;</w:t>
      </w:r>
    </w:p>
    <w:p w:rsidR="008C0E7A" w:rsidRPr="00B959D3" w:rsidRDefault="008C0E7A" w:rsidP="00B959D3">
      <w:pPr>
        <w:shd w:val="clear" w:color="auto" w:fill="FFFFFF"/>
        <w:spacing w:before="60" w:after="60"/>
        <w:ind w:firstLine="0"/>
      </w:pPr>
      <w:r w:rsidRPr="0012102E">
        <w:rPr>
          <w:sz w:val="24"/>
          <w:szCs w:val="24"/>
        </w:rPr>
        <w:t>- дата окончания выполнения работ –</w:t>
      </w:r>
      <w:r w:rsidR="00C13E7D">
        <w:rPr>
          <w:sz w:val="24"/>
          <w:szCs w:val="24"/>
        </w:rPr>
        <w:t xml:space="preserve"> </w:t>
      </w:r>
      <w:r w:rsidR="00677F23">
        <w:rPr>
          <w:sz w:val="24"/>
          <w:szCs w:val="24"/>
        </w:rPr>
        <w:t xml:space="preserve">по истечении </w:t>
      </w:r>
      <w:r w:rsidR="00B959D3">
        <w:rPr>
          <w:color w:val="000000"/>
        </w:rPr>
        <w:t>4</w:t>
      </w:r>
      <w:r w:rsidR="00677F23">
        <w:rPr>
          <w:color w:val="000000"/>
        </w:rPr>
        <w:t xml:space="preserve"> (четырех) </w:t>
      </w:r>
      <w:r w:rsidR="00B959D3">
        <w:rPr>
          <w:color w:val="000000"/>
        </w:rPr>
        <w:t>месяц</w:t>
      </w:r>
      <w:r w:rsidR="00677F23">
        <w:rPr>
          <w:color w:val="000000"/>
        </w:rPr>
        <w:t>ев</w:t>
      </w:r>
      <w:r w:rsidR="00B959D3">
        <w:rPr>
          <w:color w:val="000000"/>
        </w:rPr>
        <w:t xml:space="preserve"> </w:t>
      </w:r>
      <w:proofErr w:type="gramStart"/>
      <w:r w:rsidR="00B959D3">
        <w:t>с даты подписания</w:t>
      </w:r>
      <w:proofErr w:type="gramEnd"/>
      <w:r w:rsidR="00B959D3">
        <w:t xml:space="preserve"> договора</w:t>
      </w:r>
      <w:r w:rsidR="00B959D3" w:rsidRPr="00BD53E9">
        <w:rPr>
          <w:szCs w:val="22"/>
        </w:rPr>
        <w:t xml:space="preserve">. </w:t>
      </w:r>
    </w:p>
    <w:p w:rsidR="00F82F8A" w:rsidRPr="0012102E" w:rsidRDefault="00F82F8A" w:rsidP="008C0E7A">
      <w:pPr>
        <w:tabs>
          <w:tab w:val="left" w:pos="426"/>
        </w:tabs>
        <w:spacing w:before="60" w:after="60" w:line="240" w:lineRule="auto"/>
        <w:ind w:firstLine="0"/>
        <w:rPr>
          <w:sz w:val="24"/>
          <w:szCs w:val="24"/>
        </w:rPr>
      </w:pPr>
    </w:p>
    <w:p w:rsidR="008C0E7A" w:rsidRPr="0012102E" w:rsidRDefault="008C0E7A" w:rsidP="00333846">
      <w:pPr>
        <w:pStyle w:val="a8"/>
        <w:numPr>
          <w:ilvl w:val="0"/>
          <w:numId w:val="10"/>
        </w:numPr>
        <w:tabs>
          <w:tab w:val="left" w:pos="284"/>
        </w:tabs>
        <w:spacing w:before="60" w:after="60" w:line="240" w:lineRule="auto"/>
        <w:jc w:val="center"/>
        <w:rPr>
          <w:b/>
          <w:bCs/>
          <w:sz w:val="24"/>
          <w:szCs w:val="24"/>
        </w:rPr>
      </w:pPr>
      <w:r w:rsidRPr="0012102E">
        <w:rPr>
          <w:b/>
          <w:bCs/>
          <w:sz w:val="24"/>
          <w:szCs w:val="24"/>
        </w:rPr>
        <w:t>Права и обязанности сторон</w:t>
      </w:r>
    </w:p>
    <w:p w:rsidR="008C0E7A" w:rsidRPr="0012102E" w:rsidRDefault="008C0E7A" w:rsidP="008C0E7A">
      <w:pPr>
        <w:tabs>
          <w:tab w:val="left" w:pos="284"/>
        </w:tabs>
        <w:spacing w:before="60" w:after="60" w:line="240" w:lineRule="auto"/>
        <w:ind w:firstLine="0"/>
        <w:rPr>
          <w:b/>
          <w:sz w:val="24"/>
          <w:szCs w:val="24"/>
        </w:rPr>
      </w:pPr>
      <w:r w:rsidRPr="0012102E">
        <w:rPr>
          <w:b/>
          <w:noProof/>
          <w:sz w:val="24"/>
          <w:szCs w:val="24"/>
        </w:rPr>
        <w:t>2.1.</w:t>
      </w:r>
      <w:r w:rsidRPr="0012102E">
        <w:rPr>
          <w:b/>
          <w:sz w:val="24"/>
          <w:szCs w:val="24"/>
        </w:rPr>
        <w:tab/>
      </w:r>
      <w:r w:rsidRPr="0012102E">
        <w:rPr>
          <w:b/>
          <w:bCs/>
          <w:sz w:val="24"/>
          <w:szCs w:val="24"/>
        </w:rPr>
        <w:t>Подрядчик обязан</w:t>
      </w:r>
      <w:r w:rsidRPr="0012102E">
        <w:rPr>
          <w:b/>
          <w:sz w:val="24"/>
          <w:szCs w:val="24"/>
        </w:rPr>
        <w:t>:</w:t>
      </w:r>
    </w:p>
    <w:p w:rsidR="008C0E7A" w:rsidRPr="0012102E"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12102E">
        <w:rPr>
          <w:sz w:val="24"/>
          <w:szCs w:val="24"/>
        </w:rPr>
        <w:t xml:space="preserve">Качественно выполнить </w:t>
      </w:r>
      <w:r w:rsidR="00D16507" w:rsidRPr="0012102E">
        <w:rPr>
          <w:sz w:val="24"/>
          <w:szCs w:val="24"/>
        </w:rPr>
        <w:t xml:space="preserve">собственными силами, без привлечения субподрядных организаций, </w:t>
      </w:r>
      <w:r w:rsidRPr="0012102E">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12102E"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12102E">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12102E"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12102E">
        <w:rPr>
          <w:sz w:val="24"/>
          <w:szCs w:val="24"/>
        </w:rPr>
        <w:t>Обеспечить:</w:t>
      </w:r>
    </w:p>
    <w:p w:rsidR="00C327E3" w:rsidRPr="0012102E"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качество выполнения всех работ в соответствии с техническими регламентами и иными нормативными актами;</w:t>
      </w:r>
    </w:p>
    <w:p w:rsidR="008C0E7A" w:rsidRPr="0012102E"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12102E">
        <w:rPr>
          <w:sz w:val="24"/>
          <w:szCs w:val="24"/>
        </w:rPr>
        <w:t xml:space="preserve"> в сроки согласованные с Заказчиком.</w:t>
      </w:r>
    </w:p>
    <w:p w:rsidR="00AE07DC" w:rsidRPr="0012102E" w:rsidRDefault="00AE07DC"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12102E" w:rsidRDefault="008C0E7A"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В течение 5 (пяти) </w:t>
      </w:r>
      <w:r w:rsidR="008A27F0" w:rsidRPr="0012102E">
        <w:rPr>
          <w:sz w:val="24"/>
          <w:szCs w:val="24"/>
        </w:rPr>
        <w:t xml:space="preserve">рабочих </w:t>
      </w:r>
      <w:r w:rsidRPr="0012102E">
        <w:rPr>
          <w:sz w:val="24"/>
          <w:szCs w:val="24"/>
        </w:rPr>
        <w:t xml:space="preserve">дней с момента подписания настоящего Договора, принять по акту </w:t>
      </w:r>
      <w:r w:rsidR="008A27F0" w:rsidRPr="0012102E">
        <w:rPr>
          <w:sz w:val="24"/>
          <w:szCs w:val="24"/>
        </w:rPr>
        <w:t>Объект</w:t>
      </w:r>
      <w:r w:rsidRPr="0012102E">
        <w:rPr>
          <w:sz w:val="24"/>
          <w:szCs w:val="24"/>
        </w:rPr>
        <w:t xml:space="preserve"> и </w:t>
      </w:r>
      <w:r w:rsidR="008A27F0" w:rsidRPr="0012102E">
        <w:rPr>
          <w:sz w:val="24"/>
          <w:szCs w:val="24"/>
        </w:rPr>
        <w:t xml:space="preserve">в случае необходимости </w:t>
      </w:r>
      <w:r w:rsidRPr="0012102E">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12102E" w:rsidRDefault="00D16507" w:rsidP="00AE07DC">
      <w:pPr>
        <w:pStyle w:val="a8"/>
        <w:numPr>
          <w:ilvl w:val="2"/>
          <w:numId w:val="13"/>
        </w:numPr>
        <w:tabs>
          <w:tab w:val="left" w:pos="709"/>
        </w:tabs>
        <w:suppressAutoHyphens/>
        <w:autoSpaceDE w:val="0"/>
        <w:spacing w:line="240" w:lineRule="auto"/>
        <w:ind w:left="0" w:firstLine="0"/>
        <w:rPr>
          <w:sz w:val="24"/>
          <w:szCs w:val="24"/>
        </w:rPr>
      </w:pPr>
      <w:r w:rsidRPr="0012102E">
        <w:rPr>
          <w:sz w:val="24"/>
          <w:szCs w:val="24"/>
        </w:rPr>
        <w:t xml:space="preserve">Обеспечить в ходе выполнения работ на </w:t>
      </w:r>
      <w:r w:rsidR="008A27F0" w:rsidRPr="0012102E">
        <w:rPr>
          <w:sz w:val="24"/>
          <w:szCs w:val="24"/>
        </w:rPr>
        <w:t>Объекте,</w:t>
      </w:r>
      <w:r w:rsidRPr="0012102E">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12102E">
        <w:rPr>
          <w:sz w:val="24"/>
          <w:szCs w:val="24"/>
        </w:rPr>
        <w:t>.</w:t>
      </w:r>
    </w:p>
    <w:p w:rsidR="008C0E7A" w:rsidRPr="0012102E" w:rsidRDefault="008C0E7A" w:rsidP="00AE07DC">
      <w:pPr>
        <w:pStyle w:val="a8"/>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2102E">
        <w:rPr>
          <w:sz w:val="24"/>
          <w:szCs w:val="24"/>
        </w:rPr>
        <w:t>СНиП</w:t>
      </w:r>
      <w:proofErr w:type="spellEnd"/>
      <w:r w:rsidRPr="0012102E">
        <w:rPr>
          <w:sz w:val="24"/>
          <w:szCs w:val="24"/>
        </w:rPr>
        <w:t xml:space="preserve"> 12-03-2001 «Безопасность труда в </w:t>
      </w:r>
      <w:r w:rsidRPr="0012102E">
        <w:rPr>
          <w:sz w:val="24"/>
          <w:szCs w:val="24"/>
        </w:rPr>
        <w:lastRenderedPageBreak/>
        <w:t xml:space="preserve">строительстве. Часть 1. Общие требования», </w:t>
      </w:r>
      <w:proofErr w:type="spellStart"/>
      <w:r w:rsidRPr="0012102E">
        <w:rPr>
          <w:sz w:val="24"/>
          <w:szCs w:val="24"/>
        </w:rPr>
        <w:t>СНиП</w:t>
      </w:r>
      <w:proofErr w:type="spellEnd"/>
      <w:r w:rsidRPr="0012102E">
        <w:rPr>
          <w:sz w:val="24"/>
          <w:szCs w:val="24"/>
        </w:rPr>
        <w:t xml:space="preserve"> 12-04-2002 «Безопасность труда  в строительстве. Часть 2. Строительное производство».</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Поставить на </w:t>
      </w:r>
      <w:r w:rsidR="008A27F0" w:rsidRPr="0012102E">
        <w:rPr>
          <w:sz w:val="24"/>
          <w:szCs w:val="24"/>
        </w:rPr>
        <w:t>Объект</w:t>
      </w:r>
      <w:r w:rsidRPr="0012102E">
        <w:rPr>
          <w:sz w:val="24"/>
          <w:szCs w:val="24"/>
        </w:rPr>
        <w:t xml:space="preserve"> необходимые материалы, изделия, конструкции, комплектующие изделия, </w:t>
      </w:r>
      <w:r w:rsidR="00AE07DC" w:rsidRPr="0012102E">
        <w:rPr>
          <w:sz w:val="24"/>
          <w:szCs w:val="24"/>
        </w:rPr>
        <w:t xml:space="preserve">строительную технику, </w:t>
      </w:r>
      <w:r w:rsidRPr="0012102E">
        <w:rPr>
          <w:sz w:val="24"/>
          <w:szCs w:val="24"/>
        </w:rPr>
        <w:t>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В течение 5 (пяти) </w:t>
      </w:r>
      <w:r w:rsidR="0017002F" w:rsidRPr="0012102E">
        <w:rPr>
          <w:sz w:val="24"/>
          <w:szCs w:val="24"/>
        </w:rPr>
        <w:t xml:space="preserve">рабочих </w:t>
      </w:r>
      <w:r w:rsidRPr="0012102E">
        <w:rPr>
          <w:sz w:val="24"/>
          <w:szCs w:val="24"/>
        </w:rPr>
        <w:t xml:space="preserve">дней после </w:t>
      </w:r>
      <w:r w:rsidR="0017002F" w:rsidRPr="0012102E">
        <w:rPr>
          <w:sz w:val="24"/>
          <w:szCs w:val="24"/>
        </w:rPr>
        <w:t>сдачи</w:t>
      </w:r>
      <w:r w:rsidRPr="0012102E">
        <w:rPr>
          <w:sz w:val="24"/>
          <w:szCs w:val="24"/>
        </w:rPr>
        <w:t xml:space="preserve"> Объекта Заказчику вывезти за пределы </w:t>
      </w:r>
      <w:r w:rsidR="0017002F" w:rsidRPr="0012102E">
        <w:rPr>
          <w:sz w:val="24"/>
          <w:szCs w:val="24"/>
        </w:rPr>
        <w:t>территории Заказчика</w:t>
      </w:r>
      <w:r w:rsidRPr="0012102E">
        <w:rPr>
          <w:sz w:val="24"/>
          <w:szCs w:val="24"/>
        </w:rPr>
        <w:t xml:space="preserve"> </w:t>
      </w:r>
      <w:r w:rsidR="00AE07DC" w:rsidRPr="0012102E">
        <w:rPr>
          <w:sz w:val="24"/>
          <w:szCs w:val="24"/>
        </w:rPr>
        <w:t xml:space="preserve">строительные </w:t>
      </w:r>
      <w:r w:rsidRPr="0012102E">
        <w:rPr>
          <w:sz w:val="24"/>
          <w:szCs w:val="24"/>
        </w:rPr>
        <w:t>машины, оборудование, инвента</w:t>
      </w:r>
      <w:r w:rsidR="00296724" w:rsidRPr="0012102E">
        <w:rPr>
          <w:sz w:val="24"/>
          <w:szCs w:val="24"/>
        </w:rPr>
        <w:t xml:space="preserve">рь, инструменты, </w:t>
      </w:r>
      <w:r w:rsidR="00AE07DC" w:rsidRPr="0012102E">
        <w:rPr>
          <w:sz w:val="24"/>
          <w:szCs w:val="24"/>
        </w:rPr>
        <w:t xml:space="preserve">строительные </w:t>
      </w:r>
      <w:r w:rsidRPr="0012102E">
        <w:rPr>
          <w:sz w:val="24"/>
          <w:szCs w:val="24"/>
        </w:rPr>
        <w:t>материалы и другое имущество Подрядчика, а также строительный мусор.</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12102E" w:rsidRDefault="0017002F"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По окончании проведения работ на </w:t>
      </w:r>
      <w:r w:rsidR="008C0E7A" w:rsidRPr="0012102E">
        <w:rPr>
          <w:sz w:val="24"/>
          <w:szCs w:val="24"/>
        </w:rPr>
        <w:t>Объект</w:t>
      </w:r>
      <w:r w:rsidRPr="0012102E">
        <w:rPr>
          <w:sz w:val="24"/>
          <w:szCs w:val="24"/>
        </w:rPr>
        <w:t>е</w:t>
      </w:r>
      <w:r w:rsidR="008C0E7A" w:rsidRPr="0012102E">
        <w:rPr>
          <w:sz w:val="24"/>
          <w:szCs w:val="24"/>
        </w:rPr>
        <w:t xml:space="preserve"> за 5 (пять) дней известить об этом Заказчика.</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12102E"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возможных неблагоприятных для Заказчика п</w:t>
      </w:r>
      <w:r w:rsidR="00B260E9" w:rsidRPr="0012102E">
        <w:rPr>
          <w:sz w:val="24"/>
          <w:szCs w:val="24"/>
        </w:rPr>
        <w:t>оследствий выполнения его указа</w:t>
      </w:r>
      <w:r w:rsidRPr="0012102E">
        <w:rPr>
          <w:sz w:val="24"/>
          <w:szCs w:val="24"/>
        </w:rPr>
        <w:t>ний о способе исполнения работ;</w:t>
      </w:r>
    </w:p>
    <w:p w:rsidR="008C0E7A" w:rsidRPr="0012102E"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12102E">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 xml:space="preserve">До </w:t>
      </w:r>
      <w:r w:rsidR="0017002F" w:rsidRPr="0012102E">
        <w:rPr>
          <w:sz w:val="24"/>
          <w:szCs w:val="24"/>
        </w:rPr>
        <w:t xml:space="preserve">подписания окончательного акта </w:t>
      </w:r>
      <w:r w:rsidR="00267235" w:rsidRPr="0012102E">
        <w:rPr>
          <w:sz w:val="24"/>
          <w:szCs w:val="24"/>
        </w:rPr>
        <w:t xml:space="preserve">сдачи-приемки выполненных работ  </w:t>
      </w:r>
      <w:r w:rsidRPr="0012102E">
        <w:rPr>
          <w:sz w:val="24"/>
          <w:szCs w:val="24"/>
        </w:rPr>
        <w:t xml:space="preserve">нести риск случайного повреждения или уничтожения </w:t>
      </w:r>
      <w:r w:rsidR="00267235" w:rsidRPr="0012102E">
        <w:rPr>
          <w:sz w:val="24"/>
          <w:szCs w:val="24"/>
        </w:rPr>
        <w:t>результата работ</w:t>
      </w:r>
      <w:r w:rsidRPr="0012102E">
        <w:rPr>
          <w:sz w:val="24"/>
          <w:szCs w:val="24"/>
        </w:rPr>
        <w:t>.</w:t>
      </w:r>
    </w:p>
    <w:p w:rsidR="008C0E7A" w:rsidRPr="0012102E" w:rsidRDefault="008C0E7A" w:rsidP="00AE07DC">
      <w:pPr>
        <w:numPr>
          <w:ilvl w:val="2"/>
          <w:numId w:val="13"/>
        </w:numPr>
        <w:tabs>
          <w:tab w:val="left" w:pos="284"/>
        </w:tabs>
        <w:autoSpaceDE w:val="0"/>
        <w:autoSpaceDN w:val="0"/>
        <w:adjustRightInd w:val="0"/>
        <w:spacing w:line="240" w:lineRule="auto"/>
        <w:ind w:left="0" w:firstLine="0"/>
        <w:rPr>
          <w:sz w:val="24"/>
          <w:szCs w:val="24"/>
        </w:rPr>
      </w:pPr>
      <w:r w:rsidRPr="0012102E">
        <w:rPr>
          <w:sz w:val="24"/>
          <w:szCs w:val="24"/>
        </w:rPr>
        <w:t>За свой счет устранить деф</w:t>
      </w:r>
      <w:r w:rsidR="00B260E9" w:rsidRPr="0012102E">
        <w:rPr>
          <w:sz w:val="24"/>
          <w:szCs w:val="24"/>
        </w:rPr>
        <w:t>екты и скрытые недостатки, выяв</w:t>
      </w:r>
      <w:r w:rsidRPr="0012102E">
        <w:rPr>
          <w:sz w:val="24"/>
          <w:szCs w:val="24"/>
        </w:rPr>
        <w:t>ленные в период выполнения работ, а также гарантийного срока эксплуатаци</w:t>
      </w:r>
      <w:r w:rsidR="00B260E9" w:rsidRPr="0012102E">
        <w:rPr>
          <w:sz w:val="24"/>
          <w:szCs w:val="24"/>
        </w:rPr>
        <w:t>и Объекта, за исключением случа</w:t>
      </w:r>
      <w:r w:rsidRPr="0012102E">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50B87" w:rsidRPr="009F54EF" w:rsidRDefault="00450B87" w:rsidP="00450B87">
      <w:pPr>
        <w:pStyle w:val="-0"/>
        <w:numPr>
          <w:ilvl w:val="0"/>
          <w:numId w:val="0"/>
        </w:numPr>
      </w:pPr>
      <w:r>
        <w:t>2.1.17.Подрядчик</w:t>
      </w:r>
      <w:r w:rsidRPr="009F54EF">
        <w:t xml:space="preserve"> гарантирует </w:t>
      </w:r>
      <w:r>
        <w:t>Заказчику</w:t>
      </w:r>
      <w:r w:rsidRPr="009F54EF">
        <w:t xml:space="preserve">, что сведения в отношении всей цепочки собственников и руководителей, включая бенефициаров (в том числе конечных), </w:t>
      </w:r>
      <w:r>
        <w:t>Подрядчика</w:t>
      </w:r>
      <w:r w:rsidRPr="009F54EF">
        <w:t xml:space="preserve">, представленные </w:t>
      </w:r>
      <w:r w:rsidR="001C6FAE">
        <w:t>Подрядчиком</w:t>
      </w:r>
      <w:r w:rsidRPr="009F54EF">
        <w:t xml:space="preserve"> в рамках запроса цен (далее – Сведения), являются полными, точными и достоверными.</w:t>
      </w:r>
    </w:p>
    <w:p w:rsidR="00450B87" w:rsidRPr="009F54EF" w:rsidRDefault="00450B87" w:rsidP="001C6FAE">
      <w:pPr>
        <w:pStyle w:val="-0"/>
        <w:numPr>
          <w:ilvl w:val="0"/>
          <w:numId w:val="0"/>
        </w:numPr>
      </w:pPr>
      <w:r w:rsidRPr="009F54EF">
        <w:t xml:space="preserve">При изменении Сведений </w:t>
      </w:r>
      <w:r w:rsidR="001C6FAE">
        <w:t>Подрядчик</w:t>
      </w:r>
      <w:r w:rsidRPr="009F54EF">
        <w:t xml:space="preserve"> обязан не позднее 5 (пяти) дней с момента таких изменений направить </w:t>
      </w:r>
      <w:r w:rsidR="001C6FAE">
        <w:t>Заказчику</w:t>
      </w:r>
      <w:r w:rsidRPr="009F54EF">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C6FAE">
        <w:t>Подрядчика.</w:t>
      </w:r>
    </w:p>
    <w:p w:rsidR="00450B87" w:rsidRPr="009F54EF" w:rsidRDefault="001C6FAE" w:rsidP="001C6FAE">
      <w:pPr>
        <w:pStyle w:val="-0"/>
        <w:numPr>
          <w:ilvl w:val="0"/>
          <w:numId w:val="0"/>
        </w:numPr>
      </w:pPr>
      <w:proofErr w:type="gramStart"/>
      <w:r>
        <w:t>Подрядчик</w:t>
      </w:r>
      <w:r w:rsidR="00450B87" w:rsidRPr="009F54EF">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Заказчику</w:t>
      </w:r>
      <w:r w:rsidR="00450B87" w:rsidRPr="009F54EF">
        <w:t xml:space="preserve">, а также на раскрытие </w:t>
      </w:r>
      <w:r w:rsidR="00DD23CF">
        <w:t>Заказчиком</w:t>
      </w:r>
      <w:r w:rsidR="00450B87" w:rsidRPr="009F54EF">
        <w:t xml:space="preserve"> Сведений, полностью или частично, компетентным органам государственной власти (в том числе</w:t>
      </w:r>
      <w:proofErr w:type="gramEnd"/>
      <w:r w:rsidR="00450B87" w:rsidRPr="009F54EF">
        <w:t xml:space="preserve">, </w:t>
      </w:r>
      <w:proofErr w:type="gramStart"/>
      <w:r w:rsidR="00450B87" w:rsidRPr="009F54EF">
        <w:t xml:space="preserve">Федеральной налоговой службе Российской Федерации, Минэнерго России, </w:t>
      </w:r>
      <w:proofErr w:type="spellStart"/>
      <w:r w:rsidR="00450B87" w:rsidRPr="009F54EF">
        <w:t>Росфинмониторингу</w:t>
      </w:r>
      <w:proofErr w:type="spellEnd"/>
      <w:r w:rsidR="00450B87" w:rsidRPr="009F54EF">
        <w:t xml:space="preserve">, Правительству Российской Федерации), а также </w:t>
      </w:r>
      <w:proofErr w:type="spellStart"/>
      <w:r w:rsidR="00450B87" w:rsidRPr="009F54EF">
        <w:t>Госкорпорации</w:t>
      </w:r>
      <w:proofErr w:type="spellEnd"/>
      <w:r w:rsidR="00450B87" w:rsidRPr="009F54EF">
        <w:t xml:space="preserve"> «</w:t>
      </w:r>
      <w:proofErr w:type="spellStart"/>
      <w:r w:rsidR="00450B87" w:rsidRPr="009F54EF">
        <w:t>Росатом</w:t>
      </w:r>
      <w:proofErr w:type="spellEnd"/>
      <w:r w:rsidR="00450B87" w:rsidRPr="009F54EF">
        <w:t>» и последующую обработку Сведений такими органами (далее – Раскрытие).</w:t>
      </w:r>
      <w:proofErr w:type="gramEnd"/>
      <w:r w:rsidR="00450B87" w:rsidRPr="009F54EF">
        <w:t xml:space="preserve"> </w:t>
      </w:r>
      <w:r w:rsidR="00DD23CF">
        <w:t>Подрядчик</w:t>
      </w:r>
      <w:r w:rsidR="00450B87" w:rsidRPr="009F54EF">
        <w:t xml:space="preserve"> освобождает </w:t>
      </w:r>
      <w:r w:rsidR="00DD23CF">
        <w:t>Заказчика</w:t>
      </w:r>
      <w:r w:rsidR="00450B87" w:rsidRPr="009F54EF">
        <w:t xml:space="preserve"> от любой ответственности в связи с Раскрытием, в том числе, возмещает </w:t>
      </w:r>
      <w:r w:rsidR="00DD23CF">
        <w:t>Заказчику</w:t>
      </w:r>
      <w:r w:rsidR="00450B87" w:rsidRPr="009F54EF">
        <w:t xml:space="preserve"> убытки, понесенные в связи с предъявлением </w:t>
      </w:r>
      <w:r w:rsidR="00DD23CF">
        <w:t>Заказчику</w:t>
      </w:r>
      <w:r w:rsidR="00450B87" w:rsidRPr="009F54EF">
        <w:t xml:space="preserve"> претензий, исков и требований любыми третьими лицами, чьи права были или могли быть нарушены таким Раскрытием.</w:t>
      </w:r>
    </w:p>
    <w:p w:rsidR="00450B87" w:rsidRPr="009F54EF" w:rsidRDefault="00DD23CF" w:rsidP="00DD23CF">
      <w:pPr>
        <w:pStyle w:val="-0"/>
        <w:numPr>
          <w:ilvl w:val="0"/>
          <w:numId w:val="0"/>
        </w:numPr>
      </w:pPr>
      <w:r>
        <w:lastRenderedPageBreak/>
        <w:t>Подрядчик</w:t>
      </w:r>
      <w:r w:rsidR="00450B87" w:rsidRPr="009F54EF">
        <w:t xml:space="preserve"> и </w:t>
      </w:r>
      <w:r>
        <w:t>Заказчик</w:t>
      </w:r>
      <w:r w:rsidR="00450B87" w:rsidRPr="009F54EF">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0B87" w:rsidRPr="009F54EF" w:rsidRDefault="00450B87" w:rsidP="00DD23CF">
      <w:pPr>
        <w:pStyle w:val="-0"/>
        <w:numPr>
          <w:ilvl w:val="0"/>
          <w:numId w:val="0"/>
        </w:numPr>
      </w:pPr>
      <w:proofErr w:type="gramStart"/>
      <w:r w:rsidRPr="009F54E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D23CF">
        <w:t>Подрядчика</w:t>
      </w:r>
      <w:r w:rsidRPr="009F54EF">
        <w:t xml:space="preserve"> от исполнения Договора и предъявления </w:t>
      </w:r>
      <w:r w:rsidR="00DD23CF">
        <w:t>Подрядчиком Заказчику</w:t>
      </w:r>
      <w:r w:rsidRPr="009F54EF">
        <w:t xml:space="preserve"> требования о возмещении убытков, причиненных прекращением Договора.</w:t>
      </w:r>
      <w:proofErr w:type="gramEnd"/>
      <w:r w:rsidRPr="009F54EF">
        <w:t xml:space="preserve"> Договор считается расторгнутым </w:t>
      </w:r>
      <w:proofErr w:type="gramStart"/>
      <w:r w:rsidRPr="009F54EF">
        <w:t>с даты получения</w:t>
      </w:r>
      <w:proofErr w:type="gramEnd"/>
      <w:r w:rsidRPr="009F54EF">
        <w:t xml:space="preserve"> </w:t>
      </w:r>
      <w:r w:rsidR="00DD23CF">
        <w:t>Подрядчиком</w:t>
      </w:r>
      <w:r w:rsidRPr="009F54EF">
        <w:t xml:space="preserve"> соответствующего письменного уведомления </w:t>
      </w:r>
      <w:r w:rsidR="00DD23CF">
        <w:t>Заказчика</w:t>
      </w:r>
      <w:r w:rsidRPr="009F54EF">
        <w:t>, если более поздняя дата не будет установлена в уведомлении.</w:t>
      </w:r>
    </w:p>
    <w:p w:rsidR="00A07F62" w:rsidRPr="00E911C1" w:rsidRDefault="00A07F62" w:rsidP="00A07F62">
      <w:pPr>
        <w:pStyle w:val="ab"/>
        <w:jc w:val="both"/>
        <w:rPr>
          <w:rFonts w:ascii="Times New Roman" w:hAnsi="Times New Roman"/>
          <w:sz w:val="24"/>
        </w:rPr>
      </w:pPr>
      <w:r>
        <w:rPr>
          <w:rStyle w:val="FontStyle12"/>
        </w:rPr>
        <w:t>2.1.18.</w:t>
      </w:r>
      <w:r w:rsidRPr="00A07F62">
        <w:rPr>
          <w:rStyle w:val="FontStyle12"/>
        </w:rPr>
        <w:t xml:space="preserve"> </w:t>
      </w:r>
      <w:proofErr w:type="gramStart"/>
      <w:r w:rsidRPr="00E911C1">
        <w:rPr>
          <w:rStyle w:val="FontStyle12"/>
        </w:rPr>
        <w:t>Подрядчик</w:t>
      </w:r>
      <w:r w:rsidRPr="00E911C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w:t>
      </w:r>
      <w:r w:rsidRPr="00DB79F8">
        <w:rPr>
          <w:rFonts w:ascii="Times New Roman" w:hAnsi="Times New Roman"/>
          <w:sz w:val="24"/>
        </w:rPr>
        <w:t xml:space="preserve">Договора, представить Заказчику документы, подтверждающие отсутствие у </w:t>
      </w:r>
      <w:r w:rsidRPr="00DB79F8">
        <w:rPr>
          <w:rStyle w:val="FontStyle12"/>
        </w:rPr>
        <w:t>Подрядчика</w:t>
      </w:r>
      <w:r w:rsidRPr="00DB79F8">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w:t>
      </w:r>
      <w:r w:rsidRPr="00E911C1">
        <w:rPr>
          <w:rFonts w:ascii="Times New Roman" w:hAnsi="Times New Roman"/>
          <w:sz w:val="24"/>
        </w:rPr>
        <w:t xml:space="preserve"> по данным бухгалтерской (финансовой) отчетности за истекший период (год, квартал/полугодие/9 месяцев текущего года), а именно:</w:t>
      </w:r>
      <w:proofErr w:type="gramEnd"/>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E911C1">
        <w:rPr>
          <w:rStyle w:val="FontStyle12"/>
        </w:rPr>
        <w:t>Подрядчика</w:t>
      </w:r>
      <w:r w:rsidRPr="00E911C1">
        <w:rPr>
          <w:rFonts w:ascii="Times New Roman" w:hAnsi="Times New Roman"/>
          <w:sz w:val="24"/>
        </w:rPr>
        <w:t xml:space="preserve">, определяемой в соответствии с абзацем 1 настоящего пункта. </w:t>
      </w:r>
      <w:proofErr w:type="gramEnd"/>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11C1">
        <w:rPr>
          <w:rStyle w:val="FontStyle12"/>
        </w:rPr>
        <w:t>Подрядчика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Выплата аванса Заказчиком осуществляется только после предоставления </w:t>
      </w:r>
      <w:r w:rsidRPr="00E911C1">
        <w:rPr>
          <w:rStyle w:val="FontStyle12"/>
        </w:rPr>
        <w:t>Подрядчиком</w:t>
      </w:r>
      <w:r w:rsidRPr="00E911C1">
        <w:rPr>
          <w:rFonts w:ascii="Times New Roman" w:hAnsi="Times New Roman"/>
          <w:sz w:val="24"/>
        </w:rPr>
        <w:t xml:space="preserve"> документов, указанных в настоящем пункте Договора.</w:t>
      </w:r>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11C1">
        <w:rPr>
          <w:rStyle w:val="FontStyle12"/>
        </w:rPr>
        <w:t xml:space="preserve">Подрядчиком </w:t>
      </w:r>
      <w:r w:rsidRPr="00E911C1">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E911C1">
        <w:rPr>
          <w:rStyle w:val="FontStyle12"/>
        </w:rPr>
        <w:t>Подрядчика</w:t>
      </w:r>
      <w:r w:rsidRPr="00E911C1">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E911C1">
        <w:rPr>
          <w:rFonts w:ascii="Times New Roman" w:hAnsi="Times New Roman"/>
          <w:sz w:val="24"/>
        </w:rPr>
        <w:t xml:space="preserve"> от исполнения Договора и предъявления Заказчиком</w:t>
      </w:r>
      <w:r w:rsidRPr="00E911C1">
        <w:rPr>
          <w:rStyle w:val="FontStyle12"/>
        </w:rPr>
        <w:t xml:space="preserve"> Подрядчику</w:t>
      </w:r>
      <w:r w:rsidRPr="00E911C1">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E911C1">
        <w:rPr>
          <w:rFonts w:ascii="Times New Roman" w:hAnsi="Times New Roman"/>
          <w:sz w:val="24"/>
        </w:rPr>
        <w:t>с даты получения</w:t>
      </w:r>
      <w:proofErr w:type="gramEnd"/>
      <w:r w:rsidRPr="00E911C1">
        <w:rPr>
          <w:rFonts w:ascii="Times New Roman" w:hAnsi="Times New Roman"/>
          <w:sz w:val="24"/>
        </w:rPr>
        <w:t xml:space="preserve"> </w:t>
      </w:r>
      <w:r w:rsidRPr="00E911C1">
        <w:rPr>
          <w:rStyle w:val="FontStyle12"/>
        </w:rPr>
        <w:t>Подрядчиком</w:t>
      </w:r>
      <w:r w:rsidRPr="00E911C1">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B40AD7" w:rsidRDefault="008C0E7A" w:rsidP="008C0E7A">
      <w:pPr>
        <w:spacing w:line="240" w:lineRule="auto"/>
        <w:ind w:firstLine="0"/>
        <w:outlineLvl w:val="1"/>
        <w:rPr>
          <w:sz w:val="24"/>
          <w:szCs w:val="24"/>
        </w:rPr>
      </w:pPr>
      <w:r w:rsidRPr="00B40AD7">
        <w:rPr>
          <w:sz w:val="24"/>
          <w:szCs w:val="24"/>
        </w:rPr>
        <w:t>2.1.</w:t>
      </w:r>
      <w:r w:rsidR="00267235" w:rsidRPr="00B40AD7">
        <w:rPr>
          <w:sz w:val="24"/>
          <w:szCs w:val="24"/>
        </w:rPr>
        <w:t>1</w:t>
      </w:r>
      <w:r w:rsidR="00A07F62">
        <w:rPr>
          <w:sz w:val="24"/>
          <w:szCs w:val="24"/>
        </w:rPr>
        <w:t>9</w:t>
      </w:r>
      <w:r w:rsidR="00267235" w:rsidRPr="00B40AD7">
        <w:rPr>
          <w:sz w:val="24"/>
          <w:szCs w:val="24"/>
        </w:rPr>
        <w:t>.</w:t>
      </w:r>
      <w:r w:rsidRPr="00B40AD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B40AD7" w:rsidRDefault="008C0E7A" w:rsidP="008C0E7A">
      <w:pPr>
        <w:pStyle w:val="3"/>
        <w:widowControl w:val="0"/>
        <w:tabs>
          <w:tab w:val="left" w:pos="284"/>
        </w:tabs>
        <w:autoSpaceDE/>
        <w:autoSpaceDN/>
        <w:adjustRightInd/>
        <w:snapToGrid w:val="0"/>
        <w:spacing w:before="60" w:after="60"/>
        <w:jc w:val="left"/>
        <w:rPr>
          <w:b/>
          <w:szCs w:val="24"/>
        </w:rPr>
      </w:pPr>
      <w:r w:rsidRPr="00B40AD7">
        <w:rPr>
          <w:b/>
          <w:szCs w:val="24"/>
        </w:rPr>
        <w:t>2.2.</w:t>
      </w:r>
      <w:r w:rsidRPr="00B40AD7">
        <w:rPr>
          <w:b/>
          <w:szCs w:val="24"/>
        </w:rPr>
        <w:tab/>
        <w:t>Подрядчик имеет право:</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2.2.1.</w:t>
      </w:r>
      <w:r w:rsidRPr="00B40AD7">
        <w:rPr>
          <w:sz w:val="24"/>
          <w:szCs w:val="24"/>
        </w:rPr>
        <w:tab/>
        <w:t xml:space="preserve">Не приступать к работам, а начатые работы приостанавливать в случаях задержки </w:t>
      </w:r>
      <w:r w:rsidRPr="00B40AD7">
        <w:rPr>
          <w:rStyle w:val="a7"/>
          <w:rFonts w:ascii="Courier New" w:hAnsi="Courier New" w:cs="Courier New"/>
          <w:vanish/>
          <w:sz w:val="24"/>
          <w:szCs w:val="24"/>
        </w:rPr>
        <w:t xml:space="preserve">  </w:t>
      </w:r>
      <w:r w:rsidRPr="00B40AD7">
        <w:rPr>
          <w:sz w:val="24"/>
          <w:szCs w:val="24"/>
        </w:rPr>
        <w:t xml:space="preserve">Заказчиком приемки и оплаты выполненных работ, передачи Подрядчику </w:t>
      </w:r>
      <w:r w:rsidR="00267235" w:rsidRPr="00B40AD7">
        <w:rPr>
          <w:sz w:val="24"/>
          <w:szCs w:val="24"/>
        </w:rPr>
        <w:t>Объекта</w:t>
      </w:r>
      <w:r w:rsidRPr="00B40AD7">
        <w:rPr>
          <w:sz w:val="24"/>
          <w:szCs w:val="24"/>
        </w:rPr>
        <w:t>. При наличии перечисленных обстоятель</w:t>
      </w:r>
      <w:proofErr w:type="gramStart"/>
      <w:r w:rsidRPr="00B40AD7">
        <w:rPr>
          <w:sz w:val="24"/>
          <w:szCs w:val="24"/>
        </w:rPr>
        <w:t>ств ср</w:t>
      </w:r>
      <w:proofErr w:type="gramEnd"/>
      <w:r w:rsidRPr="00B40AD7">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2.2.2.</w:t>
      </w:r>
      <w:r w:rsidRPr="00B40AD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lastRenderedPageBreak/>
        <w:t>2.3.</w:t>
      </w:r>
      <w:r w:rsidRPr="00B40AD7">
        <w:rPr>
          <w:b/>
          <w:sz w:val="24"/>
          <w:szCs w:val="24"/>
        </w:rPr>
        <w:tab/>
        <w:t>Заказчик обязан:</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2.3.1.</w:t>
      </w:r>
      <w:r w:rsidRPr="00B40AD7">
        <w:rPr>
          <w:sz w:val="24"/>
          <w:szCs w:val="24"/>
        </w:rPr>
        <w:tab/>
        <w:t xml:space="preserve">Обеспечить </w:t>
      </w:r>
      <w:r w:rsidRPr="00B40AD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40AD7">
        <w:rPr>
          <w:sz w:val="24"/>
          <w:szCs w:val="24"/>
        </w:rPr>
        <w:t xml:space="preserve"> огневых работ.</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2.3.2.</w:t>
      </w:r>
      <w:r w:rsidRPr="00B40AD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2.3.3.</w:t>
      </w:r>
      <w:r w:rsidRPr="00B40AD7">
        <w:rPr>
          <w:sz w:val="24"/>
          <w:szCs w:val="24"/>
        </w:rPr>
        <w:tab/>
        <w:t xml:space="preserve">При обнаружении отступлений </w:t>
      </w:r>
      <w:r w:rsidRPr="00B40AD7">
        <w:rPr>
          <w:bCs/>
          <w:sz w:val="24"/>
          <w:szCs w:val="24"/>
        </w:rPr>
        <w:t>Подрядчика</w:t>
      </w:r>
      <w:r w:rsidRPr="00B40AD7">
        <w:rPr>
          <w:sz w:val="24"/>
          <w:szCs w:val="24"/>
        </w:rPr>
        <w:t xml:space="preserve"> от Договора, ухудшающих результат работы, или иных недостатков в работе заявить об этом </w:t>
      </w:r>
      <w:r w:rsidRPr="00B40AD7">
        <w:rPr>
          <w:bCs/>
          <w:sz w:val="24"/>
          <w:szCs w:val="24"/>
        </w:rPr>
        <w:t>Подрядчику</w:t>
      </w:r>
      <w:r w:rsidRPr="00B40AD7">
        <w:rPr>
          <w:sz w:val="24"/>
          <w:szCs w:val="24"/>
        </w:rPr>
        <w:t>, а также зафиксировать обнаруженные недостатки по правилам, установленным разделом</w:t>
      </w:r>
      <w:r w:rsidRPr="00B40AD7">
        <w:rPr>
          <w:noProof/>
          <w:sz w:val="24"/>
          <w:szCs w:val="24"/>
        </w:rPr>
        <w:t xml:space="preserve"> 5</w:t>
      </w:r>
      <w:r w:rsidRPr="00B40AD7">
        <w:rPr>
          <w:sz w:val="24"/>
          <w:szCs w:val="24"/>
        </w:rPr>
        <w:t xml:space="preserve">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2.3.4.</w:t>
      </w:r>
      <w:r w:rsidRPr="00B40AD7">
        <w:rPr>
          <w:sz w:val="24"/>
          <w:szCs w:val="24"/>
        </w:rPr>
        <w:tab/>
        <w:t>Оплатить Подрядчику выполненные работы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bCs/>
          <w:sz w:val="24"/>
          <w:szCs w:val="24"/>
        </w:rPr>
      </w:pPr>
      <w:r w:rsidRPr="00B40AD7">
        <w:rPr>
          <w:b/>
          <w:bCs/>
          <w:noProof/>
          <w:sz w:val="24"/>
          <w:szCs w:val="24"/>
        </w:rPr>
        <w:t>2.4.</w:t>
      </w:r>
      <w:r w:rsidRPr="00B40AD7">
        <w:rPr>
          <w:b/>
          <w:bCs/>
          <w:sz w:val="24"/>
          <w:szCs w:val="24"/>
        </w:rPr>
        <w:tab/>
        <w:t>Заказчик</w:t>
      </w:r>
      <w:r w:rsidR="00F6499B" w:rsidRPr="00B40AD7">
        <w:rPr>
          <w:b/>
          <w:bCs/>
          <w:sz w:val="24"/>
          <w:szCs w:val="24"/>
        </w:rPr>
        <w:t xml:space="preserve"> </w:t>
      </w:r>
      <w:r w:rsidRPr="00B40AD7">
        <w:rPr>
          <w:b/>
          <w:bCs/>
          <w:sz w:val="24"/>
          <w:szCs w:val="24"/>
        </w:rPr>
        <w:t>имеет право:</w:t>
      </w:r>
    </w:p>
    <w:p w:rsidR="008A47D5" w:rsidRPr="00B40AD7" w:rsidRDefault="008C0E7A" w:rsidP="008A47D5">
      <w:pPr>
        <w:pStyle w:val="a8"/>
        <w:tabs>
          <w:tab w:val="left" w:pos="284"/>
        </w:tabs>
        <w:spacing w:before="60" w:after="60" w:line="240" w:lineRule="auto"/>
        <w:ind w:left="0" w:firstLine="0"/>
        <w:rPr>
          <w:sz w:val="24"/>
          <w:szCs w:val="24"/>
        </w:rPr>
      </w:pPr>
      <w:r w:rsidRPr="00B40AD7">
        <w:rPr>
          <w:noProof/>
          <w:sz w:val="24"/>
          <w:szCs w:val="24"/>
        </w:rPr>
        <w:t>2.4.1.</w:t>
      </w:r>
      <w:r w:rsidRPr="00B40AD7">
        <w:rPr>
          <w:sz w:val="24"/>
          <w:szCs w:val="24"/>
        </w:rPr>
        <w:tab/>
      </w:r>
      <w:r w:rsidR="008A47D5" w:rsidRPr="00B40AD7">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B40AD7">
        <w:rPr>
          <w:sz w:val="24"/>
          <w:szCs w:val="24"/>
        </w:rPr>
        <w:t>контроль за</w:t>
      </w:r>
      <w:proofErr w:type="gramEnd"/>
      <w:r w:rsidR="008A47D5" w:rsidRPr="00B40AD7">
        <w:rPr>
          <w:sz w:val="24"/>
          <w:szCs w:val="24"/>
        </w:rPr>
        <w:t xml:space="preserve"> состоянием охраны труда и промышленной безопасности при выполнении работ Подрядчиком.</w:t>
      </w:r>
    </w:p>
    <w:p w:rsidR="008C0E7A" w:rsidRPr="00B40AD7" w:rsidRDefault="008C0E7A" w:rsidP="008C0E7A">
      <w:pPr>
        <w:tabs>
          <w:tab w:val="left" w:pos="284"/>
        </w:tabs>
        <w:spacing w:before="60" w:after="60" w:line="240" w:lineRule="auto"/>
        <w:ind w:firstLine="0"/>
        <w:rPr>
          <w:bCs/>
          <w:noProof/>
          <w:sz w:val="24"/>
          <w:szCs w:val="24"/>
        </w:rPr>
      </w:pPr>
      <w:r w:rsidRPr="00B40AD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B40AD7" w:rsidRDefault="008C0E7A" w:rsidP="008C0E7A">
      <w:pPr>
        <w:tabs>
          <w:tab w:val="left" w:pos="284"/>
        </w:tabs>
        <w:spacing w:before="60" w:after="60" w:line="240" w:lineRule="auto"/>
        <w:ind w:firstLine="0"/>
        <w:rPr>
          <w:bCs/>
          <w:sz w:val="24"/>
          <w:szCs w:val="24"/>
        </w:rPr>
      </w:pPr>
      <w:r w:rsidRPr="00B40AD7">
        <w:rPr>
          <w:bCs/>
          <w:noProof/>
          <w:sz w:val="24"/>
          <w:szCs w:val="24"/>
        </w:rPr>
        <w:t>2.4.3.</w:t>
      </w:r>
      <w:r w:rsidRPr="00B40AD7">
        <w:rPr>
          <w:bCs/>
          <w:noProof/>
          <w:sz w:val="24"/>
          <w:szCs w:val="24"/>
        </w:rPr>
        <w:tab/>
      </w:r>
      <w:r w:rsidRPr="00B40AD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2.4.4.</w:t>
      </w:r>
      <w:r w:rsidRPr="00B40AD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3.</w:t>
      </w:r>
      <w:r w:rsidRPr="00B40AD7">
        <w:rPr>
          <w:b/>
          <w:bCs/>
          <w:sz w:val="24"/>
          <w:szCs w:val="24"/>
        </w:rPr>
        <w:t xml:space="preserve"> Цена работ и порядок расчетов</w:t>
      </w:r>
    </w:p>
    <w:p w:rsidR="008C0E7A" w:rsidRPr="00B40AD7" w:rsidRDefault="008C0E7A" w:rsidP="008C0E7A">
      <w:pPr>
        <w:tabs>
          <w:tab w:val="left" w:pos="426"/>
        </w:tabs>
        <w:spacing w:before="60" w:after="60" w:line="240" w:lineRule="auto"/>
        <w:ind w:firstLine="0"/>
        <w:rPr>
          <w:noProof/>
          <w:sz w:val="24"/>
          <w:szCs w:val="24"/>
        </w:rPr>
      </w:pPr>
      <w:r w:rsidRPr="00B40AD7">
        <w:rPr>
          <w:noProof/>
          <w:sz w:val="24"/>
          <w:szCs w:val="24"/>
        </w:rPr>
        <w:t>3.1.</w:t>
      </w:r>
      <w:r w:rsidRPr="00B40AD7">
        <w:rPr>
          <w:sz w:val="24"/>
          <w:szCs w:val="24"/>
        </w:rPr>
        <w:tab/>
        <w:t>Цена выполняемой работы по на</w:t>
      </w:r>
      <w:r w:rsidR="00DA35F6">
        <w:rPr>
          <w:sz w:val="24"/>
          <w:szCs w:val="24"/>
        </w:rPr>
        <w:t>стоящему Договору определяется Локальным с</w:t>
      </w:r>
      <w:r w:rsidRPr="00B40AD7">
        <w:rPr>
          <w:sz w:val="24"/>
          <w:szCs w:val="24"/>
        </w:rPr>
        <w:t>метным расчетом (</w:t>
      </w:r>
      <w:r w:rsidR="00DA35F6">
        <w:rPr>
          <w:sz w:val="24"/>
          <w:szCs w:val="24"/>
        </w:rPr>
        <w:t>П</w:t>
      </w:r>
      <w:r w:rsidRPr="00B40AD7">
        <w:rPr>
          <w:sz w:val="24"/>
          <w:szCs w:val="24"/>
        </w:rPr>
        <w:t>риложение №1) и составляет</w:t>
      </w:r>
      <w:proofErr w:type="gramStart"/>
      <w:r w:rsidRPr="00B40AD7">
        <w:rPr>
          <w:sz w:val="24"/>
          <w:szCs w:val="24"/>
        </w:rPr>
        <w:t>:</w:t>
      </w:r>
      <w:r w:rsidR="00F6499B" w:rsidRPr="00B40AD7">
        <w:rPr>
          <w:sz w:val="24"/>
          <w:szCs w:val="24"/>
        </w:rPr>
        <w:t xml:space="preserve"> </w:t>
      </w:r>
      <w:r w:rsidR="00BA0DDF" w:rsidRPr="00B40AD7">
        <w:rPr>
          <w:b/>
          <w:sz w:val="24"/>
          <w:szCs w:val="24"/>
        </w:rPr>
        <w:t>______________</w:t>
      </w:r>
      <w:r w:rsidR="005A3D96" w:rsidRPr="00B40AD7">
        <w:rPr>
          <w:b/>
          <w:sz w:val="24"/>
          <w:szCs w:val="24"/>
        </w:rPr>
        <w:t xml:space="preserve"> </w:t>
      </w:r>
      <w:r w:rsidR="00D15C1E" w:rsidRPr="00B40AD7">
        <w:rPr>
          <w:b/>
          <w:sz w:val="24"/>
          <w:szCs w:val="24"/>
        </w:rPr>
        <w:t>(</w:t>
      </w:r>
      <w:r w:rsidR="00BA0DDF" w:rsidRPr="00B40AD7">
        <w:rPr>
          <w:b/>
          <w:sz w:val="24"/>
          <w:szCs w:val="24"/>
        </w:rPr>
        <w:t>_____________________</w:t>
      </w:r>
      <w:r w:rsidR="00D15C1E" w:rsidRPr="00B40AD7">
        <w:rPr>
          <w:b/>
          <w:sz w:val="24"/>
          <w:szCs w:val="24"/>
        </w:rPr>
        <w:t>)</w:t>
      </w:r>
      <w:r w:rsidR="00501F87" w:rsidRPr="00B40AD7">
        <w:rPr>
          <w:b/>
          <w:sz w:val="24"/>
          <w:szCs w:val="24"/>
        </w:rPr>
        <w:t xml:space="preserve"> </w:t>
      </w:r>
      <w:proofErr w:type="gramEnd"/>
      <w:r w:rsidR="00F6499B" w:rsidRPr="00B40AD7">
        <w:rPr>
          <w:sz w:val="24"/>
          <w:szCs w:val="24"/>
        </w:rPr>
        <w:t xml:space="preserve">российских рублей </w:t>
      </w:r>
      <w:r w:rsidR="00BA0DDF" w:rsidRPr="00B40AD7">
        <w:rPr>
          <w:sz w:val="24"/>
          <w:szCs w:val="24"/>
        </w:rPr>
        <w:t>___</w:t>
      </w:r>
      <w:r w:rsidR="00F6499B" w:rsidRPr="00B40AD7">
        <w:rPr>
          <w:sz w:val="24"/>
          <w:szCs w:val="24"/>
        </w:rPr>
        <w:t xml:space="preserve"> коп, </w:t>
      </w:r>
      <w:r w:rsidRPr="00B40AD7">
        <w:rPr>
          <w:noProof/>
          <w:sz w:val="24"/>
          <w:szCs w:val="24"/>
        </w:rPr>
        <w:t xml:space="preserve"> в том числе НДС (18%) –</w:t>
      </w:r>
      <w:r w:rsidR="00F6499B" w:rsidRPr="00B40AD7">
        <w:rPr>
          <w:noProof/>
          <w:sz w:val="24"/>
          <w:szCs w:val="24"/>
        </w:rPr>
        <w:t xml:space="preserve"> </w:t>
      </w:r>
      <w:r w:rsidR="00BA0DDF" w:rsidRPr="00B40AD7">
        <w:rPr>
          <w:noProof/>
          <w:sz w:val="24"/>
          <w:szCs w:val="24"/>
        </w:rPr>
        <w:t>_____________</w:t>
      </w:r>
      <w:r w:rsidR="00F6499B" w:rsidRPr="00B40AD7">
        <w:rPr>
          <w:noProof/>
          <w:sz w:val="24"/>
          <w:szCs w:val="24"/>
        </w:rPr>
        <w:t xml:space="preserve"> (</w:t>
      </w:r>
      <w:r w:rsidR="00BA0DDF" w:rsidRPr="00B40AD7">
        <w:rPr>
          <w:noProof/>
          <w:sz w:val="24"/>
          <w:szCs w:val="24"/>
        </w:rPr>
        <w:t>__________</w:t>
      </w:r>
      <w:r w:rsidR="00F6499B" w:rsidRPr="00B40AD7">
        <w:rPr>
          <w:noProof/>
          <w:sz w:val="24"/>
          <w:szCs w:val="24"/>
        </w:rPr>
        <w:t>)</w:t>
      </w:r>
      <w:r w:rsidR="00F6499B" w:rsidRPr="00B40AD7">
        <w:rPr>
          <w:sz w:val="24"/>
          <w:szCs w:val="24"/>
        </w:rPr>
        <w:t xml:space="preserve"> российских рублей </w:t>
      </w:r>
      <w:r w:rsidR="00BA0DDF" w:rsidRPr="00B40AD7">
        <w:rPr>
          <w:sz w:val="24"/>
          <w:szCs w:val="24"/>
        </w:rPr>
        <w:t>____</w:t>
      </w:r>
      <w:r w:rsidR="00F6499B" w:rsidRPr="00B40AD7">
        <w:rPr>
          <w:sz w:val="24"/>
          <w:szCs w:val="24"/>
        </w:rPr>
        <w:t xml:space="preserve"> коп.</w:t>
      </w:r>
      <w:r w:rsidRPr="00B40AD7">
        <w:rPr>
          <w:noProof/>
          <w:sz w:val="24"/>
          <w:szCs w:val="24"/>
        </w:rPr>
        <w:t xml:space="preserve"> </w:t>
      </w:r>
    </w:p>
    <w:p w:rsidR="008C0E7A" w:rsidRPr="00B40AD7" w:rsidRDefault="008C0E7A" w:rsidP="008C0E7A">
      <w:pPr>
        <w:pStyle w:val="-0"/>
        <w:numPr>
          <w:ilvl w:val="0"/>
          <w:numId w:val="0"/>
        </w:numPr>
      </w:pPr>
      <w:r w:rsidRPr="00B40AD7">
        <w:t>3.2. Установленная цена Договора включает в себя все расходы, в том числе налоги, пошлины, сборы, и другие обязательные платежи, включая НДС-18</w:t>
      </w:r>
      <w:r w:rsidRPr="0012102E">
        <w:t xml:space="preserve">%, которые </w:t>
      </w:r>
      <w:r w:rsidR="00FA4F62" w:rsidRPr="0012102E">
        <w:t>Заказчик</w:t>
      </w:r>
      <w:r w:rsidRPr="0012102E">
        <w:t xml:space="preserve"> должен выплатить в связи с выполнением обязательств по Договору в соответствии с законодательством</w:t>
      </w:r>
      <w:r w:rsidRPr="00B40AD7">
        <w:t xml:space="preserve"> Российской Федерации.</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t>3.3.</w:t>
      </w:r>
      <w:r w:rsidRPr="00B40AD7">
        <w:rPr>
          <w:sz w:val="24"/>
          <w:szCs w:val="24"/>
        </w:rPr>
        <w:tab/>
        <w:t>Цена, указанная в настоящем Договоре является твердой и изменению не подлежит.</w:t>
      </w:r>
    </w:p>
    <w:p w:rsidR="00267235" w:rsidRPr="00B40AD7" w:rsidRDefault="008C0E7A" w:rsidP="00267235">
      <w:pPr>
        <w:tabs>
          <w:tab w:val="left" w:pos="426"/>
        </w:tabs>
        <w:spacing w:before="60" w:after="60" w:line="240" w:lineRule="auto"/>
        <w:ind w:firstLine="0"/>
        <w:rPr>
          <w:bCs/>
          <w:sz w:val="24"/>
          <w:szCs w:val="24"/>
        </w:rPr>
      </w:pPr>
      <w:r w:rsidRPr="00B40AD7">
        <w:rPr>
          <w:bCs/>
          <w:noProof/>
          <w:sz w:val="24"/>
          <w:szCs w:val="24"/>
        </w:rPr>
        <w:t>3.4.</w:t>
      </w:r>
      <w:r w:rsidRPr="00B40AD7">
        <w:rPr>
          <w:bCs/>
          <w:sz w:val="24"/>
          <w:szCs w:val="24"/>
        </w:rPr>
        <w:tab/>
      </w:r>
      <w:r w:rsidRPr="00B40AD7">
        <w:rPr>
          <w:bCs/>
          <w:sz w:val="24"/>
          <w:szCs w:val="24"/>
        </w:rPr>
        <w:tab/>
      </w:r>
      <w:r w:rsidR="00267235" w:rsidRPr="00B40AD7">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proofErr w:type="spellStart"/>
      <w:proofErr w:type="gramStart"/>
      <w:r w:rsidR="00F67554">
        <w:rPr>
          <w:bCs/>
          <w:sz w:val="24"/>
          <w:szCs w:val="24"/>
        </w:rPr>
        <w:t>счет-фактуры</w:t>
      </w:r>
      <w:proofErr w:type="spellEnd"/>
      <w:proofErr w:type="gramEnd"/>
      <w:r w:rsidR="00F67554">
        <w:rPr>
          <w:bCs/>
          <w:sz w:val="24"/>
          <w:szCs w:val="24"/>
        </w:rPr>
        <w:t xml:space="preserve">, </w:t>
      </w:r>
      <w:r w:rsidR="00267235" w:rsidRPr="00B40AD7">
        <w:rPr>
          <w:bCs/>
          <w:sz w:val="24"/>
          <w:szCs w:val="24"/>
        </w:rPr>
        <w:t>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sidRPr="00B40AD7">
        <w:rPr>
          <w:bCs/>
          <w:sz w:val="24"/>
          <w:szCs w:val="24"/>
        </w:rPr>
        <w:t>3.5. Оплата по договору производится путем пер</w:t>
      </w:r>
      <w:r w:rsidR="00EF63A4" w:rsidRPr="00B40AD7">
        <w:rPr>
          <w:bCs/>
          <w:sz w:val="24"/>
          <w:szCs w:val="24"/>
        </w:rPr>
        <w:t>е</w:t>
      </w:r>
      <w:r w:rsidRPr="00B40AD7">
        <w:rPr>
          <w:bCs/>
          <w:sz w:val="24"/>
          <w:szCs w:val="24"/>
        </w:rPr>
        <w:t>чи</w:t>
      </w:r>
      <w:r w:rsidR="00EF63A4" w:rsidRPr="00B40AD7">
        <w:rPr>
          <w:bCs/>
          <w:sz w:val="24"/>
          <w:szCs w:val="24"/>
        </w:rPr>
        <w:t>с</w:t>
      </w:r>
      <w:r w:rsidRPr="00B40AD7">
        <w:rPr>
          <w:bCs/>
          <w:sz w:val="24"/>
          <w:szCs w:val="24"/>
        </w:rPr>
        <w:t>ления денежных средств на расчетный счет Подрядчика.</w:t>
      </w:r>
    </w:p>
    <w:p w:rsidR="0049786E" w:rsidRPr="00735523" w:rsidRDefault="0049786E" w:rsidP="0049786E">
      <w:pPr>
        <w:pStyle w:val="-0"/>
        <w:numPr>
          <w:ilvl w:val="0"/>
          <w:numId w:val="0"/>
        </w:numPr>
      </w:pPr>
      <w:r>
        <w:t xml:space="preserve">3.6. </w:t>
      </w:r>
      <w:r w:rsidRPr="00735523">
        <w:t>Стороны обязаны произв</w:t>
      </w:r>
      <w:r>
        <w:t>ести</w:t>
      </w:r>
      <w:r w:rsidRPr="00735523">
        <w:t xml:space="preserve"> сверку взаимных расчетов по обязательствам, возникшим из исполняемого договора.</w:t>
      </w:r>
      <w:r>
        <w:t xml:space="preserve"> </w:t>
      </w:r>
    </w:p>
    <w:p w:rsidR="0049786E" w:rsidRPr="00735523" w:rsidRDefault="0049786E" w:rsidP="0049786E">
      <w:pPr>
        <w:pStyle w:val="-0"/>
        <w:numPr>
          <w:ilvl w:val="0"/>
          <w:numId w:val="0"/>
        </w:numPr>
        <w:ind w:firstLine="851"/>
      </w:pPr>
      <w:r>
        <w:t>Подрядчик</w:t>
      </w:r>
      <w:r w:rsidRPr="00D73479">
        <w:t xml:space="preserve"> обязан представлять подписанные акты сверки взаимных расчетов (далее – акт сверки), составленные на последнее число </w:t>
      </w:r>
      <w:r>
        <w:t xml:space="preserve">отчетного </w:t>
      </w:r>
      <w:r w:rsidRPr="00D73479">
        <w:t xml:space="preserve">месяца, в 2 (двух) экземплярах. Типовая форма акта сверки приведена в </w:t>
      </w:r>
      <w:r w:rsidR="00AE07DC">
        <w:t>П</w:t>
      </w:r>
      <w:r w:rsidRPr="00D73479">
        <w:t>риложении №</w:t>
      </w:r>
      <w:r>
        <w:t xml:space="preserve"> </w:t>
      </w:r>
      <w:r w:rsidR="00AE07DC">
        <w:t>2</w:t>
      </w:r>
      <w:r>
        <w:t xml:space="preserve"> </w:t>
      </w:r>
      <w:r w:rsidRPr="00D73479">
        <w:t>к настоящему Договору.</w:t>
      </w:r>
      <w:r w:rsidRPr="00735523">
        <w:t xml:space="preserve"> </w:t>
      </w:r>
    </w:p>
    <w:p w:rsidR="0049786E" w:rsidRPr="0013189A" w:rsidRDefault="0049786E" w:rsidP="0049786E">
      <w:pPr>
        <w:pStyle w:val="-0"/>
        <w:numPr>
          <w:ilvl w:val="0"/>
          <w:numId w:val="0"/>
        </w:numPr>
        <w:ind w:firstLine="851"/>
      </w:pPr>
      <w:r>
        <w:lastRenderedPageBreak/>
        <w:t>Заказчик</w:t>
      </w:r>
      <w:r w:rsidRPr="00735523">
        <w:t xml:space="preserve"> в течение 5 (Пяти) рабочих дней </w:t>
      </w:r>
      <w:proofErr w:type="gramStart"/>
      <w:r w:rsidRPr="00735523">
        <w:t>с даты получения</w:t>
      </w:r>
      <w:proofErr w:type="gramEnd"/>
      <w:r w:rsidRPr="00735523">
        <w:t xml:space="preserve"> акта сверки подписывает акт сверки и возвращает один экземпляр </w:t>
      </w:r>
      <w:r>
        <w:t>Подрядчику</w:t>
      </w:r>
      <w:r w:rsidRPr="00735523">
        <w:t xml:space="preserve"> либо, при наличии разногласий, направляет в адрес </w:t>
      </w:r>
      <w:r w:rsidRPr="0049786E">
        <w:t>_____________</w:t>
      </w:r>
      <w:r w:rsidRPr="00735523">
        <w:t xml:space="preserve"> подписанный протокол разногласий</w:t>
      </w:r>
      <w:r>
        <w:t>.</w:t>
      </w:r>
    </w:p>
    <w:p w:rsidR="0049786E" w:rsidRPr="00B40AD7" w:rsidRDefault="0049786E" w:rsidP="00267235">
      <w:pPr>
        <w:tabs>
          <w:tab w:val="left" w:pos="426"/>
        </w:tabs>
        <w:spacing w:before="60" w:after="60" w:line="240" w:lineRule="auto"/>
        <w:ind w:firstLine="0"/>
        <w:rPr>
          <w:bCs/>
          <w:sz w:val="24"/>
          <w:szCs w:val="24"/>
        </w:rPr>
      </w:pPr>
    </w:p>
    <w:p w:rsidR="008C0E7A" w:rsidRPr="00B40AD7" w:rsidRDefault="00267235" w:rsidP="00267235">
      <w:pPr>
        <w:tabs>
          <w:tab w:val="left" w:pos="426"/>
        </w:tabs>
        <w:spacing w:before="60" w:after="60" w:line="240" w:lineRule="auto"/>
        <w:ind w:firstLine="0"/>
        <w:jc w:val="center"/>
        <w:rPr>
          <w:b/>
          <w:sz w:val="24"/>
          <w:szCs w:val="24"/>
        </w:rPr>
      </w:pPr>
      <w:r w:rsidRPr="00B40AD7">
        <w:rPr>
          <w:b/>
          <w:sz w:val="24"/>
          <w:szCs w:val="24"/>
        </w:rPr>
        <w:t xml:space="preserve">4. </w:t>
      </w:r>
      <w:r w:rsidR="008C0E7A" w:rsidRPr="00B40AD7">
        <w:rPr>
          <w:b/>
          <w:sz w:val="24"/>
          <w:szCs w:val="24"/>
        </w:rPr>
        <w:t>Производство работ</w:t>
      </w:r>
    </w:p>
    <w:p w:rsidR="008C0E7A" w:rsidRPr="00B40AD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Производство работ осуществляется Подрядчиком в соответствии со </w:t>
      </w:r>
      <w:proofErr w:type="spellStart"/>
      <w:r w:rsidRPr="00B40AD7">
        <w:rPr>
          <w:sz w:val="24"/>
          <w:szCs w:val="24"/>
        </w:rPr>
        <w:t>СНиП</w:t>
      </w:r>
      <w:proofErr w:type="spellEnd"/>
      <w:r w:rsidRPr="00B40AD7">
        <w:rPr>
          <w:sz w:val="24"/>
          <w:szCs w:val="24"/>
        </w:rPr>
        <w:t>, техническими нормами и правилами производства работ.</w:t>
      </w:r>
    </w:p>
    <w:p w:rsidR="00267235" w:rsidRPr="00B40AD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Если изменения, указанные в п. 4.</w:t>
      </w:r>
      <w:r w:rsidR="003A4677" w:rsidRPr="00B40AD7">
        <w:rPr>
          <w:sz w:val="24"/>
          <w:szCs w:val="24"/>
        </w:rPr>
        <w:t>3</w:t>
      </w:r>
      <w:r w:rsidRPr="00B40AD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B40AD7">
        <w:rPr>
          <w:sz w:val="24"/>
          <w:szCs w:val="24"/>
        </w:rPr>
        <w:t>контроль за</w:t>
      </w:r>
      <w:proofErr w:type="gramEnd"/>
      <w:r w:rsidRPr="00B40AD7">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3D3B43" w:rsidRPr="00B40AD7" w:rsidRDefault="003D3B43" w:rsidP="003D3B43">
      <w:pPr>
        <w:pStyle w:val="a8"/>
        <w:tabs>
          <w:tab w:val="left" w:pos="426"/>
        </w:tabs>
        <w:spacing w:before="60" w:after="60" w:line="240" w:lineRule="auto"/>
        <w:ind w:left="0" w:firstLine="0"/>
        <w:contextualSpacing w:val="0"/>
        <w:rPr>
          <w:sz w:val="24"/>
          <w:szCs w:val="24"/>
        </w:rPr>
      </w:pPr>
    </w:p>
    <w:p w:rsidR="008C0E7A" w:rsidRPr="00B40AD7" w:rsidRDefault="008C0E7A" w:rsidP="00333846">
      <w:pPr>
        <w:pStyle w:val="a8"/>
        <w:numPr>
          <w:ilvl w:val="0"/>
          <w:numId w:val="6"/>
        </w:numPr>
        <w:tabs>
          <w:tab w:val="left" w:pos="284"/>
        </w:tabs>
        <w:spacing w:before="60" w:after="60" w:line="240" w:lineRule="auto"/>
        <w:jc w:val="center"/>
        <w:rPr>
          <w:b/>
          <w:bCs/>
          <w:sz w:val="24"/>
          <w:szCs w:val="24"/>
        </w:rPr>
      </w:pPr>
      <w:r w:rsidRPr="00B40AD7">
        <w:rPr>
          <w:b/>
          <w:bCs/>
          <w:sz w:val="24"/>
          <w:szCs w:val="24"/>
        </w:rPr>
        <w:t>Порядок сдачи и приемки выполненных работ</w:t>
      </w:r>
    </w:p>
    <w:p w:rsidR="008C0E7A" w:rsidRPr="00B40AD7" w:rsidRDefault="008C0E7A" w:rsidP="008C0E7A">
      <w:pPr>
        <w:tabs>
          <w:tab w:val="left" w:pos="0"/>
          <w:tab w:val="left" w:pos="567"/>
        </w:tabs>
        <w:spacing w:before="60" w:after="60" w:line="240" w:lineRule="auto"/>
        <w:ind w:firstLine="0"/>
        <w:rPr>
          <w:bCs/>
          <w:sz w:val="24"/>
          <w:szCs w:val="24"/>
        </w:rPr>
      </w:pPr>
      <w:r w:rsidRPr="00B40AD7">
        <w:rPr>
          <w:noProof/>
          <w:sz w:val="24"/>
          <w:szCs w:val="24"/>
        </w:rPr>
        <w:t>5.1.</w:t>
      </w:r>
      <w:r w:rsidRPr="00B40AD7">
        <w:rPr>
          <w:noProof/>
          <w:sz w:val="24"/>
          <w:szCs w:val="24"/>
        </w:rPr>
        <w:tab/>
      </w:r>
      <w:r w:rsidRPr="00B40AD7">
        <w:rPr>
          <w:sz w:val="24"/>
          <w:szCs w:val="24"/>
        </w:rPr>
        <w:t>Все работы должны быть выполнены</w:t>
      </w:r>
      <w:r w:rsidRPr="00B40AD7">
        <w:rPr>
          <w:bCs/>
          <w:sz w:val="24"/>
          <w:szCs w:val="24"/>
        </w:rPr>
        <w:t xml:space="preserve"> Подрядчиком в соответствии с утвержденн</w:t>
      </w:r>
      <w:r w:rsidR="00C32B8B" w:rsidRPr="00B40AD7">
        <w:rPr>
          <w:bCs/>
          <w:sz w:val="24"/>
          <w:szCs w:val="24"/>
        </w:rPr>
        <w:t>ой Заказчиком сметной</w:t>
      </w:r>
      <w:r w:rsidR="003A4677" w:rsidRPr="00B40AD7">
        <w:rPr>
          <w:bCs/>
          <w:sz w:val="24"/>
          <w:szCs w:val="24"/>
        </w:rPr>
        <w:t xml:space="preserve"> документацией</w:t>
      </w:r>
      <w:r w:rsidRPr="00B40AD7">
        <w:rPr>
          <w:bCs/>
          <w:sz w:val="24"/>
          <w:szCs w:val="24"/>
        </w:rPr>
        <w:t xml:space="preserve">, а также с соблюдением действующих правил, нормативных документов и </w:t>
      </w:r>
      <w:proofErr w:type="spellStart"/>
      <w:r w:rsidRPr="00B40AD7">
        <w:rPr>
          <w:bCs/>
          <w:sz w:val="24"/>
          <w:szCs w:val="24"/>
        </w:rPr>
        <w:t>СНиП</w:t>
      </w:r>
      <w:proofErr w:type="spellEnd"/>
      <w:r w:rsidRPr="00B40AD7">
        <w:rPr>
          <w:bCs/>
          <w:sz w:val="24"/>
          <w:szCs w:val="24"/>
        </w:rPr>
        <w:t>.</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B40AD7" w:rsidRDefault="008C0E7A" w:rsidP="008C0E7A">
      <w:pPr>
        <w:tabs>
          <w:tab w:val="left" w:pos="567"/>
        </w:tabs>
        <w:spacing w:before="60" w:after="60" w:line="240" w:lineRule="auto"/>
        <w:ind w:firstLine="0"/>
        <w:rPr>
          <w:sz w:val="24"/>
          <w:szCs w:val="24"/>
        </w:rPr>
      </w:pPr>
      <w:r w:rsidRPr="00B40AD7">
        <w:rPr>
          <w:bCs/>
          <w:noProof/>
          <w:sz w:val="24"/>
          <w:szCs w:val="24"/>
        </w:rPr>
        <w:t>5.3.</w:t>
      </w:r>
      <w:r w:rsidRPr="00B40AD7">
        <w:rPr>
          <w:bCs/>
          <w:sz w:val="24"/>
          <w:szCs w:val="24"/>
        </w:rPr>
        <w:tab/>
        <w:t xml:space="preserve">По окончании выполнения работ в срок не позднее 5 (Пятого) числа месяца, следующего за отчетным, </w:t>
      </w:r>
      <w:r w:rsidRPr="00B40AD7">
        <w:rPr>
          <w:sz w:val="24"/>
          <w:szCs w:val="24"/>
        </w:rPr>
        <w:t>Подряд</w:t>
      </w:r>
      <w:r w:rsidRPr="00B40AD7">
        <w:rPr>
          <w:bCs/>
          <w:sz w:val="24"/>
          <w:szCs w:val="24"/>
        </w:rPr>
        <w:t>чик передает результаты Работ Заказчику с подписанием Сторонами «Акта о приемке выполненных работ»</w:t>
      </w:r>
      <w:r w:rsidRPr="00B40AD7">
        <w:rPr>
          <w:sz w:val="24"/>
          <w:szCs w:val="24"/>
        </w:rPr>
        <w:t xml:space="preserve"> (форма КС-2) и Справки о стоимости выполненных работ (форма КС - 3)</w:t>
      </w:r>
      <w:r w:rsidR="00F67554">
        <w:rPr>
          <w:sz w:val="24"/>
          <w:szCs w:val="24"/>
        </w:rPr>
        <w:t xml:space="preserve"> и счет-фактуру</w:t>
      </w:r>
      <w:r w:rsidRPr="00B40AD7">
        <w:rPr>
          <w:sz w:val="24"/>
          <w:szCs w:val="24"/>
        </w:rPr>
        <w:t xml:space="preserve">. Подрядчик обязан </w:t>
      </w:r>
      <w:r w:rsidRPr="00B40AD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B40AD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40AD7">
        <w:rPr>
          <w:b/>
          <w:sz w:val="24"/>
          <w:szCs w:val="24"/>
        </w:rPr>
        <w:t xml:space="preserve"> </w:t>
      </w:r>
      <w:r w:rsidRPr="00B40AD7">
        <w:rPr>
          <w:bCs/>
          <w:sz w:val="24"/>
          <w:szCs w:val="24"/>
        </w:rPr>
        <w:t>«Акта о приемке выполненных работ»,</w:t>
      </w:r>
      <w:r w:rsidRPr="00B40AD7">
        <w:rPr>
          <w:b/>
          <w:bCs/>
          <w:sz w:val="24"/>
          <w:szCs w:val="24"/>
        </w:rPr>
        <w:t xml:space="preserve"> </w:t>
      </w:r>
      <w:r w:rsidRPr="00B40AD7">
        <w:rPr>
          <w:sz w:val="24"/>
          <w:szCs w:val="24"/>
        </w:rPr>
        <w:t xml:space="preserve">(форма КС-2) и Справки о стоимости выполненных работ (форма КС - 3) </w:t>
      </w:r>
      <w:r w:rsidRPr="00B40AD7">
        <w:rPr>
          <w:bCs/>
          <w:sz w:val="24"/>
          <w:szCs w:val="24"/>
        </w:rPr>
        <w:t>либо составить Акт в соответствии с п. 5.5. Договора</w:t>
      </w:r>
      <w:r w:rsidRPr="00B40AD7">
        <w:rPr>
          <w:sz w:val="24"/>
          <w:szCs w:val="24"/>
        </w:rPr>
        <w:t xml:space="preserve">. </w:t>
      </w:r>
    </w:p>
    <w:p w:rsidR="00FB12D6" w:rsidRPr="00B40AD7" w:rsidRDefault="008C0E7A" w:rsidP="00FB12D6">
      <w:pPr>
        <w:tabs>
          <w:tab w:val="left" w:pos="567"/>
        </w:tabs>
        <w:spacing w:before="60" w:after="60" w:line="240" w:lineRule="auto"/>
        <w:ind w:firstLine="0"/>
        <w:rPr>
          <w:bCs/>
          <w:sz w:val="24"/>
          <w:szCs w:val="24"/>
        </w:rPr>
      </w:pPr>
      <w:r w:rsidRPr="00B40AD7">
        <w:rPr>
          <w:sz w:val="24"/>
          <w:szCs w:val="24"/>
        </w:rPr>
        <w:t>5.4.</w:t>
      </w:r>
      <w:r w:rsidRPr="00B40AD7">
        <w:rPr>
          <w:sz w:val="24"/>
          <w:szCs w:val="24"/>
        </w:rPr>
        <w:tab/>
      </w:r>
      <w:r w:rsidR="00FB12D6" w:rsidRPr="00B40AD7">
        <w:rPr>
          <w:sz w:val="24"/>
          <w:szCs w:val="24"/>
        </w:rPr>
        <w:t>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w:t>
      </w:r>
      <w:r w:rsidR="00FB12D6" w:rsidRPr="00B40AD7">
        <w:rPr>
          <w:sz w:val="24"/>
          <w:szCs w:val="24"/>
        </w:rPr>
        <w:lastRenderedPageBreak/>
        <w:t xml:space="preserve">приемки работ». </w:t>
      </w:r>
      <w:r w:rsidR="00FB12D6" w:rsidRPr="00B40AD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B40AD7" w:rsidRDefault="008C0E7A" w:rsidP="00FB12D6">
      <w:pPr>
        <w:tabs>
          <w:tab w:val="left" w:pos="567"/>
        </w:tabs>
        <w:spacing w:before="60" w:after="60" w:line="240" w:lineRule="auto"/>
        <w:ind w:firstLine="0"/>
        <w:rPr>
          <w:bCs/>
          <w:sz w:val="24"/>
          <w:szCs w:val="24"/>
        </w:rPr>
      </w:pPr>
      <w:r w:rsidRPr="00B40AD7">
        <w:rPr>
          <w:bCs/>
          <w:noProof/>
          <w:sz w:val="24"/>
          <w:szCs w:val="24"/>
        </w:rPr>
        <w:t>5.5.</w:t>
      </w:r>
      <w:r w:rsidRPr="00B40AD7">
        <w:rPr>
          <w:bCs/>
          <w:sz w:val="24"/>
          <w:szCs w:val="24"/>
        </w:rPr>
        <w:tab/>
      </w:r>
      <w:r w:rsidR="00FB12D6" w:rsidRPr="00B40AD7">
        <w:rPr>
          <w:bCs/>
          <w:sz w:val="24"/>
          <w:szCs w:val="24"/>
        </w:rPr>
        <w:t xml:space="preserve">В случае обнаружения, в том числе при приемке работы в соответствии с п.п. </w:t>
      </w:r>
      <w:r w:rsidR="00FB12D6" w:rsidRPr="00B40AD7">
        <w:rPr>
          <w:sz w:val="24"/>
          <w:szCs w:val="24"/>
        </w:rPr>
        <w:t xml:space="preserve">5.2., 5.3., 5.4. </w:t>
      </w:r>
      <w:proofErr w:type="gramStart"/>
      <w:r w:rsidR="00FB12D6" w:rsidRPr="00B40AD7">
        <w:rPr>
          <w:bCs/>
          <w:sz w:val="24"/>
          <w:szCs w:val="24"/>
        </w:rPr>
        <w:t xml:space="preserve">Договора, отступлений Подрядчика от </w:t>
      </w:r>
      <w:r w:rsidR="00FB12D6" w:rsidRPr="00B40AD7">
        <w:rPr>
          <w:sz w:val="24"/>
          <w:szCs w:val="24"/>
        </w:rPr>
        <w:t>требований сметной   документации обязательных для Сторон норм и правил,</w:t>
      </w:r>
      <w:r w:rsidR="00FB12D6" w:rsidRPr="00B40AD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B40AD7">
        <w:rPr>
          <w:sz w:val="24"/>
          <w:szCs w:val="24"/>
        </w:rPr>
        <w:t>Акт</w:t>
      </w:r>
      <w:r w:rsidR="00FB12D6" w:rsidRPr="00B40AD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B40AD7" w:rsidRDefault="008C0E7A" w:rsidP="008C0E7A">
      <w:pPr>
        <w:tabs>
          <w:tab w:val="left" w:pos="567"/>
        </w:tabs>
        <w:spacing w:before="60" w:after="60" w:line="240" w:lineRule="auto"/>
        <w:ind w:firstLine="0"/>
        <w:rPr>
          <w:bCs/>
          <w:sz w:val="24"/>
          <w:szCs w:val="24"/>
        </w:rPr>
      </w:pPr>
      <w:r w:rsidRPr="00B40AD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5.6.</w:t>
      </w:r>
      <w:r w:rsidRPr="00B40AD7">
        <w:rPr>
          <w:bCs/>
          <w:sz w:val="24"/>
          <w:szCs w:val="24"/>
        </w:rPr>
        <w:tab/>
        <w:t>При отказе либо уклонении Подрядчика от составления или подписания Акта, указанного</w:t>
      </w:r>
      <w:r w:rsidRPr="00B40AD7">
        <w:rPr>
          <w:sz w:val="24"/>
          <w:szCs w:val="24"/>
        </w:rPr>
        <w:t xml:space="preserve"> в пункте 5.5. Договора, </w:t>
      </w:r>
      <w:r w:rsidRPr="00B40AD7">
        <w:rPr>
          <w:bCs/>
          <w:sz w:val="24"/>
          <w:szCs w:val="24"/>
        </w:rPr>
        <w:t xml:space="preserve">Заказчик имеет право </w:t>
      </w:r>
      <w:r w:rsidRPr="00B40AD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B40AD7" w:rsidRDefault="008C0E7A" w:rsidP="008C0E7A">
      <w:pPr>
        <w:tabs>
          <w:tab w:val="left" w:pos="567"/>
        </w:tabs>
        <w:spacing w:line="240" w:lineRule="auto"/>
        <w:ind w:firstLine="0"/>
        <w:rPr>
          <w:bCs/>
          <w:sz w:val="24"/>
          <w:szCs w:val="24"/>
        </w:rPr>
      </w:pPr>
      <w:r w:rsidRPr="00B40AD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B40AD7">
        <w:rPr>
          <w:bCs/>
          <w:sz w:val="24"/>
          <w:szCs w:val="24"/>
        </w:rPr>
        <w:t xml:space="preserve"> </w:t>
      </w:r>
      <w:r w:rsidRPr="00B40AD7">
        <w:rPr>
          <w:sz w:val="24"/>
          <w:szCs w:val="24"/>
        </w:rPr>
        <w:t xml:space="preserve">возместить </w:t>
      </w:r>
      <w:r w:rsidRPr="00B40AD7">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B40AD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B40AD7">
        <w:rPr>
          <w:bCs/>
          <w:sz w:val="24"/>
          <w:szCs w:val="24"/>
        </w:rPr>
        <w:t>Заказчику понесенные расходы на устранение недостатков.</w:t>
      </w:r>
    </w:p>
    <w:p w:rsidR="003D3B43" w:rsidRPr="00B40AD7" w:rsidRDefault="003D3B43" w:rsidP="008C0E7A">
      <w:pPr>
        <w:tabs>
          <w:tab w:val="left" w:pos="567"/>
        </w:tabs>
        <w:spacing w:line="240" w:lineRule="auto"/>
        <w:ind w:firstLine="0"/>
        <w:rPr>
          <w:bCs/>
          <w:sz w:val="24"/>
          <w:szCs w:val="24"/>
        </w:rPr>
      </w:pPr>
    </w:p>
    <w:p w:rsidR="008C0E7A" w:rsidRPr="00B40AD7" w:rsidRDefault="008C0E7A" w:rsidP="00333846">
      <w:pPr>
        <w:pStyle w:val="a8"/>
        <w:numPr>
          <w:ilvl w:val="0"/>
          <w:numId w:val="6"/>
        </w:numPr>
        <w:tabs>
          <w:tab w:val="left" w:pos="284"/>
        </w:tabs>
        <w:spacing w:line="240" w:lineRule="auto"/>
        <w:jc w:val="center"/>
        <w:rPr>
          <w:b/>
          <w:bCs/>
          <w:sz w:val="24"/>
          <w:szCs w:val="24"/>
        </w:rPr>
      </w:pPr>
      <w:r w:rsidRPr="00B40AD7">
        <w:rPr>
          <w:b/>
          <w:bCs/>
          <w:sz w:val="24"/>
          <w:szCs w:val="24"/>
        </w:rPr>
        <w:t>Риски. Гарантийные обязательства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1</w:t>
      </w:r>
      <w:r w:rsidRPr="00B40AD7">
        <w:rPr>
          <w:bCs/>
          <w:sz w:val="24"/>
          <w:szCs w:val="24"/>
        </w:rPr>
        <w:t xml:space="preserve">. Гарантийный срок на результаты всех выполненных Подрядчиком работ  устанавливается равным </w:t>
      </w:r>
      <w:r w:rsidRPr="00B40AD7">
        <w:rPr>
          <w:b/>
          <w:bCs/>
          <w:sz w:val="24"/>
          <w:szCs w:val="24"/>
        </w:rPr>
        <w:t>24 (двадцати четырем) месяцам</w:t>
      </w:r>
      <w:r w:rsidRPr="00B40AD7">
        <w:rPr>
          <w:bCs/>
          <w:i/>
          <w:iCs/>
          <w:sz w:val="24"/>
          <w:szCs w:val="24"/>
        </w:rPr>
        <w:t>,</w:t>
      </w:r>
      <w:r w:rsidRPr="00B40AD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2</w:t>
      </w:r>
      <w:r w:rsidRPr="00B40AD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sz w:val="24"/>
          <w:szCs w:val="24"/>
        </w:rPr>
        <w:t>7.</w:t>
      </w:r>
      <w:r w:rsidRPr="00B40AD7">
        <w:rPr>
          <w:b/>
          <w:bCs/>
          <w:sz w:val="24"/>
          <w:szCs w:val="24"/>
        </w:rPr>
        <w:tab/>
        <w:t>Особые условия</w:t>
      </w:r>
    </w:p>
    <w:p w:rsidR="008C0E7A" w:rsidRPr="00B40AD7" w:rsidRDefault="008C0E7A" w:rsidP="008C0E7A">
      <w:pPr>
        <w:tabs>
          <w:tab w:val="left" w:pos="567"/>
        </w:tabs>
        <w:spacing w:line="240" w:lineRule="auto"/>
        <w:ind w:firstLine="0"/>
        <w:rPr>
          <w:sz w:val="24"/>
          <w:szCs w:val="24"/>
        </w:rPr>
      </w:pPr>
      <w:r w:rsidRPr="00B40AD7">
        <w:rPr>
          <w:sz w:val="24"/>
          <w:szCs w:val="24"/>
        </w:rPr>
        <w:t>7.1.</w:t>
      </w:r>
      <w:r w:rsidRPr="00B40AD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B40AD7" w:rsidRDefault="008C0E7A" w:rsidP="008C0E7A">
      <w:pPr>
        <w:pStyle w:val="a5"/>
        <w:tabs>
          <w:tab w:val="left" w:pos="567"/>
        </w:tabs>
        <w:spacing w:line="240" w:lineRule="auto"/>
        <w:ind w:firstLine="0"/>
        <w:rPr>
          <w:sz w:val="24"/>
          <w:szCs w:val="24"/>
        </w:rPr>
      </w:pPr>
      <w:r w:rsidRPr="00B40AD7">
        <w:rPr>
          <w:sz w:val="24"/>
          <w:szCs w:val="24"/>
        </w:rPr>
        <w:t>Заказчик имеет право не согласовывать списки Подрядчика, если в него включен работник, который:</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привлекался к уголовной либо административной ответственности за хищение;</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находится под следствием за совершение уголовно - наказуемого деяния;</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B40AD7" w:rsidRDefault="008C0E7A" w:rsidP="008C0E7A">
      <w:pPr>
        <w:pStyle w:val="2"/>
        <w:tabs>
          <w:tab w:val="left" w:pos="567"/>
        </w:tabs>
        <w:ind w:firstLine="0"/>
        <w:rPr>
          <w:color w:val="auto"/>
          <w:szCs w:val="24"/>
        </w:rPr>
      </w:pPr>
      <w:r w:rsidRPr="00B40AD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B40AD7">
        <w:rPr>
          <w:color w:val="auto"/>
          <w:szCs w:val="24"/>
        </w:rPr>
        <w:t>пересогласование</w:t>
      </w:r>
      <w:proofErr w:type="spellEnd"/>
      <w:r w:rsidRPr="00B40AD7">
        <w:rPr>
          <w:color w:val="auto"/>
          <w:szCs w:val="24"/>
        </w:rPr>
        <w:t>, без согласования новых сроков выполнения работ.</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7.2.</w:t>
      </w:r>
      <w:r w:rsidRPr="00B40AD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B40AD7">
        <w:rPr>
          <w:snapToGrid w:val="0"/>
          <w:szCs w:val="24"/>
        </w:rPr>
        <w:t>пропускному</w:t>
      </w:r>
      <w:proofErr w:type="gramEnd"/>
      <w:r w:rsidRPr="00B40AD7">
        <w:rPr>
          <w:snapToGrid w:val="0"/>
          <w:szCs w:val="24"/>
        </w:rPr>
        <w:t xml:space="preserve"> и </w:t>
      </w:r>
      <w:proofErr w:type="spellStart"/>
      <w:r w:rsidRPr="00B40AD7">
        <w:rPr>
          <w:snapToGrid w:val="0"/>
          <w:szCs w:val="24"/>
        </w:rPr>
        <w:t>внутриобъектному</w:t>
      </w:r>
      <w:proofErr w:type="spellEnd"/>
      <w:r w:rsidRPr="00B40AD7">
        <w:rPr>
          <w:snapToGrid w:val="0"/>
          <w:szCs w:val="24"/>
        </w:rPr>
        <w:t xml:space="preserve"> режимам на  местах выполнения работ.</w:t>
      </w:r>
    </w:p>
    <w:p w:rsidR="008C0E7A" w:rsidRPr="00B40AD7" w:rsidRDefault="008C0E7A" w:rsidP="008C0E7A">
      <w:pPr>
        <w:pStyle w:val="31"/>
        <w:tabs>
          <w:tab w:val="left" w:pos="567"/>
        </w:tabs>
        <w:autoSpaceDE/>
        <w:autoSpaceDN/>
        <w:adjustRightInd/>
        <w:snapToGrid/>
        <w:spacing w:before="60" w:after="60"/>
        <w:ind w:firstLine="0"/>
        <w:rPr>
          <w:szCs w:val="24"/>
        </w:rPr>
      </w:pPr>
      <w:r w:rsidRPr="00B40AD7">
        <w:rPr>
          <w:szCs w:val="24"/>
        </w:rPr>
        <w:t>7.3.</w:t>
      </w:r>
      <w:r w:rsidRPr="00B40AD7">
        <w:rPr>
          <w:szCs w:val="24"/>
        </w:rPr>
        <w:tab/>
        <w:t xml:space="preserve">Заказчик обязуется ознакомить Подрядчика, </w:t>
      </w:r>
      <w:r w:rsidR="00F33B0B" w:rsidRPr="00B40AD7">
        <w:rPr>
          <w:szCs w:val="24"/>
        </w:rPr>
        <w:t xml:space="preserve">с </w:t>
      </w:r>
      <w:r w:rsidRPr="00B40AD7">
        <w:rPr>
          <w:szCs w:val="24"/>
        </w:rPr>
        <w:t xml:space="preserve">установленными Заказчиком требованиями </w:t>
      </w:r>
      <w:r w:rsidRPr="00B40AD7">
        <w:rPr>
          <w:szCs w:val="24"/>
        </w:rPr>
        <w:lastRenderedPageBreak/>
        <w:t xml:space="preserve">к </w:t>
      </w:r>
      <w:proofErr w:type="gramStart"/>
      <w:r w:rsidRPr="00B40AD7">
        <w:rPr>
          <w:szCs w:val="24"/>
        </w:rPr>
        <w:t>пропускному</w:t>
      </w:r>
      <w:proofErr w:type="gramEnd"/>
      <w:r w:rsidRPr="00B40AD7">
        <w:rPr>
          <w:szCs w:val="24"/>
        </w:rPr>
        <w:t xml:space="preserve"> и </w:t>
      </w:r>
      <w:proofErr w:type="spellStart"/>
      <w:r w:rsidRPr="00B40AD7">
        <w:rPr>
          <w:szCs w:val="24"/>
        </w:rPr>
        <w:t>внутриобъектному</w:t>
      </w:r>
      <w:proofErr w:type="spellEnd"/>
      <w:r w:rsidRPr="00B40AD7">
        <w:rPr>
          <w:szCs w:val="24"/>
        </w:rPr>
        <w:t xml:space="preserve"> режимам на местах выполнения работ.  </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7.4.</w:t>
      </w:r>
      <w:r w:rsidRPr="00B40AD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B40AD7" w:rsidRDefault="008C0E7A" w:rsidP="008C0E7A">
      <w:pPr>
        <w:pStyle w:val="31"/>
        <w:tabs>
          <w:tab w:val="left" w:pos="567"/>
        </w:tabs>
        <w:autoSpaceDE/>
        <w:autoSpaceDN/>
        <w:adjustRightInd/>
        <w:snapToGrid/>
        <w:ind w:firstLine="0"/>
        <w:rPr>
          <w:snapToGrid w:val="0"/>
          <w:szCs w:val="24"/>
        </w:rPr>
      </w:pPr>
      <w:r w:rsidRPr="00B40AD7">
        <w:rPr>
          <w:snapToGrid w:val="0"/>
          <w:szCs w:val="24"/>
        </w:rPr>
        <w:t xml:space="preserve">7.5. </w:t>
      </w:r>
      <w:r w:rsidRPr="00B40AD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B40AD7">
        <w:rPr>
          <w:snapToGrid w:val="0"/>
          <w:szCs w:val="24"/>
        </w:rPr>
        <w:t>с даты  уведомления</w:t>
      </w:r>
      <w:proofErr w:type="gramEnd"/>
      <w:r w:rsidRPr="00B40AD7">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B40AD7" w:rsidRDefault="008C0E7A" w:rsidP="00FB12D6">
      <w:pPr>
        <w:pStyle w:val="a8"/>
        <w:numPr>
          <w:ilvl w:val="0"/>
          <w:numId w:val="11"/>
        </w:numPr>
        <w:tabs>
          <w:tab w:val="left" w:pos="284"/>
        </w:tabs>
        <w:spacing w:before="60" w:after="60" w:line="240" w:lineRule="auto"/>
        <w:jc w:val="center"/>
        <w:rPr>
          <w:b/>
          <w:bCs/>
          <w:sz w:val="24"/>
          <w:szCs w:val="24"/>
        </w:rPr>
      </w:pPr>
      <w:r w:rsidRPr="00B40AD7">
        <w:rPr>
          <w:b/>
          <w:bCs/>
          <w:sz w:val="24"/>
          <w:szCs w:val="24"/>
        </w:rPr>
        <w:t>Ответственность Сторон.</w:t>
      </w:r>
    </w:p>
    <w:p w:rsidR="00FB12D6" w:rsidRPr="00B40AD7" w:rsidRDefault="00333846" w:rsidP="004476DA">
      <w:pPr>
        <w:tabs>
          <w:tab w:val="left" w:pos="426"/>
        </w:tabs>
        <w:spacing w:before="60" w:after="60" w:line="240" w:lineRule="auto"/>
        <w:ind w:firstLine="0"/>
        <w:rPr>
          <w:sz w:val="24"/>
          <w:szCs w:val="24"/>
        </w:rPr>
      </w:pPr>
      <w:r w:rsidRPr="00B40AD7">
        <w:rPr>
          <w:noProof/>
          <w:sz w:val="24"/>
          <w:szCs w:val="24"/>
        </w:rPr>
        <w:t>8.1.</w:t>
      </w:r>
      <w:r w:rsidRPr="00B40AD7">
        <w:rPr>
          <w:sz w:val="24"/>
          <w:szCs w:val="24"/>
        </w:rPr>
        <w:t xml:space="preserve"> </w:t>
      </w:r>
      <w:r w:rsidR="00FB12D6" w:rsidRPr="00B40AD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6F2E8C">
        <w:rPr>
          <w:sz w:val="24"/>
          <w:szCs w:val="24"/>
        </w:rPr>
        <w:t xml:space="preserve"> за каждый день просрочки</w:t>
      </w:r>
      <w:r w:rsidR="00FB12D6" w:rsidRPr="00B40AD7">
        <w:rPr>
          <w:sz w:val="24"/>
          <w:szCs w:val="24"/>
        </w:rPr>
        <w:t>.</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B40AD7" w:rsidRDefault="00FB12D6" w:rsidP="004476DA">
      <w:pPr>
        <w:tabs>
          <w:tab w:val="left" w:pos="426"/>
          <w:tab w:val="left" w:pos="1134"/>
        </w:tabs>
        <w:spacing w:before="60" w:after="60" w:line="240" w:lineRule="auto"/>
        <w:ind w:firstLine="0"/>
        <w:rPr>
          <w:sz w:val="24"/>
          <w:szCs w:val="24"/>
        </w:rPr>
      </w:pPr>
      <w:r w:rsidRPr="00B40AD7">
        <w:rPr>
          <w:noProof/>
          <w:sz w:val="24"/>
          <w:szCs w:val="24"/>
        </w:rPr>
        <w:t>8.3</w:t>
      </w:r>
      <w:r w:rsidRPr="00B40AD7">
        <w:rPr>
          <w:sz w:val="24"/>
          <w:szCs w:val="24"/>
        </w:rPr>
        <w:tab/>
        <w:t>Уплата пени не освобождает Сторону от выполнения своих обязательств по Договору.</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B40AD7" w:rsidRDefault="00FB12D6" w:rsidP="00FB12D6">
      <w:pPr>
        <w:tabs>
          <w:tab w:val="left" w:pos="426"/>
        </w:tabs>
        <w:spacing w:before="60" w:after="60" w:line="240" w:lineRule="auto"/>
        <w:ind w:firstLine="0"/>
        <w:rPr>
          <w:sz w:val="24"/>
          <w:szCs w:val="24"/>
        </w:rPr>
      </w:pPr>
      <w:r w:rsidRPr="00B40AD7">
        <w:rPr>
          <w:noProof/>
          <w:sz w:val="24"/>
          <w:szCs w:val="24"/>
        </w:rPr>
        <w:t>8.5.</w:t>
      </w:r>
      <w:r w:rsidRPr="00B40AD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B40AD7" w:rsidRDefault="008C0E7A" w:rsidP="00FB12D6">
      <w:pPr>
        <w:tabs>
          <w:tab w:val="left" w:pos="426"/>
        </w:tabs>
        <w:spacing w:before="60" w:after="60" w:line="240" w:lineRule="auto"/>
        <w:ind w:firstLine="0"/>
        <w:jc w:val="center"/>
        <w:rPr>
          <w:b/>
          <w:bCs/>
          <w:sz w:val="24"/>
          <w:szCs w:val="24"/>
        </w:rPr>
      </w:pPr>
      <w:r w:rsidRPr="00B40AD7">
        <w:rPr>
          <w:b/>
          <w:bCs/>
          <w:noProof/>
          <w:sz w:val="24"/>
          <w:szCs w:val="24"/>
        </w:rPr>
        <w:t>9.</w:t>
      </w:r>
      <w:r w:rsidRPr="00B40AD7">
        <w:rPr>
          <w:b/>
          <w:bCs/>
          <w:sz w:val="24"/>
          <w:szCs w:val="24"/>
        </w:rPr>
        <w:tab/>
        <w:t>Обстоятельства непреодолимой силы</w:t>
      </w:r>
    </w:p>
    <w:p w:rsidR="008C0E7A" w:rsidRPr="00B40AD7" w:rsidRDefault="008C0E7A" w:rsidP="008C0E7A">
      <w:pPr>
        <w:pStyle w:val="21"/>
        <w:tabs>
          <w:tab w:val="left" w:pos="567"/>
        </w:tabs>
        <w:spacing w:before="60" w:after="60" w:line="240" w:lineRule="auto"/>
        <w:jc w:val="both"/>
        <w:rPr>
          <w:bCs/>
          <w:szCs w:val="24"/>
        </w:rPr>
      </w:pPr>
      <w:r w:rsidRPr="00B40AD7">
        <w:rPr>
          <w:szCs w:val="24"/>
        </w:rPr>
        <w:t xml:space="preserve"> 9.1.</w:t>
      </w:r>
      <w:r w:rsidRPr="00B40AD7">
        <w:rPr>
          <w:szCs w:val="24"/>
        </w:rPr>
        <w:tab/>
      </w:r>
      <w:r w:rsidRPr="00B40AD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9.2.</w:t>
      </w:r>
      <w:r w:rsidRPr="00B40AD7">
        <w:rPr>
          <w:bCs/>
          <w:sz w:val="24"/>
          <w:szCs w:val="24"/>
        </w:rPr>
        <w:tab/>
        <w:t>Сторона, подвергшаяся</w:t>
      </w:r>
      <w:r w:rsidRPr="00B40AD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9.3.</w:t>
      </w:r>
      <w:r w:rsidRPr="00B40AD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B40AD7" w:rsidRDefault="008C0E7A" w:rsidP="008C0E7A">
      <w:pPr>
        <w:pStyle w:val="3"/>
        <w:widowControl w:val="0"/>
        <w:tabs>
          <w:tab w:val="left" w:pos="567"/>
        </w:tabs>
        <w:spacing w:before="60" w:after="60"/>
        <w:rPr>
          <w:bCs/>
          <w:szCs w:val="24"/>
        </w:rPr>
      </w:pPr>
      <w:r w:rsidRPr="00B40AD7">
        <w:rPr>
          <w:szCs w:val="24"/>
        </w:rPr>
        <w:t>9.4.</w:t>
      </w:r>
      <w:r w:rsidRPr="00B40AD7">
        <w:rPr>
          <w:szCs w:val="24"/>
        </w:rPr>
        <w:tab/>
        <w:t xml:space="preserve">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w:t>
      </w:r>
      <w:r w:rsidRPr="00B40AD7">
        <w:rPr>
          <w:szCs w:val="24"/>
        </w:rPr>
        <w:lastRenderedPageBreak/>
        <w:t>затронуто действием непреодолимой силы, будет иметь</w:t>
      </w:r>
      <w:r w:rsidRPr="00B40AD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10.</w:t>
      </w:r>
      <w:r w:rsidRPr="00B40AD7">
        <w:rPr>
          <w:b/>
          <w:bCs/>
          <w:sz w:val="24"/>
          <w:szCs w:val="24"/>
        </w:rPr>
        <w:tab/>
        <w:t>Порядок разрешения споров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10.1.</w:t>
      </w:r>
      <w:r w:rsidRPr="00B40AD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10.2.</w:t>
      </w:r>
      <w:r w:rsidRPr="00B40AD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F67554">
        <w:rPr>
          <w:sz w:val="24"/>
          <w:szCs w:val="24"/>
        </w:rPr>
        <w:t>тельством РФ в Арбитражном суде</w:t>
      </w:r>
      <w:r w:rsidR="006F2E8C">
        <w:rPr>
          <w:sz w:val="24"/>
          <w:szCs w:val="24"/>
        </w:rPr>
        <w:t xml:space="preserve"> по месту нахождения ответчика</w:t>
      </w:r>
      <w:r w:rsidR="00333846" w:rsidRPr="00B40AD7">
        <w:rPr>
          <w:sz w:val="24"/>
          <w:szCs w:val="24"/>
        </w:rPr>
        <w:t>.</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11.</w:t>
      </w:r>
      <w:r w:rsidRPr="00B40AD7">
        <w:rPr>
          <w:b/>
          <w:bCs/>
          <w:sz w:val="24"/>
          <w:szCs w:val="24"/>
        </w:rPr>
        <w:tab/>
        <w:t>Заключительные положения</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11.1.</w:t>
      </w:r>
      <w:r w:rsidRPr="00B40AD7">
        <w:rPr>
          <w:sz w:val="24"/>
          <w:szCs w:val="24"/>
        </w:rPr>
        <w:t xml:space="preserve"> Настоящий Договор может быть изменен по соглашению Сторон, а также в случаях, предусмотренных законом. </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11.3.</w:t>
      </w:r>
      <w:r w:rsidRPr="00B40AD7">
        <w:rPr>
          <w:sz w:val="24"/>
          <w:szCs w:val="24"/>
        </w:rPr>
        <w:tab/>
        <w:t>Все приложения к настоящему Договору являются его неотъемлемой частью.</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11.4.</w:t>
      </w:r>
      <w:r w:rsidRPr="00B40AD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11.5.</w:t>
      </w:r>
      <w:r w:rsidRPr="00B40AD7">
        <w:rPr>
          <w:sz w:val="24"/>
          <w:szCs w:val="24"/>
        </w:rPr>
        <w:tab/>
        <w:t xml:space="preserve">Настоящий Договор вступает в силу после его подписания Сторонами  и действует до </w:t>
      </w:r>
      <w:r w:rsidR="00B015CB" w:rsidRPr="00B40AD7">
        <w:rPr>
          <w:sz w:val="24"/>
          <w:szCs w:val="24"/>
        </w:rPr>
        <w:t>31.12.201</w:t>
      </w:r>
      <w:r w:rsidR="006F2E8C">
        <w:rPr>
          <w:sz w:val="24"/>
          <w:szCs w:val="24"/>
        </w:rPr>
        <w:t>4</w:t>
      </w:r>
      <w:r w:rsidRPr="00B40AD7">
        <w:rPr>
          <w:sz w:val="24"/>
          <w:szCs w:val="24"/>
        </w:rPr>
        <w:t>.</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11.6.Неотъемлемой частью договора является:</w:t>
      </w:r>
    </w:p>
    <w:p w:rsidR="008C0E7A" w:rsidRDefault="008C0E7A" w:rsidP="008C0E7A">
      <w:pPr>
        <w:tabs>
          <w:tab w:val="left" w:pos="567"/>
        </w:tabs>
        <w:spacing w:before="60" w:after="60" w:line="240" w:lineRule="auto"/>
        <w:ind w:firstLine="0"/>
        <w:rPr>
          <w:sz w:val="24"/>
          <w:szCs w:val="24"/>
        </w:rPr>
      </w:pPr>
      <w:r w:rsidRPr="00B40AD7">
        <w:rPr>
          <w:sz w:val="24"/>
          <w:szCs w:val="24"/>
        </w:rPr>
        <w:t>Приложение №</w:t>
      </w:r>
      <w:r w:rsidR="00AE07DC">
        <w:rPr>
          <w:sz w:val="24"/>
          <w:szCs w:val="24"/>
        </w:rPr>
        <w:t xml:space="preserve"> </w:t>
      </w:r>
      <w:r w:rsidRPr="00B40AD7">
        <w:rPr>
          <w:sz w:val="24"/>
          <w:szCs w:val="24"/>
        </w:rPr>
        <w:t>1</w:t>
      </w:r>
      <w:r w:rsidR="006F2E8C">
        <w:rPr>
          <w:sz w:val="24"/>
          <w:szCs w:val="24"/>
        </w:rPr>
        <w:t>.</w:t>
      </w:r>
      <w:r w:rsidRPr="00B40AD7">
        <w:rPr>
          <w:sz w:val="24"/>
          <w:szCs w:val="24"/>
        </w:rPr>
        <w:t xml:space="preserve"> </w:t>
      </w:r>
      <w:r w:rsidR="00DA35F6">
        <w:rPr>
          <w:sz w:val="24"/>
          <w:szCs w:val="24"/>
        </w:rPr>
        <w:t>Локальный с</w:t>
      </w:r>
      <w:r w:rsidRPr="00B40AD7">
        <w:rPr>
          <w:sz w:val="24"/>
          <w:szCs w:val="24"/>
        </w:rPr>
        <w:t>метный расчет.</w:t>
      </w:r>
    </w:p>
    <w:p w:rsidR="006F2E8C" w:rsidRPr="00DD23CF" w:rsidRDefault="006F2E8C" w:rsidP="008C0E7A">
      <w:pPr>
        <w:tabs>
          <w:tab w:val="left" w:pos="567"/>
        </w:tabs>
        <w:spacing w:before="60" w:after="60" w:line="240" w:lineRule="auto"/>
        <w:ind w:firstLine="0"/>
        <w:rPr>
          <w:sz w:val="24"/>
          <w:szCs w:val="24"/>
        </w:rPr>
      </w:pPr>
      <w:r>
        <w:rPr>
          <w:sz w:val="24"/>
          <w:szCs w:val="24"/>
        </w:rPr>
        <w:t xml:space="preserve">Приложение № </w:t>
      </w:r>
      <w:r w:rsidR="00AE07DC">
        <w:rPr>
          <w:sz w:val="24"/>
          <w:szCs w:val="24"/>
        </w:rPr>
        <w:t>2</w:t>
      </w:r>
      <w:r>
        <w:rPr>
          <w:sz w:val="24"/>
          <w:szCs w:val="24"/>
        </w:rPr>
        <w:t xml:space="preserve">. </w:t>
      </w:r>
      <w:r w:rsidR="00201ACB">
        <w:rPr>
          <w:sz w:val="24"/>
          <w:szCs w:val="24"/>
        </w:rPr>
        <w:t xml:space="preserve"> Акт </w:t>
      </w:r>
      <w:r w:rsidR="00201ACB" w:rsidRPr="00F82F8A">
        <w:rPr>
          <w:sz w:val="24"/>
          <w:szCs w:val="24"/>
        </w:rPr>
        <w:t>сверки расчетов</w:t>
      </w:r>
      <w:r w:rsidR="00667649" w:rsidRPr="00F82F8A">
        <w:rPr>
          <w:sz w:val="24"/>
          <w:szCs w:val="24"/>
        </w:rPr>
        <w:t xml:space="preserve"> (форма).</w:t>
      </w:r>
    </w:p>
    <w:p w:rsidR="00201ACB" w:rsidRDefault="00201ACB" w:rsidP="008C0E7A">
      <w:pPr>
        <w:tabs>
          <w:tab w:val="left" w:pos="567"/>
        </w:tabs>
        <w:spacing w:before="60" w:after="60" w:line="240" w:lineRule="auto"/>
        <w:ind w:firstLine="0"/>
        <w:rPr>
          <w:sz w:val="24"/>
          <w:szCs w:val="24"/>
        </w:rPr>
      </w:pPr>
    </w:p>
    <w:p w:rsidR="00201ACB" w:rsidRPr="00B40AD7" w:rsidRDefault="00201ACB" w:rsidP="008C0E7A">
      <w:pPr>
        <w:tabs>
          <w:tab w:val="left" w:pos="567"/>
        </w:tabs>
        <w:spacing w:before="60" w:after="60" w:line="240" w:lineRule="auto"/>
        <w:ind w:firstLine="0"/>
        <w:rPr>
          <w:sz w:val="24"/>
          <w:szCs w:val="24"/>
        </w:rPr>
      </w:pPr>
    </w:p>
    <w:p w:rsidR="008C0E7A" w:rsidRPr="00B40AD7" w:rsidRDefault="008C0E7A" w:rsidP="008C0E7A">
      <w:pPr>
        <w:spacing w:before="60" w:after="60" w:line="240" w:lineRule="auto"/>
        <w:jc w:val="center"/>
        <w:rPr>
          <w:b/>
          <w:bCs/>
          <w:sz w:val="24"/>
          <w:szCs w:val="24"/>
        </w:rPr>
      </w:pPr>
      <w:r w:rsidRPr="00B40AD7">
        <w:rPr>
          <w:b/>
          <w:bCs/>
          <w:noProof/>
          <w:sz w:val="24"/>
          <w:szCs w:val="24"/>
        </w:rPr>
        <w:t>12.</w:t>
      </w:r>
      <w:r w:rsidRPr="00B40AD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B40AD7" w:rsidTr="00F67554">
        <w:trPr>
          <w:gridAfter w:val="1"/>
          <w:wAfter w:w="108" w:type="dxa"/>
        </w:trPr>
        <w:tc>
          <w:tcPr>
            <w:tcW w:w="5328" w:type="dxa"/>
            <w:gridSpan w:val="2"/>
          </w:tcPr>
          <w:p w:rsidR="004D7B24" w:rsidRPr="00B40AD7" w:rsidRDefault="004D7B24" w:rsidP="00A07F62">
            <w:pPr>
              <w:pStyle w:val="ConsPlusNonformat"/>
              <w:rPr>
                <w:rFonts w:ascii="Times New Roman" w:hAnsi="Times New Roman" w:cs="Times New Roman"/>
                <w:b/>
                <w:bCs/>
                <w:sz w:val="24"/>
                <w:szCs w:val="24"/>
              </w:rPr>
            </w:pPr>
          </w:p>
        </w:tc>
        <w:tc>
          <w:tcPr>
            <w:tcW w:w="4500" w:type="dxa"/>
            <w:gridSpan w:val="2"/>
          </w:tcPr>
          <w:p w:rsidR="004D7B24" w:rsidRPr="00B40AD7" w:rsidRDefault="004D7B24" w:rsidP="00A07F62">
            <w:pPr>
              <w:pStyle w:val="12pt"/>
              <w:jc w:val="left"/>
              <w:rPr>
                <w:sz w:val="24"/>
                <w:szCs w:val="24"/>
              </w:rPr>
            </w:pPr>
          </w:p>
        </w:tc>
      </w:tr>
      <w:tr w:rsidR="00F67554" w:rsidRPr="001F0354" w:rsidTr="00F67554">
        <w:trPr>
          <w:gridBefore w:val="1"/>
          <w:wBefore w:w="108" w:type="dxa"/>
        </w:trPr>
        <w:tc>
          <w:tcPr>
            <w:tcW w:w="5328" w:type="dxa"/>
            <w:gridSpan w:val="2"/>
          </w:tcPr>
          <w:p w:rsidR="00F67554" w:rsidRDefault="00F67554" w:rsidP="00C54EED">
            <w:pPr>
              <w:spacing w:line="240" w:lineRule="auto"/>
              <w:ind w:firstLine="0"/>
              <w:rPr>
                <w:b/>
                <w:bCs/>
                <w:sz w:val="24"/>
                <w:szCs w:val="24"/>
              </w:rPr>
            </w:pPr>
            <w:r w:rsidRPr="001F0354">
              <w:rPr>
                <w:b/>
                <w:bCs/>
                <w:sz w:val="24"/>
                <w:szCs w:val="24"/>
              </w:rPr>
              <w:t>ЗАКАЗЧИК:</w:t>
            </w:r>
          </w:p>
          <w:p w:rsidR="00F67554" w:rsidRPr="00B57920" w:rsidRDefault="00F67554" w:rsidP="00C54EED">
            <w:pPr>
              <w:spacing w:line="240" w:lineRule="auto"/>
              <w:ind w:firstLine="0"/>
              <w:rPr>
                <w:b/>
                <w:bCs/>
                <w:sz w:val="24"/>
                <w:szCs w:val="24"/>
              </w:rPr>
            </w:pPr>
            <w:r w:rsidRPr="00B57920">
              <w:rPr>
                <w:b/>
                <w:bCs/>
                <w:sz w:val="24"/>
                <w:szCs w:val="24"/>
              </w:rPr>
              <w:t xml:space="preserve">ФГУП «РосРАО» </w:t>
            </w:r>
          </w:p>
          <w:p w:rsidR="00F67554" w:rsidRPr="00C24860" w:rsidRDefault="00F67554" w:rsidP="00C54EED">
            <w:pPr>
              <w:spacing w:line="240" w:lineRule="auto"/>
              <w:ind w:firstLine="0"/>
              <w:rPr>
                <w:bCs/>
                <w:szCs w:val="22"/>
              </w:rPr>
            </w:pPr>
            <w:r w:rsidRPr="00C24860">
              <w:rPr>
                <w:bCs/>
                <w:szCs w:val="22"/>
              </w:rPr>
              <w:t>119017, Москва, Большая Ордынка, 24</w:t>
            </w:r>
          </w:p>
          <w:p w:rsidR="00F67554" w:rsidRPr="00C24860" w:rsidRDefault="00F67554" w:rsidP="00C54EED">
            <w:pPr>
              <w:spacing w:line="240" w:lineRule="auto"/>
              <w:ind w:firstLine="0"/>
              <w:rPr>
                <w:szCs w:val="22"/>
              </w:rPr>
            </w:pPr>
            <w:r w:rsidRPr="00C24860">
              <w:rPr>
                <w:b/>
                <w:bCs/>
                <w:szCs w:val="22"/>
              </w:rPr>
              <w:t>ИНН:</w:t>
            </w:r>
            <w:r w:rsidRPr="00C24860">
              <w:rPr>
                <w:bCs/>
                <w:szCs w:val="22"/>
              </w:rPr>
              <w:t xml:space="preserve"> 4714004270</w:t>
            </w:r>
            <w:r w:rsidR="0042446E">
              <w:rPr>
                <w:bCs/>
                <w:szCs w:val="22"/>
              </w:rPr>
              <w:t xml:space="preserve"> </w:t>
            </w:r>
            <w:r w:rsidRPr="00C24860">
              <w:rPr>
                <w:b/>
                <w:bCs/>
                <w:szCs w:val="22"/>
              </w:rPr>
              <w:t>ОГРН:</w:t>
            </w:r>
            <w:r w:rsidRPr="00C24860">
              <w:rPr>
                <w:bCs/>
                <w:szCs w:val="22"/>
              </w:rPr>
              <w:t xml:space="preserve"> 1024701761534</w:t>
            </w:r>
          </w:p>
          <w:p w:rsidR="00F67554" w:rsidRPr="00C24860" w:rsidRDefault="00F67554" w:rsidP="00C54EED">
            <w:pPr>
              <w:spacing w:line="240" w:lineRule="auto"/>
              <w:ind w:firstLine="0"/>
              <w:jc w:val="left"/>
              <w:rPr>
                <w:szCs w:val="22"/>
              </w:rPr>
            </w:pPr>
            <w:r w:rsidRPr="00C24860">
              <w:rPr>
                <w:b/>
                <w:bCs/>
                <w:szCs w:val="22"/>
              </w:rPr>
              <w:t>Филиал «Приволжский территориальный округ» ФГУП «РосРАО»</w:t>
            </w:r>
          </w:p>
          <w:p w:rsidR="00F67554" w:rsidRPr="00C24860" w:rsidRDefault="00F67554" w:rsidP="00C54EED">
            <w:pPr>
              <w:spacing w:line="240" w:lineRule="auto"/>
              <w:ind w:firstLine="0"/>
              <w:jc w:val="left"/>
              <w:rPr>
                <w:szCs w:val="22"/>
              </w:rPr>
            </w:pPr>
            <w:r w:rsidRPr="00C24860">
              <w:rPr>
                <w:szCs w:val="22"/>
              </w:rPr>
              <w:t>Адрес: 603950  г. Нижний Новгород, ГСП-1027</w:t>
            </w:r>
          </w:p>
          <w:p w:rsidR="00F67554" w:rsidRPr="00C24860" w:rsidRDefault="00F67554" w:rsidP="00C54EED">
            <w:pPr>
              <w:spacing w:line="240" w:lineRule="auto"/>
              <w:ind w:firstLine="0"/>
              <w:jc w:val="left"/>
              <w:rPr>
                <w:szCs w:val="22"/>
              </w:rPr>
            </w:pPr>
            <w:r w:rsidRPr="00C24860">
              <w:rPr>
                <w:szCs w:val="22"/>
              </w:rPr>
              <w:t>Московское шоссе, 302А</w:t>
            </w:r>
          </w:p>
          <w:p w:rsidR="00F67554" w:rsidRPr="00C24860" w:rsidRDefault="00F67554" w:rsidP="00C54EED">
            <w:pPr>
              <w:spacing w:line="240" w:lineRule="auto"/>
              <w:ind w:firstLine="0"/>
              <w:jc w:val="left"/>
              <w:rPr>
                <w:szCs w:val="22"/>
              </w:rPr>
            </w:pPr>
            <w:proofErr w:type="spellStart"/>
            <w:proofErr w:type="gramStart"/>
            <w:r w:rsidRPr="00C24860">
              <w:rPr>
                <w:b/>
                <w:szCs w:val="22"/>
              </w:rPr>
              <w:t>р</w:t>
            </w:r>
            <w:proofErr w:type="spellEnd"/>
            <w:proofErr w:type="gramEnd"/>
            <w:r w:rsidRPr="00C24860">
              <w:rPr>
                <w:b/>
                <w:szCs w:val="22"/>
              </w:rPr>
              <w:t>/</w:t>
            </w:r>
            <w:proofErr w:type="spellStart"/>
            <w:r w:rsidRPr="00C24860">
              <w:rPr>
                <w:b/>
                <w:szCs w:val="22"/>
              </w:rPr>
              <w:t>сч</w:t>
            </w:r>
            <w:proofErr w:type="spellEnd"/>
            <w:r w:rsidRPr="00C24860">
              <w:rPr>
                <w:b/>
                <w:szCs w:val="22"/>
              </w:rPr>
              <w:t>:</w:t>
            </w:r>
            <w:r w:rsidRPr="00C24860">
              <w:rPr>
                <w:szCs w:val="22"/>
              </w:rPr>
              <w:t xml:space="preserve"> 40502810600240014153 </w:t>
            </w:r>
          </w:p>
          <w:p w:rsidR="00F67554" w:rsidRPr="00C24860" w:rsidRDefault="00F67554" w:rsidP="00C54EED">
            <w:pPr>
              <w:spacing w:line="240" w:lineRule="auto"/>
              <w:ind w:firstLine="0"/>
              <w:jc w:val="left"/>
              <w:rPr>
                <w:szCs w:val="22"/>
              </w:rPr>
            </w:pPr>
            <w:r w:rsidRPr="00C24860">
              <w:rPr>
                <w:b/>
                <w:szCs w:val="22"/>
              </w:rPr>
              <w:t>Банк:</w:t>
            </w:r>
            <w:r w:rsidRPr="00C24860">
              <w:rPr>
                <w:szCs w:val="22"/>
              </w:rPr>
              <w:t xml:space="preserve"> ФБ ФИЛИАЛА ОАО БАНК ВТБ</w:t>
            </w:r>
          </w:p>
          <w:p w:rsidR="00F67554" w:rsidRPr="00C24860" w:rsidRDefault="00F67554" w:rsidP="00C54EED">
            <w:pPr>
              <w:spacing w:line="240" w:lineRule="auto"/>
              <w:ind w:firstLine="0"/>
              <w:jc w:val="left"/>
              <w:rPr>
                <w:szCs w:val="22"/>
              </w:rPr>
            </w:pPr>
            <w:r w:rsidRPr="00C24860">
              <w:rPr>
                <w:szCs w:val="22"/>
              </w:rPr>
              <w:t xml:space="preserve"> в Нижнем Новгороде</w:t>
            </w:r>
            <w:r w:rsidR="0042446E">
              <w:rPr>
                <w:szCs w:val="22"/>
              </w:rPr>
              <w:t xml:space="preserve"> </w:t>
            </w:r>
            <w:proofErr w:type="gramStart"/>
            <w:r w:rsidRPr="00C24860">
              <w:rPr>
                <w:szCs w:val="22"/>
              </w:rPr>
              <w:t>г</w:t>
            </w:r>
            <w:proofErr w:type="gramEnd"/>
            <w:r w:rsidRPr="00C24860">
              <w:rPr>
                <w:szCs w:val="22"/>
              </w:rPr>
              <w:t>.Н.Новгород</w:t>
            </w:r>
          </w:p>
          <w:p w:rsidR="00F67554" w:rsidRPr="00C24860" w:rsidRDefault="00F67554" w:rsidP="00C54EED">
            <w:pPr>
              <w:spacing w:line="240" w:lineRule="auto"/>
              <w:ind w:firstLine="0"/>
              <w:jc w:val="left"/>
              <w:rPr>
                <w:szCs w:val="22"/>
              </w:rPr>
            </w:pPr>
            <w:r w:rsidRPr="00C24860">
              <w:rPr>
                <w:b/>
                <w:szCs w:val="22"/>
              </w:rPr>
              <w:t>к/</w:t>
            </w:r>
            <w:proofErr w:type="spellStart"/>
            <w:r w:rsidRPr="00C24860">
              <w:rPr>
                <w:b/>
                <w:szCs w:val="22"/>
              </w:rPr>
              <w:t>сч</w:t>
            </w:r>
            <w:proofErr w:type="spellEnd"/>
            <w:r w:rsidRPr="00C24860">
              <w:rPr>
                <w:b/>
                <w:szCs w:val="22"/>
              </w:rPr>
              <w:t>:</w:t>
            </w:r>
            <w:r w:rsidRPr="00C24860">
              <w:rPr>
                <w:szCs w:val="22"/>
              </w:rPr>
              <w:t xml:space="preserve"> 30101810200000000837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БИК:</w:t>
            </w:r>
            <w:r w:rsidRPr="00C24860">
              <w:rPr>
                <w:rFonts w:ascii="Times New Roman" w:hAnsi="Times New Roman" w:cs="Times New Roman"/>
                <w:sz w:val="22"/>
                <w:szCs w:val="22"/>
              </w:rPr>
              <w:t xml:space="preserve"> 042202837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 xml:space="preserve">ИНН/КПП </w:t>
            </w:r>
            <w:r w:rsidRPr="00C24860">
              <w:rPr>
                <w:rFonts w:ascii="Times New Roman" w:hAnsi="Times New Roman" w:cs="Times New Roman"/>
                <w:sz w:val="22"/>
                <w:szCs w:val="22"/>
              </w:rPr>
              <w:t>4714004270/</w:t>
            </w:r>
            <w:r w:rsidR="0042446E">
              <w:rPr>
                <w:rFonts w:ascii="Times New Roman" w:hAnsi="Times New Roman" w:cs="Times New Roman"/>
                <w:sz w:val="22"/>
                <w:szCs w:val="22"/>
              </w:rPr>
              <w:t>165945001</w:t>
            </w:r>
          </w:p>
          <w:p w:rsidR="00F67554" w:rsidRPr="00C24860" w:rsidRDefault="00DA35F6" w:rsidP="00C54EED">
            <w:pPr>
              <w:pStyle w:val="ConsPlusNonformat"/>
              <w:rPr>
                <w:rFonts w:ascii="Times New Roman" w:hAnsi="Times New Roman" w:cs="Times New Roman"/>
                <w:b/>
                <w:sz w:val="22"/>
                <w:szCs w:val="22"/>
              </w:rPr>
            </w:pPr>
            <w:r>
              <w:rPr>
                <w:rFonts w:ascii="Times New Roman" w:hAnsi="Times New Roman" w:cs="Times New Roman"/>
                <w:b/>
                <w:sz w:val="22"/>
                <w:szCs w:val="22"/>
              </w:rPr>
              <w:t>Казанское</w:t>
            </w:r>
            <w:r w:rsidR="00F67554" w:rsidRPr="00C24860">
              <w:rPr>
                <w:rFonts w:ascii="Times New Roman" w:hAnsi="Times New Roman" w:cs="Times New Roman"/>
                <w:b/>
                <w:sz w:val="22"/>
                <w:szCs w:val="22"/>
              </w:rPr>
              <w:t xml:space="preserve"> отделение филиала </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«Приволжский территориальный округ»</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ФГУП «РосРАО»</w:t>
            </w:r>
          </w:p>
          <w:p w:rsidR="00F67554" w:rsidRPr="001F0354" w:rsidRDefault="00F67554" w:rsidP="00C54EED">
            <w:pPr>
              <w:pStyle w:val="ConsPlusNonformat"/>
              <w:rPr>
                <w:rFonts w:ascii="Times New Roman" w:hAnsi="Times New Roman" w:cs="Times New Roman"/>
                <w:b/>
                <w:bCs/>
                <w:sz w:val="24"/>
                <w:szCs w:val="24"/>
              </w:rPr>
            </w:pPr>
          </w:p>
        </w:tc>
        <w:tc>
          <w:tcPr>
            <w:tcW w:w="4500" w:type="dxa"/>
            <w:gridSpan w:val="2"/>
          </w:tcPr>
          <w:p w:rsidR="00F67554" w:rsidRDefault="00F67554" w:rsidP="00C54EED">
            <w:pPr>
              <w:spacing w:line="240" w:lineRule="auto"/>
              <w:ind w:firstLine="0"/>
              <w:rPr>
                <w:b/>
                <w:bCs/>
                <w:sz w:val="24"/>
                <w:szCs w:val="24"/>
              </w:rPr>
            </w:pPr>
            <w:r w:rsidRPr="005E2D01">
              <w:rPr>
                <w:b/>
                <w:bCs/>
                <w:sz w:val="24"/>
                <w:szCs w:val="24"/>
              </w:rPr>
              <w:t>ПОДРЯДЧИК:</w:t>
            </w:r>
          </w:p>
          <w:p w:rsidR="00F67554" w:rsidRPr="005E2D01" w:rsidRDefault="00F67554" w:rsidP="00C54EED">
            <w:pPr>
              <w:pStyle w:val="12pt"/>
            </w:pPr>
          </w:p>
          <w:p w:rsidR="00F67554" w:rsidRPr="001F0354" w:rsidRDefault="00F67554" w:rsidP="00C54EED">
            <w:pPr>
              <w:pStyle w:val="12pt"/>
              <w:jc w:val="left"/>
              <w:rPr>
                <w:sz w:val="24"/>
                <w:szCs w:val="24"/>
              </w:rPr>
            </w:pPr>
            <w:r>
              <w:rPr>
                <w:sz w:val="24"/>
                <w:szCs w:val="24"/>
              </w:rPr>
              <w:t xml:space="preserve"> </w:t>
            </w:r>
          </w:p>
        </w:tc>
      </w:tr>
    </w:tbl>
    <w:p w:rsidR="00F67554" w:rsidRDefault="00F67554" w:rsidP="00F67554">
      <w:pPr>
        <w:autoSpaceDE w:val="0"/>
        <w:autoSpaceDN w:val="0"/>
        <w:adjustRightInd w:val="0"/>
        <w:spacing w:line="240" w:lineRule="auto"/>
        <w:ind w:firstLine="0"/>
        <w:rPr>
          <w:b/>
          <w:bCs/>
        </w:rPr>
      </w:pPr>
    </w:p>
    <w:p w:rsidR="00F67554" w:rsidRPr="00D45D1A" w:rsidRDefault="00F67554" w:rsidP="00F67554">
      <w:pPr>
        <w:autoSpaceDE w:val="0"/>
        <w:autoSpaceDN w:val="0"/>
        <w:adjustRightInd w:val="0"/>
        <w:ind w:firstLine="0"/>
        <w:rPr>
          <w:b/>
          <w:bCs/>
          <w:sz w:val="24"/>
          <w:szCs w:val="24"/>
        </w:rPr>
      </w:pPr>
      <w:r w:rsidRPr="00D45D1A">
        <w:rPr>
          <w:b/>
          <w:bCs/>
          <w:sz w:val="24"/>
          <w:szCs w:val="24"/>
        </w:rPr>
        <w:t xml:space="preserve">Директор </w:t>
      </w:r>
      <w:r w:rsidR="00DA35F6">
        <w:rPr>
          <w:b/>
          <w:bCs/>
          <w:sz w:val="24"/>
          <w:szCs w:val="24"/>
        </w:rPr>
        <w:t>Казанского</w:t>
      </w:r>
      <w:r w:rsidRPr="00D45D1A">
        <w:rPr>
          <w:b/>
          <w:bCs/>
          <w:sz w:val="24"/>
          <w:szCs w:val="24"/>
        </w:rPr>
        <w:t xml:space="preserve"> </w:t>
      </w:r>
      <w:r>
        <w:rPr>
          <w:b/>
          <w:bCs/>
          <w:sz w:val="24"/>
          <w:szCs w:val="24"/>
        </w:rPr>
        <w:t>отделения</w:t>
      </w:r>
      <w:r>
        <w:rPr>
          <w:b/>
          <w:bCs/>
          <w:sz w:val="24"/>
          <w:szCs w:val="24"/>
        </w:rPr>
        <w:tab/>
      </w:r>
      <w:r>
        <w:rPr>
          <w:b/>
          <w:bCs/>
          <w:sz w:val="24"/>
          <w:szCs w:val="24"/>
        </w:rPr>
        <w:tab/>
        <w:t xml:space="preserve">      </w:t>
      </w:r>
      <w:r w:rsidR="00DA35F6">
        <w:rPr>
          <w:b/>
          <w:bCs/>
          <w:sz w:val="24"/>
          <w:szCs w:val="24"/>
        </w:rPr>
        <w:t xml:space="preserve">                            </w:t>
      </w:r>
      <w:r w:rsidRPr="00D45D1A">
        <w:rPr>
          <w:b/>
          <w:bCs/>
          <w:sz w:val="24"/>
          <w:szCs w:val="24"/>
        </w:rPr>
        <w:t>Директор</w:t>
      </w:r>
    </w:p>
    <w:p w:rsidR="00F67554" w:rsidRPr="00D45D1A" w:rsidRDefault="00F67554" w:rsidP="00F67554">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F67554" w:rsidRPr="00D45D1A" w:rsidRDefault="00F67554" w:rsidP="00F67554">
      <w:pPr>
        <w:autoSpaceDE w:val="0"/>
        <w:autoSpaceDN w:val="0"/>
        <w:adjustRightInd w:val="0"/>
        <w:ind w:firstLine="0"/>
        <w:rPr>
          <w:b/>
          <w:bCs/>
          <w:sz w:val="24"/>
          <w:szCs w:val="24"/>
        </w:rPr>
      </w:pPr>
      <w:r w:rsidRPr="00D45D1A">
        <w:rPr>
          <w:b/>
          <w:bCs/>
          <w:sz w:val="24"/>
          <w:szCs w:val="24"/>
        </w:rPr>
        <w:t>ФГУП «РосРАО»</w:t>
      </w:r>
    </w:p>
    <w:p w:rsidR="00F67554" w:rsidRPr="00D45D1A" w:rsidRDefault="00F67554" w:rsidP="00F67554">
      <w:pPr>
        <w:autoSpaceDE w:val="0"/>
        <w:autoSpaceDN w:val="0"/>
        <w:adjustRightInd w:val="0"/>
        <w:ind w:firstLine="0"/>
        <w:rPr>
          <w:b/>
          <w:bCs/>
          <w:sz w:val="24"/>
          <w:szCs w:val="24"/>
        </w:rPr>
      </w:pPr>
      <w:r>
        <w:rPr>
          <w:b/>
          <w:bCs/>
          <w:sz w:val="24"/>
          <w:szCs w:val="24"/>
        </w:rPr>
        <w:t>______________________/</w:t>
      </w:r>
      <w:r w:rsidR="00DA35F6">
        <w:rPr>
          <w:b/>
          <w:bCs/>
          <w:sz w:val="24"/>
          <w:szCs w:val="24"/>
        </w:rPr>
        <w:t>Ф.Н.Казаков</w:t>
      </w:r>
      <w:r w:rsidRPr="00D45D1A">
        <w:rPr>
          <w:b/>
          <w:bCs/>
          <w:sz w:val="24"/>
          <w:szCs w:val="24"/>
        </w:rPr>
        <w:t xml:space="preserve">/             </w:t>
      </w:r>
      <w:r w:rsidRPr="00D45D1A">
        <w:rPr>
          <w:b/>
          <w:bCs/>
          <w:sz w:val="24"/>
          <w:szCs w:val="24"/>
        </w:rPr>
        <w:tab/>
        <w:t xml:space="preserve">        ___________________/                   /</w:t>
      </w:r>
    </w:p>
    <w:p w:rsidR="00F67554" w:rsidRPr="00F801F9" w:rsidRDefault="00F67554" w:rsidP="00F67554">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8C0E7A" w:rsidRPr="00B40AD7" w:rsidRDefault="008C0E7A" w:rsidP="008C0E7A">
      <w:pPr>
        <w:spacing w:before="60" w:after="60" w:line="240" w:lineRule="auto"/>
        <w:ind w:firstLine="0"/>
        <w:rPr>
          <w:sz w:val="24"/>
          <w:szCs w:val="24"/>
        </w:rPr>
      </w:pPr>
    </w:p>
    <w:p w:rsidR="008C0E7A" w:rsidRDefault="008C0E7A" w:rsidP="008C0E7A"/>
    <w:p w:rsidR="00C54EED" w:rsidRDefault="00C54EED" w:rsidP="008C0E7A"/>
    <w:p w:rsidR="00C54EED" w:rsidRPr="00B40AD7" w:rsidRDefault="00C54EED" w:rsidP="00C54EED">
      <w:pPr>
        <w:ind w:firstLine="0"/>
      </w:pPr>
    </w:p>
    <w:p w:rsidR="00C24860" w:rsidRDefault="00C24860">
      <w:pPr>
        <w:sectPr w:rsidR="00C24860" w:rsidSect="00134D95">
          <w:headerReference w:type="default" r:id="rId7"/>
          <w:pgSz w:w="11900" w:h="16820" w:code="9"/>
          <w:pgMar w:top="654" w:right="624" w:bottom="624" w:left="1304" w:header="284" w:footer="720" w:gutter="0"/>
          <w:cols w:space="60"/>
          <w:noEndnote/>
        </w:sectPr>
      </w:pPr>
      <w:r>
        <w:br w:type="page"/>
      </w:r>
    </w:p>
    <w:p w:rsidR="00C24860" w:rsidRDefault="00134D95" w:rsidP="00134D95">
      <w:pPr>
        <w:jc w:val="right"/>
      </w:pPr>
      <w:r>
        <w:lastRenderedPageBreak/>
        <w:t xml:space="preserve">Приложение </w:t>
      </w:r>
      <w:r w:rsidR="00201ACB">
        <w:t xml:space="preserve"> № 1 </w:t>
      </w:r>
      <w:r>
        <w:t xml:space="preserve">к </w:t>
      </w:r>
      <w:r w:rsidR="005C0502">
        <w:t>Д</w:t>
      </w:r>
      <w:r>
        <w:t xml:space="preserve">оговору </w:t>
      </w:r>
      <w:proofErr w:type="gramStart"/>
      <w:r>
        <w:t>от</w:t>
      </w:r>
      <w:proofErr w:type="gramEnd"/>
      <w:r>
        <w:t xml:space="preserve"> _________ №__________</w:t>
      </w:r>
    </w:p>
    <w:tbl>
      <w:tblPr>
        <w:tblW w:w="17095" w:type="dxa"/>
        <w:tblInd w:w="-318" w:type="dxa"/>
        <w:tblLayout w:type="fixed"/>
        <w:tblLook w:val="04A0"/>
      </w:tblPr>
      <w:tblGrid>
        <w:gridCol w:w="412"/>
        <w:gridCol w:w="9"/>
        <w:gridCol w:w="572"/>
        <w:gridCol w:w="586"/>
        <w:gridCol w:w="849"/>
        <w:gridCol w:w="28"/>
        <w:gridCol w:w="2763"/>
        <w:gridCol w:w="2691"/>
        <w:gridCol w:w="28"/>
        <w:gridCol w:w="349"/>
        <w:gridCol w:w="824"/>
        <w:gridCol w:w="347"/>
        <w:gridCol w:w="28"/>
        <w:gridCol w:w="886"/>
        <w:gridCol w:w="221"/>
        <w:gridCol w:w="28"/>
        <w:gridCol w:w="459"/>
        <w:gridCol w:w="502"/>
        <w:gridCol w:w="28"/>
        <w:gridCol w:w="321"/>
        <w:gridCol w:w="640"/>
        <w:gridCol w:w="28"/>
        <w:gridCol w:w="41"/>
        <w:gridCol w:w="920"/>
        <w:gridCol w:w="369"/>
        <w:gridCol w:w="28"/>
        <w:gridCol w:w="868"/>
        <w:gridCol w:w="160"/>
        <w:gridCol w:w="28"/>
        <w:gridCol w:w="438"/>
        <w:gridCol w:w="166"/>
        <w:gridCol w:w="1006"/>
        <w:gridCol w:w="236"/>
        <w:gridCol w:w="236"/>
      </w:tblGrid>
      <w:tr w:rsidR="00134D95" w:rsidRPr="00C54EED" w:rsidTr="008A332F">
        <w:trPr>
          <w:gridAfter w:val="4"/>
          <w:wAfter w:w="1644" w:type="dxa"/>
          <w:trHeight w:val="1249"/>
        </w:trPr>
        <w:tc>
          <w:tcPr>
            <w:tcW w:w="412" w:type="dxa"/>
            <w:tcBorders>
              <w:top w:val="nil"/>
              <w:left w:val="nil"/>
              <w:bottom w:val="nil"/>
              <w:right w:val="nil"/>
            </w:tcBorders>
            <w:shd w:val="clear" w:color="auto" w:fill="auto"/>
            <w:hideMark/>
          </w:tcPr>
          <w:p w:rsidR="00134D95" w:rsidRPr="00C54EED" w:rsidRDefault="00134D95" w:rsidP="00C54EED">
            <w:pPr>
              <w:widowControl/>
              <w:spacing w:line="240" w:lineRule="auto"/>
              <w:ind w:firstLine="0"/>
              <w:jc w:val="right"/>
              <w:rPr>
                <w:snapToGrid/>
                <w:sz w:val="20"/>
              </w:rPr>
            </w:pPr>
            <w:r w:rsidRPr="00C54EED">
              <w:rPr>
                <w:snapToGrid/>
                <w:sz w:val="20"/>
              </w:rPr>
              <w:t xml:space="preserve"> </w:t>
            </w:r>
          </w:p>
        </w:tc>
        <w:tc>
          <w:tcPr>
            <w:tcW w:w="15039" w:type="dxa"/>
            <w:gridSpan w:val="29"/>
            <w:tcBorders>
              <w:top w:val="nil"/>
              <w:left w:val="nil"/>
              <w:bottom w:val="nil"/>
              <w:right w:val="nil"/>
            </w:tcBorders>
            <w:shd w:val="clear" w:color="auto" w:fill="auto"/>
            <w:noWrap/>
            <w:hideMark/>
          </w:tcPr>
          <w:p w:rsidR="00134D95" w:rsidRDefault="00134D95" w:rsidP="00134D95">
            <w:pPr>
              <w:widowControl/>
              <w:spacing w:line="240" w:lineRule="auto"/>
              <w:ind w:firstLine="0"/>
              <w:jc w:val="center"/>
              <w:rPr>
                <w:b/>
                <w:snapToGrid/>
                <w:szCs w:val="22"/>
              </w:rPr>
            </w:pPr>
          </w:p>
          <w:p w:rsidR="00134D95" w:rsidRPr="00134D95" w:rsidRDefault="00DA35F6" w:rsidP="00134D95">
            <w:pPr>
              <w:widowControl/>
              <w:spacing w:line="240" w:lineRule="auto"/>
              <w:ind w:firstLine="0"/>
              <w:jc w:val="center"/>
              <w:rPr>
                <w:b/>
                <w:snapToGrid/>
                <w:szCs w:val="22"/>
              </w:rPr>
            </w:pPr>
            <w:r>
              <w:rPr>
                <w:b/>
                <w:snapToGrid/>
                <w:szCs w:val="22"/>
              </w:rPr>
              <w:t xml:space="preserve">ЛОКАЛЬНЫЙ </w:t>
            </w:r>
            <w:r w:rsidR="00134D95" w:rsidRPr="00134D95">
              <w:rPr>
                <w:b/>
                <w:snapToGrid/>
                <w:szCs w:val="22"/>
              </w:rPr>
              <w:t>СМЕТНЫЙ РАСЧЕТ</w:t>
            </w:r>
          </w:p>
          <w:p w:rsidR="00134D95" w:rsidRPr="00134D95" w:rsidRDefault="00F82F8A" w:rsidP="00134D95">
            <w:pPr>
              <w:widowControl/>
              <w:spacing w:line="240" w:lineRule="auto"/>
              <w:ind w:firstLine="0"/>
              <w:jc w:val="center"/>
              <w:rPr>
                <w:snapToGrid/>
                <w:szCs w:val="22"/>
                <w:u w:val="single"/>
              </w:rPr>
            </w:pPr>
            <w:r>
              <w:rPr>
                <w:snapToGrid/>
                <w:szCs w:val="22"/>
                <w:u w:val="single"/>
              </w:rPr>
              <w:t xml:space="preserve">Капитальный ремонт 2 этажа </w:t>
            </w:r>
            <w:r w:rsidRPr="00F82F8A">
              <w:rPr>
                <w:sz w:val="24"/>
                <w:szCs w:val="24"/>
                <w:u w:val="single"/>
              </w:rPr>
              <w:t>Производственно-аналитической базы с трансформаторной подстанцией</w:t>
            </w:r>
            <w:r w:rsidRPr="00F82F8A">
              <w:rPr>
                <w:sz w:val="24"/>
                <w:szCs w:val="24"/>
              </w:rPr>
              <w:t xml:space="preserve">  </w:t>
            </w:r>
            <w:r w:rsidR="00DA35F6">
              <w:rPr>
                <w:snapToGrid/>
                <w:szCs w:val="22"/>
                <w:u w:val="single"/>
              </w:rPr>
              <w:t>Казанского</w:t>
            </w:r>
            <w:r w:rsidR="00134D95" w:rsidRPr="00134D95">
              <w:rPr>
                <w:snapToGrid/>
                <w:szCs w:val="22"/>
                <w:u w:val="single"/>
              </w:rPr>
              <w:t xml:space="preserve"> отделения филиала "Приволжский территориальный округ" ФГУП "РосРАО" </w:t>
            </w:r>
          </w:p>
          <w:p w:rsidR="00134D95" w:rsidRPr="00C54EED" w:rsidRDefault="00134D95" w:rsidP="00134D95">
            <w:pPr>
              <w:widowControl/>
              <w:spacing w:line="240" w:lineRule="auto"/>
              <w:ind w:firstLine="0"/>
              <w:jc w:val="center"/>
              <w:rPr>
                <w:i/>
                <w:iCs/>
                <w:snapToGrid/>
                <w:sz w:val="20"/>
              </w:rPr>
            </w:pPr>
            <w:r w:rsidRPr="00C54EED">
              <w:rPr>
                <w:snapToGrid/>
                <w:sz w:val="20"/>
              </w:rPr>
              <w:t> </w:t>
            </w:r>
            <w:r w:rsidRPr="00C54EED">
              <w:rPr>
                <w:i/>
                <w:iCs/>
                <w:snapToGrid/>
                <w:sz w:val="20"/>
              </w:rPr>
              <w:t>(наименование работ и затрат, наименование объекта)</w:t>
            </w:r>
          </w:p>
          <w:p w:rsidR="00134D95" w:rsidRPr="00C54EED" w:rsidRDefault="00134D95" w:rsidP="00533B53">
            <w:pPr>
              <w:widowControl/>
              <w:spacing w:line="240" w:lineRule="auto"/>
              <w:ind w:firstLine="0"/>
              <w:jc w:val="center"/>
              <w:rPr>
                <w:snapToGrid/>
                <w:sz w:val="20"/>
              </w:rPr>
            </w:pPr>
            <w:r w:rsidRPr="00C54EED">
              <w:rPr>
                <w:i/>
                <w:iCs/>
                <w:snapToGrid/>
                <w:sz w:val="20"/>
              </w:rPr>
              <w:t> </w:t>
            </w:r>
          </w:p>
        </w:tc>
      </w:tr>
      <w:tr w:rsidR="00C54EED" w:rsidRPr="00C54EED" w:rsidTr="008A332F">
        <w:trPr>
          <w:trHeight w:val="165"/>
        </w:trPr>
        <w:tc>
          <w:tcPr>
            <w:tcW w:w="412"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center"/>
              <w:rPr>
                <w:snapToGrid/>
                <w:sz w:val="18"/>
                <w:szCs w:val="18"/>
              </w:rPr>
            </w:pPr>
          </w:p>
        </w:tc>
        <w:tc>
          <w:tcPr>
            <w:tcW w:w="1167"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left"/>
              <w:rPr>
                <w:snapToGrid/>
                <w:sz w:val="18"/>
                <w:szCs w:val="18"/>
              </w:rPr>
            </w:pPr>
          </w:p>
        </w:tc>
        <w:tc>
          <w:tcPr>
            <w:tcW w:w="3640" w:type="dxa"/>
            <w:gridSpan w:val="3"/>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left"/>
              <w:rPr>
                <w:snapToGrid/>
                <w:sz w:val="18"/>
                <w:szCs w:val="18"/>
              </w:rPr>
            </w:pPr>
          </w:p>
        </w:tc>
        <w:tc>
          <w:tcPr>
            <w:tcW w:w="3068" w:type="dxa"/>
            <w:gridSpan w:val="3"/>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center"/>
              <w:rPr>
                <w:snapToGrid/>
                <w:sz w:val="18"/>
                <w:szCs w:val="18"/>
              </w:rPr>
            </w:pPr>
          </w:p>
        </w:tc>
        <w:tc>
          <w:tcPr>
            <w:tcW w:w="824"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1"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8"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51"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9"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gridSpan w:val="3"/>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gridSpan w:val="4"/>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23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23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BC3195" w:rsidRPr="00BC3195" w:rsidTr="008A332F">
        <w:trPr>
          <w:gridBefore w:val="2"/>
          <w:gridAfter w:val="6"/>
          <w:wBefore w:w="421" w:type="dxa"/>
          <w:wAfter w:w="2110" w:type="dxa"/>
          <w:trHeight w:val="630"/>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xml:space="preserve">№ </w:t>
            </w:r>
            <w:proofErr w:type="spellStart"/>
            <w:r w:rsidRPr="00BC3195">
              <w:rPr>
                <w:snapToGrid/>
                <w:sz w:val="18"/>
                <w:szCs w:val="18"/>
              </w:rPr>
              <w:t>пп</w:t>
            </w:r>
            <w:proofErr w:type="spellEnd"/>
          </w:p>
        </w:tc>
        <w:tc>
          <w:tcPr>
            <w:tcW w:w="143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Обоснование</w:t>
            </w:r>
          </w:p>
        </w:tc>
        <w:tc>
          <w:tcPr>
            <w:tcW w:w="5482"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Наименование</w:t>
            </w:r>
          </w:p>
        </w:tc>
        <w:tc>
          <w:tcPr>
            <w:tcW w:w="1548"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Единица измерения</w:t>
            </w:r>
          </w:p>
        </w:tc>
        <w:tc>
          <w:tcPr>
            <w:tcW w:w="1135"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Количество</w:t>
            </w:r>
          </w:p>
        </w:tc>
        <w:tc>
          <w:tcPr>
            <w:tcW w:w="1978" w:type="dxa"/>
            <w:gridSpan w:val="6"/>
            <w:tcBorders>
              <w:top w:val="single" w:sz="4" w:space="0" w:color="auto"/>
              <w:left w:val="nil"/>
              <w:bottom w:val="single" w:sz="4" w:space="0" w:color="auto"/>
              <w:right w:val="single" w:sz="4" w:space="0" w:color="000000"/>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Стоимость единицы в базисных ценах</w:t>
            </w:r>
          </w:p>
        </w:tc>
        <w:tc>
          <w:tcPr>
            <w:tcW w:w="1358"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Общая стоимость в базисных ценах</w:t>
            </w:r>
          </w:p>
        </w:tc>
        <w:tc>
          <w:tcPr>
            <w:tcW w:w="1056"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Стоимость СМР в текущих ценах</w:t>
            </w:r>
          </w:p>
        </w:tc>
      </w:tr>
      <w:tr w:rsidR="00BC3195" w:rsidRPr="00BC3195" w:rsidTr="008A332F">
        <w:trPr>
          <w:gridBefore w:val="2"/>
          <w:gridAfter w:val="6"/>
          <w:wBefore w:w="421" w:type="dxa"/>
          <w:wAfter w:w="2110" w:type="dxa"/>
          <w:trHeight w:val="240"/>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435" w:type="dxa"/>
            <w:gridSpan w:val="2"/>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5482"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548" w:type="dxa"/>
            <w:gridSpan w:val="4"/>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135"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989" w:type="dxa"/>
            <w:gridSpan w:val="3"/>
            <w:tcBorders>
              <w:top w:val="nil"/>
              <w:left w:val="nil"/>
              <w:bottom w:val="single" w:sz="4" w:space="0" w:color="auto"/>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Всего</w:t>
            </w:r>
          </w:p>
        </w:tc>
        <w:tc>
          <w:tcPr>
            <w:tcW w:w="989" w:type="dxa"/>
            <w:gridSpan w:val="3"/>
            <w:tcBorders>
              <w:top w:val="nil"/>
              <w:left w:val="nil"/>
              <w:bottom w:val="single" w:sz="4" w:space="0" w:color="auto"/>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proofErr w:type="spellStart"/>
            <w:r w:rsidRPr="00BC3195">
              <w:rPr>
                <w:snapToGrid/>
                <w:sz w:val="18"/>
                <w:szCs w:val="18"/>
              </w:rPr>
              <w:t>Экспл</w:t>
            </w:r>
            <w:proofErr w:type="spellEnd"/>
            <w:r w:rsidRPr="00BC3195">
              <w:rPr>
                <w:snapToGrid/>
                <w:sz w:val="18"/>
                <w:szCs w:val="18"/>
              </w:rPr>
              <w:t xml:space="preserve">. </w:t>
            </w:r>
            <w:proofErr w:type="spellStart"/>
            <w:r w:rsidRPr="00BC3195">
              <w:rPr>
                <w:snapToGrid/>
                <w:sz w:val="18"/>
                <w:szCs w:val="18"/>
              </w:rPr>
              <w:t>маш</w:t>
            </w:r>
            <w:proofErr w:type="spellEnd"/>
            <w:r w:rsidRPr="00BC3195">
              <w:rPr>
                <w:snapToGrid/>
                <w:sz w:val="18"/>
                <w:szCs w:val="18"/>
              </w:rPr>
              <w:t>.</w:t>
            </w:r>
          </w:p>
        </w:tc>
        <w:tc>
          <w:tcPr>
            <w:tcW w:w="1358" w:type="dxa"/>
            <w:gridSpan w:val="4"/>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056"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r>
      <w:tr w:rsidR="00BC3195" w:rsidRPr="00BC3195" w:rsidTr="008A332F">
        <w:trPr>
          <w:gridBefore w:val="2"/>
          <w:gridAfter w:val="6"/>
          <w:wBefore w:w="421" w:type="dxa"/>
          <w:wAfter w:w="2110" w:type="dxa"/>
          <w:trHeight w:val="705"/>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435" w:type="dxa"/>
            <w:gridSpan w:val="2"/>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5482"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548" w:type="dxa"/>
            <w:gridSpan w:val="4"/>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135"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989" w:type="dxa"/>
            <w:gridSpan w:val="3"/>
            <w:tcBorders>
              <w:top w:val="nil"/>
              <w:left w:val="nil"/>
              <w:bottom w:val="single" w:sz="4" w:space="0" w:color="auto"/>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оплата труда</w:t>
            </w:r>
          </w:p>
        </w:tc>
        <w:tc>
          <w:tcPr>
            <w:tcW w:w="989" w:type="dxa"/>
            <w:gridSpan w:val="3"/>
            <w:tcBorders>
              <w:top w:val="nil"/>
              <w:left w:val="nil"/>
              <w:bottom w:val="single" w:sz="4" w:space="0" w:color="auto"/>
              <w:right w:val="nil"/>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в т.ч. оплата труда</w:t>
            </w:r>
          </w:p>
        </w:tc>
        <w:tc>
          <w:tcPr>
            <w:tcW w:w="1358" w:type="dxa"/>
            <w:gridSpan w:val="4"/>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c>
          <w:tcPr>
            <w:tcW w:w="1056" w:type="dxa"/>
            <w:gridSpan w:val="3"/>
            <w:vMerge/>
            <w:tcBorders>
              <w:top w:val="single" w:sz="4" w:space="0" w:color="auto"/>
              <w:left w:val="single" w:sz="4" w:space="0" w:color="auto"/>
              <w:bottom w:val="single" w:sz="4" w:space="0" w:color="000000"/>
              <w:right w:val="single" w:sz="4" w:space="0" w:color="auto"/>
            </w:tcBorders>
            <w:vAlign w:val="center"/>
            <w:hideMark/>
          </w:tcPr>
          <w:p w:rsidR="00BC3195" w:rsidRPr="00BC3195" w:rsidRDefault="00BC3195" w:rsidP="00BC3195">
            <w:pPr>
              <w:widowControl/>
              <w:spacing w:line="240" w:lineRule="auto"/>
              <w:ind w:firstLine="0"/>
              <w:jc w:val="left"/>
              <w:rPr>
                <w:snapToGrid/>
                <w:sz w:val="18"/>
                <w:szCs w:val="18"/>
              </w:rPr>
            </w:pPr>
          </w:p>
        </w:tc>
      </w:tr>
      <w:tr w:rsidR="00BC3195" w:rsidRPr="00BC3195" w:rsidTr="008A332F">
        <w:trPr>
          <w:gridBefore w:val="2"/>
          <w:gridAfter w:val="6"/>
          <w:wBefore w:w="421" w:type="dxa"/>
          <w:wAfter w:w="2110" w:type="dxa"/>
          <w:trHeight w:val="240"/>
        </w:trPr>
        <w:tc>
          <w:tcPr>
            <w:tcW w:w="572" w:type="dxa"/>
            <w:tcBorders>
              <w:top w:val="nil"/>
              <w:left w:val="single" w:sz="4" w:space="0" w:color="auto"/>
              <w:bottom w:val="nil"/>
              <w:right w:val="single" w:sz="4" w:space="0" w:color="auto"/>
            </w:tcBorders>
            <w:shd w:val="clear" w:color="auto" w:fill="auto"/>
            <w:vAlign w:val="bottom"/>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w:t>
            </w:r>
          </w:p>
        </w:tc>
        <w:tc>
          <w:tcPr>
            <w:tcW w:w="1435" w:type="dxa"/>
            <w:gridSpan w:val="2"/>
            <w:tcBorders>
              <w:top w:val="nil"/>
              <w:left w:val="nil"/>
              <w:bottom w:val="nil"/>
              <w:right w:val="single" w:sz="4" w:space="0" w:color="auto"/>
            </w:tcBorders>
            <w:shd w:val="clear" w:color="auto" w:fill="auto"/>
            <w:vAlign w:val="bottom"/>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2</w:t>
            </w:r>
          </w:p>
        </w:tc>
        <w:tc>
          <w:tcPr>
            <w:tcW w:w="5482" w:type="dxa"/>
            <w:gridSpan w:val="3"/>
            <w:tcBorders>
              <w:top w:val="nil"/>
              <w:left w:val="nil"/>
              <w:bottom w:val="nil"/>
              <w:right w:val="single" w:sz="4" w:space="0" w:color="auto"/>
            </w:tcBorders>
            <w:shd w:val="clear" w:color="auto" w:fill="auto"/>
            <w:vAlign w:val="bottom"/>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3</w:t>
            </w:r>
          </w:p>
        </w:tc>
        <w:tc>
          <w:tcPr>
            <w:tcW w:w="1548" w:type="dxa"/>
            <w:gridSpan w:val="4"/>
            <w:tcBorders>
              <w:top w:val="nil"/>
              <w:left w:val="nil"/>
              <w:bottom w:val="nil"/>
              <w:right w:val="single" w:sz="4" w:space="0" w:color="auto"/>
            </w:tcBorders>
            <w:shd w:val="clear" w:color="auto" w:fill="auto"/>
            <w:vAlign w:val="bottom"/>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4</w:t>
            </w:r>
          </w:p>
        </w:tc>
        <w:tc>
          <w:tcPr>
            <w:tcW w:w="1135" w:type="dxa"/>
            <w:gridSpan w:val="3"/>
            <w:tcBorders>
              <w:top w:val="nil"/>
              <w:left w:val="nil"/>
              <w:bottom w:val="nil"/>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5</w:t>
            </w:r>
          </w:p>
        </w:tc>
        <w:tc>
          <w:tcPr>
            <w:tcW w:w="989" w:type="dxa"/>
            <w:gridSpan w:val="3"/>
            <w:tcBorders>
              <w:top w:val="nil"/>
              <w:left w:val="nil"/>
              <w:bottom w:val="nil"/>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6</w:t>
            </w:r>
          </w:p>
        </w:tc>
        <w:tc>
          <w:tcPr>
            <w:tcW w:w="989" w:type="dxa"/>
            <w:gridSpan w:val="3"/>
            <w:tcBorders>
              <w:top w:val="nil"/>
              <w:left w:val="nil"/>
              <w:bottom w:val="nil"/>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7</w:t>
            </w:r>
          </w:p>
        </w:tc>
        <w:tc>
          <w:tcPr>
            <w:tcW w:w="1358" w:type="dxa"/>
            <w:gridSpan w:val="4"/>
            <w:tcBorders>
              <w:top w:val="nil"/>
              <w:left w:val="nil"/>
              <w:bottom w:val="nil"/>
              <w:right w:val="single" w:sz="4" w:space="0" w:color="auto"/>
            </w:tcBorders>
            <w:shd w:val="clear" w:color="auto" w:fill="auto"/>
            <w:vAlign w:val="center"/>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8</w:t>
            </w:r>
          </w:p>
        </w:tc>
        <w:tc>
          <w:tcPr>
            <w:tcW w:w="1056" w:type="dxa"/>
            <w:gridSpan w:val="3"/>
            <w:tcBorders>
              <w:top w:val="nil"/>
              <w:left w:val="nil"/>
              <w:bottom w:val="nil"/>
              <w:right w:val="single" w:sz="4" w:space="0" w:color="auto"/>
            </w:tcBorders>
            <w:shd w:val="clear" w:color="auto" w:fill="auto"/>
            <w:vAlign w:val="center"/>
            <w:hideMark/>
          </w:tcPr>
          <w:p w:rsidR="00BC3195" w:rsidRPr="00BC3195" w:rsidRDefault="0042446E" w:rsidP="00BC3195">
            <w:pPr>
              <w:widowControl/>
              <w:spacing w:line="240" w:lineRule="auto"/>
              <w:ind w:firstLine="0"/>
              <w:jc w:val="center"/>
              <w:rPr>
                <w:snapToGrid/>
                <w:sz w:val="18"/>
                <w:szCs w:val="18"/>
              </w:rPr>
            </w:pPr>
            <w:r>
              <w:rPr>
                <w:snapToGrid/>
                <w:sz w:val="18"/>
                <w:szCs w:val="18"/>
              </w:rPr>
              <w:t>9</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20"/>
              </w:rPr>
            </w:pPr>
            <w:r w:rsidRPr="00BC3195">
              <w:rPr>
                <w:b/>
                <w:bCs/>
                <w:snapToGrid/>
                <w:sz w:val="20"/>
              </w:rPr>
              <w:t>Раздел 1. Окна, двери</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Демонтаж дверных коробок в каменных стенах с отбивкой штукатурки в откосах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коробок</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2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Снятие дверных полотен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дверных полотен</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0,151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Снятие наличников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наличников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0,328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50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блоков в наружных и внутренних дверных проемах в каменных стенах, площадь проема до 3 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0,151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68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Штукатурка поверхностей оконных и дверных откосов по бетону и камню плоских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оштукатуриваемой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70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Улучшенная окраска масляными составами по штукатурке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Смена дверных приборов петли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 приборов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Смена дверных приборов замки врезные</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 приборов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1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и крепление наличников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коробок блоков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0,328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60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Улучшенная масляная окраска ранее окрашенных дверей за два раза с расчисткой старой краски более 35%</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0,72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60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lastRenderedPageBreak/>
              <w:t>11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Ремонт штукатурки откосов внутри здания по камню и бетону цементно-известковым раствором прямолинейных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отремонтированной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70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Улучшенная окраска масляными составами по штукатурке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Смена дверных приборов пружины</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 приборов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color w:val="FFFFFF"/>
                <w:sz w:val="18"/>
                <w:szCs w:val="18"/>
              </w:rPr>
            </w:pPr>
            <w:r w:rsidRPr="00BC3195">
              <w:rPr>
                <w:snapToGrid/>
                <w:color w:val="FFFFFF"/>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color w:val="FFFFFF"/>
                <w:sz w:val="18"/>
                <w:szCs w:val="18"/>
              </w:rPr>
            </w:pPr>
            <w:r w:rsidRPr="00BC3195">
              <w:rPr>
                <w:snapToGrid/>
                <w:color w:val="FFFFFF"/>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20"/>
              </w:rPr>
            </w:pPr>
            <w:r w:rsidRPr="00BC3195">
              <w:rPr>
                <w:b/>
                <w:bCs/>
                <w:snapToGrid/>
                <w:sz w:val="20"/>
              </w:rPr>
              <w:t>Раздел 2. Полы</w:t>
            </w:r>
          </w:p>
        </w:tc>
      </w:tr>
      <w:tr w:rsidR="00BC3195" w:rsidRPr="00BC3195" w:rsidTr="008A332F">
        <w:trPr>
          <w:gridBefore w:val="2"/>
          <w:gridAfter w:val="6"/>
          <w:wBefore w:w="421" w:type="dxa"/>
          <w:wAfter w:w="2110" w:type="dxa"/>
          <w:trHeight w:val="28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плинтусов деревянных и из пластмассовых материалов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плинтуса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2,58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6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Разборка покрытий полов из линолеума и </w:t>
            </w:r>
            <w:proofErr w:type="spellStart"/>
            <w:r w:rsidRPr="00BC3195">
              <w:rPr>
                <w:snapToGrid/>
                <w:sz w:val="18"/>
                <w:szCs w:val="18"/>
              </w:rPr>
              <w:t>релина</w:t>
            </w:r>
            <w:proofErr w:type="spell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3,47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8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цементных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0,241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7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из древесностружечных плит в один слой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1,776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6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дощатых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1,776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2446E">
            <w:pPr>
              <w:widowControl/>
              <w:spacing w:line="240" w:lineRule="auto"/>
              <w:ind w:firstLine="0"/>
              <w:jc w:val="right"/>
              <w:rPr>
                <w:snapToGrid/>
                <w:sz w:val="18"/>
                <w:szCs w:val="18"/>
              </w:rPr>
            </w:pPr>
            <w:r w:rsidRPr="00BC3195">
              <w:rPr>
                <w:snapToGrid/>
                <w:sz w:val="18"/>
                <w:szCs w:val="18"/>
              </w:rPr>
              <w:t>1</w:t>
            </w:r>
            <w:r w:rsidR="0042446E">
              <w:rPr>
                <w:snapToGrid/>
                <w:sz w:val="18"/>
                <w:szCs w:val="18"/>
              </w:rPr>
              <w:t>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оснований покрытия полов лаг из досок и брусков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основания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1,776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72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2446E" w:rsidP="00BC3195">
            <w:pPr>
              <w:widowControl/>
              <w:spacing w:line="240" w:lineRule="auto"/>
              <w:ind w:firstLine="0"/>
              <w:jc w:val="right"/>
              <w:rPr>
                <w:snapToGrid/>
                <w:sz w:val="18"/>
                <w:szCs w:val="18"/>
              </w:rPr>
            </w:pPr>
            <w:r>
              <w:rPr>
                <w:snapToGrid/>
                <w:sz w:val="18"/>
                <w:szCs w:val="18"/>
              </w:rPr>
              <w:t>20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Демонтаж подстилающих слоев шлаковых (толщиной 80мм)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 подстилающего слоя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14,208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33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бетонных толщиной 80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2,017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1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полимерцементных однослойных наливных толщиной 4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2,958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7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из линолеума на клее «</w:t>
            </w:r>
            <w:proofErr w:type="spellStart"/>
            <w:r w:rsidRPr="00BC3195">
              <w:rPr>
                <w:snapToGrid/>
                <w:sz w:val="18"/>
                <w:szCs w:val="18"/>
              </w:rPr>
              <w:t>Бустилат</w:t>
            </w:r>
            <w:proofErr w:type="spellEnd"/>
            <w:r w:rsidRPr="00BC3195">
              <w:rPr>
                <w:snapToGrid/>
                <w:sz w:val="18"/>
                <w:szCs w:val="18"/>
              </w:rPr>
              <w:t>»</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2,958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55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на цементном растворе из плиток керамических для полов одноцветных с красителем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0,512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7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плинтусов деревянных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плинтуса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1,98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2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плинтусов поливинилхлоридных на винтах самонарезающих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плинтуса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0,64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8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масляными составами плинтусов и галтелей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0,263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20"/>
              </w:rPr>
            </w:pPr>
            <w:r w:rsidRPr="00BC3195">
              <w:rPr>
                <w:b/>
                <w:bCs/>
                <w:snapToGrid/>
                <w:sz w:val="20"/>
              </w:rPr>
              <w:t>Раздел 3. Стены, потолки 2-го этажа</w:t>
            </w:r>
          </w:p>
        </w:tc>
      </w:tr>
      <w:tr w:rsidR="00BC3195" w:rsidRPr="00BC3195" w:rsidTr="008A332F">
        <w:trPr>
          <w:gridBefore w:val="2"/>
          <w:gridAfter w:val="5"/>
          <w:wBefore w:w="421" w:type="dxa"/>
          <w:wAfter w:w="2082" w:type="dxa"/>
          <w:trHeight w:val="72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8</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облицовки стен из керамических глазурованных плиток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 облицовки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0,338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18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2</w:t>
            </w:r>
            <w:r w:rsidR="008A332F">
              <w:rPr>
                <w:snapToGrid/>
                <w:sz w:val="18"/>
                <w:szCs w:val="18"/>
              </w:rPr>
              <w:t>9</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Отбивка штукатурки с поверхностей стен и потолков кирпичных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0,708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0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30</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Штукатурка поверхностей внутри здания цементно-известковым или цементным раствором по камню и бетону улучшенная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оштукатуриваемой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0,708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27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lastRenderedPageBreak/>
              <w:t>3</w:t>
            </w:r>
            <w:r w:rsidR="008A332F">
              <w:rPr>
                <w:snapToGrid/>
                <w:sz w:val="18"/>
                <w:szCs w:val="18"/>
              </w:rPr>
              <w:t>1</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Заделка трещин в кирпичных стенах цементным раствором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 м трещин</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9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3</w:t>
            </w:r>
            <w:r w:rsidR="008A332F">
              <w:rPr>
                <w:snapToGrid/>
                <w:sz w:val="18"/>
                <w:szCs w:val="18"/>
              </w:rPr>
              <w:t>2</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Сплошное выравнивание штукатурки внутри здания (однослойная штукатурка) сухой растворной смесью (типа «</w:t>
            </w:r>
            <w:proofErr w:type="spellStart"/>
            <w:r w:rsidRPr="00BC3195">
              <w:rPr>
                <w:snapToGrid/>
                <w:sz w:val="18"/>
                <w:szCs w:val="18"/>
              </w:rPr>
              <w:t>Ветонит</w:t>
            </w:r>
            <w:proofErr w:type="spellEnd"/>
            <w:r w:rsidRPr="00BC3195">
              <w:rPr>
                <w:snapToGrid/>
                <w:sz w:val="18"/>
                <w:szCs w:val="18"/>
              </w:rPr>
              <w:t>») толщиной до 10 мм для последующей окраски или оклейки обоями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5,852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70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3</w:t>
            </w:r>
            <w:r w:rsidR="008A332F">
              <w:rPr>
                <w:snapToGrid/>
                <w:sz w:val="18"/>
                <w:szCs w:val="18"/>
              </w:rPr>
              <w:t>3</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высококачественная по штукатурке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5,852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9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8A332F">
            <w:pPr>
              <w:widowControl/>
              <w:spacing w:line="240" w:lineRule="auto"/>
              <w:ind w:firstLine="0"/>
              <w:jc w:val="right"/>
              <w:rPr>
                <w:snapToGrid/>
                <w:sz w:val="18"/>
                <w:szCs w:val="18"/>
              </w:rPr>
            </w:pPr>
            <w:r w:rsidRPr="00BC3195">
              <w:rPr>
                <w:snapToGrid/>
                <w:sz w:val="18"/>
                <w:szCs w:val="18"/>
              </w:rPr>
              <w:t>3</w:t>
            </w:r>
            <w:r w:rsidR="008A332F">
              <w:rPr>
                <w:snapToGrid/>
                <w:sz w:val="18"/>
                <w:szCs w:val="18"/>
              </w:rPr>
              <w:t>4</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Ремонт штукатурки лестничных маршей и площадок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отремонтированной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0,44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70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35</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высококачественная по штукатурке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0,44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72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36</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Снятие обоев простых и улучшенных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очищаемой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2,936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7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37</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Сплошное выравнивание штукатурки внутри здания (однослойная штукатурка) сухой растворной смесью (типа «</w:t>
            </w:r>
            <w:proofErr w:type="spellStart"/>
            <w:r w:rsidRPr="00BC3195">
              <w:rPr>
                <w:snapToGrid/>
                <w:sz w:val="18"/>
                <w:szCs w:val="18"/>
              </w:rPr>
              <w:t>Ветонит</w:t>
            </w:r>
            <w:proofErr w:type="spellEnd"/>
            <w:r w:rsidRPr="00BC3195">
              <w:rPr>
                <w:snapToGrid/>
                <w:sz w:val="18"/>
                <w:szCs w:val="18"/>
              </w:rPr>
              <w:t>») толщиной до 10 мм для последующей окраски или оклейки обоями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2,936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6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38</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Оклейка стен моющимися обоями на бумажной основе по штукатурке и бетону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оклеиваемой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2,936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73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39</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масляными составами ранее окрашенных поверхностей радиаторов и ребристых труб отопления за 2 раза</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0,98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43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40</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Погрузочные работы при автомобильных перевозках: мусора строительного с погрузкой вручную</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 груза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42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40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41</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Перевозка грузов автомобилями-самосвалами грузоподъемностью 10 т, работающих вне карьера, на расстояние: до 5 км I класс груза</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 груза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42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8A332F" w:rsidRDefault="00BC3195" w:rsidP="00BC3195">
            <w:pPr>
              <w:widowControl/>
              <w:spacing w:line="240" w:lineRule="auto"/>
              <w:ind w:firstLine="0"/>
              <w:jc w:val="left"/>
              <w:rPr>
                <w:iCs/>
                <w:snapToGrid/>
                <w:sz w:val="18"/>
                <w:szCs w:val="18"/>
              </w:rPr>
            </w:pPr>
            <w:r w:rsidRPr="008A332F">
              <w:rPr>
                <w:iCs/>
                <w:snapToGrid/>
                <w:sz w:val="18"/>
                <w:szCs w:val="18"/>
              </w:rPr>
              <w:t>Потолки</w:t>
            </w:r>
          </w:p>
        </w:tc>
      </w:tr>
      <w:tr w:rsidR="00BC3195" w:rsidRPr="00BC3195" w:rsidTr="008A332F">
        <w:trPr>
          <w:gridBefore w:val="2"/>
          <w:gridAfter w:val="6"/>
          <w:wBefore w:w="421" w:type="dxa"/>
          <w:wAfter w:w="2110" w:type="dxa"/>
          <w:trHeight w:val="47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Сплошное выравнивание штукатурки потолков полимерцементным раствором при толщине намета до 10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1,52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0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Ремонт штукатурки потолков по камню и бетону цементно-известковым раствором, толщиной слоя до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отремонтированной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70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высококачественная по штукатурке потолков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4,02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20"/>
              </w:rPr>
            </w:pPr>
            <w:r w:rsidRPr="00BC3195">
              <w:rPr>
                <w:b/>
                <w:bCs/>
                <w:snapToGrid/>
                <w:sz w:val="20"/>
              </w:rPr>
              <w:t xml:space="preserve">Раздел 4. </w:t>
            </w:r>
            <w:proofErr w:type="spellStart"/>
            <w:r w:rsidRPr="00BC3195">
              <w:rPr>
                <w:b/>
                <w:bCs/>
                <w:snapToGrid/>
                <w:sz w:val="20"/>
              </w:rPr>
              <w:t>Помывочное</w:t>
            </w:r>
            <w:proofErr w:type="spellEnd"/>
            <w:r w:rsidRPr="00BC3195">
              <w:rPr>
                <w:b/>
                <w:bCs/>
                <w:snapToGrid/>
                <w:sz w:val="20"/>
              </w:rPr>
              <w:t xml:space="preserve"> помещение</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8A332F" w:rsidRDefault="00BC3195" w:rsidP="00BC3195">
            <w:pPr>
              <w:widowControl/>
              <w:spacing w:line="240" w:lineRule="auto"/>
              <w:ind w:firstLine="0"/>
              <w:jc w:val="left"/>
              <w:rPr>
                <w:iCs/>
                <w:snapToGrid/>
                <w:sz w:val="18"/>
                <w:szCs w:val="18"/>
              </w:rPr>
            </w:pPr>
            <w:r w:rsidRPr="008A332F">
              <w:rPr>
                <w:iCs/>
                <w:snapToGrid/>
                <w:sz w:val="18"/>
                <w:szCs w:val="18"/>
              </w:rPr>
              <w:t>Раздевалка</w:t>
            </w:r>
          </w:p>
        </w:tc>
      </w:tr>
      <w:tr w:rsidR="00BC3195" w:rsidRPr="00BC3195" w:rsidTr="008A332F">
        <w:trPr>
          <w:gridBefore w:val="2"/>
          <w:gridAfter w:val="6"/>
          <w:wBefore w:w="421" w:type="dxa"/>
          <w:wAfter w:w="2110" w:type="dxa"/>
          <w:trHeight w:val="25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кирпичных стен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lastRenderedPageBreak/>
              <w:t>46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Демонтаж дверных коробок в каменных стенах с отбивкой штукатурки в откосах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коробок</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0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Снятие дверных полотен</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дверных полотен</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0,021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Снятие наличников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наличников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0,0378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49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Сплошное выравнивание штукатурки стен полимерцементным раствором при толщине намета до 10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6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цементных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8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стяжек цементных толщиной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стяжки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1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на цементном растворе из плиток керамических для полов одноцветных с красителем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5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Обшивка каркасных стен досками обшивки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8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Подшивка потолков досками обшивки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потолка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0,07</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7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proofErr w:type="spellStart"/>
            <w:r w:rsidRPr="00BC3195">
              <w:rPr>
                <w:snapToGrid/>
                <w:sz w:val="18"/>
                <w:szCs w:val="18"/>
              </w:rPr>
              <w:t>Антисептирование</w:t>
            </w:r>
            <w:proofErr w:type="spellEnd"/>
            <w:r w:rsidRPr="00BC3195">
              <w:rPr>
                <w:snapToGrid/>
                <w:sz w:val="18"/>
                <w:szCs w:val="18"/>
              </w:rPr>
              <w:t xml:space="preserve"> водными растворами перегородок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6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Антисептик водный</w:t>
            </w:r>
            <w:r w:rsidRPr="00BC3195">
              <w:rPr>
                <w:snapToGrid/>
                <w:sz w:val="18"/>
                <w:szCs w:val="18"/>
              </w:rPr>
              <w:br/>
              <w:t xml:space="preserve"> </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0,0136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8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Установка блоков в наружных и внутренних дверных проемах в перегородках и деревянных </w:t>
            </w:r>
            <w:proofErr w:type="spellStart"/>
            <w:r w:rsidRPr="00BC3195">
              <w:rPr>
                <w:snapToGrid/>
                <w:sz w:val="18"/>
                <w:szCs w:val="18"/>
              </w:rPr>
              <w:t>нерубленых</w:t>
            </w:r>
            <w:proofErr w:type="spellEnd"/>
            <w:r w:rsidRPr="00BC3195">
              <w:rPr>
                <w:snapToGrid/>
                <w:sz w:val="18"/>
                <w:szCs w:val="18"/>
              </w:rPr>
              <w:t xml:space="preserve"> стенах, площадь проема до 3 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i/>
                <w:iCs/>
                <w:snapToGrid/>
                <w:sz w:val="18"/>
                <w:szCs w:val="18"/>
              </w:rPr>
            </w:pPr>
            <w:r w:rsidRPr="00BC3195">
              <w:rPr>
                <w:i/>
                <w:iCs/>
                <w:snapToGrid/>
                <w:sz w:val="18"/>
                <w:szCs w:val="18"/>
              </w:rPr>
              <w:t>Электромонтажные работы</w:t>
            </w:r>
          </w:p>
        </w:tc>
      </w:tr>
      <w:tr w:rsidR="00BC3195" w:rsidRPr="00BC3195" w:rsidTr="008A332F">
        <w:trPr>
          <w:gridBefore w:val="2"/>
          <w:gridAfter w:val="6"/>
          <w:wBefore w:w="421" w:type="dxa"/>
          <w:wAfter w:w="2110" w:type="dxa"/>
          <w:trHeight w:val="25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Демонтаж скрытой электропроводки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2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59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Пробивка в кирпичных стенах борозд площадью сечения до 20 см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борозд</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2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Пробивка в бетонных конструкциях потолков борозд площадью сечения до 20 см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борозд</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0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Заделка отверстий, гнезд и борозд в стенах и перегородках железобетонных площадью до 0,2 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 заделки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7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Провод групповой осветительных сетей в защитной оболочке или кабель </w:t>
            </w:r>
            <w:proofErr w:type="spellStart"/>
            <w:proofErr w:type="gramStart"/>
            <w:r w:rsidRPr="00BC3195">
              <w:rPr>
                <w:snapToGrid/>
                <w:sz w:val="18"/>
                <w:szCs w:val="18"/>
              </w:rPr>
              <w:t>двух-трехжильный</w:t>
            </w:r>
            <w:proofErr w:type="spellEnd"/>
            <w:proofErr w:type="gramEnd"/>
            <w:r w:rsidRPr="00BC3195">
              <w:rPr>
                <w:snapToGrid/>
                <w:sz w:val="18"/>
                <w:szCs w:val="18"/>
              </w:rPr>
              <w:t xml:space="preserve"> под штукатурку по стенам или в бороздах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8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Выключатель </w:t>
            </w:r>
            <w:proofErr w:type="spellStart"/>
            <w:r w:rsidRPr="00BC3195">
              <w:rPr>
                <w:snapToGrid/>
                <w:sz w:val="18"/>
                <w:szCs w:val="18"/>
              </w:rPr>
              <w:t>полугерметический</w:t>
            </w:r>
            <w:proofErr w:type="spellEnd"/>
            <w:r w:rsidRPr="00BC3195">
              <w:rPr>
                <w:snapToGrid/>
                <w:sz w:val="18"/>
                <w:szCs w:val="18"/>
              </w:rPr>
              <w:t xml:space="preserve"> и герметический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7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Розетка штепсельная </w:t>
            </w:r>
            <w:proofErr w:type="spellStart"/>
            <w:r w:rsidRPr="00BC3195">
              <w:rPr>
                <w:snapToGrid/>
                <w:sz w:val="18"/>
                <w:szCs w:val="18"/>
              </w:rPr>
              <w:t>полугерметическая</w:t>
            </w:r>
            <w:proofErr w:type="spellEnd"/>
            <w:r w:rsidRPr="00BC3195">
              <w:rPr>
                <w:snapToGrid/>
                <w:sz w:val="18"/>
                <w:szCs w:val="18"/>
              </w:rPr>
              <w:t xml:space="preserve"> и герметическая</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39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Светильник с подвеской на крюк для помещений с повышенной влажностью и </w:t>
            </w:r>
            <w:proofErr w:type="spellStart"/>
            <w:r w:rsidRPr="00BC3195">
              <w:rPr>
                <w:snapToGrid/>
                <w:sz w:val="18"/>
                <w:szCs w:val="18"/>
              </w:rPr>
              <w:t>пыльностью</w:t>
            </w:r>
            <w:proofErr w:type="spell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0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Монтаж. Светильник потолочный или настенный с креплением винтами или болтами для помещений с нормальными условиями среды, двухламповый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195"/>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8A332F" w:rsidRDefault="00BC3195" w:rsidP="00BC3195">
            <w:pPr>
              <w:widowControl/>
              <w:spacing w:line="240" w:lineRule="auto"/>
              <w:ind w:firstLine="0"/>
              <w:jc w:val="left"/>
              <w:rPr>
                <w:iCs/>
                <w:snapToGrid/>
                <w:sz w:val="18"/>
                <w:szCs w:val="18"/>
              </w:rPr>
            </w:pPr>
            <w:r w:rsidRPr="008A332F">
              <w:rPr>
                <w:iCs/>
                <w:snapToGrid/>
                <w:sz w:val="18"/>
                <w:szCs w:val="18"/>
              </w:rPr>
              <w:t>Душевая</w:t>
            </w:r>
          </w:p>
        </w:tc>
      </w:tr>
      <w:tr w:rsidR="00BC3195" w:rsidRPr="00BC3195" w:rsidTr="00497FCA">
        <w:trPr>
          <w:gridBefore w:val="2"/>
          <w:gridAfter w:val="6"/>
          <w:wBefore w:w="421" w:type="dxa"/>
          <w:wAfter w:w="2110" w:type="dxa"/>
          <w:trHeight w:val="18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перегородок из легкобетонных плит в 1 слой при высоте этажа до 4 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перегородок (за вычетом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0,0378</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0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lastRenderedPageBreak/>
              <w:t>68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цементных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26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69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стяжек цементных толщиной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стяжки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2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на цементном растворе из плиток керамических для полов одноцветных с красителем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0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Облицовка потолков влагостойкими гипсокартонными листами  (ГКЛВ)</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потолка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9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Грунтование водно-дисперсионной грунтовкой "</w:t>
            </w:r>
            <w:proofErr w:type="spellStart"/>
            <w:r w:rsidRPr="00BC3195">
              <w:rPr>
                <w:snapToGrid/>
                <w:sz w:val="18"/>
                <w:szCs w:val="18"/>
              </w:rPr>
              <w:t>Нортекс-Грунт</w:t>
            </w:r>
            <w:proofErr w:type="spellEnd"/>
            <w:r w:rsidRPr="00BC3195">
              <w:rPr>
                <w:snapToGrid/>
                <w:sz w:val="18"/>
                <w:szCs w:val="18"/>
              </w:rPr>
              <w:t>" поверхностей гипсокартонных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обрабатываемой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9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улучшенная по сборным конструкциям потолков, подготовленным под окраску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0,0555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1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Сплошное выравнивание штукатурки стен полимерцементным раствором при толщине намета до 10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69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Устройство гидроизоляции </w:t>
            </w:r>
            <w:proofErr w:type="spellStart"/>
            <w:r w:rsidRPr="00BC3195">
              <w:rPr>
                <w:snapToGrid/>
                <w:sz w:val="18"/>
                <w:szCs w:val="18"/>
              </w:rPr>
              <w:t>оклеечной</w:t>
            </w:r>
            <w:proofErr w:type="spellEnd"/>
            <w:r w:rsidRPr="00BC3195">
              <w:rPr>
                <w:snapToGrid/>
                <w:sz w:val="18"/>
                <w:szCs w:val="18"/>
              </w:rPr>
              <w:t xml:space="preserve"> рулонными материалами на мастике </w:t>
            </w:r>
            <w:proofErr w:type="spellStart"/>
            <w:r w:rsidRPr="00BC3195">
              <w:rPr>
                <w:snapToGrid/>
                <w:sz w:val="18"/>
                <w:szCs w:val="18"/>
              </w:rPr>
              <w:t>Битуминоль</w:t>
            </w:r>
            <w:proofErr w:type="spellEnd"/>
            <w:r w:rsidRPr="00BC3195">
              <w:rPr>
                <w:snapToGrid/>
                <w:sz w:val="18"/>
                <w:szCs w:val="18"/>
              </w:rPr>
              <w:t>, последующий слой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изолируемой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0,09</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54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Облицовка стен на цементном растворе плитками керамическими по кирпичу и бетону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 облицовки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Устройство плинтусов поливинилхлоридных на мастике </w:t>
            </w:r>
            <w:proofErr w:type="spellStart"/>
            <w:proofErr w:type="gramStart"/>
            <w:r w:rsidRPr="00BC3195">
              <w:rPr>
                <w:snapToGrid/>
                <w:sz w:val="18"/>
                <w:szCs w:val="18"/>
              </w:rPr>
              <w:t>кумароно-каучуковой</w:t>
            </w:r>
            <w:proofErr w:type="spellEnd"/>
            <w:proofErr w:type="gramEnd"/>
            <w:r w:rsidRPr="00BC3195">
              <w:rPr>
                <w:snapToGrid/>
                <w:sz w:val="18"/>
                <w:szCs w:val="18"/>
              </w:rPr>
              <w:t xml:space="preserve"> КН-3</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плинтуса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i/>
                <w:iCs/>
                <w:snapToGrid/>
                <w:sz w:val="18"/>
                <w:szCs w:val="18"/>
              </w:rPr>
            </w:pPr>
            <w:r w:rsidRPr="00BC3195">
              <w:rPr>
                <w:i/>
                <w:iCs/>
                <w:snapToGrid/>
                <w:sz w:val="18"/>
                <w:szCs w:val="18"/>
              </w:rPr>
              <w:t>Санитарно-технические и электромонтажные работы</w:t>
            </w:r>
          </w:p>
        </w:tc>
      </w:tr>
      <w:tr w:rsidR="00BC3195" w:rsidRPr="00BC3195" w:rsidTr="008A332F">
        <w:trPr>
          <w:gridBefore w:val="2"/>
          <w:gridAfter w:val="5"/>
          <w:wBefore w:w="421" w:type="dxa"/>
          <w:wAfter w:w="2082" w:type="dxa"/>
          <w:trHeight w:val="20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78</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ванн купальных прямых чугунных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xml:space="preserve">10 </w:t>
            </w:r>
            <w:proofErr w:type="spellStart"/>
            <w:r w:rsidRPr="00BC3195">
              <w:rPr>
                <w:snapToGrid/>
                <w:sz w:val="18"/>
                <w:szCs w:val="18"/>
              </w:rPr>
              <w:t>компл</w:t>
            </w:r>
            <w:proofErr w:type="spellEnd"/>
            <w:r w:rsidRPr="00BC3195">
              <w:rPr>
                <w:snapToGrid/>
                <w:sz w:val="18"/>
                <w:szCs w:val="18"/>
              </w:rPr>
              <w:t>.</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8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79</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Прокладка трубопроводов водоснабжения из напорных полиэтиленовых труб низкого давления среднего типа наружным диаметром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трубопровода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69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497FCA">
            <w:pPr>
              <w:widowControl/>
              <w:tabs>
                <w:tab w:val="right" w:pos="243"/>
              </w:tabs>
              <w:spacing w:line="240" w:lineRule="auto"/>
              <w:ind w:firstLine="0"/>
              <w:jc w:val="right"/>
              <w:rPr>
                <w:snapToGrid/>
                <w:sz w:val="18"/>
                <w:szCs w:val="18"/>
              </w:rPr>
            </w:pPr>
            <w:r>
              <w:rPr>
                <w:snapToGrid/>
                <w:sz w:val="18"/>
                <w:szCs w:val="18"/>
              </w:rPr>
              <w:t>80</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вентилей, задвижек, затворов, клапанов обратных, кранов проходных на трубопроводах из стальных труб диаметром до 25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42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8A332F" w:rsidP="00BC3195">
            <w:pPr>
              <w:widowControl/>
              <w:spacing w:line="240" w:lineRule="auto"/>
              <w:ind w:firstLine="0"/>
              <w:jc w:val="right"/>
              <w:rPr>
                <w:snapToGrid/>
                <w:sz w:val="18"/>
                <w:szCs w:val="18"/>
              </w:rPr>
            </w:pPr>
            <w:r>
              <w:rPr>
                <w:snapToGrid/>
                <w:sz w:val="18"/>
                <w:szCs w:val="18"/>
              </w:rPr>
              <w:t>81</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Врезка в действующие внутренние сети трубопроводов отопления и водоснабжения диаметром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врезка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46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82</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Прокладка по стенам зданий и в каналах труб чугунных напорных раструбных диаметром 100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труб</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46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83</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Врезка в действующие внутренние сети трубопроводов канализации диаметром 100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врезка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42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84</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Гидравлическое испытание трубопроводов систем отопления, водопровода и горячего водоснабжения диаметром до 50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трубопровода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26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85</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смесителей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28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86</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Пробивка в кирпичных стенах борозд площадью сечения до 20 см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борозд</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41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87</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Заделка отверстий, гнезд и борозд в стенах и перегородках железобетонных площадью до 0,2 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 заделки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70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lastRenderedPageBreak/>
              <w:t>88</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Провод групповой осветительных сетей в защитной оболочке или кабель </w:t>
            </w:r>
            <w:proofErr w:type="spellStart"/>
            <w:proofErr w:type="gramStart"/>
            <w:r w:rsidRPr="00BC3195">
              <w:rPr>
                <w:snapToGrid/>
                <w:sz w:val="18"/>
                <w:szCs w:val="18"/>
              </w:rPr>
              <w:t>двух-трехжильный</w:t>
            </w:r>
            <w:proofErr w:type="spellEnd"/>
            <w:proofErr w:type="gramEnd"/>
            <w:r w:rsidRPr="00BC3195">
              <w:rPr>
                <w:snapToGrid/>
                <w:sz w:val="18"/>
                <w:szCs w:val="18"/>
              </w:rPr>
              <w:t xml:space="preserve"> под штукатурку по стенам или в бороздах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40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89</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Светильник с подвеской на крюк для помещений с повышенной влажностью и </w:t>
            </w:r>
            <w:proofErr w:type="spellStart"/>
            <w:r w:rsidRPr="00BC3195">
              <w:rPr>
                <w:snapToGrid/>
                <w:sz w:val="18"/>
                <w:szCs w:val="18"/>
              </w:rPr>
              <w:t>пыльностью</w:t>
            </w:r>
            <w:proofErr w:type="spell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5"/>
          <w:wBefore w:w="421" w:type="dxa"/>
          <w:wAfter w:w="2082" w:type="dxa"/>
          <w:trHeight w:val="26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90</w:t>
            </w:r>
          </w:p>
        </w:tc>
        <w:tc>
          <w:tcPr>
            <w:tcW w:w="1463"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Выключатель </w:t>
            </w:r>
            <w:proofErr w:type="spellStart"/>
            <w:r w:rsidRPr="00BC3195">
              <w:rPr>
                <w:snapToGrid/>
                <w:sz w:val="18"/>
                <w:szCs w:val="18"/>
              </w:rPr>
              <w:t>полугерметический</w:t>
            </w:r>
            <w:proofErr w:type="spellEnd"/>
            <w:r w:rsidRPr="00BC3195">
              <w:rPr>
                <w:snapToGrid/>
                <w:sz w:val="18"/>
                <w:szCs w:val="18"/>
              </w:rPr>
              <w:t xml:space="preserve"> и герметический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i/>
                <w:iCs/>
                <w:snapToGrid/>
                <w:sz w:val="18"/>
                <w:szCs w:val="18"/>
              </w:rPr>
            </w:pPr>
            <w:proofErr w:type="spellStart"/>
            <w:r w:rsidRPr="00BC3195">
              <w:rPr>
                <w:i/>
                <w:iCs/>
                <w:snapToGrid/>
                <w:sz w:val="18"/>
                <w:szCs w:val="18"/>
              </w:rPr>
              <w:t>Помывочная</w:t>
            </w:r>
            <w:proofErr w:type="spellEnd"/>
          </w:p>
        </w:tc>
      </w:tr>
      <w:tr w:rsidR="00BC3195" w:rsidRPr="00BC3195" w:rsidTr="00497FCA">
        <w:trPr>
          <w:gridBefore w:val="2"/>
          <w:gridAfter w:val="6"/>
          <w:wBefore w:w="421" w:type="dxa"/>
          <w:wAfter w:w="2110" w:type="dxa"/>
          <w:trHeight w:val="19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из керамических плиток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26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покрытий полов цементных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39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покрытий на цементном растворе из плиток керамических для полов одноцветных с красителем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покрытия</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72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Разборка облицовки стен из керамических глазурованных плиток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 облицовки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6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Ремонт штукатурки потолков по камню и бетону цементно-известковым раствором, площадью  толщиной слоя до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отремонтированной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9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Ремонт штукатурки внутренних стен по камню и бетону цементно-известковым раствором, толщиной слоя до 20 мм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отремонтированной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84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Установка перегородок из легкобетонных плит в 1 слой при высоте этажа до 4 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перегородок (за вычетом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0,115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103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Изоляция плоских и криволинейных поверхностей матами </w:t>
            </w:r>
            <w:proofErr w:type="spellStart"/>
            <w:r w:rsidRPr="00BC3195">
              <w:rPr>
                <w:snapToGrid/>
                <w:sz w:val="18"/>
                <w:szCs w:val="18"/>
              </w:rPr>
              <w:t>минераловатными</w:t>
            </w:r>
            <w:proofErr w:type="spellEnd"/>
            <w:r w:rsidRPr="00BC3195">
              <w:rPr>
                <w:snapToGrid/>
                <w:sz w:val="18"/>
                <w:szCs w:val="18"/>
              </w:rPr>
              <w:t xml:space="preserve"> прошивными </w:t>
            </w:r>
            <w:proofErr w:type="spellStart"/>
            <w:r w:rsidRPr="00BC3195">
              <w:rPr>
                <w:snapToGrid/>
                <w:sz w:val="18"/>
                <w:szCs w:val="18"/>
              </w:rPr>
              <w:t>безобкладочными</w:t>
            </w:r>
            <w:proofErr w:type="spellEnd"/>
            <w:r w:rsidRPr="00BC3195">
              <w:rPr>
                <w:snapToGrid/>
                <w:sz w:val="18"/>
                <w:szCs w:val="18"/>
              </w:rPr>
              <w:t xml:space="preserve"> и в обкладках из стеклоткани или металлической сетки, плитами </w:t>
            </w:r>
            <w:proofErr w:type="spellStart"/>
            <w:r w:rsidRPr="00BC3195">
              <w:rPr>
                <w:snapToGrid/>
                <w:sz w:val="18"/>
                <w:szCs w:val="18"/>
              </w:rPr>
              <w:t>минераловатными</w:t>
            </w:r>
            <w:proofErr w:type="spellEnd"/>
            <w:r w:rsidRPr="00BC3195">
              <w:rPr>
                <w:snapToGrid/>
                <w:sz w:val="18"/>
                <w:szCs w:val="18"/>
              </w:rPr>
              <w:t xml:space="preserve"> на </w:t>
            </w:r>
            <w:proofErr w:type="gramStart"/>
            <w:r w:rsidRPr="00BC3195">
              <w:rPr>
                <w:snapToGrid/>
                <w:sz w:val="18"/>
                <w:szCs w:val="18"/>
              </w:rPr>
              <w:t>синтетическом</w:t>
            </w:r>
            <w:proofErr w:type="gramEnd"/>
            <w:r w:rsidRPr="00BC3195">
              <w:rPr>
                <w:snapToGrid/>
                <w:sz w:val="18"/>
                <w:szCs w:val="18"/>
              </w:rPr>
              <w:t xml:space="preserve"> связующем марки М-125, плитами полужесткими из стеклянного штапельного волокна на синтетическом связующем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 изоляции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7,35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5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99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Устройство гидроизоляции </w:t>
            </w:r>
            <w:proofErr w:type="spellStart"/>
            <w:r w:rsidRPr="00BC3195">
              <w:rPr>
                <w:snapToGrid/>
                <w:sz w:val="18"/>
                <w:szCs w:val="18"/>
              </w:rPr>
              <w:t>оклеечной</w:t>
            </w:r>
            <w:proofErr w:type="spellEnd"/>
            <w:r w:rsidRPr="00BC3195">
              <w:rPr>
                <w:snapToGrid/>
                <w:sz w:val="18"/>
                <w:szCs w:val="18"/>
              </w:rPr>
              <w:t xml:space="preserve"> рулонными материалами на мастике </w:t>
            </w:r>
            <w:proofErr w:type="spellStart"/>
            <w:r w:rsidRPr="00BC3195">
              <w:rPr>
                <w:snapToGrid/>
                <w:sz w:val="18"/>
                <w:szCs w:val="18"/>
              </w:rPr>
              <w:t>Битуминоль</w:t>
            </w:r>
            <w:proofErr w:type="spellEnd"/>
            <w:r w:rsidRPr="00BC3195">
              <w:rPr>
                <w:snapToGrid/>
                <w:sz w:val="18"/>
                <w:szCs w:val="18"/>
              </w:rPr>
              <w:t>, последующий слой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изолируемой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0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Обшивка каркасных стен досками обшивки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обшивки стен (за вычетом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0,22</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48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Подшивка потолков досками обшивки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потолка</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96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proofErr w:type="spellStart"/>
            <w:r w:rsidRPr="00BC3195">
              <w:rPr>
                <w:snapToGrid/>
                <w:sz w:val="18"/>
                <w:szCs w:val="18"/>
              </w:rPr>
              <w:t>Антисептирование</w:t>
            </w:r>
            <w:proofErr w:type="spellEnd"/>
            <w:r w:rsidRPr="00BC3195">
              <w:rPr>
                <w:snapToGrid/>
                <w:sz w:val="18"/>
                <w:szCs w:val="18"/>
              </w:rPr>
              <w:t xml:space="preserve"> водными растворами перегородок</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стен и перегородок (за вычетом проемов), покрытий</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0,26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4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lastRenderedPageBreak/>
              <w:t>103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Устройство лежаков (прим)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w:t>
            </w:r>
            <w:proofErr w:type="gramStart"/>
            <w:r w:rsidRPr="00BC3195">
              <w:rPr>
                <w:snapToGrid/>
                <w:sz w:val="18"/>
                <w:szCs w:val="18"/>
              </w:rPr>
              <w:t>2</w:t>
            </w:r>
            <w:proofErr w:type="gramEnd"/>
            <w:r w:rsidRPr="00BC3195">
              <w:rPr>
                <w:snapToGrid/>
                <w:sz w:val="18"/>
                <w:szCs w:val="18"/>
              </w:rPr>
              <w:t xml:space="preserve"> горизонтальной проекции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i/>
                <w:iCs/>
                <w:snapToGrid/>
                <w:sz w:val="18"/>
                <w:szCs w:val="18"/>
              </w:rPr>
            </w:pPr>
            <w:r w:rsidRPr="00BC3195">
              <w:rPr>
                <w:i/>
                <w:iCs/>
                <w:snapToGrid/>
                <w:sz w:val="18"/>
                <w:szCs w:val="18"/>
              </w:rPr>
              <w:t>Электромонтажные работы</w:t>
            </w:r>
          </w:p>
        </w:tc>
      </w:tr>
      <w:tr w:rsidR="00BC3195" w:rsidRPr="00BC3195" w:rsidTr="008A332F">
        <w:trPr>
          <w:gridBefore w:val="2"/>
          <w:gridAfter w:val="6"/>
          <w:wBefore w:w="421" w:type="dxa"/>
          <w:wAfter w:w="2110" w:type="dxa"/>
          <w:trHeight w:val="25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Монтаж электропечи</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20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Пробивка в кирпичных стенах борозд площадью сечения до 20 см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 борозд</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423"/>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Заделка отверстий, гнезд и борозд в стенах и перегородках железобетонных площадью до 0,2 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м3 заделки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41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Светильник с подвеской на крюк для помещений с повышенной влажностью и </w:t>
            </w:r>
            <w:proofErr w:type="spellStart"/>
            <w:r w:rsidRPr="00BC3195">
              <w:rPr>
                <w:snapToGrid/>
                <w:sz w:val="18"/>
                <w:szCs w:val="18"/>
              </w:rPr>
              <w:t>пыльностью</w:t>
            </w:r>
            <w:proofErr w:type="spell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54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Присоединение кабеля с изоляцией из вулканизированного полиэтилена, со стороны зоны строгого режима, напряжением 6 кВ, сечением до 1х240 мм</w:t>
            </w:r>
            <w:proofErr w:type="gramStart"/>
            <w:r w:rsidRPr="00BC3195">
              <w:rPr>
                <w:snapToGrid/>
                <w:sz w:val="18"/>
                <w:szCs w:val="18"/>
              </w:rPr>
              <w:t>2</w:t>
            </w:r>
            <w:proofErr w:type="gramEnd"/>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присоединение (3 фазы)</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105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109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Ящик с одним </w:t>
            </w:r>
            <w:proofErr w:type="spellStart"/>
            <w:r w:rsidRPr="00BC3195">
              <w:rPr>
                <w:snapToGrid/>
                <w:sz w:val="18"/>
                <w:szCs w:val="18"/>
              </w:rPr>
              <w:t>трехполюсным</w:t>
            </w:r>
            <w:proofErr w:type="spellEnd"/>
            <w:r w:rsidRPr="00BC3195">
              <w:rPr>
                <w:snapToGrid/>
                <w:sz w:val="18"/>
                <w:szCs w:val="18"/>
              </w:rPr>
              <w:t xml:space="preserve"> рубильником, или с </w:t>
            </w:r>
            <w:proofErr w:type="spellStart"/>
            <w:r w:rsidRPr="00BC3195">
              <w:rPr>
                <w:snapToGrid/>
                <w:sz w:val="18"/>
                <w:szCs w:val="18"/>
              </w:rPr>
              <w:t>трехполюсным</w:t>
            </w:r>
            <w:proofErr w:type="spellEnd"/>
            <w:r w:rsidRPr="00BC3195">
              <w:rPr>
                <w:snapToGrid/>
                <w:sz w:val="18"/>
                <w:szCs w:val="18"/>
              </w:rPr>
              <w:t xml:space="preserve"> рубильником и тремя предохранителями, или с тремя блоками «предохранитель-выключатель», или с тремя предохранителями, устанавливаемый на </w:t>
            </w:r>
            <w:proofErr w:type="gramStart"/>
            <w:r w:rsidRPr="00BC3195">
              <w:rPr>
                <w:snapToGrid/>
                <w:sz w:val="18"/>
                <w:szCs w:val="18"/>
              </w:rPr>
              <w:t>конструкции</w:t>
            </w:r>
            <w:proofErr w:type="gramEnd"/>
            <w:r w:rsidRPr="00BC3195">
              <w:rPr>
                <w:snapToGrid/>
                <w:sz w:val="18"/>
                <w:szCs w:val="18"/>
              </w:rPr>
              <w:t xml:space="preserve"> на стене или колонне, на ток до 100 А</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8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110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Провод групповой осветительных сетей в защитной оболочке или кабель </w:t>
            </w:r>
            <w:proofErr w:type="spellStart"/>
            <w:proofErr w:type="gramStart"/>
            <w:r w:rsidRPr="00BC3195">
              <w:rPr>
                <w:snapToGrid/>
                <w:sz w:val="18"/>
                <w:szCs w:val="18"/>
              </w:rPr>
              <w:t>двух-трехжильный</w:t>
            </w:r>
            <w:proofErr w:type="spellEnd"/>
            <w:proofErr w:type="gramEnd"/>
            <w:r w:rsidRPr="00BC3195">
              <w:rPr>
                <w:snapToGrid/>
                <w:sz w:val="18"/>
                <w:szCs w:val="18"/>
              </w:rPr>
              <w:t xml:space="preserve"> под штукатурку по стенам или в бороздах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28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497FCA" w:rsidP="00BC3195">
            <w:pPr>
              <w:widowControl/>
              <w:spacing w:line="240" w:lineRule="auto"/>
              <w:ind w:firstLine="0"/>
              <w:jc w:val="right"/>
              <w:rPr>
                <w:snapToGrid/>
                <w:sz w:val="18"/>
                <w:szCs w:val="18"/>
              </w:rPr>
            </w:pPr>
            <w:r>
              <w:rPr>
                <w:snapToGrid/>
                <w:sz w:val="18"/>
                <w:szCs w:val="18"/>
              </w:rPr>
              <w:t>111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Выключатель </w:t>
            </w:r>
            <w:proofErr w:type="spellStart"/>
            <w:r w:rsidRPr="00BC3195">
              <w:rPr>
                <w:snapToGrid/>
                <w:sz w:val="18"/>
                <w:szCs w:val="18"/>
              </w:rPr>
              <w:t>полугерметический</w:t>
            </w:r>
            <w:proofErr w:type="spellEnd"/>
            <w:r w:rsidRPr="00BC3195">
              <w:rPr>
                <w:snapToGrid/>
                <w:sz w:val="18"/>
                <w:szCs w:val="18"/>
              </w:rPr>
              <w:t xml:space="preserve"> и герметический</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шт.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357"/>
        </w:trPr>
        <w:tc>
          <w:tcPr>
            <w:tcW w:w="14592" w:type="dxa"/>
            <w:gridSpan w:val="27"/>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20"/>
              </w:rPr>
            </w:pPr>
            <w:r w:rsidRPr="00BC3195">
              <w:rPr>
                <w:b/>
                <w:bCs/>
                <w:snapToGrid/>
                <w:sz w:val="20"/>
              </w:rPr>
              <w:t>Раздел 5. Ремонт комнаты  хранения оружия</w:t>
            </w:r>
          </w:p>
        </w:tc>
      </w:tr>
      <w:tr w:rsidR="00BC3195" w:rsidRPr="00BC3195" w:rsidTr="00497FCA">
        <w:trPr>
          <w:gridBefore w:val="2"/>
          <w:gridAfter w:val="6"/>
          <w:wBefore w:w="421" w:type="dxa"/>
          <w:wAfter w:w="2110" w:type="dxa"/>
          <w:trHeight w:val="726"/>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1</w:t>
            </w:r>
            <w:r w:rsidR="00497FCA">
              <w:rPr>
                <w:snapToGrid/>
                <w:sz w:val="18"/>
                <w:szCs w:val="18"/>
              </w:rPr>
              <w:t>12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Облицовка стен  по одинарному металлическому каркасу из </w:t>
            </w:r>
            <w:proofErr w:type="gramStart"/>
            <w:r w:rsidRPr="00BC3195">
              <w:rPr>
                <w:snapToGrid/>
                <w:sz w:val="18"/>
                <w:szCs w:val="18"/>
              </w:rPr>
              <w:t>ПН</w:t>
            </w:r>
            <w:proofErr w:type="gramEnd"/>
            <w:r w:rsidRPr="00BC3195">
              <w:rPr>
                <w:snapToGrid/>
                <w:sz w:val="18"/>
                <w:szCs w:val="18"/>
              </w:rPr>
              <w:t xml:space="preserve"> и ПС профилей гипсокартонными листами в один слой (С 625) с дверным проемом</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стен (за вычетом проемов)</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0,361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72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13</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Облицовка потолков  гипсокартонными  листами по  каркасу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поверхности облицовки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0,099</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77"/>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14</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Грунтование водно-дисперсионной грунтовкой "</w:t>
            </w:r>
            <w:proofErr w:type="spellStart"/>
            <w:r w:rsidRPr="00BC3195">
              <w:rPr>
                <w:snapToGrid/>
                <w:sz w:val="18"/>
                <w:szCs w:val="18"/>
              </w:rPr>
              <w:t>Нортекс-Грунт</w:t>
            </w:r>
            <w:proofErr w:type="spellEnd"/>
            <w:r w:rsidRPr="00BC3195">
              <w:rPr>
                <w:snapToGrid/>
                <w:sz w:val="18"/>
                <w:szCs w:val="18"/>
              </w:rPr>
              <w:t>" поверхностей гипсокартонных</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обрабатываемой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0,46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714"/>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15</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улучшенная по сборным конструкциям стен, подготовленным под окраску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0,361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68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16</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Окраска поливинилацетатными водоэмульсионными составами улучшенная по сборным конструкциям потолков, подготовленным под окраску</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0,099</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422"/>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17</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Демонтаж. Монтаж конструкций дверей, люков, лазов для </w:t>
            </w:r>
            <w:proofErr w:type="spellStart"/>
            <w:r w:rsidRPr="00BC3195">
              <w:rPr>
                <w:snapToGrid/>
                <w:sz w:val="18"/>
                <w:szCs w:val="18"/>
              </w:rPr>
              <w:t>автокоптилок</w:t>
            </w:r>
            <w:proofErr w:type="spellEnd"/>
            <w:r w:rsidRPr="00BC3195">
              <w:rPr>
                <w:snapToGrid/>
                <w:sz w:val="18"/>
                <w:szCs w:val="18"/>
              </w:rPr>
              <w:t xml:space="preserve"> и пароварочных камер</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 конструкций</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0,03</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891"/>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lastRenderedPageBreak/>
              <w:t>1</w:t>
            </w:r>
            <w:r w:rsidR="00497FCA">
              <w:rPr>
                <w:snapToGrid/>
                <w:sz w:val="18"/>
                <w:szCs w:val="18"/>
              </w:rPr>
              <w:t>18</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Сборка с помощью лебедок ручных (с установкой и снятием их в процессе работы) или вручную (мелких деталей) листовые конструкции массой до 0,5 т (бачки, течки, воронки, желоба, лотки и пр.)</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 конструкций</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0,076</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279"/>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19</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Обрамление проемов угловой сталью</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0,035</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97FCA">
        <w:trPr>
          <w:gridBefore w:val="2"/>
          <w:gridAfter w:val="6"/>
          <w:wBefore w:w="421" w:type="dxa"/>
          <w:wAfter w:w="2110" w:type="dxa"/>
          <w:trHeight w:val="425"/>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97FCA">
            <w:pPr>
              <w:widowControl/>
              <w:spacing w:line="240" w:lineRule="auto"/>
              <w:ind w:firstLine="0"/>
              <w:jc w:val="right"/>
              <w:rPr>
                <w:snapToGrid/>
                <w:sz w:val="18"/>
                <w:szCs w:val="18"/>
              </w:rPr>
            </w:pPr>
            <w:r w:rsidRPr="00BC3195">
              <w:rPr>
                <w:snapToGrid/>
                <w:sz w:val="18"/>
                <w:szCs w:val="18"/>
              </w:rPr>
              <w:t>1</w:t>
            </w:r>
            <w:r w:rsidR="00497FCA">
              <w:rPr>
                <w:snapToGrid/>
                <w:sz w:val="18"/>
                <w:szCs w:val="18"/>
              </w:rPr>
              <w:t>20</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Монтаж конструкций дверей, люков, лазов для </w:t>
            </w:r>
            <w:proofErr w:type="spellStart"/>
            <w:r w:rsidRPr="00BC3195">
              <w:rPr>
                <w:snapToGrid/>
                <w:sz w:val="18"/>
                <w:szCs w:val="18"/>
              </w:rPr>
              <w:t>автокоптилок</w:t>
            </w:r>
            <w:proofErr w:type="spellEnd"/>
            <w:r w:rsidRPr="00BC3195">
              <w:rPr>
                <w:snapToGrid/>
                <w:sz w:val="18"/>
                <w:szCs w:val="18"/>
              </w:rPr>
              <w:t xml:space="preserve"> и пароварочных камер</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 т конструкций</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0,041</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62FEC">
        <w:trPr>
          <w:gridBefore w:val="2"/>
          <w:gridAfter w:val="6"/>
          <w:wBefore w:w="421" w:type="dxa"/>
          <w:wAfter w:w="2110" w:type="dxa"/>
          <w:trHeight w:val="558"/>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62FEC">
            <w:pPr>
              <w:widowControl/>
              <w:spacing w:line="240" w:lineRule="auto"/>
              <w:ind w:firstLine="0"/>
              <w:jc w:val="right"/>
              <w:rPr>
                <w:snapToGrid/>
                <w:sz w:val="18"/>
                <w:szCs w:val="18"/>
              </w:rPr>
            </w:pPr>
            <w:r w:rsidRPr="00BC3195">
              <w:rPr>
                <w:snapToGrid/>
                <w:sz w:val="18"/>
                <w:szCs w:val="18"/>
              </w:rPr>
              <w:t>1</w:t>
            </w:r>
            <w:r w:rsidR="00462FEC">
              <w:rPr>
                <w:snapToGrid/>
                <w:sz w:val="18"/>
                <w:szCs w:val="18"/>
              </w:rPr>
              <w:t>21</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proofErr w:type="spellStart"/>
            <w:r w:rsidRPr="00BC3195">
              <w:rPr>
                <w:snapToGrid/>
                <w:sz w:val="18"/>
                <w:szCs w:val="18"/>
              </w:rPr>
              <w:t>Огрунтовка</w:t>
            </w:r>
            <w:proofErr w:type="spellEnd"/>
            <w:r w:rsidRPr="00BC3195">
              <w:rPr>
                <w:snapToGrid/>
                <w:sz w:val="18"/>
                <w:szCs w:val="18"/>
              </w:rPr>
              <w:t xml:space="preserve"> металлических поверхностей за один раз грунтовкой ГФ-021</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8A332F">
        <w:trPr>
          <w:gridBefore w:val="2"/>
          <w:gridAfter w:val="6"/>
          <w:wBefore w:w="421" w:type="dxa"/>
          <w:wAfter w:w="2110" w:type="dxa"/>
          <w:trHeight w:val="960"/>
        </w:trPr>
        <w:tc>
          <w:tcPr>
            <w:tcW w:w="572" w:type="dxa"/>
            <w:tcBorders>
              <w:top w:val="nil"/>
              <w:left w:val="single" w:sz="4" w:space="0" w:color="auto"/>
              <w:bottom w:val="single" w:sz="4" w:space="0" w:color="auto"/>
              <w:right w:val="single" w:sz="4" w:space="0" w:color="auto"/>
            </w:tcBorders>
            <w:shd w:val="clear" w:color="auto" w:fill="auto"/>
            <w:hideMark/>
          </w:tcPr>
          <w:p w:rsidR="00BC3195" w:rsidRPr="00BC3195" w:rsidRDefault="00BC3195" w:rsidP="00462FEC">
            <w:pPr>
              <w:widowControl/>
              <w:spacing w:line="240" w:lineRule="auto"/>
              <w:ind w:firstLine="0"/>
              <w:jc w:val="right"/>
              <w:rPr>
                <w:snapToGrid/>
                <w:sz w:val="18"/>
                <w:szCs w:val="18"/>
              </w:rPr>
            </w:pPr>
            <w:r w:rsidRPr="00BC3195">
              <w:rPr>
                <w:snapToGrid/>
                <w:sz w:val="18"/>
                <w:szCs w:val="18"/>
              </w:rPr>
              <w:t>1</w:t>
            </w:r>
            <w:r w:rsidR="00462FEC">
              <w:rPr>
                <w:snapToGrid/>
                <w:sz w:val="18"/>
                <w:szCs w:val="18"/>
              </w:rPr>
              <w:t>22</w:t>
            </w:r>
          </w:p>
        </w:tc>
        <w:tc>
          <w:tcPr>
            <w:tcW w:w="1435" w:type="dxa"/>
            <w:gridSpan w:val="2"/>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w:t>
            </w:r>
          </w:p>
        </w:tc>
        <w:tc>
          <w:tcPr>
            <w:tcW w:w="5482"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Окраска металлических </w:t>
            </w:r>
            <w:proofErr w:type="spellStart"/>
            <w:r w:rsidRPr="00BC3195">
              <w:rPr>
                <w:snapToGrid/>
                <w:sz w:val="18"/>
                <w:szCs w:val="18"/>
              </w:rPr>
              <w:t>огрунтованных</w:t>
            </w:r>
            <w:proofErr w:type="spellEnd"/>
            <w:r w:rsidRPr="00BC3195">
              <w:rPr>
                <w:snapToGrid/>
                <w:sz w:val="18"/>
                <w:szCs w:val="18"/>
              </w:rPr>
              <w:t xml:space="preserve"> поверхностей эмалью ПФ-115</w:t>
            </w:r>
          </w:p>
        </w:tc>
        <w:tc>
          <w:tcPr>
            <w:tcW w:w="154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100 м</w:t>
            </w:r>
            <w:proofErr w:type="gramStart"/>
            <w:r w:rsidRPr="00BC3195">
              <w:rPr>
                <w:snapToGrid/>
                <w:sz w:val="18"/>
                <w:szCs w:val="18"/>
              </w:rPr>
              <w:t>2</w:t>
            </w:r>
            <w:proofErr w:type="gramEnd"/>
            <w:r w:rsidRPr="00BC3195">
              <w:rPr>
                <w:snapToGrid/>
                <w:sz w:val="18"/>
                <w:szCs w:val="18"/>
              </w:rPr>
              <w:t xml:space="preserve"> окрашиваемой поверхности</w:t>
            </w:r>
          </w:p>
        </w:tc>
        <w:tc>
          <w:tcPr>
            <w:tcW w:w="1135"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0,054</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989"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358" w:type="dxa"/>
            <w:gridSpan w:val="4"/>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center"/>
              <w:rPr>
                <w:snapToGrid/>
                <w:sz w:val="18"/>
                <w:szCs w:val="18"/>
              </w:rPr>
            </w:pPr>
            <w:r w:rsidRPr="00BC3195">
              <w:rPr>
                <w:snapToGrid/>
                <w:sz w:val="18"/>
                <w:szCs w:val="18"/>
              </w:rPr>
              <w:t> </w:t>
            </w:r>
          </w:p>
        </w:tc>
      </w:tr>
      <w:tr w:rsidR="00BC3195" w:rsidRPr="00BC3195" w:rsidTr="00462FEC">
        <w:trPr>
          <w:gridBefore w:val="2"/>
          <w:gridAfter w:val="5"/>
          <w:wBefore w:w="421" w:type="dxa"/>
          <w:wAfter w:w="2082" w:type="dxa"/>
          <w:trHeight w:val="369"/>
        </w:trPr>
        <w:tc>
          <w:tcPr>
            <w:tcW w:w="13536" w:type="dxa"/>
            <w:gridSpan w:val="24"/>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18"/>
                <w:szCs w:val="18"/>
              </w:rPr>
            </w:pPr>
            <w:r w:rsidRPr="00BC3195">
              <w:rPr>
                <w:b/>
                <w:bCs/>
                <w:snapToGrid/>
                <w:sz w:val="18"/>
                <w:szCs w:val="18"/>
              </w:rPr>
              <w:t xml:space="preserve">  Итого</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b/>
                <w:bCs/>
                <w:snapToGrid/>
                <w:sz w:val="18"/>
                <w:szCs w:val="18"/>
              </w:rPr>
            </w:pPr>
            <w:r w:rsidRPr="00BC3195">
              <w:rPr>
                <w:b/>
                <w:bCs/>
                <w:snapToGrid/>
                <w:sz w:val="18"/>
                <w:szCs w:val="18"/>
              </w:rPr>
              <w:t> </w:t>
            </w:r>
          </w:p>
        </w:tc>
      </w:tr>
      <w:tr w:rsidR="00BC3195" w:rsidRPr="00BC3195" w:rsidTr="008A332F">
        <w:trPr>
          <w:gridBefore w:val="2"/>
          <w:gridAfter w:val="5"/>
          <w:wBefore w:w="421" w:type="dxa"/>
          <w:wAfter w:w="2082" w:type="dxa"/>
          <w:trHeight w:val="255"/>
        </w:trPr>
        <w:tc>
          <w:tcPr>
            <w:tcW w:w="13536" w:type="dxa"/>
            <w:gridSpan w:val="24"/>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snapToGrid/>
                <w:sz w:val="18"/>
                <w:szCs w:val="18"/>
              </w:rPr>
            </w:pPr>
            <w:r w:rsidRPr="00BC3195">
              <w:rPr>
                <w:snapToGrid/>
                <w:sz w:val="18"/>
                <w:szCs w:val="18"/>
              </w:rPr>
              <w:t xml:space="preserve">  НДС 18%</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snapToGrid/>
                <w:sz w:val="18"/>
                <w:szCs w:val="18"/>
              </w:rPr>
            </w:pPr>
            <w:r w:rsidRPr="00BC3195">
              <w:rPr>
                <w:snapToGrid/>
                <w:sz w:val="18"/>
                <w:szCs w:val="18"/>
              </w:rPr>
              <w:t> </w:t>
            </w:r>
          </w:p>
        </w:tc>
      </w:tr>
      <w:tr w:rsidR="00BC3195" w:rsidRPr="00BC3195" w:rsidTr="008A332F">
        <w:trPr>
          <w:gridBefore w:val="2"/>
          <w:gridAfter w:val="5"/>
          <w:wBefore w:w="421" w:type="dxa"/>
          <w:wAfter w:w="2082" w:type="dxa"/>
          <w:trHeight w:val="255"/>
        </w:trPr>
        <w:tc>
          <w:tcPr>
            <w:tcW w:w="13536" w:type="dxa"/>
            <w:gridSpan w:val="24"/>
            <w:tcBorders>
              <w:top w:val="single" w:sz="4" w:space="0" w:color="auto"/>
              <w:left w:val="single" w:sz="4" w:space="0" w:color="auto"/>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left"/>
              <w:rPr>
                <w:b/>
                <w:bCs/>
                <w:snapToGrid/>
                <w:sz w:val="18"/>
                <w:szCs w:val="18"/>
              </w:rPr>
            </w:pPr>
            <w:r w:rsidRPr="00BC3195">
              <w:rPr>
                <w:b/>
                <w:bCs/>
                <w:snapToGrid/>
                <w:sz w:val="18"/>
                <w:szCs w:val="18"/>
              </w:rPr>
              <w:t xml:space="preserve">  ВСЕГО по смете</w:t>
            </w:r>
          </w:p>
        </w:tc>
        <w:tc>
          <w:tcPr>
            <w:tcW w:w="1056" w:type="dxa"/>
            <w:gridSpan w:val="3"/>
            <w:tcBorders>
              <w:top w:val="nil"/>
              <w:left w:val="nil"/>
              <w:bottom w:val="single" w:sz="4" w:space="0" w:color="auto"/>
              <w:right w:val="single" w:sz="4" w:space="0" w:color="auto"/>
            </w:tcBorders>
            <w:shd w:val="clear" w:color="auto" w:fill="auto"/>
            <w:hideMark/>
          </w:tcPr>
          <w:p w:rsidR="00BC3195" w:rsidRPr="00BC3195" w:rsidRDefault="00BC3195" w:rsidP="00BC3195">
            <w:pPr>
              <w:widowControl/>
              <w:spacing w:line="240" w:lineRule="auto"/>
              <w:ind w:firstLine="0"/>
              <w:jc w:val="right"/>
              <w:rPr>
                <w:b/>
                <w:bCs/>
                <w:snapToGrid/>
                <w:sz w:val="18"/>
                <w:szCs w:val="18"/>
              </w:rPr>
            </w:pPr>
            <w:r w:rsidRPr="00BC3195">
              <w:rPr>
                <w:b/>
                <w:bCs/>
                <w:snapToGrid/>
                <w:sz w:val="18"/>
                <w:szCs w:val="18"/>
              </w:rPr>
              <w:t> </w:t>
            </w:r>
          </w:p>
        </w:tc>
      </w:tr>
    </w:tbl>
    <w:p w:rsidR="00134D95" w:rsidRDefault="00134D95" w:rsidP="00134D95">
      <w:pPr>
        <w:autoSpaceDE w:val="0"/>
        <w:autoSpaceDN w:val="0"/>
        <w:adjustRightInd w:val="0"/>
        <w:ind w:firstLine="0"/>
        <w:rPr>
          <w:b/>
          <w:bCs/>
          <w:sz w:val="24"/>
          <w:szCs w:val="24"/>
        </w:rPr>
      </w:pPr>
    </w:p>
    <w:p w:rsidR="00134D95" w:rsidRPr="00D45D1A" w:rsidRDefault="00134D95" w:rsidP="00134D95">
      <w:pPr>
        <w:autoSpaceDE w:val="0"/>
        <w:autoSpaceDN w:val="0"/>
        <w:adjustRightInd w:val="0"/>
        <w:ind w:firstLine="0"/>
        <w:rPr>
          <w:b/>
          <w:bCs/>
          <w:sz w:val="24"/>
          <w:szCs w:val="24"/>
        </w:rPr>
      </w:pPr>
      <w:r w:rsidRPr="00D45D1A">
        <w:rPr>
          <w:b/>
          <w:bCs/>
          <w:sz w:val="24"/>
          <w:szCs w:val="24"/>
        </w:rPr>
        <w:t xml:space="preserve">Директор </w:t>
      </w:r>
      <w:r w:rsidR="00DA35F6">
        <w:rPr>
          <w:b/>
          <w:bCs/>
          <w:sz w:val="24"/>
          <w:szCs w:val="24"/>
        </w:rPr>
        <w:t xml:space="preserve">Казанского </w:t>
      </w:r>
      <w:r>
        <w:rPr>
          <w:b/>
          <w:bCs/>
          <w:sz w:val="24"/>
          <w:szCs w:val="24"/>
        </w:rPr>
        <w:t>отделения</w:t>
      </w:r>
      <w:r>
        <w:rPr>
          <w:b/>
          <w:bCs/>
          <w:sz w:val="24"/>
          <w:szCs w:val="24"/>
        </w:rPr>
        <w:tab/>
      </w:r>
      <w:r>
        <w:rPr>
          <w:b/>
          <w:bCs/>
          <w:sz w:val="24"/>
          <w:szCs w:val="24"/>
        </w:rPr>
        <w:tab/>
      </w:r>
      <w:r w:rsidR="00E81A91">
        <w:rPr>
          <w:b/>
          <w:bCs/>
          <w:sz w:val="24"/>
          <w:szCs w:val="24"/>
        </w:rPr>
        <w:t xml:space="preserve">                                                   </w:t>
      </w:r>
      <w:r>
        <w:rPr>
          <w:b/>
          <w:bCs/>
          <w:sz w:val="24"/>
          <w:szCs w:val="24"/>
        </w:rPr>
        <w:t xml:space="preserve">  </w:t>
      </w:r>
      <w:r w:rsidR="00E81A91">
        <w:rPr>
          <w:b/>
          <w:bCs/>
          <w:sz w:val="24"/>
          <w:szCs w:val="24"/>
        </w:rPr>
        <w:t xml:space="preserve"> </w:t>
      </w:r>
      <w:r w:rsidR="00DA35F6">
        <w:rPr>
          <w:b/>
          <w:bCs/>
          <w:sz w:val="24"/>
          <w:szCs w:val="24"/>
        </w:rPr>
        <w:t xml:space="preserve">      </w:t>
      </w:r>
      <w:r w:rsidR="00E81A91">
        <w:rPr>
          <w:b/>
          <w:bCs/>
          <w:sz w:val="24"/>
          <w:szCs w:val="24"/>
        </w:rPr>
        <w:t xml:space="preserve">  </w:t>
      </w:r>
      <w:r>
        <w:rPr>
          <w:b/>
          <w:bCs/>
          <w:sz w:val="24"/>
          <w:szCs w:val="24"/>
        </w:rPr>
        <w:t xml:space="preserve">    </w:t>
      </w:r>
      <w:r w:rsidRPr="00D45D1A">
        <w:rPr>
          <w:b/>
          <w:bCs/>
          <w:sz w:val="24"/>
          <w:szCs w:val="24"/>
        </w:rPr>
        <w:t>Директор</w:t>
      </w:r>
    </w:p>
    <w:p w:rsidR="00134D95" w:rsidRPr="00D45D1A" w:rsidRDefault="00134D95" w:rsidP="00134D95">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134D95" w:rsidRPr="00D45D1A" w:rsidRDefault="00134D95" w:rsidP="00134D95">
      <w:pPr>
        <w:autoSpaceDE w:val="0"/>
        <w:autoSpaceDN w:val="0"/>
        <w:adjustRightInd w:val="0"/>
        <w:ind w:firstLine="0"/>
        <w:rPr>
          <w:b/>
          <w:bCs/>
          <w:sz w:val="24"/>
          <w:szCs w:val="24"/>
        </w:rPr>
      </w:pPr>
      <w:r w:rsidRPr="00D45D1A">
        <w:rPr>
          <w:b/>
          <w:bCs/>
          <w:sz w:val="24"/>
          <w:szCs w:val="24"/>
        </w:rPr>
        <w:t>ФГУП «РосРАО»</w:t>
      </w:r>
    </w:p>
    <w:p w:rsidR="00134D95" w:rsidRPr="00D45D1A" w:rsidRDefault="00134D95" w:rsidP="00134D95">
      <w:pPr>
        <w:autoSpaceDE w:val="0"/>
        <w:autoSpaceDN w:val="0"/>
        <w:adjustRightInd w:val="0"/>
        <w:ind w:firstLine="0"/>
        <w:rPr>
          <w:b/>
          <w:bCs/>
          <w:sz w:val="24"/>
          <w:szCs w:val="24"/>
        </w:rPr>
      </w:pPr>
      <w:r>
        <w:rPr>
          <w:b/>
          <w:bCs/>
          <w:sz w:val="24"/>
          <w:szCs w:val="24"/>
        </w:rPr>
        <w:t>______________________/</w:t>
      </w:r>
      <w:r w:rsidR="00DA35F6">
        <w:rPr>
          <w:b/>
          <w:bCs/>
          <w:sz w:val="24"/>
          <w:szCs w:val="24"/>
        </w:rPr>
        <w:t>Ф.Н.Казаков</w:t>
      </w:r>
      <w:r w:rsidRPr="00D45D1A">
        <w:rPr>
          <w:b/>
          <w:bCs/>
          <w:sz w:val="24"/>
          <w:szCs w:val="24"/>
        </w:rPr>
        <w:t xml:space="preserve">/             </w:t>
      </w:r>
      <w:r w:rsidRPr="00D45D1A">
        <w:rPr>
          <w:b/>
          <w:bCs/>
          <w:sz w:val="24"/>
          <w:szCs w:val="24"/>
        </w:rPr>
        <w:tab/>
        <w:t xml:space="preserve">     </w:t>
      </w:r>
      <w:r w:rsidR="00E81A91">
        <w:rPr>
          <w:b/>
          <w:bCs/>
          <w:sz w:val="24"/>
          <w:szCs w:val="24"/>
        </w:rPr>
        <w:t xml:space="preserve">                                                    </w:t>
      </w:r>
      <w:r w:rsidRPr="00D45D1A">
        <w:rPr>
          <w:b/>
          <w:bCs/>
          <w:sz w:val="24"/>
          <w:szCs w:val="24"/>
        </w:rPr>
        <w:t xml:space="preserve">   ___________________/                   /</w:t>
      </w:r>
    </w:p>
    <w:p w:rsidR="00134D95" w:rsidRPr="00F801F9" w:rsidRDefault="00134D95" w:rsidP="00134D95">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00E81A91">
        <w:rPr>
          <w:sz w:val="20"/>
        </w:rPr>
        <w:t xml:space="preserve">                                                                   </w:t>
      </w:r>
      <w:r>
        <w:rPr>
          <w:sz w:val="20"/>
        </w:rPr>
        <w:t xml:space="preserve">  </w:t>
      </w:r>
      <w:r w:rsidRPr="00F801F9">
        <w:rPr>
          <w:sz w:val="20"/>
        </w:rPr>
        <w:t>м.п.</w:t>
      </w:r>
    </w:p>
    <w:p w:rsidR="0093767D" w:rsidRDefault="0093767D"/>
    <w:p w:rsidR="006F2E8C" w:rsidRDefault="006F2E8C"/>
    <w:p w:rsidR="006F2E8C" w:rsidRDefault="006F2E8C"/>
    <w:p w:rsidR="00462FEC" w:rsidRDefault="00462FEC"/>
    <w:p w:rsidR="00462FEC" w:rsidRDefault="00462FEC"/>
    <w:p w:rsidR="00462FEC" w:rsidRDefault="00462FEC"/>
    <w:p w:rsidR="00462FEC" w:rsidRDefault="00462FEC"/>
    <w:p w:rsidR="00462FEC" w:rsidRDefault="00462FEC"/>
    <w:p w:rsidR="00462FEC" w:rsidRDefault="00462FEC"/>
    <w:p w:rsidR="00462FEC" w:rsidRDefault="00462FEC"/>
    <w:p w:rsidR="00462FEC" w:rsidRDefault="00462FEC"/>
    <w:p w:rsidR="00462FEC" w:rsidRDefault="00462FEC"/>
    <w:p w:rsidR="00201ACB" w:rsidRDefault="00201ACB" w:rsidP="00201ACB">
      <w:pPr>
        <w:tabs>
          <w:tab w:val="left" w:pos="9105"/>
        </w:tabs>
        <w:jc w:val="right"/>
      </w:pPr>
      <w:r w:rsidRPr="00465E08">
        <w:lastRenderedPageBreak/>
        <w:t xml:space="preserve">Приложение № </w:t>
      </w:r>
      <w:r>
        <w:t xml:space="preserve">2 </w:t>
      </w:r>
      <w:r w:rsidRPr="00465E08">
        <w:t>к Договору</w:t>
      </w:r>
      <w:r w:rsidR="005C0502">
        <w:t xml:space="preserve"> </w:t>
      </w:r>
      <w:r w:rsidRPr="00465E08">
        <w:t>от ______________ №___________</w:t>
      </w:r>
    </w:p>
    <w:p w:rsidR="006F2E8C" w:rsidRPr="00465E08" w:rsidRDefault="00007C35" w:rsidP="00007C35">
      <w:pPr>
        <w:tabs>
          <w:tab w:val="left" w:pos="9105"/>
        </w:tabs>
        <w:jc w:val="right"/>
        <w:rPr>
          <w:bCs/>
        </w:rPr>
      </w:pPr>
      <w:r>
        <w:rPr>
          <w:b/>
        </w:rPr>
        <w:t>ФОРМА</w:t>
      </w:r>
    </w:p>
    <w:p w:rsidR="006F2E8C" w:rsidRPr="00593217" w:rsidRDefault="006F2E8C" w:rsidP="006F2E8C">
      <w:pPr>
        <w:pStyle w:val="af"/>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6F2E8C" w:rsidRPr="009C1630" w:rsidRDefault="006F2E8C" w:rsidP="006F2E8C">
      <w:pPr>
        <w:pStyle w:val="af"/>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6F2E8C" w:rsidRPr="00747734" w:rsidRDefault="006F2E8C" w:rsidP="006F2E8C">
      <w:pPr>
        <w:pStyle w:val="af"/>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6F2E8C" w:rsidRDefault="006F2E8C" w:rsidP="006F2E8C">
      <w:pPr>
        <w:pStyle w:val="af"/>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6F2E8C" w:rsidRPr="00593217" w:rsidRDefault="006F2E8C" w:rsidP="006F2E8C">
      <w:pPr>
        <w:pStyle w:val="af"/>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6F2E8C" w:rsidRDefault="006F2E8C" w:rsidP="006F2E8C">
      <w:pPr>
        <w:pStyle w:val="af"/>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6F2E8C" w:rsidRDefault="006F2E8C" w:rsidP="006F2E8C">
      <w:pPr>
        <w:pStyle w:val="af"/>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6F2E8C" w:rsidTr="006F2E8C">
        <w:tc>
          <w:tcPr>
            <w:tcW w:w="7391"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 руб.</w:t>
            </w: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r>
      <w:tr w:rsidR="006F2E8C" w:rsidRPr="0058367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14786" w:type="dxa"/>
            <w:gridSpan w:val="8"/>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Договор №</w:t>
            </w: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73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081"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61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DA35F6">
        <w:trPr>
          <w:trHeight w:val="303"/>
        </w:trPr>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bl>
    <w:p w:rsidR="006F2E8C" w:rsidRDefault="006F2E8C" w:rsidP="006F2E8C">
      <w:pPr>
        <w:pStyle w:val="af"/>
        <w:shd w:val="clear" w:color="auto" w:fill="FFFFFF"/>
        <w:spacing w:before="0" w:beforeAutospacing="0" w:after="0" w:afterAutospacing="0"/>
        <w:jc w:val="both"/>
        <w:rPr>
          <w:sz w:val="20"/>
          <w:szCs w:val="20"/>
        </w:rPr>
      </w:pPr>
    </w:p>
    <w:tbl>
      <w:tblPr>
        <w:tblW w:w="0" w:type="auto"/>
        <w:tblLook w:val="04A0"/>
      </w:tblPr>
      <w:tblGrid>
        <w:gridCol w:w="7393"/>
        <w:gridCol w:w="7393"/>
      </w:tblGrid>
      <w:tr w:rsidR="006F2E8C" w:rsidTr="006F2E8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4842A3" w:rsidP="006F2E8C">
            <w:pPr>
              <w:pStyle w:val="af"/>
              <w:spacing w:before="0" w:beforeAutospacing="0" w:after="0" w:afterAutospacing="0"/>
              <w:jc w:val="both"/>
              <w:rPr>
                <w:sz w:val="20"/>
                <w:szCs w:val="20"/>
              </w:rPr>
            </w:pPr>
            <w:r>
              <w:rPr>
                <w:sz w:val="20"/>
                <w:szCs w:val="20"/>
              </w:rPr>
              <w:t>м.п.</w:t>
            </w:r>
          </w:p>
        </w:t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4842A3" w:rsidP="006F2E8C">
            <w:pPr>
              <w:pStyle w:val="af"/>
              <w:spacing w:before="0" w:beforeAutospacing="0" w:after="0" w:afterAutospacing="0"/>
              <w:jc w:val="both"/>
              <w:rPr>
                <w:sz w:val="20"/>
                <w:szCs w:val="20"/>
              </w:rPr>
            </w:pPr>
            <w:r>
              <w:rPr>
                <w:sz w:val="20"/>
                <w:szCs w:val="20"/>
              </w:rPr>
              <w:t>м.п.</w:t>
            </w:r>
          </w:p>
        </w:tc>
      </w:tr>
      <w:tr w:rsidR="006F2E8C" w:rsidRPr="00465E08" w:rsidTr="006F2E8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Заказчика: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DA35F6" w:rsidRDefault="00DA35F6" w:rsidP="006F2E8C">
            <w:pPr>
              <w:pStyle w:val="af"/>
              <w:spacing w:before="0" w:beforeAutospacing="0" w:after="0" w:afterAutospacing="0"/>
              <w:jc w:val="both"/>
            </w:pPr>
            <w:r>
              <w:t>м.п.</w:t>
            </w:r>
          </w:p>
        </w:t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Подрядчика: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DA35F6" w:rsidRDefault="00DA35F6" w:rsidP="006F2E8C">
            <w:pPr>
              <w:pStyle w:val="af"/>
              <w:spacing w:before="0" w:beforeAutospacing="0" w:after="0" w:afterAutospacing="0"/>
              <w:jc w:val="both"/>
            </w:pPr>
            <w:r w:rsidRPr="00DA35F6">
              <w:t>м.п.</w:t>
            </w:r>
          </w:p>
        </w:tc>
      </w:tr>
    </w:tbl>
    <w:p w:rsidR="006F2E8C" w:rsidRPr="005923CA" w:rsidRDefault="006F2E8C" w:rsidP="006F2E8C">
      <w:pPr>
        <w:tabs>
          <w:tab w:val="left" w:pos="1134"/>
        </w:tabs>
        <w:ind w:firstLine="709"/>
        <w:jc w:val="center"/>
      </w:pPr>
    </w:p>
    <w:p w:rsidR="006F2E8C" w:rsidRDefault="006F2E8C"/>
    <w:sectPr w:rsidR="006F2E8C" w:rsidSect="00533B53">
      <w:pgSz w:w="16820" w:h="11900" w:orient="landscape" w:code="9"/>
      <w:pgMar w:top="851"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CE1" w:rsidRDefault="00F46CE1" w:rsidP="00FD30C6">
      <w:pPr>
        <w:spacing w:line="240" w:lineRule="auto"/>
      </w:pPr>
      <w:r>
        <w:separator/>
      </w:r>
    </w:p>
  </w:endnote>
  <w:endnote w:type="continuationSeparator" w:id="0">
    <w:p w:rsidR="00F46CE1" w:rsidRDefault="00F46CE1"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CE1" w:rsidRDefault="00F46CE1" w:rsidP="00FD30C6">
      <w:pPr>
        <w:spacing w:line="240" w:lineRule="auto"/>
      </w:pPr>
      <w:r>
        <w:separator/>
      </w:r>
    </w:p>
  </w:footnote>
  <w:footnote w:type="continuationSeparator" w:id="0">
    <w:p w:rsidR="00F46CE1" w:rsidRDefault="00F46CE1"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454"/>
      <w:docPartObj>
        <w:docPartGallery w:val="Page Numbers (Top of Page)"/>
        <w:docPartUnique/>
      </w:docPartObj>
    </w:sdtPr>
    <w:sdtContent>
      <w:p w:rsidR="001C6FAE" w:rsidRDefault="001C6FAE">
        <w:pPr>
          <w:pStyle w:val="a9"/>
          <w:jc w:val="center"/>
        </w:pPr>
        <w:fldSimple w:instr=" PAGE   \* MERGEFORMAT ">
          <w:r w:rsidR="00007C35">
            <w:rPr>
              <w:noProof/>
            </w:rPr>
            <w:t>18</w:t>
          </w:r>
        </w:fldSimple>
      </w:p>
    </w:sdtContent>
  </w:sdt>
  <w:p w:rsidR="001C6FAE" w:rsidRDefault="001C6FA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B30EE"/>
    <w:multiLevelType w:val="multilevel"/>
    <w:tmpl w:val="6D40A66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1E135F7"/>
    <w:multiLevelType w:val="multilevel"/>
    <w:tmpl w:val="C01212A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7">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2">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2"/>
  </w:num>
  <w:num w:numId="3">
    <w:abstractNumId w:val="3"/>
  </w:num>
  <w:num w:numId="4">
    <w:abstractNumId w:val="9"/>
  </w:num>
  <w:num w:numId="5">
    <w:abstractNumId w:val="6"/>
  </w:num>
  <w:num w:numId="6">
    <w:abstractNumId w:val="11"/>
  </w:num>
  <w:num w:numId="7">
    <w:abstractNumId w:val="8"/>
  </w:num>
  <w:num w:numId="8">
    <w:abstractNumId w:val="4"/>
  </w:num>
  <w:num w:numId="9">
    <w:abstractNumId w:val="7"/>
  </w:num>
  <w:num w:numId="10">
    <w:abstractNumId w:val="1"/>
  </w:num>
  <w:num w:numId="11">
    <w:abstractNumId w:val="12"/>
  </w:num>
  <w:num w:numId="12">
    <w:abstractNumId w:val="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07C35"/>
    <w:rsid w:val="0001170E"/>
    <w:rsid w:val="000764E6"/>
    <w:rsid w:val="00093688"/>
    <w:rsid w:val="000B1A3F"/>
    <w:rsid w:val="0010569B"/>
    <w:rsid w:val="0012102E"/>
    <w:rsid w:val="0012393D"/>
    <w:rsid w:val="00134280"/>
    <w:rsid w:val="00134D95"/>
    <w:rsid w:val="0017002F"/>
    <w:rsid w:val="00194733"/>
    <w:rsid w:val="001C4CC4"/>
    <w:rsid w:val="001C6FAE"/>
    <w:rsid w:val="001C7157"/>
    <w:rsid w:val="001E4392"/>
    <w:rsid w:val="001F1290"/>
    <w:rsid w:val="001F3FA7"/>
    <w:rsid w:val="00201ACB"/>
    <w:rsid w:val="00217B7D"/>
    <w:rsid w:val="002237DA"/>
    <w:rsid w:val="00241570"/>
    <w:rsid w:val="002556F3"/>
    <w:rsid w:val="00267235"/>
    <w:rsid w:val="0028349E"/>
    <w:rsid w:val="00296724"/>
    <w:rsid w:val="002E19B1"/>
    <w:rsid w:val="00324847"/>
    <w:rsid w:val="0032797E"/>
    <w:rsid w:val="00333846"/>
    <w:rsid w:val="00387D75"/>
    <w:rsid w:val="003A2D53"/>
    <w:rsid w:val="003A4677"/>
    <w:rsid w:val="003B51BE"/>
    <w:rsid w:val="003C0C5F"/>
    <w:rsid w:val="003C6FBB"/>
    <w:rsid w:val="003D3B43"/>
    <w:rsid w:val="003E7429"/>
    <w:rsid w:val="003F49EB"/>
    <w:rsid w:val="00420474"/>
    <w:rsid w:val="0042446E"/>
    <w:rsid w:val="00424BB7"/>
    <w:rsid w:val="00441F6D"/>
    <w:rsid w:val="004476DA"/>
    <w:rsid w:val="00447751"/>
    <w:rsid w:val="00450B87"/>
    <w:rsid w:val="004579A8"/>
    <w:rsid w:val="00462FEC"/>
    <w:rsid w:val="00477018"/>
    <w:rsid w:val="004811CE"/>
    <w:rsid w:val="004842A3"/>
    <w:rsid w:val="0049786E"/>
    <w:rsid w:val="00497FCA"/>
    <w:rsid w:val="004A0C2D"/>
    <w:rsid w:val="004D7B24"/>
    <w:rsid w:val="00501F87"/>
    <w:rsid w:val="00525F30"/>
    <w:rsid w:val="00533B53"/>
    <w:rsid w:val="005A3D96"/>
    <w:rsid w:val="005B52B4"/>
    <w:rsid w:val="005C0502"/>
    <w:rsid w:val="005C70C9"/>
    <w:rsid w:val="005D0D1E"/>
    <w:rsid w:val="005E4865"/>
    <w:rsid w:val="006051EC"/>
    <w:rsid w:val="00605E59"/>
    <w:rsid w:val="00627812"/>
    <w:rsid w:val="00636D83"/>
    <w:rsid w:val="00667649"/>
    <w:rsid w:val="00677F23"/>
    <w:rsid w:val="006A18E7"/>
    <w:rsid w:val="006C03B7"/>
    <w:rsid w:val="006F2E8C"/>
    <w:rsid w:val="007056E1"/>
    <w:rsid w:val="007251F0"/>
    <w:rsid w:val="007E5EEE"/>
    <w:rsid w:val="008022B1"/>
    <w:rsid w:val="008136E5"/>
    <w:rsid w:val="00814D6F"/>
    <w:rsid w:val="00822767"/>
    <w:rsid w:val="00854697"/>
    <w:rsid w:val="0087288D"/>
    <w:rsid w:val="008A27F0"/>
    <w:rsid w:val="008A332F"/>
    <w:rsid w:val="008A47D5"/>
    <w:rsid w:val="008A4DB1"/>
    <w:rsid w:val="008A76C2"/>
    <w:rsid w:val="008A785D"/>
    <w:rsid w:val="008C0E7A"/>
    <w:rsid w:val="008C792C"/>
    <w:rsid w:val="008F4A30"/>
    <w:rsid w:val="00903ADA"/>
    <w:rsid w:val="00933165"/>
    <w:rsid w:val="0093767D"/>
    <w:rsid w:val="00951F8B"/>
    <w:rsid w:val="009645F1"/>
    <w:rsid w:val="00965314"/>
    <w:rsid w:val="00975C36"/>
    <w:rsid w:val="00995824"/>
    <w:rsid w:val="009979DA"/>
    <w:rsid w:val="00A069FD"/>
    <w:rsid w:val="00A07F62"/>
    <w:rsid w:val="00A13366"/>
    <w:rsid w:val="00A37FA3"/>
    <w:rsid w:val="00A45B72"/>
    <w:rsid w:val="00A938B7"/>
    <w:rsid w:val="00AA67BA"/>
    <w:rsid w:val="00AA6E45"/>
    <w:rsid w:val="00AE07DC"/>
    <w:rsid w:val="00B015CB"/>
    <w:rsid w:val="00B260E9"/>
    <w:rsid w:val="00B33D55"/>
    <w:rsid w:val="00B36265"/>
    <w:rsid w:val="00B40AD7"/>
    <w:rsid w:val="00B959D3"/>
    <w:rsid w:val="00BA0DDF"/>
    <w:rsid w:val="00BC3195"/>
    <w:rsid w:val="00BD002D"/>
    <w:rsid w:val="00BD04AA"/>
    <w:rsid w:val="00BD3D9A"/>
    <w:rsid w:val="00BF2FA3"/>
    <w:rsid w:val="00C13E7D"/>
    <w:rsid w:val="00C24860"/>
    <w:rsid w:val="00C255E7"/>
    <w:rsid w:val="00C327E3"/>
    <w:rsid w:val="00C32B8B"/>
    <w:rsid w:val="00C36301"/>
    <w:rsid w:val="00C477E8"/>
    <w:rsid w:val="00C547F5"/>
    <w:rsid w:val="00C54EED"/>
    <w:rsid w:val="00C64107"/>
    <w:rsid w:val="00C70711"/>
    <w:rsid w:val="00CD3BA3"/>
    <w:rsid w:val="00D15C1E"/>
    <w:rsid w:val="00D16507"/>
    <w:rsid w:val="00D23BC6"/>
    <w:rsid w:val="00D45D1A"/>
    <w:rsid w:val="00D80BF2"/>
    <w:rsid w:val="00D857DE"/>
    <w:rsid w:val="00DA35F6"/>
    <w:rsid w:val="00DB79F8"/>
    <w:rsid w:val="00DD23CF"/>
    <w:rsid w:val="00E1779B"/>
    <w:rsid w:val="00E23E2B"/>
    <w:rsid w:val="00E301FF"/>
    <w:rsid w:val="00E63C58"/>
    <w:rsid w:val="00E701D3"/>
    <w:rsid w:val="00E761C5"/>
    <w:rsid w:val="00E81A91"/>
    <w:rsid w:val="00E90C11"/>
    <w:rsid w:val="00E918AB"/>
    <w:rsid w:val="00EC40E5"/>
    <w:rsid w:val="00EF3B66"/>
    <w:rsid w:val="00EF63A4"/>
    <w:rsid w:val="00F21020"/>
    <w:rsid w:val="00F22949"/>
    <w:rsid w:val="00F234CF"/>
    <w:rsid w:val="00F33B0B"/>
    <w:rsid w:val="00F46CE1"/>
    <w:rsid w:val="00F6499B"/>
    <w:rsid w:val="00F67554"/>
    <w:rsid w:val="00F750A9"/>
    <w:rsid w:val="00F82F8A"/>
    <w:rsid w:val="00FA4F62"/>
    <w:rsid w:val="00FB12D6"/>
    <w:rsid w:val="00FD30C6"/>
    <w:rsid w:val="00FD5FB5"/>
    <w:rsid w:val="00FE1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A07F62"/>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A07F62"/>
    <w:rPr>
      <w:rFonts w:ascii="Courier New" w:eastAsia="Times New Roman" w:hAnsi="Courier New" w:cs="Times New Roman"/>
      <w:sz w:val="20"/>
      <w:szCs w:val="24"/>
      <w:lang w:eastAsia="ru-RU"/>
    </w:rPr>
  </w:style>
  <w:style w:type="paragraph" w:styleId="ad">
    <w:name w:val="footer"/>
    <w:basedOn w:val="a"/>
    <w:link w:val="ae"/>
    <w:uiPriority w:val="99"/>
    <w:semiHidden/>
    <w:unhideWhenUsed/>
    <w:rsid w:val="00F67554"/>
    <w:pPr>
      <w:tabs>
        <w:tab w:val="center" w:pos="4677"/>
        <w:tab w:val="right" w:pos="9355"/>
      </w:tabs>
      <w:spacing w:line="240" w:lineRule="auto"/>
    </w:pPr>
  </w:style>
  <w:style w:type="character" w:customStyle="1" w:styleId="ae">
    <w:name w:val="Нижний колонтитул Знак"/>
    <w:basedOn w:val="a0"/>
    <w:link w:val="ad"/>
    <w:uiPriority w:val="99"/>
    <w:semiHidden/>
    <w:rsid w:val="00F67554"/>
    <w:rPr>
      <w:rFonts w:ascii="Times New Roman" w:eastAsia="Times New Roman" w:hAnsi="Times New Roman" w:cs="Times New Roman"/>
      <w:snapToGrid w:val="0"/>
      <w:szCs w:val="20"/>
      <w:lang w:eastAsia="ru-RU"/>
    </w:rPr>
  </w:style>
  <w:style w:type="paragraph" w:styleId="af">
    <w:name w:val="Normal (Web)"/>
    <w:basedOn w:val="a"/>
    <w:link w:val="af0"/>
    <w:rsid w:val="006F2E8C"/>
    <w:pPr>
      <w:widowControl/>
      <w:spacing w:before="100" w:beforeAutospacing="1" w:after="100" w:afterAutospacing="1" w:line="240" w:lineRule="auto"/>
      <w:ind w:firstLine="0"/>
      <w:jc w:val="left"/>
    </w:pPr>
    <w:rPr>
      <w:snapToGrid/>
      <w:sz w:val="24"/>
      <w:szCs w:val="24"/>
    </w:rPr>
  </w:style>
  <w:style w:type="character" w:customStyle="1" w:styleId="af0">
    <w:name w:val="Обычный (веб) Знак"/>
    <w:link w:val="af"/>
    <w:rsid w:val="006F2E8C"/>
    <w:rPr>
      <w:rFonts w:ascii="Times New Roman" w:eastAsia="Times New Roman" w:hAnsi="Times New Roman" w:cs="Times New Roman"/>
      <w:sz w:val="24"/>
      <w:szCs w:val="24"/>
    </w:rPr>
  </w:style>
  <w:style w:type="paragraph" w:styleId="af1">
    <w:name w:val="Balloon Text"/>
    <w:basedOn w:val="a"/>
    <w:link w:val="af2"/>
    <w:uiPriority w:val="99"/>
    <w:semiHidden/>
    <w:unhideWhenUsed/>
    <w:rsid w:val="00E23E2B"/>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23E2B"/>
    <w:rPr>
      <w:rFonts w:ascii="Tahoma" w:eastAsia="Times New Roman" w:hAnsi="Tahoma" w:cs="Tahoma"/>
      <w:snapToGrid w:val="0"/>
      <w:sz w:val="16"/>
      <w:szCs w:val="16"/>
      <w:lang w:eastAsia="ru-RU"/>
    </w:rPr>
  </w:style>
  <w:style w:type="paragraph" w:styleId="af3">
    <w:name w:val="Document Map"/>
    <w:basedOn w:val="a"/>
    <w:link w:val="af4"/>
    <w:uiPriority w:val="99"/>
    <w:semiHidden/>
    <w:unhideWhenUsed/>
    <w:rsid w:val="003D3B43"/>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3D3B43"/>
    <w:rPr>
      <w:rFonts w:ascii="Tahoma" w:eastAsia="Times New Roman" w:hAnsi="Tahoma" w:cs="Tahoma"/>
      <w:snapToGrid w:val="0"/>
      <w:sz w:val="16"/>
      <w:szCs w:val="16"/>
      <w:lang w:eastAsia="ru-RU"/>
    </w:rPr>
  </w:style>
  <w:style w:type="character" w:styleId="af5">
    <w:name w:val="Hyperlink"/>
    <w:basedOn w:val="a0"/>
    <w:uiPriority w:val="99"/>
    <w:semiHidden/>
    <w:unhideWhenUsed/>
    <w:rsid w:val="00BC3195"/>
    <w:rPr>
      <w:color w:val="0000FF"/>
      <w:u w:val="single"/>
    </w:rPr>
  </w:style>
  <w:style w:type="character" w:styleId="af6">
    <w:name w:val="FollowedHyperlink"/>
    <w:basedOn w:val="a0"/>
    <w:uiPriority w:val="99"/>
    <w:semiHidden/>
    <w:unhideWhenUsed/>
    <w:rsid w:val="00BC3195"/>
    <w:rPr>
      <w:color w:val="800080"/>
      <w:u w:val="single"/>
    </w:rPr>
  </w:style>
  <w:style w:type="paragraph" w:customStyle="1" w:styleId="font5">
    <w:name w:val="font5"/>
    <w:basedOn w:val="a"/>
    <w:rsid w:val="00BC3195"/>
    <w:pPr>
      <w:widowControl/>
      <w:spacing w:before="100" w:beforeAutospacing="1" w:after="100" w:afterAutospacing="1" w:line="240" w:lineRule="auto"/>
      <w:ind w:firstLine="0"/>
      <w:jc w:val="left"/>
    </w:pPr>
    <w:rPr>
      <w:rFonts w:ascii="Tahoma" w:hAnsi="Tahoma" w:cs="Tahoma"/>
      <w:snapToGrid/>
      <w:color w:val="000000"/>
      <w:sz w:val="20"/>
    </w:rPr>
  </w:style>
  <w:style w:type="paragraph" w:customStyle="1" w:styleId="font6">
    <w:name w:val="font6"/>
    <w:basedOn w:val="a"/>
    <w:rsid w:val="00BC3195"/>
    <w:pPr>
      <w:widowControl/>
      <w:spacing w:before="100" w:beforeAutospacing="1" w:after="100" w:afterAutospacing="1" w:line="240" w:lineRule="auto"/>
      <w:ind w:firstLine="0"/>
      <w:jc w:val="left"/>
    </w:pPr>
    <w:rPr>
      <w:rFonts w:ascii="Tahoma" w:hAnsi="Tahoma" w:cs="Tahoma"/>
      <w:b/>
      <w:bCs/>
      <w:snapToGrid/>
      <w:color w:val="000000"/>
      <w:sz w:val="20"/>
    </w:rPr>
  </w:style>
  <w:style w:type="paragraph" w:customStyle="1" w:styleId="font7">
    <w:name w:val="font7"/>
    <w:basedOn w:val="a"/>
    <w:rsid w:val="00BC3195"/>
    <w:pPr>
      <w:widowControl/>
      <w:spacing w:before="100" w:beforeAutospacing="1" w:after="100" w:afterAutospacing="1" w:line="240" w:lineRule="auto"/>
      <w:ind w:firstLine="0"/>
      <w:jc w:val="left"/>
    </w:pPr>
    <w:rPr>
      <w:rFonts w:ascii="Tahoma" w:hAnsi="Tahoma" w:cs="Tahoma"/>
      <w:snapToGrid/>
      <w:color w:val="000000"/>
      <w:sz w:val="20"/>
    </w:rPr>
  </w:style>
  <w:style w:type="paragraph" w:customStyle="1" w:styleId="font8">
    <w:name w:val="font8"/>
    <w:basedOn w:val="a"/>
    <w:rsid w:val="00BC3195"/>
    <w:pPr>
      <w:widowControl/>
      <w:spacing w:before="100" w:beforeAutospacing="1" w:after="100" w:afterAutospacing="1" w:line="240" w:lineRule="auto"/>
      <w:ind w:firstLine="0"/>
      <w:jc w:val="left"/>
    </w:pPr>
    <w:rPr>
      <w:rFonts w:ascii="Tahoma" w:hAnsi="Tahoma" w:cs="Tahoma"/>
      <w:snapToGrid/>
      <w:color w:val="000000"/>
      <w:sz w:val="16"/>
      <w:szCs w:val="16"/>
    </w:rPr>
  </w:style>
  <w:style w:type="paragraph" w:customStyle="1" w:styleId="xl92">
    <w:name w:val="xl92"/>
    <w:basedOn w:val="a"/>
    <w:rsid w:val="00BC3195"/>
    <w:pPr>
      <w:widowControl/>
      <w:spacing w:before="100" w:beforeAutospacing="1" w:after="100" w:afterAutospacing="1" w:line="240" w:lineRule="auto"/>
      <w:ind w:firstLine="0"/>
      <w:jc w:val="left"/>
    </w:pPr>
    <w:rPr>
      <w:snapToGrid/>
      <w:sz w:val="24"/>
      <w:szCs w:val="24"/>
    </w:rPr>
  </w:style>
  <w:style w:type="paragraph" w:customStyle="1" w:styleId="xl93">
    <w:name w:val="xl93"/>
    <w:basedOn w:val="a"/>
    <w:rsid w:val="00BC3195"/>
    <w:pPr>
      <w:widowControl/>
      <w:spacing w:before="100" w:beforeAutospacing="1" w:after="100" w:afterAutospacing="1" w:line="240" w:lineRule="auto"/>
      <w:ind w:firstLine="0"/>
      <w:jc w:val="left"/>
    </w:pPr>
    <w:rPr>
      <w:snapToGrid/>
      <w:sz w:val="18"/>
      <w:szCs w:val="18"/>
    </w:rPr>
  </w:style>
  <w:style w:type="paragraph" w:customStyle="1" w:styleId="xl94">
    <w:name w:val="xl94"/>
    <w:basedOn w:val="a"/>
    <w:rsid w:val="00BC3195"/>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pPr>
    <w:rPr>
      <w:snapToGrid/>
      <w:sz w:val="18"/>
      <w:szCs w:val="18"/>
    </w:rPr>
  </w:style>
  <w:style w:type="paragraph" w:customStyle="1" w:styleId="xl95">
    <w:name w:val="xl95"/>
    <w:basedOn w:val="a"/>
    <w:rsid w:val="00BC3195"/>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96">
    <w:name w:val="xl96"/>
    <w:basedOn w:val="a"/>
    <w:rsid w:val="00BC3195"/>
    <w:pPr>
      <w:widowControl/>
      <w:spacing w:before="100" w:beforeAutospacing="1" w:after="100" w:afterAutospacing="1" w:line="240" w:lineRule="auto"/>
      <w:ind w:firstLine="0"/>
      <w:jc w:val="center"/>
      <w:textAlignment w:val="top"/>
    </w:pPr>
    <w:rPr>
      <w:snapToGrid/>
      <w:sz w:val="18"/>
      <w:szCs w:val="18"/>
    </w:rPr>
  </w:style>
  <w:style w:type="paragraph" w:customStyle="1" w:styleId="xl97">
    <w:name w:val="xl97"/>
    <w:basedOn w:val="a"/>
    <w:rsid w:val="00BC3195"/>
    <w:pPr>
      <w:widowControl/>
      <w:spacing w:before="100" w:beforeAutospacing="1" w:after="100" w:afterAutospacing="1" w:line="240" w:lineRule="auto"/>
      <w:ind w:firstLine="0"/>
      <w:jc w:val="left"/>
      <w:textAlignment w:val="top"/>
    </w:pPr>
    <w:rPr>
      <w:snapToGrid/>
      <w:sz w:val="18"/>
      <w:szCs w:val="18"/>
    </w:rPr>
  </w:style>
  <w:style w:type="paragraph" w:customStyle="1" w:styleId="xl98">
    <w:name w:val="xl98"/>
    <w:basedOn w:val="a"/>
    <w:rsid w:val="00BC3195"/>
    <w:pPr>
      <w:widowControl/>
      <w:spacing w:before="100" w:beforeAutospacing="1" w:after="100" w:afterAutospacing="1" w:line="240" w:lineRule="auto"/>
      <w:ind w:firstLine="0"/>
      <w:jc w:val="right"/>
      <w:textAlignment w:val="top"/>
    </w:pPr>
    <w:rPr>
      <w:snapToGrid/>
      <w:sz w:val="24"/>
      <w:szCs w:val="24"/>
    </w:rPr>
  </w:style>
  <w:style w:type="paragraph" w:customStyle="1" w:styleId="xl99">
    <w:name w:val="xl99"/>
    <w:basedOn w:val="a"/>
    <w:rsid w:val="00BC3195"/>
    <w:pPr>
      <w:widowControl/>
      <w:spacing w:before="100" w:beforeAutospacing="1" w:after="100" w:afterAutospacing="1" w:line="240" w:lineRule="auto"/>
      <w:ind w:firstLine="0"/>
      <w:jc w:val="left"/>
      <w:textAlignment w:val="top"/>
    </w:pPr>
    <w:rPr>
      <w:snapToGrid/>
      <w:sz w:val="24"/>
      <w:szCs w:val="24"/>
    </w:rPr>
  </w:style>
  <w:style w:type="paragraph" w:customStyle="1" w:styleId="xl100">
    <w:name w:val="xl100"/>
    <w:basedOn w:val="a"/>
    <w:rsid w:val="00BC3195"/>
    <w:pPr>
      <w:widowControl/>
      <w:spacing w:before="100" w:beforeAutospacing="1" w:after="100" w:afterAutospacing="1" w:line="240" w:lineRule="auto"/>
      <w:ind w:firstLine="0"/>
      <w:jc w:val="center"/>
      <w:textAlignment w:val="top"/>
    </w:pPr>
    <w:rPr>
      <w:snapToGrid/>
      <w:sz w:val="24"/>
      <w:szCs w:val="24"/>
    </w:rPr>
  </w:style>
  <w:style w:type="paragraph" w:customStyle="1" w:styleId="xl101">
    <w:name w:val="xl101"/>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02">
    <w:name w:val="xl102"/>
    <w:basedOn w:val="a"/>
    <w:rsid w:val="00BC3195"/>
    <w:pPr>
      <w:widowControl/>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03">
    <w:name w:val="xl103"/>
    <w:basedOn w:val="a"/>
    <w:rsid w:val="00BC3195"/>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snapToGrid/>
      <w:sz w:val="18"/>
      <w:szCs w:val="18"/>
    </w:rPr>
  </w:style>
  <w:style w:type="paragraph" w:customStyle="1" w:styleId="xl104">
    <w:name w:val="xl104"/>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napToGrid/>
      <w:sz w:val="18"/>
      <w:szCs w:val="18"/>
    </w:rPr>
  </w:style>
  <w:style w:type="paragraph" w:customStyle="1" w:styleId="xl105">
    <w:name w:val="xl105"/>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snapToGrid/>
      <w:sz w:val="18"/>
      <w:szCs w:val="18"/>
    </w:rPr>
  </w:style>
  <w:style w:type="paragraph" w:customStyle="1" w:styleId="xl106">
    <w:name w:val="xl106"/>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18"/>
      <w:szCs w:val="18"/>
    </w:rPr>
  </w:style>
  <w:style w:type="paragraph" w:customStyle="1" w:styleId="xl107">
    <w:name w:val="xl107"/>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napToGrid/>
      <w:sz w:val="18"/>
      <w:szCs w:val="18"/>
    </w:rPr>
  </w:style>
  <w:style w:type="paragraph" w:customStyle="1" w:styleId="xl108">
    <w:name w:val="xl108"/>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snapToGrid/>
      <w:sz w:val="18"/>
      <w:szCs w:val="18"/>
    </w:rPr>
  </w:style>
  <w:style w:type="paragraph" w:customStyle="1" w:styleId="xl109">
    <w:name w:val="xl109"/>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b/>
      <w:bCs/>
      <w:snapToGrid/>
      <w:sz w:val="18"/>
      <w:szCs w:val="18"/>
    </w:rPr>
  </w:style>
  <w:style w:type="paragraph" w:customStyle="1" w:styleId="xl110">
    <w:name w:val="xl110"/>
    <w:basedOn w:val="a"/>
    <w:rsid w:val="00BC3195"/>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1">
    <w:name w:val="xl111"/>
    <w:basedOn w:val="a"/>
    <w:rsid w:val="00BC3195"/>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2">
    <w:name w:val="xl112"/>
    <w:basedOn w:val="a"/>
    <w:rsid w:val="00BC3195"/>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3">
    <w:name w:val="xl113"/>
    <w:basedOn w:val="a"/>
    <w:rsid w:val="00BC3195"/>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4">
    <w:name w:val="xl114"/>
    <w:basedOn w:val="a"/>
    <w:rsid w:val="00BC3195"/>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5">
    <w:name w:val="xl115"/>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i/>
      <w:iCs/>
      <w:snapToGrid/>
      <w:sz w:val="18"/>
      <w:szCs w:val="18"/>
    </w:rPr>
  </w:style>
  <w:style w:type="paragraph" w:customStyle="1" w:styleId="xl116">
    <w:name w:val="xl116"/>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i/>
      <w:iCs/>
      <w:snapToGrid/>
      <w:sz w:val="24"/>
      <w:szCs w:val="24"/>
    </w:rPr>
  </w:style>
  <w:style w:type="paragraph" w:customStyle="1" w:styleId="xl117">
    <w:name w:val="xl117"/>
    <w:basedOn w:val="a"/>
    <w:rsid w:val="00BC3195"/>
    <w:pPr>
      <w:widowControl/>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8">
    <w:name w:val="xl118"/>
    <w:basedOn w:val="a"/>
    <w:rsid w:val="00BC3195"/>
    <w:pPr>
      <w:widowControl/>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19">
    <w:name w:val="xl119"/>
    <w:basedOn w:val="a"/>
    <w:rsid w:val="00BC3195"/>
    <w:pPr>
      <w:widowControl/>
      <w:pBdr>
        <w:left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20">
    <w:name w:val="xl120"/>
    <w:basedOn w:val="a"/>
    <w:rsid w:val="00BC3195"/>
    <w:pPr>
      <w:widowControl/>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napToGrid/>
      <w:sz w:val="18"/>
      <w:szCs w:val="18"/>
    </w:rPr>
  </w:style>
  <w:style w:type="paragraph" w:customStyle="1" w:styleId="xl121">
    <w:name w:val="xl121"/>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b/>
      <w:bCs/>
      <w:snapToGrid/>
      <w:sz w:val="24"/>
      <w:szCs w:val="24"/>
    </w:rPr>
  </w:style>
  <w:style w:type="paragraph" w:customStyle="1" w:styleId="xl122">
    <w:name w:val="xl122"/>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b/>
      <w:bCs/>
      <w:snapToGrid/>
      <w:sz w:val="18"/>
      <w:szCs w:val="18"/>
    </w:rPr>
  </w:style>
  <w:style w:type="paragraph" w:customStyle="1" w:styleId="xl123">
    <w:name w:val="xl123"/>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18"/>
      <w:szCs w:val="18"/>
    </w:rPr>
  </w:style>
  <w:style w:type="paragraph" w:customStyle="1" w:styleId="xl124">
    <w:name w:val="xl124"/>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napToGrid/>
      <w:sz w:val="24"/>
      <w:szCs w:val="24"/>
    </w:rPr>
  </w:style>
  <w:style w:type="paragraph" w:customStyle="1" w:styleId="xl125">
    <w:name w:val="xl125"/>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b/>
      <w:bCs/>
      <w:snapToGrid/>
      <w:sz w:val="18"/>
      <w:szCs w:val="18"/>
    </w:rPr>
  </w:style>
  <w:style w:type="paragraph" w:customStyle="1" w:styleId="xl126">
    <w:name w:val="xl126"/>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snapToGrid/>
      <w:color w:val="FFFFFF"/>
      <w:sz w:val="18"/>
      <w:szCs w:val="18"/>
    </w:rPr>
  </w:style>
  <w:style w:type="paragraph" w:customStyle="1" w:styleId="xl127">
    <w:name w:val="xl127"/>
    <w:basedOn w:val="a"/>
    <w:rsid w:val="00BC319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napToGrid/>
      <w:color w:val="FFFFFF"/>
      <w:sz w:val="18"/>
      <w:szCs w:val="18"/>
    </w:rPr>
  </w:style>
  <w:style w:type="paragraph" w:customStyle="1" w:styleId="af7">
    <w:name w:val="Подподпункт"/>
    <w:basedOn w:val="a"/>
    <w:rsid w:val="00450B87"/>
    <w:pPr>
      <w:widowControl/>
      <w:tabs>
        <w:tab w:val="num" w:pos="1134"/>
      </w:tabs>
      <w:spacing w:line="240" w:lineRule="auto"/>
      <w:ind w:left="1134" w:hanging="567"/>
    </w:pPr>
    <w:rPr>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250941">
      <w:bodyDiv w:val="1"/>
      <w:marLeft w:val="0"/>
      <w:marRight w:val="0"/>
      <w:marTop w:val="0"/>
      <w:marBottom w:val="0"/>
      <w:divBdr>
        <w:top w:val="none" w:sz="0" w:space="0" w:color="auto"/>
        <w:left w:val="none" w:sz="0" w:space="0" w:color="auto"/>
        <w:bottom w:val="none" w:sz="0" w:space="0" w:color="auto"/>
        <w:right w:val="none" w:sz="0" w:space="0" w:color="auto"/>
      </w:divBdr>
    </w:div>
    <w:div w:id="1164275785">
      <w:bodyDiv w:val="1"/>
      <w:marLeft w:val="0"/>
      <w:marRight w:val="0"/>
      <w:marTop w:val="0"/>
      <w:marBottom w:val="0"/>
      <w:divBdr>
        <w:top w:val="none" w:sz="0" w:space="0" w:color="auto"/>
        <w:left w:val="none" w:sz="0" w:space="0" w:color="auto"/>
        <w:bottom w:val="none" w:sz="0" w:space="0" w:color="auto"/>
        <w:right w:val="none" w:sz="0" w:space="0" w:color="auto"/>
      </w:divBdr>
    </w:div>
    <w:div w:id="1383165223">
      <w:bodyDiv w:val="1"/>
      <w:marLeft w:val="0"/>
      <w:marRight w:val="0"/>
      <w:marTop w:val="0"/>
      <w:marBottom w:val="0"/>
      <w:divBdr>
        <w:top w:val="none" w:sz="0" w:space="0" w:color="auto"/>
        <w:left w:val="none" w:sz="0" w:space="0" w:color="auto"/>
        <w:bottom w:val="none" w:sz="0" w:space="0" w:color="auto"/>
        <w:right w:val="none" w:sz="0" w:space="0" w:color="auto"/>
      </w:divBdr>
    </w:div>
    <w:div w:id="1864243295">
      <w:bodyDiv w:val="1"/>
      <w:marLeft w:val="0"/>
      <w:marRight w:val="0"/>
      <w:marTop w:val="0"/>
      <w:marBottom w:val="0"/>
      <w:divBdr>
        <w:top w:val="none" w:sz="0" w:space="0" w:color="auto"/>
        <w:left w:val="none" w:sz="0" w:space="0" w:color="auto"/>
        <w:bottom w:val="none" w:sz="0" w:space="0" w:color="auto"/>
        <w:right w:val="none" w:sz="0" w:space="0" w:color="auto"/>
      </w:divBdr>
    </w:div>
    <w:div w:id="209960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18</Pages>
  <Words>7029</Words>
  <Characters>40071</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51</cp:revision>
  <cp:lastPrinted>2013-04-19T13:00:00Z</cp:lastPrinted>
  <dcterms:created xsi:type="dcterms:W3CDTF">2013-04-18T08:06:00Z</dcterms:created>
  <dcterms:modified xsi:type="dcterms:W3CDTF">2014-06-04T08:41:00Z</dcterms:modified>
</cp:coreProperties>
</file>