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9F581C">
        <w:rPr>
          <w:b/>
          <w:u w:val="single"/>
        </w:rPr>
        <w:t>37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0A160A">
        <w:rPr>
          <w:b/>
          <w:u w:val="single"/>
        </w:rPr>
        <w:t>31</w:t>
      </w:r>
      <w:r w:rsidR="003F20C8">
        <w:rPr>
          <w:b/>
          <w:u w:val="single"/>
        </w:rPr>
        <w:t xml:space="preserve">» </w:t>
      </w:r>
      <w:r w:rsidR="0055407B">
        <w:rPr>
          <w:b/>
          <w:u w:val="single"/>
        </w:rPr>
        <w:t>марта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EE7C6B">
        <w:rPr>
          <w:b/>
        </w:rPr>
        <w:t>5</w:t>
      </w:r>
      <w:r w:rsidR="009F581C">
        <w:rPr>
          <w:b/>
        </w:rPr>
        <w:t>95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</w:t>
      </w:r>
      <w:r w:rsidR="009F581C">
        <w:rPr>
          <w:b/>
        </w:rPr>
        <w:t>1061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9F581C" w:rsidRPr="009F581C" w:rsidRDefault="009F581C" w:rsidP="009F581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9F581C">
        <w:rPr>
          <w:b/>
        </w:rPr>
        <w:t xml:space="preserve">Предмет </w:t>
      </w:r>
      <w:r w:rsidR="00E5737C" w:rsidRPr="009F581C">
        <w:rPr>
          <w:b/>
          <w:spacing w:val="-6"/>
        </w:rPr>
        <w:t>запроса цен</w:t>
      </w:r>
      <w:r w:rsidR="00FB5AA4" w:rsidRPr="009F581C">
        <w:rPr>
          <w:b/>
        </w:rPr>
        <w:t>:</w:t>
      </w:r>
      <w:r w:rsidR="00FB5AA4" w:rsidRPr="00A91FF5">
        <w:t xml:space="preserve"> </w:t>
      </w:r>
      <w:r w:rsidR="00E5737C" w:rsidRPr="009F581C">
        <w:rPr>
          <w:b/>
        </w:rPr>
        <w:t xml:space="preserve">право заключения договора на </w:t>
      </w:r>
      <w:r w:rsidR="00FB5AA4" w:rsidRPr="009F581C">
        <w:rPr>
          <w:b/>
          <w:bCs/>
        </w:rPr>
        <w:t>поставк</w:t>
      </w:r>
      <w:r w:rsidR="00E5737C" w:rsidRPr="009F581C">
        <w:rPr>
          <w:b/>
          <w:bCs/>
        </w:rPr>
        <w:t>у</w:t>
      </w:r>
      <w:r w:rsidR="00FB5AA4" w:rsidRPr="009F581C">
        <w:rPr>
          <w:b/>
          <w:bCs/>
        </w:rPr>
        <w:t xml:space="preserve"> </w:t>
      </w:r>
      <w:r w:rsidRPr="009F581C">
        <w:rPr>
          <w:rFonts w:eastAsiaTheme="minorHAnsi"/>
          <w:b/>
          <w:color w:val="000000"/>
          <w:lang w:eastAsia="en-US"/>
        </w:rPr>
        <w:t>источников бесперебойного питания</w:t>
      </w:r>
      <w:r w:rsidR="00FE6C9D" w:rsidRPr="009F581C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FE6C9D" w:rsidRPr="009F581C">
        <w:rPr>
          <w:rFonts w:eastAsiaTheme="minorHAnsi"/>
          <w:color w:val="000000"/>
          <w:sz w:val="22"/>
          <w:szCs w:val="22"/>
          <w:lang w:eastAsia="en-US"/>
        </w:rPr>
        <w:t>901-SH-185</w:t>
      </w:r>
      <w:r w:rsidRPr="009F581C">
        <w:rPr>
          <w:rFonts w:eastAsiaTheme="minorHAnsi"/>
          <w:color w:val="000000"/>
          <w:sz w:val="22"/>
          <w:szCs w:val="22"/>
          <w:lang w:eastAsia="en-US"/>
        </w:rPr>
        <w:t>95</w:t>
      </w:r>
      <w:r w:rsidR="00FE6C9D" w:rsidRPr="009F581C">
        <w:rPr>
          <w:rFonts w:eastAsiaTheme="minorHAnsi"/>
          <w:color w:val="000000"/>
          <w:sz w:val="22"/>
          <w:szCs w:val="22"/>
          <w:lang w:eastAsia="en-US"/>
        </w:rPr>
        <w:t xml:space="preserve">. </w:t>
      </w:r>
      <w:r w:rsidRPr="009F581C">
        <w:rPr>
          <w:rFonts w:eastAsiaTheme="minorHAnsi"/>
          <w:color w:val="000000"/>
          <w:sz w:val="22"/>
          <w:szCs w:val="22"/>
          <w:lang w:eastAsia="en-US"/>
        </w:rPr>
        <w:t>Блоки питания, Блоки питания приборов контрольно-измерительных и автоматики, Источники бесперебойного питания.</w:t>
      </w:r>
    </w:p>
    <w:p w:rsidR="00C13E8E" w:rsidRPr="0055407B" w:rsidRDefault="00C13E8E" w:rsidP="009F581C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9F581C" w:rsidP="004D00BE">
            <w:pPr>
              <w:snapToGrid w:val="0"/>
            </w:pPr>
            <w:r>
              <w:t>Ткачев Андрей Юрьевич</w:t>
            </w:r>
          </w:p>
          <w:p w:rsidR="00EF1BD6" w:rsidRPr="00193DA0" w:rsidRDefault="00967CBE" w:rsidP="009F581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9F581C">
              <w:t>0786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9F581C" w:rsidRDefault="005C2AE7" w:rsidP="009F581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9F581C" w:rsidRPr="009F581C">
        <w:rPr>
          <w:rFonts w:eastAsiaTheme="minorHAnsi"/>
          <w:b/>
          <w:color w:val="000000"/>
          <w:lang w:eastAsia="en-US"/>
        </w:rPr>
        <w:t>источников бесперебойного питания</w:t>
      </w:r>
      <w:r w:rsidR="009F581C" w:rsidRPr="009F581C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. </w:t>
      </w:r>
      <w:r w:rsidR="009F581C" w:rsidRPr="009F581C">
        <w:rPr>
          <w:rFonts w:eastAsiaTheme="minorHAnsi"/>
          <w:color w:val="000000"/>
          <w:sz w:val="22"/>
          <w:szCs w:val="22"/>
          <w:lang w:eastAsia="en-US"/>
        </w:rPr>
        <w:t>901-SH-18595. Блоки питания, Блоки питания приборов контрольно-измерительных и автоматики, Источники бесперебойного питания.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9F581C">
        <w:t>37</w:t>
      </w:r>
      <w:r w:rsidR="003F20C8" w:rsidRPr="00A91FF5">
        <w:t xml:space="preserve"> от «</w:t>
      </w:r>
      <w:r w:rsidR="000A160A">
        <w:t>31</w:t>
      </w:r>
      <w:r w:rsidR="003F20C8" w:rsidRPr="00A91FF5">
        <w:t xml:space="preserve">» </w:t>
      </w:r>
      <w:r w:rsidR="0055407B">
        <w:t>марта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9F581C">
        <w:t>60</w:t>
      </w:r>
      <w:r w:rsidR="0055407B">
        <w:t xml:space="preserve"> (</w:t>
      </w:r>
      <w:r w:rsidR="009F581C">
        <w:t>шестидесяти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FC7559" w:rsidRDefault="00FC7559" w:rsidP="00E96D69">
      <w:pPr>
        <w:pStyle w:val="a4"/>
        <w:tabs>
          <w:tab w:val="left" w:pos="426"/>
        </w:tabs>
        <w:ind w:left="0" w:right="-1"/>
        <w:jc w:val="both"/>
      </w:pPr>
    </w:p>
    <w:p w:rsidR="009F581C" w:rsidRDefault="009F581C" w:rsidP="00E96D69">
      <w:pPr>
        <w:pStyle w:val="a4"/>
        <w:tabs>
          <w:tab w:val="left" w:pos="426"/>
        </w:tabs>
        <w:ind w:left="0" w:right="-1"/>
        <w:jc w:val="both"/>
      </w:pPr>
    </w:p>
    <w:p w:rsidR="009F581C" w:rsidRPr="00C01B8F" w:rsidRDefault="009F581C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9F581C" w:rsidP="00034287">
      <w:pPr>
        <w:ind w:right="-1"/>
        <w:jc w:val="both"/>
        <w:rPr>
          <w:b/>
        </w:rPr>
      </w:pPr>
      <w:r>
        <w:rPr>
          <w:b/>
          <w:bCs/>
        </w:rPr>
        <w:t>2 838 260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два</w:t>
      </w:r>
      <w:r w:rsidR="0055407B">
        <w:rPr>
          <w:b/>
          <w:bCs/>
        </w:rPr>
        <w:t xml:space="preserve"> миллиона восемьсот </w:t>
      </w:r>
      <w:r>
        <w:rPr>
          <w:b/>
          <w:bCs/>
        </w:rPr>
        <w:t>тридцать восемь тысяч двести шестьдесят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28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9F581C" w:rsidP="00A41C3F">
      <w:pPr>
        <w:ind w:right="-1"/>
        <w:jc w:val="both"/>
        <w:rPr>
          <w:b/>
        </w:rPr>
      </w:pPr>
      <w:r>
        <w:rPr>
          <w:b/>
        </w:rPr>
        <w:t>2 405 305</w:t>
      </w:r>
      <w:r w:rsidR="009C0450">
        <w:rPr>
          <w:b/>
        </w:rPr>
        <w:t xml:space="preserve"> (</w:t>
      </w:r>
      <w:r>
        <w:rPr>
          <w:b/>
          <w:bCs/>
        </w:rPr>
        <w:t>два миллиона четыреста пять тысяч триста пять</w:t>
      </w:r>
      <w:r w:rsidR="009C0450">
        <w:rPr>
          <w:b/>
        </w:rPr>
        <w:t xml:space="preserve">) руб. </w:t>
      </w:r>
      <w:r>
        <w:rPr>
          <w:b/>
        </w:rPr>
        <w:t>32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9F581C" w:rsidRPr="0072775F">
        <w:t xml:space="preserve">100 % оплата по факту поставки в течение  30 </w:t>
      </w:r>
      <w:r w:rsidR="009F581C">
        <w:t xml:space="preserve">(тридцати) </w:t>
      </w:r>
      <w:r w:rsidR="009F581C" w:rsidRPr="0072775F">
        <w:t xml:space="preserve">календарных дней с момента </w:t>
      </w:r>
      <w:r w:rsidR="009F581C" w:rsidRPr="00CB00B5">
        <w:rPr>
          <w:bCs/>
          <w:color w:val="000000"/>
        </w:rPr>
        <w:t>подписан</w:t>
      </w:r>
      <w:r w:rsidR="009F581C">
        <w:rPr>
          <w:bCs/>
          <w:color w:val="000000"/>
        </w:rPr>
        <w:t>ия</w:t>
      </w:r>
      <w:r w:rsidR="009F581C" w:rsidRPr="00CB00B5">
        <w:rPr>
          <w:bCs/>
          <w:color w:val="000000"/>
        </w:rPr>
        <w:t xml:space="preserve"> </w:t>
      </w:r>
      <w:r w:rsidR="009F581C">
        <w:rPr>
          <w:bCs/>
          <w:color w:val="000000"/>
        </w:rPr>
        <w:t xml:space="preserve">Сторонами </w:t>
      </w:r>
      <w:r w:rsidR="009F581C" w:rsidRPr="00CB00B5">
        <w:rPr>
          <w:bCs/>
          <w:color w:val="000000"/>
        </w:rPr>
        <w:t>Акта приема-передачи</w:t>
      </w:r>
      <w:r w:rsidR="009F581C">
        <w:t xml:space="preserve">, </w:t>
      </w:r>
      <w:r w:rsidR="009F581C" w:rsidRPr="0072775F">
        <w:t xml:space="preserve">предоставления </w:t>
      </w:r>
      <w:r w:rsidR="009F581C">
        <w:t xml:space="preserve">оригиналов </w:t>
      </w:r>
      <w:r w:rsidR="009F581C" w:rsidRPr="0072775F">
        <w:t>отгрузочных докумен</w:t>
      </w:r>
      <w:r w:rsidR="009F581C">
        <w:t xml:space="preserve">тов (товарная накладная, счет-фактура) и </w:t>
      </w:r>
      <w:r w:rsidR="009F581C">
        <w:rPr>
          <w:bCs/>
          <w:color w:val="000000"/>
        </w:rPr>
        <w:t>полного комплекта сопроводительной (технической) документации</w:t>
      </w:r>
      <w:r w:rsidR="009F581C" w:rsidRPr="00CC71D5">
        <w:t>.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280725" w:rsidRDefault="00280725" w:rsidP="00280725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280725">
        <w:rPr>
          <w:b/>
          <w:i/>
          <w:spacing w:val="-6"/>
        </w:rPr>
        <w:t>(</w:t>
      </w:r>
      <w:r w:rsidR="003473FD" w:rsidRPr="00280725">
        <w:rPr>
          <w:b/>
          <w:i/>
          <w:spacing w:val="-6"/>
        </w:rPr>
        <w:t>время московское) «</w:t>
      </w:r>
      <w:r w:rsidR="00DF3F6D" w:rsidRPr="00280725">
        <w:rPr>
          <w:b/>
          <w:i/>
          <w:spacing w:val="-6"/>
        </w:rPr>
        <w:t>0</w:t>
      </w:r>
      <w:r w:rsidR="00273792">
        <w:rPr>
          <w:b/>
          <w:i/>
          <w:spacing w:val="-6"/>
        </w:rPr>
        <w:t>7</w:t>
      </w:r>
      <w:r w:rsidR="003473FD" w:rsidRPr="00280725">
        <w:rPr>
          <w:b/>
          <w:i/>
          <w:spacing w:val="-6"/>
        </w:rPr>
        <w:t xml:space="preserve">» </w:t>
      </w:r>
      <w:r w:rsidR="00DF3F6D" w:rsidRPr="00280725">
        <w:rPr>
          <w:b/>
          <w:i/>
          <w:spacing w:val="-6"/>
        </w:rPr>
        <w:t>апреля</w:t>
      </w:r>
      <w:r w:rsidR="003473FD" w:rsidRPr="00280725">
        <w:rPr>
          <w:b/>
          <w:i/>
          <w:spacing w:val="-6"/>
        </w:rPr>
        <w:t xml:space="preserve"> 201</w:t>
      </w:r>
      <w:r w:rsidR="00610195" w:rsidRPr="00280725">
        <w:rPr>
          <w:b/>
          <w:i/>
          <w:spacing w:val="-6"/>
        </w:rPr>
        <w:t>5</w:t>
      </w:r>
      <w:r w:rsidR="003473FD" w:rsidRPr="00280725">
        <w:rPr>
          <w:b/>
          <w:i/>
          <w:spacing w:val="-6"/>
        </w:rPr>
        <w:t xml:space="preserve"> года. </w:t>
      </w:r>
    </w:p>
    <w:p w:rsidR="009B7AD1" w:rsidRPr="003A4F7A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lastRenderedPageBreak/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689" w:rsidRDefault="009B7689" w:rsidP="00B316AA">
      <w:r>
        <w:separator/>
      </w:r>
    </w:p>
  </w:endnote>
  <w:endnote w:type="continuationSeparator" w:id="0">
    <w:p w:rsidR="009B7689" w:rsidRDefault="009B768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689" w:rsidRDefault="009B7689" w:rsidP="00B316AA">
      <w:r>
        <w:separator/>
      </w:r>
    </w:p>
  </w:footnote>
  <w:footnote w:type="continuationSeparator" w:id="0">
    <w:p w:rsidR="009B7689" w:rsidRDefault="009B768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1422B0">
        <w:pPr>
          <w:pStyle w:val="a5"/>
          <w:jc w:val="center"/>
        </w:pPr>
        <w:fldSimple w:instr=" PAGE   \* MERGEFORMAT ">
          <w:r w:rsidR="0027379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60A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422B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3792"/>
    <w:rsid w:val="00276199"/>
    <w:rsid w:val="00276307"/>
    <w:rsid w:val="00280725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1ED0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65FE7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689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581C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0DCA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328A1-F3BB-4FCE-8C0C-41B7AB04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32</cp:revision>
  <dcterms:created xsi:type="dcterms:W3CDTF">2015-02-12T02:20:00Z</dcterms:created>
  <dcterms:modified xsi:type="dcterms:W3CDTF">2015-03-31T08:53:00Z</dcterms:modified>
</cp:coreProperties>
</file>