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CAF" w:rsidRPr="00724117" w:rsidRDefault="00B70CAF" w:rsidP="00B70CA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B70CAF" w:rsidRPr="00724117" w:rsidRDefault="00B70CAF" w:rsidP="00B70CA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70CAF" w:rsidRPr="006F1440" w:rsidTr="00D341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CC2873FDB33493790761724584FDEA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B70CAF" w:rsidRPr="006F1440" w:rsidRDefault="00B70CAF" w:rsidP="00D34125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6F1440">
                  <w:rPr>
                    <w:rStyle w:val="afff5"/>
                    <w:color w:val="auto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№ ______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B70CAF" w:rsidRPr="006F1440" w:rsidTr="00D34125">
        <w:trPr>
          <w:trHeight w:val="308"/>
        </w:trPr>
        <w:tc>
          <w:tcPr>
            <w:tcW w:w="1666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B70CAF" w:rsidRPr="006F1440" w:rsidRDefault="00B70CAF" w:rsidP="00B70CAF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4D0EFC0D13B5471EAB8367865C4423EE"/>
          </w:placeholder>
          <w:text/>
        </w:sdtPr>
        <w:sdtContent>
          <w:proofErr w:type="gramStart"/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9C01BB77BCF345EBBD160876992A4314"/>
          </w:placeholder>
          <w:text/>
        </w:sdtPr>
        <w:sdtContent>
          <w:r>
            <w:t>Гулиева Рамиля Намиговича, являющегося генеральным директором управляющей организацией АО «ЦУФС» - АО «ЦентрАтом», действующего на основании решения единственного акционера АО «ЦУФС» от 27.02.2017 № 7 и договора передачи полномочий единоличного исполнительного органа управляющей организации от 01.03.2017 № 66/1081-Д / 59/03-17У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B70CAF" w:rsidRPr="006F1440" w:rsidRDefault="00B70CAF" w:rsidP="00B70CAF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3656396AA4049ED808BCC4FE4E7C3D9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17FE0797829B446B955A10D9254E4E72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733DDA8D38B405DA24D90FA14827B40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B70CAF" w:rsidRPr="00724117" w:rsidRDefault="00B70CAF" w:rsidP="00B70CAF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B70CAF" w:rsidRPr="00057DA9" w:rsidRDefault="00B70CAF" w:rsidP="00B70CA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 1 к Договору.</w:t>
      </w:r>
    </w:p>
    <w:p w:rsidR="00B70CAF" w:rsidRPr="00057DA9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B70CAF" w:rsidRPr="006F1440" w:rsidRDefault="00B70CAF" w:rsidP="00B70CA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B70CAF" w:rsidRPr="009E5CC6" w:rsidRDefault="00B70CAF" w:rsidP="00B70CAF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B70CAF" w:rsidRPr="00724117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B70CAF" w:rsidRDefault="00B70CAF" w:rsidP="00B70CA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0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0"/>
      <w:r w:rsidRPr="006F1440">
        <w:rPr>
          <w:rFonts w:eastAsia="Times New Roman"/>
          <w:bCs/>
          <w:lang w:eastAsia="en-US"/>
        </w:rPr>
        <w:tab/>
      </w:r>
    </w:p>
    <w:p w:rsidR="00B70CAF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BE038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BE038A">
        <w:rPr>
          <w:rFonts w:eastAsia="Times New Roman"/>
          <w:bCs/>
          <w:lang w:eastAsia="en-US"/>
        </w:rPr>
        <w:t xml:space="preserve">) рабочих дней с момента </w:t>
      </w:r>
      <w:r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Имущество к Покупателю </w:t>
      </w:r>
      <w:r w:rsidRPr="00BE038A">
        <w:rPr>
          <w:rFonts w:eastAsia="Times New Roman"/>
          <w:bCs/>
          <w:lang w:eastAsia="en-US"/>
        </w:rPr>
        <w:t>передать Имущество Покупателю по Акту приема-передачи</w:t>
      </w:r>
      <w:r>
        <w:rPr>
          <w:rFonts w:eastAsia="Times New Roman"/>
          <w:bCs/>
          <w:lang w:eastAsia="en-US"/>
        </w:rPr>
        <w:t xml:space="preserve"> Имущества, указанному в п.4.1 Договора </w:t>
      </w:r>
      <w:r w:rsidRPr="006F1440">
        <w:rPr>
          <w:rFonts w:eastAsia="Times New Roman"/>
          <w:bCs/>
          <w:lang w:eastAsia="en-US"/>
        </w:rPr>
        <w:t>(</w:t>
      </w:r>
      <w:r w:rsidRPr="006F1440">
        <w:rPr>
          <w:rFonts w:eastAsia="Times New Roman"/>
          <w:lang w:eastAsia="en-US"/>
        </w:rPr>
        <w:t>далее – «</w:t>
      </w:r>
      <w:r w:rsidRPr="00A0148D">
        <w:rPr>
          <w:rFonts w:eastAsia="Times New Roman"/>
          <w:b/>
          <w:lang w:eastAsia="en-US"/>
        </w:rPr>
        <w:t>Акт приема-передачи</w:t>
      </w:r>
      <w:r w:rsidRPr="006F1440">
        <w:rPr>
          <w:rFonts w:eastAsia="Times New Roman"/>
          <w:lang w:eastAsia="en-US"/>
        </w:rPr>
        <w:t>»)</w:t>
      </w:r>
      <w:r w:rsidRPr="00BE038A">
        <w:rPr>
          <w:rFonts w:eastAsia="Times New Roman"/>
          <w:bCs/>
          <w:lang w:eastAsia="en-US"/>
        </w:rPr>
        <w:t>.</w:t>
      </w:r>
    </w:p>
    <w:p w:rsidR="00B70CAF" w:rsidRPr="00057DA9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57DA9">
        <w:rPr>
          <w:rFonts w:eastAsia="Times New Roman"/>
          <w:bCs/>
          <w:lang w:eastAsia="en-US"/>
        </w:rPr>
        <w:tab/>
      </w:r>
      <w:proofErr w:type="gramStart"/>
      <w:r w:rsidRPr="00057DA9">
        <w:rPr>
          <w:rFonts w:eastAsia="Times New Roman"/>
          <w:bCs/>
          <w:lang w:eastAsia="en-US"/>
        </w:rPr>
        <w:t xml:space="preserve">В течение 5 (Пяти) рабочих дней с момента </w:t>
      </w:r>
      <w:r>
        <w:rPr>
          <w:rFonts w:eastAsia="Times New Roman"/>
          <w:bCs/>
          <w:lang w:eastAsia="en-US"/>
        </w:rPr>
        <w:t xml:space="preserve">полной оплаты Покупателем цены </w:t>
      </w:r>
      <w:r w:rsidRPr="00057DA9">
        <w:rPr>
          <w:rFonts w:eastAsia="Times New Roman"/>
          <w:bCs/>
          <w:lang w:eastAsia="en-US"/>
        </w:rPr>
        <w:t>Имущества</w:t>
      </w:r>
      <w:r>
        <w:rPr>
          <w:rFonts w:eastAsia="Times New Roman"/>
          <w:bCs/>
          <w:lang w:eastAsia="en-US"/>
        </w:rPr>
        <w:t>, указанной в п. 3.1 Договора,</w:t>
      </w:r>
      <w:r w:rsidRPr="00057DA9">
        <w:rPr>
          <w:rFonts w:eastAsia="Times New Roman"/>
          <w:bCs/>
          <w:lang w:eastAsia="en-US"/>
        </w:rPr>
        <w:t xml:space="preserve">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</w:t>
      </w:r>
      <w:r w:rsidRPr="00057DA9">
        <w:rPr>
          <w:rFonts w:eastAsia="Times New Roman"/>
          <w:bCs/>
          <w:lang w:eastAsia="en-US"/>
        </w:rPr>
        <w:lastRenderedPageBreak/>
        <w:t>(указанному Покупателем физическому лицу) надлежащим образом оформленную и нотариально удостоверенную доверенность на представление интересов</w:t>
      </w:r>
      <w:proofErr w:type="gramEnd"/>
      <w:r w:rsidRPr="00057DA9">
        <w:rPr>
          <w:rFonts w:eastAsia="Times New Roman"/>
          <w:bCs/>
          <w:lang w:eastAsia="en-US"/>
        </w:rPr>
        <w:t xml:space="preserve">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</w:t>
      </w:r>
      <w:proofErr w:type="gramStart"/>
      <w:r w:rsidRPr="00057DA9">
        <w:rPr>
          <w:rFonts w:eastAsia="Times New Roman"/>
          <w:bCs/>
          <w:lang w:eastAsia="en-US"/>
        </w:rPr>
        <w:t>орган</w:t>
      </w:r>
      <w:proofErr w:type="gramEnd"/>
      <w:r w:rsidRPr="00057DA9">
        <w:rPr>
          <w:rFonts w:eastAsia="Times New Roman"/>
          <w:bCs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B70CAF" w:rsidRPr="006F1440" w:rsidRDefault="00B70CAF" w:rsidP="00B70CAF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B70CAF" w:rsidRPr="006F1440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B70CAF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B70CAF" w:rsidRPr="00057DA9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57DA9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057DA9">
        <w:rPr>
          <w:rFonts w:eastAsia="Times New Roman"/>
          <w:bCs/>
          <w:lang w:eastAsia="en-US"/>
        </w:rPr>
        <w:t>но</w:t>
      </w:r>
      <w:proofErr w:type="gramEnd"/>
      <w:r w:rsidRPr="00057DA9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</w:t>
      </w:r>
      <w:r w:rsidRPr="00895C28">
        <w:rPr>
          <w:rFonts w:eastAsia="Times New Roman"/>
          <w:bCs/>
          <w:lang w:eastAsia="en-US"/>
        </w:rPr>
        <w:t xml:space="preserve">с </w:t>
      </w:r>
      <w:r>
        <w:rPr>
          <w:rFonts w:eastAsia="Times New Roman"/>
          <w:bCs/>
          <w:lang w:eastAsia="en-US"/>
        </w:rPr>
        <w:t>момента у</w:t>
      </w:r>
      <w:r w:rsidRPr="0027646B">
        <w:rPr>
          <w:rFonts w:eastAsia="Times New Roman"/>
          <w:bCs/>
          <w:lang w:eastAsia="en-US"/>
        </w:rPr>
        <w:t xml:space="preserve">платы Покупателем </w:t>
      </w:r>
      <w:r>
        <w:rPr>
          <w:rFonts w:eastAsia="Times New Roman"/>
          <w:bCs/>
          <w:lang w:eastAsia="en-US"/>
        </w:rPr>
        <w:t xml:space="preserve">части </w:t>
      </w:r>
      <w:r w:rsidRPr="0027646B">
        <w:rPr>
          <w:rFonts w:eastAsia="Times New Roman"/>
          <w:bCs/>
          <w:lang w:eastAsia="en-US"/>
        </w:rPr>
        <w:t xml:space="preserve">цены Имущества, указанной в п. </w:t>
      </w:r>
      <w:r w:rsidRPr="003E0271">
        <w:rPr>
          <w:rFonts w:eastAsia="Times New Roman"/>
          <w:bCs/>
          <w:lang w:eastAsia="en-US"/>
        </w:rPr>
        <w:t>3.</w:t>
      </w:r>
      <w:r>
        <w:rPr>
          <w:rFonts w:eastAsia="Times New Roman"/>
          <w:bCs/>
          <w:lang w:eastAsia="en-US"/>
        </w:rPr>
        <w:t>2</w:t>
      </w:r>
      <w:r w:rsidRPr="003E0271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lang w:eastAsia="en-US"/>
        </w:rPr>
        <w:t>2</w:t>
      </w:r>
      <w:r w:rsidRPr="0027646B">
        <w:rPr>
          <w:rFonts w:eastAsia="Times New Roman"/>
          <w:bCs/>
          <w:lang w:eastAsia="en-US"/>
        </w:rPr>
        <w:t xml:space="preserve"> Договора,</w:t>
      </w:r>
      <w:r w:rsidRPr="00895C28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при условии </w:t>
      </w:r>
      <w:r w:rsidRPr="00895C28">
        <w:rPr>
          <w:rFonts w:eastAsia="Times New Roman"/>
          <w:bCs/>
          <w:lang w:eastAsia="en-US"/>
        </w:rPr>
        <w:t>исполнения Продавцом обязанност</w:t>
      </w:r>
      <w:r>
        <w:rPr>
          <w:rFonts w:eastAsia="Times New Roman"/>
          <w:bCs/>
          <w:lang w:eastAsia="en-US"/>
        </w:rPr>
        <w:t>и</w:t>
      </w:r>
      <w:r w:rsidRPr="00895C28">
        <w:rPr>
          <w:rFonts w:eastAsia="Times New Roman"/>
          <w:bCs/>
          <w:lang w:eastAsia="en-US"/>
        </w:rPr>
        <w:t>, предусмотренн</w:t>
      </w:r>
      <w:r>
        <w:rPr>
          <w:rFonts w:eastAsia="Times New Roman"/>
          <w:bCs/>
          <w:lang w:eastAsia="en-US"/>
        </w:rPr>
        <w:t>ой</w:t>
      </w:r>
      <w:r w:rsidRPr="00895C28">
        <w:rPr>
          <w:rFonts w:eastAsia="Times New Roman"/>
          <w:bCs/>
          <w:lang w:eastAsia="en-US"/>
        </w:rPr>
        <w:t xml:space="preserve"> пункт</w:t>
      </w:r>
      <w:r>
        <w:rPr>
          <w:rFonts w:eastAsia="Times New Roman"/>
          <w:bCs/>
          <w:lang w:eastAsia="en-US"/>
        </w:rPr>
        <w:t>ом</w:t>
      </w:r>
      <w:r w:rsidRPr="00895C28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2.1.1 Договора</w:t>
      </w:r>
      <w:r w:rsidRPr="00057DA9">
        <w:rPr>
          <w:rFonts w:eastAsia="Times New Roman"/>
          <w:bCs/>
          <w:lang w:eastAsia="en-US"/>
        </w:rPr>
        <w:t xml:space="preserve">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057DA9">
        <w:rPr>
          <w:rFonts w:eastAsia="Times New Roman"/>
          <w:bCs/>
          <w:lang w:eastAsia="en-US"/>
        </w:rPr>
        <w:t>с даты</w:t>
      </w:r>
      <w:proofErr w:type="gramEnd"/>
      <w:r w:rsidRPr="00057DA9">
        <w:rPr>
          <w:rFonts w:eastAsia="Times New Roman"/>
          <w:bCs/>
          <w:lang w:eastAsia="en-US"/>
        </w:rPr>
        <w:t xml:space="preserve"> такой регистрации.</w:t>
      </w:r>
    </w:p>
    <w:p w:rsidR="00B70CAF" w:rsidRDefault="00B70CAF" w:rsidP="00B70CAF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B70CAF" w:rsidRPr="000754F5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ab/>
        <w:t xml:space="preserve">2.3. </w:t>
      </w:r>
      <w:proofErr w:type="gramStart"/>
      <w:r>
        <w:rPr>
          <w:rFonts w:eastAsia="Times New Roman"/>
          <w:bCs/>
          <w:lang w:eastAsia="en-US"/>
        </w:rPr>
        <w:t>Стороны пришли к соглашению, что права и обязанности по договорам аренды Имущества (отдельных частей Имущества), указанным в приложении №5 к Договору, переходят от Продавца к Покупателю с момента государственной регистрации перехода права собственности на Имущество 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  <w:proofErr w:type="gramEnd"/>
    </w:p>
    <w:p w:rsidR="00B70CAF" w:rsidRPr="00724117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A0148D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B70CAF" w:rsidRPr="00724117" w:rsidRDefault="00B70CAF" w:rsidP="00B70CA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" w:name="_Ref369542883"/>
      <w:r w:rsidRPr="006F144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2143D5E231DC460D9844ABE6D90CF586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CE99C80A3A7645248F5046499A123E4A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>
        <w:rPr>
          <w:rFonts w:eastAsia="Times New Roman"/>
          <w:bCs/>
          <w:lang w:eastAsia="en-US"/>
        </w:rPr>
        <w:t xml:space="preserve">  </w:t>
      </w:r>
      <w:r w:rsidRPr="006F1440">
        <w:rPr>
          <w:rFonts w:eastAsia="Times New Roman"/>
          <w:bCs/>
          <w:lang w:eastAsia="en-US"/>
        </w:rPr>
        <w:t>копеек (далее – «Цена Имущества»)</w:t>
      </w:r>
      <w:bookmarkEnd w:id="2"/>
      <w:r>
        <w:rPr>
          <w:rFonts w:eastAsia="Times New Roman"/>
          <w:bCs/>
          <w:lang w:eastAsia="en-US"/>
        </w:rPr>
        <w:t xml:space="preserve">, с учетом НДС 18 %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07A3D727D37E456993CAF36B3FCCBC46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bookmarkStart w:id="3" w:name="_Ref369266765"/>
      <w:r w:rsidRPr="00724117">
        <w:rPr>
          <w:rFonts w:eastAsia="Times New Roman"/>
          <w:bCs/>
          <w:lang w:eastAsia="en-US"/>
        </w:rPr>
        <w:t>и состоит из следующих сумм: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lastRenderedPageBreak/>
        <w:t xml:space="preserve">Цены Земельного участка,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4"/>
          <w:placeholder>
            <w:docPart w:val="1B86D7FA69A248178812D3DBD892C457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5"/>
          <w:placeholder>
            <w:docPart w:val="9CB3D52E977B4F0F8C2E29A94D8E492B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НДС не облагается (пп. 6 п. 2 ст. 146 Налогового Кодекса Российской Федерации);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Ангара,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2721156"/>
          <w:placeholder>
            <w:docPart w:val="CF8291849F914D9AB5BEB9F925A65D11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7"/>
          <w:placeholder>
            <w:docPart w:val="2A3C858D2B624DAEBBB982A2EEFC95D3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2721158"/>
          <w:placeholder>
            <w:docPart w:val="4617D6115FC74726BEF718FFF0BF01BA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2721159"/>
          <w:placeholder>
            <w:docPart w:val="4ADDDC0045924C10A966E2316550B22C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Бетонной площадки,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47"/>
          <w:placeholder>
            <w:docPart w:val="0E8F6331603149FD9CBC28B496CCAE7E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48"/>
          <w:placeholder>
            <w:docPart w:val="ABDA55EC41E645779D944189BF244C29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49"/>
          <w:placeholder>
            <w:docPart w:val="AC7A6288BD514433B32C3AA1A6896FE4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50"/>
          <w:placeholder>
            <w:docPart w:val="C98E264900FD4B528337BD7576881188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Гаража,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51"/>
          <w:placeholder>
            <w:docPart w:val="1DAB634100744208B646163E0A64BC7A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52"/>
          <w:placeholder>
            <w:docPart w:val="3589BB24692D4D58A01D400C213C27ED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53"/>
          <w:placeholder>
            <w:docPart w:val="ECAFE3C1E3DF461A9AA44D3DED316821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54"/>
          <w:placeholder>
            <w:docPart w:val="7D7DE0EC662E402384A6481840C13DD9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Навеса,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55"/>
          <w:placeholder>
            <w:docPart w:val="09492BD25DA14AE6AF4A2E1FA927225B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56"/>
          <w:placeholder>
            <w:docPart w:val="C40B01F9D522401E9B1D33B7E56ABD26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57"/>
          <w:placeholder>
            <w:docPart w:val="D3C69BB0EE4245D5A3FC52BEA9E60A45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58"/>
          <w:placeholder>
            <w:docPart w:val="7A871904F483456B8193C68F8FCE3421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Подстанции КТП 400/10,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59"/>
          <w:placeholder>
            <w:docPart w:val="2469CF8309C049409B7D2F68FF21CFE9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60"/>
          <w:placeholder>
            <w:docPart w:val="91745BBF21BD461397FFFF93B432D6A8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61"/>
          <w:placeholder>
            <w:docPart w:val="0D7277739B0A42F097E5359A10E36954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62"/>
          <w:placeholder>
            <w:docPart w:val="97F07066338548ACA773457CFF32DC56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Проходной,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63"/>
          <w:placeholder>
            <w:docPart w:val="FBBCD462CDAB453FB5323D9CD235C92D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64"/>
          <w:placeholder>
            <w:docPart w:val="BFA761B852AD4AB88B1F3B8F53A9BC73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65"/>
          <w:placeholder>
            <w:docPart w:val="B027FC4CEF8D434CBEC8F2B5B132C54E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66"/>
          <w:placeholder>
            <w:docPart w:val="B88BEF4D97BF462A9AA1966201F29086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копеек;</w:t>
      </w:r>
    </w:p>
    <w:p w:rsidR="00B70CAF" w:rsidRPr="00162F14" w:rsidRDefault="00B70CAF" w:rsidP="00B70CAF">
      <w:pPr>
        <w:tabs>
          <w:tab w:val="left" w:pos="1418"/>
        </w:tabs>
        <w:ind w:firstLine="567"/>
      </w:pPr>
      <w:r w:rsidRPr="00162F14">
        <w:t xml:space="preserve">Цены Столярной мастерской, </w:t>
      </w:r>
      <w:r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Pr="00162F14">
        <w:t xml:space="preserve"> </w:t>
      </w:r>
      <w:sdt>
        <w:sdtPr>
          <w:rPr>
            <w:color w:val="000000" w:themeColor="text1"/>
            <w:lang w:eastAsia="en-US"/>
          </w:rPr>
          <w:id w:val="5371767"/>
          <w:placeholder>
            <w:docPart w:val="5B0C7D4CEB13432E9E71F8CA87F2F761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68"/>
          <w:placeholder>
            <w:docPart w:val="D99ABC9F76994BCAB7B47A799923A3D5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копеек, в том числе НДС 18% в размере </w:t>
      </w:r>
      <w:sdt>
        <w:sdtPr>
          <w:rPr>
            <w:color w:val="000000" w:themeColor="text1"/>
            <w:lang w:eastAsia="en-US"/>
          </w:rPr>
          <w:id w:val="5371769"/>
          <w:placeholder>
            <w:docPart w:val="FFCAD705F0274460B09276CFA739592D"/>
          </w:placeholder>
          <w:showingPlcHdr/>
          <w:text/>
        </w:sdtPr>
        <w:sdtContent>
          <w:r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Pr="00162F14">
        <w:t xml:space="preserve"> рублей </w:t>
      </w:r>
      <w:sdt>
        <w:sdtPr>
          <w:rPr>
            <w:lang w:eastAsia="en-US"/>
          </w:rPr>
          <w:id w:val="5371770"/>
          <w:placeholder>
            <w:docPart w:val="48097B2E13EC44F2804D86816BA93FBA"/>
          </w:placeholder>
          <w:showingPlcHdr/>
          <w:text/>
        </w:sdtPr>
        <w:sdtContent>
          <w:r w:rsidRPr="00162F14">
            <w:rPr>
              <w:rStyle w:val="afff5"/>
            </w:rPr>
            <w:t>сумма</w:t>
          </w:r>
        </w:sdtContent>
      </w:sdt>
      <w:r w:rsidRPr="00162F14">
        <w:t xml:space="preserve"> копеек.</w:t>
      </w:r>
    </w:p>
    <w:p w:rsidR="00B70CAF" w:rsidRPr="006F1440" w:rsidRDefault="00B70CAF" w:rsidP="00B70CA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Оплата Цены Имущества, указанной в п. 3.1 Договора, осуществляется в следующем порядке</w:t>
      </w:r>
      <w:bookmarkEnd w:id="3"/>
      <w:r>
        <w:rPr>
          <w:rFonts w:eastAsia="Times New Roman"/>
          <w:bCs/>
          <w:lang w:eastAsia="en-US"/>
        </w:rPr>
        <w:t>:</w:t>
      </w:r>
    </w:p>
    <w:p w:rsidR="00B70CAF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proofErr w:type="gramStart"/>
      <w:r w:rsidRPr="00BE038A">
        <w:rPr>
          <w:rFonts w:eastAsia="Times New Roman"/>
          <w:bCs/>
          <w:lang w:eastAsia="en-US"/>
        </w:rPr>
        <w:t xml:space="preserve"> В</w:t>
      </w:r>
      <w:proofErr w:type="gramEnd"/>
      <w:r w:rsidRPr="00BE038A">
        <w:rPr>
          <w:rFonts w:eastAsia="Times New Roman"/>
          <w:bCs/>
          <w:lang w:eastAsia="en-US"/>
        </w:rPr>
        <w:t xml:space="preserve">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674469244CA44B718E7621FFD26A01EF"/>
          </w:placeholder>
          <w:showingPlcHdr/>
          <w:text/>
        </w:sdtPr>
        <w:sdtContent>
          <w:r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lang w:eastAsia="en-US"/>
        </w:rPr>
        <w:t xml:space="preserve">в том числе НДС 18% </w:t>
      </w:r>
      <w:r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05D908C52E784A75B33FAEC719AB2899"/>
          </w:placeholder>
          <w:showingPlcHdr/>
          <w:text/>
        </w:sdtPr>
        <w:sdtContent>
          <w:r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>
        <w:rPr>
          <w:lang w:eastAsia="en-US"/>
        </w:rPr>
        <w:t xml:space="preserve"> рублей,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проведении аукциона, засчитывается в счет оплаты Цены Имущества, указанной в п. 3.1 Договора.</w:t>
      </w:r>
    </w:p>
    <w:p w:rsidR="00B70CAF" w:rsidRPr="00162F14" w:rsidRDefault="00B70CAF" w:rsidP="00B70CAF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9AA7C1F27517415090D70B4B36CE06C1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AB0816F362B346FABC482E16A493D43E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35B916850AE94275AEE2F89EC276AAE9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52A265FEF9EE475684F91ADC5D22CC1D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недвижимого имущества, в том числе НДС (18%) 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D1A4196350774C5F84B927617C2F1E6B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рублей.</w:t>
      </w:r>
    </w:p>
    <w:p w:rsidR="00B70CAF" w:rsidRPr="00F52228" w:rsidRDefault="00B70CAF" w:rsidP="00B70CA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3.2.2 </w:t>
      </w:r>
      <w:r>
        <w:rPr>
          <w:rFonts w:eastAsia="Times New Roman"/>
          <w:bCs/>
          <w:lang w:eastAsia="en-US"/>
        </w:rPr>
        <w:t>Оставшаяся часть Цены Имущества</w:t>
      </w:r>
      <w:r w:rsidRPr="00BE038A">
        <w:rPr>
          <w:rFonts w:eastAsia="Times New Roman"/>
          <w:bCs/>
          <w:lang w:eastAsia="en-US"/>
        </w:rPr>
        <w:t xml:space="preserve"> 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A4C9E15728A7424FA5A4A37AF465F750"/>
          </w:placeholder>
          <w:showingPlcHdr/>
          <w:text/>
        </w:sdtPr>
        <w:sdtContent>
          <w:r w:rsidRPr="00BE038A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 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BE038A">
        <w:rPr>
          <w:rFonts w:eastAsia="Times New Roman"/>
          <w:bCs/>
          <w:lang w:eastAsia="en-US"/>
        </w:rPr>
        <w:t xml:space="preserve"> копеек, в том числе НДС (18%) в размере </w:t>
      </w:r>
      <w:sdt>
        <w:sdtPr>
          <w:rPr>
            <w:rFonts w:eastAsia="Times New Roman"/>
            <w:bCs/>
            <w:lang w:eastAsia="en-US"/>
          </w:rPr>
          <w:id w:val="20582718"/>
          <w:placeholder>
            <w:docPart w:val="1389675AA51D41B6B3C0F968BA88D453"/>
          </w:placeholder>
          <w:showingPlcHdr/>
          <w:text/>
        </w:sdtPr>
        <w:sdtContent>
          <w:r w:rsidRPr="00BE038A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 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BE038A">
        <w:rPr>
          <w:rFonts w:eastAsia="Times New Roman"/>
          <w:bCs/>
          <w:lang w:eastAsia="en-US"/>
        </w:rPr>
        <w:t xml:space="preserve"> копеек</w:t>
      </w:r>
      <w:r>
        <w:rPr>
          <w:rFonts w:eastAsia="Times New Roman"/>
          <w:bCs/>
          <w:lang w:eastAsia="en-US"/>
        </w:rPr>
        <w:t>,</w:t>
      </w:r>
      <w:r w:rsidRPr="00BE038A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подлежит уплате </w:t>
      </w:r>
      <w:r w:rsidRPr="00BE038A">
        <w:rPr>
          <w:rFonts w:eastAsia="Times New Roman"/>
          <w:bCs/>
          <w:lang w:eastAsia="en-US"/>
        </w:rPr>
        <w:t xml:space="preserve">Покупателем в течение </w:t>
      </w:r>
      <w:r>
        <w:rPr>
          <w:rFonts w:eastAsia="Times New Roman"/>
          <w:bCs/>
          <w:lang w:eastAsia="en-US"/>
        </w:rPr>
        <w:t>5</w:t>
      </w:r>
      <w:r w:rsidRPr="00BE038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BE038A">
        <w:rPr>
          <w:rFonts w:eastAsia="Times New Roman"/>
          <w:bCs/>
          <w:lang w:eastAsia="en-US"/>
        </w:rPr>
        <w:t xml:space="preserve">) рабочих дней </w:t>
      </w:r>
      <w:proofErr w:type="gramStart"/>
      <w:r w:rsidRPr="00BE038A">
        <w:rPr>
          <w:rFonts w:eastAsia="Times New Roman"/>
          <w:bCs/>
          <w:lang w:eastAsia="en-US"/>
        </w:rPr>
        <w:t>с даты заключения</w:t>
      </w:r>
      <w:proofErr w:type="gramEnd"/>
      <w:r w:rsidRPr="00BE038A">
        <w:rPr>
          <w:rFonts w:eastAsia="Times New Roman"/>
          <w:bCs/>
          <w:lang w:eastAsia="en-US"/>
        </w:rPr>
        <w:t xml:space="preserve"> Договора.</w:t>
      </w:r>
    </w:p>
    <w:p w:rsidR="00B70CAF" w:rsidRPr="00162F14" w:rsidRDefault="00B70CAF" w:rsidP="00B70CAF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5371776"/>
          <w:placeholder>
            <w:docPart w:val="A3A6C919AF2D4FBEB6BFA390E89D3BE6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7"/>
          <w:placeholder>
            <w:docPart w:val="EDD54569E69B4B8B9755CBE8704A5466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78"/>
          <w:placeholder>
            <w:docPart w:val="72E04452D7C64E07B2C61FEEA857FD37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9"/>
          <w:placeholder>
            <w:docPart w:val="44BA258CCEE74A86A4A44223F5B05756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недвижимого имущества, в том числе НДС (18%) 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80"/>
          <w:placeholder>
            <w:docPart w:val="01DE21AF67F446728187C85B76F3E3CC"/>
          </w:placeholder>
          <w:showingPlcHdr/>
          <w:text/>
        </w:sdtPr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рублей.</w:t>
      </w:r>
    </w:p>
    <w:p w:rsidR="00B70CAF" w:rsidRPr="006F1440" w:rsidRDefault="00B70CAF" w:rsidP="00B70CA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6F144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Покупателем путем перечисления денежных средств на расчетный счет Продавца,   указанный в п. 12 настоящего Договора, либо на иной расчетный счет по </w:t>
      </w:r>
      <w:r w:rsidRPr="006F1440">
        <w:rPr>
          <w:rFonts w:eastAsia="Times New Roman"/>
          <w:bCs/>
          <w:lang w:eastAsia="en-US"/>
        </w:rPr>
        <w:lastRenderedPageBreak/>
        <w:t>письменному указанию Продавца.</w:t>
      </w:r>
      <w:bookmarkEnd w:id="4"/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B70CAF" w:rsidRPr="00162F14" w:rsidRDefault="00B70CAF" w:rsidP="00B70CA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B70CAF" w:rsidRPr="000C10EF" w:rsidRDefault="00B70CAF" w:rsidP="00B70CAF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 xml:space="preserve">Стороны </w:t>
      </w:r>
      <w:r>
        <w:rPr>
          <w:rFonts w:eastAsia="Times New Roman"/>
          <w:bCs/>
          <w:lang w:eastAsia="en-US"/>
        </w:rPr>
        <w:t xml:space="preserve">после государственной регистрации перехода права собственности на Имущество к Покупателю </w:t>
      </w:r>
      <w:r w:rsidRPr="00BE038A">
        <w:rPr>
          <w:rFonts w:eastAsia="Times New Roman"/>
          <w:bCs/>
          <w:lang w:eastAsia="en-US"/>
        </w:rPr>
        <w:t xml:space="preserve">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</w:t>
      </w:r>
      <w:proofErr w:type="gramStart"/>
      <w:r w:rsidRPr="00BE038A">
        <w:rPr>
          <w:rFonts w:eastAsia="Times New Roman"/>
          <w:bCs/>
          <w:lang w:eastAsia="en-US"/>
        </w:rPr>
        <w:t>с даты получения</w:t>
      </w:r>
      <w:proofErr w:type="gramEnd"/>
      <w:r w:rsidRPr="00BE038A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70CAF" w:rsidRPr="00724117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70CAF" w:rsidRPr="006F1440" w:rsidRDefault="00B70CAF" w:rsidP="00B70CA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B70CAF" w:rsidRPr="006F1440" w:rsidRDefault="00B70CAF" w:rsidP="00B70CA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B70CAF" w:rsidRPr="006F1440" w:rsidRDefault="00B70CAF" w:rsidP="00B70CA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B70CAF" w:rsidRDefault="00B70CAF" w:rsidP="00B70CA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B70CAF" w:rsidRPr="006F1440" w:rsidRDefault="00B70CAF" w:rsidP="00B70CAF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</w:t>
      </w:r>
      <w:r w:rsidRPr="006F1440">
        <w:rPr>
          <w:rFonts w:eastAsia="Times New Roman"/>
          <w:bCs/>
          <w:lang w:eastAsia="en-US"/>
        </w:rPr>
        <w:lastRenderedPageBreak/>
        <w:t xml:space="preserve">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70CAF" w:rsidRPr="00724117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B70CAF" w:rsidRPr="006F1440" w:rsidRDefault="00B70CAF" w:rsidP="00B70CA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70CAF" w:rsidRPr="00D10139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70CAF" w:rsidRPr="00162F14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5</w:t>
      </w:r>
      <w:r w:rsidRPr="00162F14">
        <w:rPr>
          <w:rFonts w:eastAsia="Times New Roman"/>
          <w:lang w:eastAsia="en-US"/>
        </w:rPr>
        <w:t xml:space="preserve"> к  Договору. Имущество не состоит в споре, под запретом или под арестом.</w:t>
      </w:r>
    </w:p>
    <w:p w:rsidR="00B70CAF" w:rsidRPr="000C10EF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B70CAF" w:rsidRPr="006F1440" w:rsidRDefault="00B70CAF" w:rsidP="00B70CA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B70CAF" w:rsidRPr="006F1440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70CAF" w:rsidRPr="006F1440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70CAF" w:rsidRPr="006F1440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70CAF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B70CAF" w:rsidRPr="00E20817" w:rsidRDefault="00B70CAF" w:rsidP="00B70CAF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B70CAF" w:rsidRDefault="00B70CAF" w:rsidP="00B70CA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70CAF" w:rsidRPr="006C1454" w:rsidRDefault="00B70CAF" w:rsidP="00B70CAF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B70CAF" w:rsidRDefault="00B70CAF" w:rsidP="00B70CA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B70CAF" w:rsidRDefault="00B70CAF" w:rsidP="00B70CAF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Pr="006C1454">
        <w:rPr>
          <w:rFonts w:eastAsia="Times New Roman"/>
          <w:bCs/>
          <w:lang w:eastAsia="en-US"/>
        </w:rPr>
        <w:lastRenderedPageBreak/>
        <w:t>самоуправления, локальным нормативным актам Стороны, судебным решениям.</w:t>
      </w:r>
    </w:p>
    <w:p w:rsidR="00B70CAF" w:rsidRPr="00FE0C59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B70CAF" w:rsidRPr="006F1440" w:rsidRDefault="00B70CAF" w:rsidP="00B70CA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6"/>
    </w:p>
    <w:p w:rsidR="00B70CAF" w:rsidRPr="006F1440" w:rsidRDefault="00B70CAF" w:rsidP="00B70CAF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4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B70CAF" w:rsidRPr="00FE0C59" w:rsidRDefault="00B70CAF" w:rsidP="00B70CAF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70CAF" w:rsidRPr="006F1440" w:rsidRDefault="00B70CAF" w:rsidP="00B70CAF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B70CAF" w:rsidRPr="006F1440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7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Имущества,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7"/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>с даты отправления</w:t>
      </w:r>
      <w:proofErr w:type="gramEnd"/>
      <w:r w:rsidRPr="006F1440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B70CAF" w:rsidRPr="006F1440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8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8"/>
      <w:proofErr w:type="gramEnd"/>
    </w:p>
    <w:p w:rsidR="00B70CAF" w:rsidRPr="006F1440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70CAF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</w:t>
      </w:r>
      <w:r w:rsidRPr="00FE0C59">
        <w:rPr>
          <w:rFonts w:eastAsia="Times New Roman"/>
          <w:spacing w:val="-3"/>
          <w:lang w:eastAsia="en-US"/>
        </w:rPr>
        <w:lastRenderedPageBreak/>
        <w:t>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B70CAF" w:rsidRPr="00C4028C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B70CAF" w:rsidRPr="006F1440" w:rsidRDefault="00B70CAF" w:rsidP="00B70CAF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B70CAF" w:rsidRPr="000E6F2C" w:rsidRDefault="00B70CAF" w:rsidP="00B70CAF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B70CAF" w:rsidRPr="00461011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 xml:space="preserve"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296E25">
        <w:rPr>
          <w:rFonts w:eastAsia="Times New Roman"/>
          <w:spacing w:val="-3"/>
          <w:lang w:eastAsia="en-US"/>
        </w:rPr>
        <w:t>г</w:t>
      </w:r>
      <w:proofErr w:type="gramEnd"/>
      <w:r w:rsidRPr="00296E25">
        <w:rPr>
          <w:rFonts w:eastAsia="Times New Roman"/>
          <w:spacing w:val="-3"/>
          <w:lang w:eastAsia="en-US"/>
        </w:rPr>
        <w:t>. Москвы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B70CAF" w:rsidRPr="00461011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B70CAF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B70CAF" w:rsidRPr="000E6F2C" w:rsidRDefault="00B70CAF" w:rsidP="00B70CA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596F7C91ECE34B00961374DBDAF25016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9739692A403A49F5BD62D7483F74F0D8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</w:t>
      </w:r>
      <w:r w:rsidRPr="006F1440">
        <w:rPr>
          <w:rFonts w:eastAsia="Times New Roman"/>
          <w:lang w:eastAsia="en-US"/>
        </w:rPr>
        <w:lastRenderedPageBreak/>
        <w:t>нотариусом или уполномоченным должностным лицом Покупателя.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70CAF" w:rsidRPr="000E6F2C" w:rsidRDefault="00B70CAF" w:rsidP="00B70CA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B70CAF" w:rsidRPr="00E20817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70CAF" w:rsidRPr="00E20817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B70CAF" w:rsidRPr="00E20817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9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  <w:proofErr w:type="gramEnd"/>
    </w:p>
    <w:p w:rsidR="00B70CAF" w:rsidRPr="00CF548D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Pr="00FF6E2A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70CAF" w:rsidRPr="00575DEF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B70CAF" w:rsidRPr="00E20817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B70CAF" w:rsidRPr="00C4028C" w:rsidRDefault="00B70CAF" w:rsidP="00B70CA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B70CAF" w:rsidRPr="003C266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5" w:history="1">
        <w:proofErr w:type="gramEnd"/>
        <w:r w:rsidRPr="003C2660">
          <w:rPr>
            <w:rFonts w:eastAsia="Times New Roman"/>
            <w:lang w:eastAsia="en-US"/>
          </w:rPr>
          <w:t>www.rdr.rosatom.ru</w:t>
        </w:r>
        <w:proofErr w:type="gramStart"/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70CAF" w:rsidRPr="003C2660" w:rsidRDefault="00B70CAF" w:rsidP="00B70CAF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70CAF" w:rsidRPr="003C2660" w:rsidRDefault="00B70CAF" w:rsidP="00B70CA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70CAF" w:rsidRPr="003C2660" w:rsidRDefault="00B70CAF" w:rsidP="00B70CA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70CAF" w:rsidRPr="003C2660" w:rsidRDefault="00B70CAF" w:rsidP="00B70CAF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70CAF" w:rsidRPr="00EF39A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70CAF" w:rsidRPr="00C4028C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ой почтой </w:t>
      </w:r>
      <w:r w:rsidRPr="006F1440">
        <w:rPr>
          <w:rFonts w:eastAsia="Times New Roman"/>
          <w:lang w:eastAsia="en-US"/>
        </w:rPr>
        <w:t>с уведомлением о вручении или курьером, осуществляющим доставку под подпись о получении, по адресам, указанным в п. 12 Договора.</w:t>
      </w:r>
    </w:p>
    <w:p w:rsidR="00B70CAF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B70CAF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Противодействие коррупции.</w:t>
      </w:r>
    </w:p>
    <w:p w:rsidR="00B70CAF" w:rsidRPr="00C4028C" w:rsidRDefault="00B70CAF" w:rsidP="00B70CAF">
      <w:pPr>
        <w:widowControl w:val="0"/>
        <w:numPr>
          <w:ilvl w:val="2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B70CAF" w:rsidRPr="00E9623D" w:rsidRDefault="00B70CAF" w:rsidP="00B70CAF">
      <w:pPr>
        <w:widowControl w:val="0"/>
        <w:numPr>
          <w:ilvl w:val="2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70CAF" w:rsidRPr="006F1440" w:rsidRDefault="00B70CAF" w:rsidP="00B70CA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B70CAF" w:rsidRPr="006F1440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B70CAF" w:rsidRPr="006F1440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B70CAF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 </w:t>
      </w:r>
      <w:r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>
        <w:rPr>
          <w:rFonts w:eastAsia="Times New Roman"/>
          <w:lang w:eastAsia="en-US"/>
        </w:rPr>
        <w:t>;</w:t>
      </w:r>
    </w:p>
    <w:p w:rsidR="00B70CAF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4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B70CAF" w:rsidRPr="00162F14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Приложение № 5 – Информация об обременениях Имущества правами третьих лиц.</w:t>
      </w:r>
    </w:p>
    <w:p w:rsidR="00B70CAF" w:rsidRDefault="00B70CAF" w:rsidP="00B70CA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B70CAF" w:rsidRPr="000E6F2C" w:rsidRDefault="00B70CAF" w:rsidP="00B70CAF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70CAF" w:rsidRPr="006F1440" w:rsidTr="00D34125">
        <w:tc>
          <w:tcPr>
            <w:tcW w:w="2345" w:type="pct"/>
          </w:tcPr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27C86733B43F4856955CABEBC1457132"/>
              </w:placeholder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B70CAF" w:rsidRPr="002E0029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052F2682C79C40AB8DB359366EDBB799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</w:t>
                </w:r>
                <w:proofErr w:type="gramStart"/>
                <w:r>
                  <w:rPr>
                    <w:rFonts w:eastAsia="Times New Roman"/>
                    <w:lang w:eastAsia="en-US"/>
                  </w:rPr>
                  <w:t>г</w:t>
                </w:r>
                <w:proofErr w:type="gramEnd"/>
                <w:r>
                  <w:rPr>
                    <w:rFonts w:eastAsia="Times New Roman"/>
                    <w:lang w:eastAsia="en-US"/>
                  </w:rPr>
                  <w:t>. Москва</w:t>
                </w:r>
              </w:sdtContent>
            </w:sdt>
          </w:p>
          <w:p w:rsidR="00B70CAF" w:rsidRDefault="00B70CAF" w:rsidP="00D34125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B70CAF" w:rsidRDefault="00B70CAF" w:rsidP="00D34125">
            <w:r>
              <w:t xml:space="preserve">Адрес для направления корреспеонденции: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612A16924A304BFAB8C020220E660C7D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B70CAF" w:rsidRPr="00E771EE" w:rsidRDefault="00B70CAF" w:rsidP="00D34125">
            <w:r>
              <w:lastRenderedPageBreak/>
              <w:t xml:space="preserve">Реквизиты: </w:t>
            </w:r>
            <w:r w:rsidRPr="00E771EE">
              <w:t>ИНН 7715470328</w:t>
            </w:r>
          </w:p>
          <w:p w:rsidR="00B70CAF" w:rsidRPr="00E771EE" w:rsidRDefault="00B70CAF" w:rsidP="00D34125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B70CAF" w:rsidRPr="00E771EE" w:rsidRDefault="00B70CAF" w:rsidP="00D34125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B70CAF" w:rsidRPr="00E771EE" w:rsidRDefault="00B70CAF" w:rsidP="00D34125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B70CAF" w:rsidRPr="00E771EE" w:rsidRDefault="00B70CAF" w:rsidP="00D34125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B70CAF" w:rsidRPr="00E771EE" w:rsidRDefault="00B70CAF" w:rsidP="00D34125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B70CAF" w:rsidRPr="00E771EE" w:rsidRDefault="00B70CAF" w:rsidP="00D34125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B70CAF" w:rsidRPr="006F1440" w:rsidRDefault="00B70CAF" w:rsidP="00D34125">
            <w:pPr>
              <w:jc w:val="left"/>
            </w:pP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______________ Р.Н. Гулиев</w:t>
                </w:r>
              </w:p>
            </w:sdtContent>
          </w:sdt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</w:p>
        </w:tc>
        <w:tc>
          <w:tcPr>
            <w:tcW w:w="286" w:type="pct"/>
          </w:tcPr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2050D8B6C6864718B12F19CB5139E0F5"/>
              </w:placeholder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B70CAF" w:rsidRPr="006F1440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54779E76961459C84368090B190843F"/>
                </w:placeholder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B70CAF" w:rsidRPr="006F1440" w:rsidRDefault="00B70CAF" w:rsidP="00D3412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324082BA24BF405EAF141DD392325879"/>
                </w:placeholder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B70CAF" w:rsidRPr="006F1440" w:rsidRDefault="00B70CAF" w:rsidP="00D3412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1C445DBC04EF4C0A943C0F7701E1D876"/>
                </w:placeholder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B70CAF" w:rsidRPr="006F1440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B70CAF" w:rsidRPr="006F1440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B70CAF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70CAF" w:rsidRPr="006F1440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1"/>
    <w:p w:rsidR="00B70CAF" w:rsidRPr="006F1440" w:rsidRDefault="00B70CAF" w:rsidP="00B70CA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70CAF" w:rsidRPr="006F1440" w:rsidRDefault="00B70CAF" w:rsidP="00B70CA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B70CAF" w:rsidRDefault="00B70CAF" w:rsidP="00B70CA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70CAF" w:rsidRPr="00B047C7" w:rsidRDefault="00B70CAF" w:rsidP="00B70CA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1) Земельный участок, категория земель: земли населенных пунктов – для размещения хозяйственной зоны базы отдыха, площадь: 8693 кв.м., адрес (местоположение): Россия, Краснодарский край, </w:t>
      </w:r>
      <w:proofErr w:type="gramStart"/>
      <w:r w:rsidRPr="00553DEC">
        <w:t>г</w:t>
      </w:r>
      <w:proofErr w:type="gramEnd"/>
      <w:r w:rsidRPr="00553DEC">
        <w:t xml:space="preserve">. Геленджик, с. Прасковеевка, кадастровый (или условный) номер: 23:40:0702022:290, принадлежащий АО «ЦУФС» на праве собственности, о чем в Едином государственном реестре прав на недвижимое имущество и сделок с ним 19.10.2015 года сделана запись регистрации №23-23/012-23/012/011/2015-292/2; </w:t>
      </w:r>
    </w:p>
    <w:p w:rsidR="00B70CAF" w:rsidRPr="00553DEC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>2) Ангар, площадь: общая 494,7 кв.м., количество этажей: 1, в том числе подземных этажей: 0, адрес (местоположение): Российская Федерация, Краснодарский кр., г. Геленджик, с. Прас</w:t>
      </w:r>
      <w:r>
        <w:t xml:space="preserve">ковеевка, б/о «Золотая Лоза». </w:t>
      </w:r>
      <w:r w:rsidRPr="00553DEC">
        <w:t>Кадастровый (или условный) номер: 23:40:0702002:609,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 23-23/012</w:t>
      </w:r>
      <w:r>
        <w:t>-23/012/011/2015-289/5;</w:t>
      </w:r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3) Бетонная площадка, площадь: общая 868 кв.м., адрес (местоположение): </w:t>
      </w:r>
      <w:proofErr w:type="gramStart"/>
      <w:r w:rsidRPr="00553DEC">
        <w:t>Российская Федерация, Краснодарский кр., г. Геленджик, с. Прасковеевка, б/о «Золотая Лоза», кадастровый (или условный) номер: 23:40:0702002:610, принадлежащий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№23-23/012-23/012/011/2015-288/4;</w:t>
      </w:r>
      <w:proofErr w:type="gramEnd"/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4) Гараж, площадь: общая 231 кв.м., количество этажей: 1, в том числе подземных этажей: 0, адрес (местоположение): </w:t>
      </w:r>
      <w:proofErr w:type="gramStart"/>
      <w:r w:rsidRPr="00553DEC">
        <w:t>Российская Федерация, Краснодарский кр., г. Геленджик, с. Прасковеевка, б/о «Золотая Лоза», кадастровый (или условный) номер: 23:40:0702002:608,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№23-23/012-23/012/011/2015-290/4;</w:t>
      </w:r>
      <w:proofErr w:type="gramEnd"/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5) Навес, площадь: общая 159 кв.м., количество этажей: 1, в том числе подземных этажей: 0, адрес (местоположение): </w:t>
      </w:r>
      <w:proofErr w:type="gramStart"/>
      <w:r w:rsidRPr="00553DEC">
        <w:t>Российская Федерация, Краснодарский кр., г. Геленджик, с. Прасковеевка, б/о «Золотая Лоза», кадастровый (или условный) номер: 23:40:0702002:607,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№23-23/012-23/012/011/2015-291/4;</w:t>
      </w:r>
      <w:proofErr w:type="gramEnd"/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6) Подстанция КТП 400/10, площадь: общая 41,6 кв.м., количество этажей: 1, в том числе подземных этажей: 0, адрес (местоположение): </w:t>
      </w:r>
      <w:proofErr w:type="gramStart"/>
      <w:r w:rsidRPr="00553DEC">
        <w:t xml:space="preserve">Российская Федерация, Краснодарский кр., г. Геленджик, с. Прасковеевка, б/о «Золотая Лоза», кадастровый (или условный) номер: 23:40:0702002:613, принадлежащая АО «ЦУФС» на праве собственности, о чем в Едином государственном реестре прав на недвижимое имущество и сделок с ним 06.11.2015 года сделана запись </w:t>
      </w:r>
      <w:r w:rsidRPr="00553DEC">
        <w:lastRenderedPageBreak/>
        <w:t>регистрации №23-23/012-23/012/011/2015-287/4;</w:t>
      </w:r>
      <w:proofErr w:type="gramEnd"/>
    </w:p>
    <w:p w:rsidR="00B70CAF" w:rsidRPr="00957BC5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proofErr w:type="gramStart"/>
      <w:r w:rsidRPr="00553DEC">
        <w:t>7) Проходная, назначение: нежилое, площадь: общая 17,4 кв.м., количество этажей: 1, в том числе подземных этажей: 0, адрес (местоположение):</w:t>
      </w:r>
      <w:proofErr w:type="gramEnd"/>
      <w:r w:rsidRPr="00553DEC">
        <w:t xml:space="preserve"> </w:t>
      </w:r>
      <w:proofErr w:type="gramStart"/>
      <w:r w:rsidRPr="00553DEC">
        <w:t>Российская Федерация, Краснодарский кр., г. Геленджик, с. Прасковеевка, б/о «Золотая Лоза», кадастровый (или условный) номер: 23:40:0702002:606, принадлежащая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№23-23/012-23/012/011/2015-286/4;</w:t>
      </w:r>
      <w:proofErr w:type="gramEnd"/>
    </w:p>
    <w:p w:rsidR="00B70CAF" w:rsidRDefault="00B70CAF" w:rsidP="00B70CAF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567"/>
      </w:pPr>
      <w:r w:rsidRPr="00553DEC">
        <w:t xml:space="preserve">8) Столярная мастерская, площадь: общая 212,8 кв.м., количество этажей: 1, в том числе подземных этажей: 0, адрес (местоположение): </w:t>
      </w:r>
      <w:proofErr w:type="gramStart"/>
      <w:r w:rsidRPr="00553DEC">
        <w:t>Российская Федерация, Краснодарский кр., г. Геленджик, с. Прасковеевка, б/о «Золотая Лоза», кадастровый (или условный) номер: 23:40:0702002:605, принадлежащая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№23-23/012-23/012/011/2015-285/4.</w:t>
      </w:r>
      <w:proofErr w:type="gramEnd"/>
    </w:p>
    <w:p w:rsidR="00B70CAF" w:rsidRPr="006F1440" w:rsidRDefault="00B70CAF" w:rsidP="00B70CA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B70CAF" w:rsidRPr="006F1440" w:rsidTr="00D34125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______________ Р.Н. Гулиев</w:t>
                </w:r>
              </w:p>
            </w:sdtContent>
          </w:sdt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70CAF" w:rsidRDefault="00B70CAF" w:rsidP="00D34125">
            <w:pPr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</w:p>
        </w:tc>
      </w:tr>
    </w:tbl>
    <w:p w:rsidR="00B70CAF" w:rsidRPr="006F1440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B70CAF" w:rsidRPr="006F1440" w:rsidRDefault="00B70CAF" w:rsidP="00B70CAF">
      <w:pPr>
        <w:jc w:val="center"/>
        <w:rPr>
          <w:rFonts w:eastAsia="Times New Roman"/>
          <w:lang w:eastAsia="en-US"/>
        </w:rPr>
      </w:pPr>
    </w:p>
    <w:p w:rsidR="00B70CAF" w:rsidRPr="000E6F2C" w:rsidRDefault="00B70CAF" w:rsidP="00B70CAF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B70CAF" w:rsidRPr="006F1440" w:rsidRDefault="00B70CAF" w:rsidP="00B70CAF">
      <w:pPr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B70CAF" w:rsidRPr="006F1440" w:rsidTr="00D34125">
        <w:trPr>
          <w:trHeight w:val="308"/>
        </w:trPr>
        <w:tc>
          <w:tcPr>
            <w:tcW w:w="1666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B70CAF" w:rsidRPr="006F1440" w:rsidRDefault="00B70CAF" w:rsidP="00D34125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091C87">
                  <w:rPr>
                    <w:rStyle w:val="afff5"/>
                    <w:color w:val="7F7F7F" w:themeColor="text1" w:themeTint="80"/>
                  </w:rPr>
                  <w:t>Дата</w:t>
                </w:r>
              </w:p>
            </w:tc>
          </w:sdtContent>
        </w:sdt>
      </w:tr>
    </w:tbl>
    <w:p w:rsidR="00B70CAF" w:rsidRPr="006F1440" w:rsidRDefault="00B70CAF" w:rsidP="00B70CAF">
      <w:pPr>
        <w:rPr>
          <w:rFonts w:eastAsia="Times New Roman"/>
          <w:lang w:eastAsia="en-US"/>
        </w:rPr>
      </w:pPr>
    </w:p>
    <w:p w:rsidR="00B70CAF" w:rsidRPr="006F1440" w:rsidRDefault="00B70CAF" w:rsidP="00B70CAF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B70CAF" w:rsidRDefault="00B70CAF" w:rsidP="00B70CAF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</w:t>
          </w:r>
          <w:proofErr w:type="gramStart"/>
          <w:r>
            <w:rPr>
              <w:rFonts w:eastAsia="Times New Roman"/>
              <w:lang w:eastAsia="en-US"/>
            </w:rPr>
            <w:t>г</w:t>
          </w:r>
          <w:proofErr w:type="gramEnd"/>
          <w:r>
            <w:rPr>
              <w:rFonts w:eastAsia="Times New Roman"/>
              <w:lang w:eastAsia="en-US"/>
            </w:rPr>
            <w:t>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Гулиева Рамиля Намиговича, являющегося генеральным директором управляющей организацией АО «ЦУФС» - АО «ЦентрАтом», действующего на основании решения единственного акционера АО «ЦУФС» от 27.02.2017 № 7 и договора передачи полномочий единоличного исполнительного органа управляющей организации от 01.03.2017 № 66/1081-Д / 59/03-17У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с одной стороны, и</w:t>
      </w:r>
    </w:p>
    <w:p w:rsidR="00B70CAF" w:rsidRPr="006F1440" w:rsidRDefault="00B70CAF" w:rsidP="00B70CAF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B70CAF" w:rsidRPr="006F1440" w:rsidRDefault="00B70CAF" w:rsidP="00B70CAF">
      <w:pPr>
        <w:rPr>
          <w:rFonts w:eastAsia="Times New Roman"/>
          <w:lang w:eastAsia="en-US"/>
        </w:rPr>
      </w:pPr>
    </w:p>
    <w:p w:rsidR="00B70CAF" w:rsidRDefault="00B70CAF" w:rsidP="00B70CA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 xml:space="preserve">1) Земельный участок, категория земель: земли населенных пунктов – для размещения хозяйственной зоны базы отдыха, площадь: 8693 кв.м., адрес (местоположение): Россия, Краснодарский край, </w:t>
      </w:r>
      <w:proofErr w:type="gramStart"/>
      <w:r w:rsidRPr="00553DEC">
        <w:rPr>
          <w:rFonts w:eastAsia="Times New Roman"/>
          <w:lang w:eastAsia="en-US"/>
        </w:rPr>
        <w:t>г</w:t>
      </w:r>
      <w:proofErr w:type="gramEnd"/>
      <w:r w:rsidRPr="00553DEC">
        <w:rPr>
          <w:rFonts w:eastAsia="Times New Roman"/>
          <w:lang w:eastAsia="en-US"/>
        </w:rPr>
        <w:t xml:space="preserve">. Геленджик, с. Прасковеевка, кадастровый (или условный) номер: 23:40:0702022:290, принадлежащий АО «ЦУФС» на праве собственности, о чем в Едином государственном реестре прав на недвижимое имущество и сделок с ним 19.10.2015 года сделана запись регистрации №23-23/012-23/012/011/2015-292/2; </w:t>
      </w:r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>2) Ангар, площадь: общая 494,7 кв.м., количество этажей: 1, в том числе подземных этажей: 0, адрес (местоположение): Российская Федерация, Краснодарский кр., г. Геленджик, с. Прасковеевка, б/о «Золотая Лоза». Кадастровый (или условный) номер: 23:40:0702002:609,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 23-23/012-23/012/011/2015-289/5;</w:t>
      </w:r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 xml:space="preserve">3) Бетонная площадка, площадь: общая 868 кв.м., адрес (местоположение):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23:40:0702002:610, принадлежащий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№23-23/012-23/012/011/2015-288/4;</w:t>
      </w:r>
      <w:proofErr w:type="gramEnd"/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lastRenderedPageBreak/>
        <w:t xml:space="preserve">4) Гараж, площадь: общая 231 кв.м., количество этажей: 1, в том числе подземных этажей: 0, адрес (местоположение):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23:40:0702002:608,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№23-23/012-23/012/011/2015-290/4;</w:t>
      </w:r>
      <w:proofErr w:type="gramEnd"/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 xml:space="preserve">5) Навес, площадь: общая 159 кв.м., количество этажей: 1, в том числе подземных этажей: 0, адрес (местоположение):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23:40:0702002:607, принадлежащий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№23-23/012-23/012/011/2015-291/4;</w:t>
      </w:r>
      <w:proofErr w:type="gramEnd"/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 xml:space="preserve">6) Подстанция КТП 400/10, площадь: общая 41,6 кв.м., количество этажей: 1, в том числе подземных этажей: 0, адрес (местоположение):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23:40:0702002:613, принадлежащая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№23-23/012-23/012/011/2015-287/4;</w:t>
      </w:r>
      <w:proofErr w:type="gramEnd"/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proofErr w:type="gramStart"/>
      <w:r w:rsidRPr="00553DEC">
        <w:rPr>
          <w:rFonts w:eastAsia="Times New Roman"/>
          <w:lang w:eastAsia="en-US"/>
        </w:rPr>
        <w:t>7) Проходная, назначение: нежилое, площадь: общая 17,4 кв.м., количество этажей: 1, в том числе подземных этажей: 0, адрес (местоположение):</w:t>
      </w:r>
      <w:proofErr w:type="gramEnd"/>
      <w:r w:rsidRPr="00553DEC">
        <w:rPr>
          <w:rFonts w:eastAsia="Times New Roman"/>
          <w:lang w:eastAsia="en-US"/>
        </w:rPr>
        <w:t xml:space="preserve">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23:40:0702002:606, принадлежащая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№23-23/012-23/012/011/2015-286/4;</w:t>
      </w:r>
      <w:proofErr w:type="gramEnd"/>
    </w:p>
    <w:p w:rsidR="00B70CAF" w:rsidRPr="00553DEC" w:rsidRDefault="00B70CAF" w:rsidP="00B70CAF">
      <w:pPr>
        <w:tabs>
          <w:tab w:val="left" w:pos="426"/>
        </w:tabs>
        <w:ind w:firstLine="851"/>
        <w:rPr>
          <w:rFonts w:eastAsia="Times New Roman"/>
          <w:lang w:eastAsia="en-US"/>
        </w:rPr>
      </w:pPr>
      <w:r w:rsidRPr="00553DEC">
        <w:rPr>
          <w:rFonts w:eastAsia="Times New Roman"/>
          <w:lang w:eastAsia="en-US"/>
        </w:rPr>
        <w:t xml:space="preserve">8) Столярная мастерская, площадь: общая 212,8 кв.м., количество этажей: 1, в том числе подземных этажей: 0, адрес (местоположение): </w:t>
      </w:r>
      <w:proofErr w:type="gramStart"/>
      <w:r w:rsidRPr="00553DEC">
        <w:rPr>
          <w:rFonts w:eastAsia="Times New Roman"/>
          <w:lang w:eastAsia="en-US"/>
        </w:rPr>
        <w:t>Российская Федерация, Краснодарский кр., г. Геленджик, с. Прасковеевка, б/о «Золотая Лоза», кадастровый (или условный) номер: 23:40:0702002:605, принадлежащая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№23-23/012-23/012/011/2015-285/4.</w:t>
      </w:r>
      <w:proofErr w:type="gramEnd"/>
    </w:p>
    <w:p w:rsidR="00B70CAF" w:rsidRPr="00832C6F" w:rsidRDefault="00B70CAF" w:rsidP="00B70CA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недвижимого имущества,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B70CAF" w:rsidRDefault="00B70CAF" w:rsidP="00B70CA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B70CAF" w:rsidRPr="002E0029" w:rsidRDefault="00B70CAF" w:rsidP="00B70CA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B70CAF" w:rsidRDefault="00B70CAF" w:rsidP="00B70CAF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3 (Трех)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70CAF" w:rsidRPr="002E0029" w:rsidRDefault="00B70CAF" w:rsidP="00B70CAF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</w:p>
    <w:p w:rsidR="00B70CAF" w:rsidRPr="006F1440" w:rsidRDefault="00B70CAF" w:rsidP="00B70CAF">
      <w:pPr>
        <w:rPr>
          <w:rFonts w:eastAsia="Times New Roman"/>
          <w:sz w:val="24"/>
          <w:szCs w:val="24"/>
          <w:lang w:eastAsia="en-US"/>
        </w:rPr>
      </w:pPr>
    </w:p>
    <w:p w:rsidR="00B70CAF" w:rsidRPr="006F1440" w:rsidRDefault="00B70CAF" w:rsidP="00B70CAF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p w:rsidR="00B70CAF" w:rsidRPr="006F1440" w:rsidRDefault="00B70CAF" w:rsidP="00B70CAF">
      <w:pPr>
        <w:jc w:val="center"/>
        <w:rPr>
          <w:rFonts w:eastAsia="Times New Roman"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70CAF" w:rsidRPr="006F1440" w:rsidTr="00D34125">
        <w:tc>
          <w:tcPr>
            <w:tcW w:w="2345" w:type="pct"/>
          </w:tcPr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B70CAF" w:rsidRPr="002E0029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</w:t>
                </w:r>
                <w:proofErr w:type="gramStart"/>
                <w:r>
                  <w:rPr>
                    <w:rFonts w:eastAsia="Times New Roman"/>
                    <w:lang w:eastAsia="en-US"/>
                  </w:rPr>
                  <w:t>г</w:t>
                </w:r>
                <w:proofErr w:type="gramEnd"/>
                <w:r>
                  <w:rPr>
                    <w:rFonts w:eastAsia="Times New Roman"/>
                    <w:lang w:eastAsia="en-US"/>
                  </w:rPr>
                  <w:t>. Москва</w:t>
                </w:r>
              </w:sdtContent>
            </w:sdt>
          </w:p>
          <w:p w:rsidR="00B70CAF" w:rsidRDefault="00B70CAF" w:rsidP="00D34125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B70CAF" w:rsidRDefault="00B70CAF" w:rsidP="00D34125">
            <w:r>
              <w:t xml:space="preserve">Адрес для направления корреспеонденции: </w:t>
            </w:r>
            <w:sdt>
              <w:sdtPr>
                <w:rPr>
                  <w:rFonts w:eastAsia="Times New Roman"/>
                  <w:lang w:eastAsia="en-US"/>
                </w:rPr>
                <w:id w:val="9652417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B70CAF" w:rsidRPr="00E771EE" w:rsidRDefault="00B70CAF" w:rsidP="00D34125">
            <w:r>
              <w:t xml:space="preserve">Реквизиты: </w:t>
            </w:r>
            <w:r w:rsidRPr="00E771EE">
              <w:t>ИНН 7715470328</w:t>
            </w:r>
          </w:p>
          <w:p w:rsidR="00B70CAF" w:rsidRPr="00E771EE" w:rsidRDefault="00B70CAF" w:rsidP="00D34125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B70CAF" w:rsidRPr="00E771EE" w:rsidRDefault="00B70CAF" w:rsidP="00D34125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B70CAF" w:rsidRPr="00E771EE" w:rsidRDefault="00B70CAF" w:rsidP="00D34125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B70CAF" w:rsidRPr="00E771EE" w:rsidRDefault="00B70CAF" w:rsidP="00D34125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B70CAF" w:rsidRPr="00E771EE" w:rsidRDefault="00B70CAF" w:rsidP="00D34125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B70CAF" w:rsidRPr="00E771EE" w:rsidRDefault="00B70CAF" w:rsidP="00D34125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9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______________ Р.Н. Гулиев</w:t>
                </w:r>
              </w:p>
            </w:sdtContent>
          </w:sdt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</w:p>
        </w:tc>
        <w:tc>
          <w:tcPr>
            <w:tcW w:w="286" w:type="pct"/>
          </w:tcPr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B70CAF" w:rsidRPr="006F1440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B70CAF" w:rsidRPr="006F1440" w:rsidRDefault="00B70CAF" w:rsidP="00D3412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B70CAF" w:rsidRPr="006F1440" w:rsidRDefault="00B70CAF" w:rsidP="00D3412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70CAF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70CAF" w:rsidRPr="006F1440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B70CAF" w:rsidRPr="006F1440" w:rsidRDefault="00B70CAF" w:rsidP="00B70CA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3</w:t>
      </w:r>
    </w:p>
    <w:p w:rsidR="00B70CAF" w:rsidRPr="006F1440" w:rsidRDefault="00B70CAF" w:rsidP="00B70CAF">
      <w:pPr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B70CAF" w:rsidRPr="006F1440" w:rsidRDefault="00B70CAF" w:rsidP="00B70CA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____________№ _____ </w:t>
      </w:r>
    </w:p>
    <w:p w:rsidR="00B70CAF" w:rsidRDefault="00B70CAF" w:rsidP="00B70CAF">
      <w:pPr>
        <w:spacing w:after="200"/>
        <w:jc w:val="center"/>
        <w:rPr>
          <w:rFonts w:eastAsia="Times New Roman"/>
          <w:b/>
          <w:lang w:eastAsia="en-US"/>
        </w:rPr>
      </w:pPr>
    </w:p>
    <w:p w:rsidR="00B70CAF" w:rsidRPr="00DB6E75" w:rsidRDefault="00B70CAF" w:rsidP="00B70CAF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 xml:space="preserve">Копия плана земельного участка </w:t>
      </w:r>
    </w:p>
    <w:p w:rsidR="00B70CAF" w:rsidRDefault="00B70CAF" w:rsidP="00B70CAF">
      <w:pPr>
        <w:ind w:firstLine="567"/>
        <w:rPr>
          <w:rFonts w:eastAsia="Times New Roman"/>
          <w:lang w:eastAsia="en-US"/>
        </w:rPr>
      </w:pPr>
      <w:proofErr w:type="gramStart"/>
      <w:r w:rsidRPr="00553DEC">
        <w:rPr>
          <w:rFonts w:eastAsia="Times New Roman"/>
          <w:lang w:eastAsia="en-US"/>
        </w:rPr>
        <w:t>Земельный участок, категория земель: земли населенных пунктов – для размещения хозяйственной зоны базы отдыха, площадь: 8693 кв.м., адрес (местоположение):</w:t>
      </w:r>
      <w:proofErr w:type="gramEnd"/>
      <w:r w:rsidRPr="00553DEC">
        <w:rPr>
          <w:rFonts w:eastAsia="Times New Roman"/>
          <w:lang w:eastAsia="en-US"/>
        </w:rPr>
        <w:t xml:space="preserve"> Россия, Краснодарский край, </w:t>
      </w:r>
      <w:proofErr w:type="gramStart"/>
      <w:r w:rsidRPr="00553DEC">
        <w:rPr>
          <w:rFonts w:eastAsia="Times New Roman"/>
          <w:lang w:eastAsia="en-US"/>
        </w:rPr>
        <w:t>г</w:t>
      </w:r>
      <w:proofErr w:type="gramEnd"/>
      <w:r w:rsidRPr="00553DEC">
        <w:rPr>
          <w:rFonts w:eastAsia="Times New Roman"/>
          <w:lang w:eastAsia="en-US"/>
        </w:rPr>
        <w:t>. Геленджик, с. Прасковеевка, кадастровый (или условный) номер: 23:40:0702022:290, принадлежащий АО «ЦУФС» на праве собственности, о чем в Едином государственном реестре прав на недвижимое имущество и сделок с ним 19.10.2015 года сделана запись регистрации №23-23/012-23/012/011/2015-292/2</w:t>
      </w:r>
      <w:r>
        <w:rPr>
          <w:rFonts w:eastAsia="Times New Roman"/>
          <w:lang w:eastAsia="en-US"/>
        </w:rPr>
        <w:t>:</w:t>
      </w:r>
    </w:p>
    <w:p w:rsidR="00B70CAF" w:rsidRPr="006F1440" w:rsidRDefault="00B70CAF" w:rsidP="00B70CAF">
      <w:pPr>
        <w:ind w:firstLine="567"/>
      </w:pPr>
    </w:p>
    <w:p w:rsidR="00B70CAF" w:rsidRDefault="00B70CAF" w:rsidP="00B70CAF">
      <w:pPr>
        <w:ind w:firstLine="567"/>
      </w:pPr>
      <w:sdt>
        <w:sdtPr>
          <w:rPr>
            <w:i/>
            <w:color w:val="7F7F7F" w:themeColor="text1" w:themeTint="80"/>
          </w:rPr>
          <w:id w:val="2218661"/>
          <w:text/>
        </w:sdtPr>
        <w:sdtContent>
          <w:r>
            <w:rPr>
              <w:i/>
            </w:rPr>
            <w:t xml:space="preserve">         Прикладывается копия плана земельного участка, в отношении которого заключается договор купли-продажи</w:t>
          </w:r>
        </w:sdtContent>
      </w:sdt>
      <w:r>
        <w:t>:</w:t>
      </w:r>
    </w:p>
    <w:p w:rsidR="00B70CAF" w:rsidRPr="001E51EC" w:rsidRDefault="00B70CAF" w:rsidP="00B70CAF">
      <w:pPr>
        <w:rPr>
          <w:rFonts w:eastAsia="Times New Roman"/>
          <w:color w:val="7F7F7F" w:themeColor="text1" w:themeTint="80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B70CAF" w:rsidRPr="006F1440" w:rsidTr="00D34125">
        <w:tc>
          <w:tcPr>
            <w:tcW w:w="5000" w:type="pct"/>
            <w:gridSpan w:val="2"/>
          </w:tcPr>
          <w:p w:rsidR="00B70CAF" w:rsidRDefault="00B70CAF" w:rsidP="00D3412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  <w:p w:rsidR="00B70CAF" w:rsidRDefault="00B70CAF" w:rsidP="00D3412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B70CAF" w:rsidRPr="006F1440" w:rsidTr="00D34125">
        <w:tc>
          <w:tcPr>
            <w:tcW w:w="5000" w:type="pct"/>
            <w:gridSpan w:val="2"/>
            <w:tcBorders>
              <w:bottom w:val="nil"/>
            </w:tcBorders>
          </w:tcPr>
          <w:p w:rsidR="00B70CAF" w:rsidRPr="006F1440" w:rsidRDefault="00B70CAF" w:rsidP="00D34125">
            <w:pPr>
              <w:rPr>
                <w:rFonts w:eastAsia="Times New Roman"/>
                <w:lang w:eastAsia="fi-FI"/>
              </w:rPr>
            </w:pPr>
          </w:p>
        </w:tc>
      </w:tr>
      <w:tr w:rsidR="00B70CAF" w:rsidRPr="006F1440" w:rsidTr="00D34125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______________ Р.Н. Гулиев</w:t>
                </w:r>
              </w:p>
            </w:sdtContent>
          </w:sdt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  <w:tc>
          <w:tcPr>
            <w:tcW w:w="2222" w:type="pct"/>
            <w:tcBorders>
              <w:left w:val="nil"/>
            </w:tcBorders>
          </w:tcPr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70CAF" w:rsidRDefault="00B70CAF" w:rsidP="00B70CAF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B70CAF" w:rsidRDefault="00B70CAF" w:rsidP="00B70CA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B70CAF" w:rsidRDefault="00B70CAF" w:rsidP="00B70CA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4</w:t>
      </w:r>
    </w:p>
    <w:p w:rsidR="00B70CAF" w:rsidRPr="00032F35" w:rsidRDefault="00B70CAF" w:rsidP="00B70CA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B70CAF" w:rsidRPr="00032F35" w:rsidRDefault="00B70CAF" w:rsidP="00B70CAF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B70CAF" w:rsidRPr="00E20817" w:rsidRDefault="00B70CAF" w:rsidP="00B70CAF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B70CAF" w:rsidRPr="00E20817" w:rsidRDefault="00B70CAF" w:rsidP="00B70CAF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B70CAF" w:rsidRPr="00E20817" w:rsidRDefault="00B70CAF" w:rsidP="00B70CAF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5"/>
            </w:rPr>
            <w:t>Дата</w:t>
          </w:r>
        </w:sdtContent>
      </w:sdt>
    </w:p>
    <w:p w:rsidR="00B70CAF" w:rsidRPr="00CF548D" w:rsidRDefault="00B70CAF" w:rsidP="00B70CAF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B70CAF" w:rsidRPr="00575DEF" w:rsidRDefault="00B70CAF" w:rsidP="00B70CAF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B70CAF" w:rsidRPr="00D10139" w:rsidRDefault="00B70CAF" w:rsidP="00B70CA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B70CAF" w:rsidRPr="00575DEF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>
            <w:rPr>
              <w:rFonts w:eastAsiaTheme="minorHAnsi"/>
              <w:lang w:eastAsia="en-US"/>
            </w:rPr>
            <w:t xml:space="preserve">Краснодарский край, </w:t>
          </w:r>
          <w:proofErr w:type="gramStart"/>
          <w:r>
            <w:rPr>
              <w:rFonts w:eastAsiaTheme="minorHAnsi"/>
              <w:lang w:eastAsia="en-US"/>
            </w:rPr>
            <w:t>г</w:t>
          </w:r>
          <w:proofErr w:type="gramEnd"/>
          <w:r>
            <w:rPr>
              <w:rFonts w:eastAsiaTheme="minorHAnsi"/>
              <w:lang w:eastAsia="en-US"/>
            </w:rPr>
            <w:t>. Геленджик, с. Прасковеевка, б\о «Золотая Лоза»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B70CAF" w:rsidRPr="00BA63B4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B70CAF" w:rsidRPr="00E20817" w:rsidRDefault="00B70CAF" w:rsidP="00B70CA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B70CAF" w:rsidRPr="00E20817" w:rsidRDefault="00B70CAF" w:rsidP="00B70CA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B70CAF" w:rsidRPr="00DC24F1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>
                <w:rPr>
                  <w:rFonts w:eastAsiaTheme="minorHAnsi"/>
                  <w:lang w:eastAsia="en-US"/>
                </w:rPr>
                <w:t xml:space="preserve">Краснодарский край, </w:t>
              </w:r>
              <w:proofErr w:type="gramStart"/>
              <w:r>
                <w:rPr>
                  <w:rFonts w:eastAsiaTheme="minorHAnsi"/>
                  <w:lang w:eastAsia="en-US"/>
                </w:rPr>
                <w:t>г</w:t>
              </w:r>
              <w:proofErr w:type="gramEnd"/>
              <w:r>
                <w:rPr>
                  <w:rFonts w:eastAsiaTheme="minorHAnsi"/>
                  <w:lang w:eastAsia="en-US"/>
                </w:rPr>
                <w:t>. Геленджик, с. Прасковеевка, б\о «Золотая Лоза»</w:t>
              </w:r>
            </w:sdtContent>
          </w:sdt>
        </w:sdtContent>
      </w:sdt>
      <w:r w:rsidRPr="00077ADD">
        <w:rPr>
          <w:bCs/>
        </w:rPr>
        <w:t>.</w:t>
      </w:r>
    </w:p>
    <w:p w:rsidR="00B70CAF" w:rsidRPr="00217AC4" w:rsidRDefault="00B70CAF" w:rsidP="00B70CAF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B70CAF" w:rsidRPr="00211995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B70CAF" w:rsidRPr="00643FB6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Content>
              <w:r>
                <w:rPr>
                  <w:rFonts w:eastAsiaTheme="minorHAnsi"/>
                  <w:lang w:eastAsia="en-US"/>
                </w:rPr>
                <w:t xml:space="preserve">Краснодарский край, </w:t>
              </w:r>
              <w:proofErr w:type="gramStart"/>
              <w:r>
                <w:rPr>
                  <w:rFonts w:eastAsiaTheme="minorHAnsi"/>
                  <w:lang w:eastAsia="en-US"/>
                </w:rPr>
                <w:t>г</w:t>
              </w:r>
              <w:proofErr w:type="gramEnd"/>
              <w:r>
                <w:rPr>
                  <w:rFonts w:eastAsiaTheme="minorHAnsi"/>
                  <w:lang w:eastAsia="en-US"/>
                </w:rPr>
                <w:t>. Геленджик, с. Прасковеевка, б\о «Золотая Лоза»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B70CAF" w:rsidRPr="00D10139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B70CAF" w:rsidRPr="00211995" w:rsidRDefault="00B70CAF" w:rsidP="00B70CAF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B70CAF" w:rsidRPr="00E20817" w:rsidRDefault="00B70CAF" w:rsidP="00B70CAF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B70CAF" w:rsidRPr="00E20817" w:rsidRDefault="00B70CAF" w:rsidP="00B70CAF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B70CAF" w:rsidRPr="00E20817" w:rsidRDefault="00B70CAF" w:rsidP="00B70CAF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B70CAF" w:rsidRPr="00E20817" w:rsidRDefault="00B70CAF" w:rsidP="00B70CAF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B70CAF" w:rsidRPr="00E20817" w:rsidRDefault="00B70CAF" w:rsidP="00B70CAF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B70CAF" w:rsidRPr="00E20817" w:rsidRDefault="00B70CAF" w:rsidP="00B70CAF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B70CAF" w:rsidRPr="00E20817" w:rsidRDefault="00B70CAF" w:rsidP="00B70CAF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B70CAF" w:rsidRPr="00E20817" w:rsidRDefault="00B70CAF" w:rsidP="00B70CAF">
      <w:pPr>
        <w:ind w:firstLine="567"/>
      </w:pPr>
      <w:r w:rsidRPr="00E20817">
        <w:t>а) при реорганизации:</w:t>
      </w:r>
    </w:p>
    <w:p w:rsidR="00B70CAF" w:rsidRPr="00E20817" w:rsidRDefault="00B70CAF" w:rsidP="00B70CAF">
      <w:pPr>
        <w:ind w:firstLine="567"/>
      </w:pPr>
      <w:r w:rsidRPr="00E20817">
        <w:t>уведомление второй Стороны о факте реорганизации;</w:t>
      </w:r>
    </w:p>
    <w:p w:rsidR="00B70CAF" w:rsidRPr="00E20817" w:rsidRDefault="00B70CAF" w:rsidP="00B70CAF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B70CAF" w:rsidRPr="00E20817" w:rsidRDefault="00B70CAF" w:rsidP="00B70CAF">
      <w:pPr>
        <w:ind w:firstLine="567"/>
      </w:pPr>
      <w:r w:rsidRPr="00E20817">
        <w:t>б) при ликвидации:</w:t>
      </w:r>
    </w:p>
    <w:p w:rsidR="00B70CAF" w:rsidRPr="00E20817" w:rsidRDefault="00B70CAF" w:rsidP="00B70CAF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B70CAF" w:rsidRPr="00E20817" w:rsidRDefault="00B70CAF" w:rsidP="00B70CA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</w:t>
      </w:r>
      <w:r w:rsidRPr="00E20817">
        <w:lastRenderedPageBreak/>
        <w:t xml:space="preserve">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B70CAF" w:rsidRPr="00E20817" w:rsidRDefault="00B70CAF" w:rsidP="00B70CAF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B70CAF" w:rsidRPr="00DB6A43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 xml:space="preserve">является неотъемлимой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Content>
              <w:r>
                <w:rPr>
                  <w:rFonts w:eastAsiaTheme="minorHAnsi"/>
                  <w:lang w:eastAsia="en-US"/>
                </w:rPr>
                <w:t xml:space="preserve">Краснодарский край, </w:t>
              </w:r>
              <w:proofErr w:type="gramStart"/>
              <w:r>
                <w:rPr>
                  <w:rFonts w:eastAsiaTheme="minorHAnsi"/>
                  <w:lang w:eastAsia="en-US"/>
                </w:rPr>
                <w:t>г</w:t>
              </w:r>
              <w:proofErr w:type="gramEnd"/>
              <w:r>
                <w:rPr>
                  <w:rFonts w:eastAsiaTheme="minorHAnsi"/>
                  <w:lang w:eastAsia="en-US"/>
                </w:rPr>
                <w:t>. Геленджик, с. Прасковеевка, б\о «Золотая Лоза»</w:t>
              </w:r>
            </w:sdtContent>
          </w:sdt>
        </w:sdtContent>
      </w:sdt>
      <w:r w:rsidRPr="00DB6A43">
        <w:rPr>
          <w:bCs/>
        </w:rPr>
        <w:t>.</w:t>
      </w:r>
    </w:p>
    <w:p w:rsidR="00B70CAF" w:rsidRPr="00575DEF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B70CAF" w:rsidRPr="00BA63B4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B70CAF" w:rsidRPr="00E20817" w:rsidRDefault="00B70CAF" w:rsidP="00B70CAF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B70CAF" w:rsidRPr="00E20817" w:rsidRDefault="00B70CAF" w:rsidP="00B70CAF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/>
      </w:tblPr>
      <w:tblGrid>
        <w:gridCol w:w="4929"/>
        <w:gridCol w:w="741"/>
        <w:gridCol w:w="4503"/>
      </w:tblGrid>
      <w:tr w:rsidR="00B70CAF" w:rsidRPr="00E20817" w:rsidTr="00D34125">
        <w:tc>
          <w:tcPr>
            <w:tcW w:w="2423" w:type="pct"/>
          </w:tcPr>
          <w:p w:rsidR="00B70CAF" w:rsidRPr="00E20817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48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B70CAF" w:rsidRPr="002E0029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49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</w:t>
                </w:r>
                <w:proofErr w:type="gramStart"/>
                <w:r>
                  <w:rPr>
                    <w:rFonts w:eastAsia="Times New Roman"/>
                    <w:lang w:eastAsia="en-US"/>
                  </w:rPr>
                  <w:t>г</w:t>
                </w:r>
                <w:proofErr w:type="gramEnd"/>
                <w:r>
                  <w:rPr>
                    <w:rFonts w:eastAsia="Times New Roman"/>
                    <w:lang w:eastAsia="en-US"/>
                  </w:rPr>
                  <w:t>. Москва</w:t>
                </w:r>
              </w:sdtContent>
            </w:sdt>
          </w:p>
          <w:p w:rsidR="00B70CAF" w:rsidRDefault="00B70CAF" w:rsidP="00D34125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B70CAF" w:rsidRDefault="00B70CAF" w:rsidP="00D34125">
            <w:r>
              <w:t xml:space="preserve">Адрес для направления корреспеонденции: </w:t>
            </w:r>
            <w:sdt>
              <w:sdtPr>
                <w:rPr>
                  <w:rFonts w:eastAsia="Times New Roman"/>
                  <w:lang w:eastAsia="en-US"/>
                </w:rPr>
                <w:id w:val="9652450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B70CAF" w:rsidRPr="00E771EE" w:rsidRDefault="00B70CAF" w:rsidP="00D34125">
            <w:r>
              <w:t xml:space="preserve">Реквизиты: </w:t>
            </w:r>
            <w:r w:rsidRPr="00E771EE">
              <w:t>ИНН 7715470328</w:t>
            </w:r>
          </w:p>
          <w:p w:rsidR="00B70CAF" w:rsidRPr="00E771EE" w:rsidRDefault="00B70CAF" w:rsidP="00D34125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B70CAF" w:rsidRPr="00E771EE" w:rsidRDefault="00B70CAF" w:rsidP="00D34125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B70CAF" w:rsidRPr="00E771EE" w:rsidRDefault="00B70CAF" w:rsidP="00D34125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B70CAF" w:rsidRPr="00E771EE" w:rsidRDefault="00B70CAF" w:rsidP="00D34125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B70CAF" w:rsidRPr="00E771EE" w:rsidRDefault="00B70CAF" w:rsidP="00D34125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B70CAF" w:rsidRPr="00E771EE" w:rsidRDefault="00B70CAF" w:rsidP="00D34125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B70CAF" w:rsidRPr="00E771EE" w:rsidRDefault="00B70CAF" w:rsidP="00D34125">
            <w:r w:rsidRPr="00E771EE">
              <w:t xml:space="preserve">Генеральный директор АО «ЦентрАтом» - управляющей </w:t>
            </w:r>
            <w:r w:rsidRPr="00E771EE">
              <w:lastRenderedPageBreak/>
              <w:t>организац</w:t>
            </w:r>
            <w:proofErr w:type="gramStart"/>
            <w:r w:rsidRPr="00E771EE">
              <w:t>ии АО</w:t>
            </w:r>
            <w:proofErr w:type="gramEnd"/>
            <w:r w:rsidRPr="00E771EE">
              <w:t xml:space="preserve"> «ЦУФС»</w:t>
            </w:r>
          </w:p>
          <w:p w:rsidR="00B70CAF" w:rsidRPr="000E68D1" w:rsidRDefault="00B70CAF" w:rsidP="00D34125">
            <w:r w:rsidRPr="00E771EE">
              <w:t>________________ Р.Н. Гулиев</w:t>
            </w:r>
          </w:p>
        </w:tc>
        <w:tc>
          <w:tcPr>
            <w:tcW w:w="364" w:type="pct"/>
          </w:tcPr>
          <w:p w:rsidR="00B70CAF" w:rsidRPr="00575DEF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B70CAF" w:rsidRPr="006A25B2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showingPlcHdr/>
              <w:text/>
            </w:sdtPr>
            <w:sdtContent>
              <w:p w:rsidR="00B70CAF" w:rsidRPr="00E20817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B70CAF" w:rsidRPr="00E20817" w:rsidRDefault="00B70CAF" w:rsidP="00D3412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:rsidR="00B70CAF" w:rsidRPr="00E20817" w:rsidRDefault="00B70CAF" w:rsidP="00D3412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B70CAF" w:rsidRPr="00DB6A43" w:rsidRDefault="00B70CAF" w:rsidP="00D3412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B70CAF" w:rsidRPr="00CF548D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B70CAF" w:rsidRPr="00E20817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B70CAF" w:rsidRPr="00CF548D" w:rsidRDefault="00B70CAF" w:rsidP="00D3412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70CAF" w:rsidRPr="00EB6E71" w:rsidRDefault="00B70CAF" w:rsidP="00D3412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B70CAF" w:rsidRDefault="00B70CAF" w:rsidP="00B70CAF">
      <w:pPr>
        <w:tabs>
          <w:tab w:val="num" w:pos="1695"/>
        </w:tabs>
        <w:jc w:val="right"/>
        <w:rPr>
          <w:rFonts w:eastAsia="Times New Roman"/>
          <w:b/>
          <w:i/>
          <w:lang w:val="en-US" w:eastAsia="en-US"/>
        </w:rPr>
      </w:pPr>
    </w:p>
    <w:p w:rsidR="00B70CAF" w:rsidRDefault="00B70CAF" w:rsidP="00B70CAF">
      <w:pPr>
        <w:jc w:val="left"/>
        <w:rPr>
          <w:rFonts w:eastAsia="Times New Roman"/>
          <w:b/>
          <w:i/>
          <w:lang w:val="en-US" w:eastAsia="en-US"/>
        </w:rPr>
      </w:pPr>
      <w:r>
        <w:rPr>
          <w:rFonts w:eastAsia="Times New Roman"/>
          <w:b/>
          <w:i/>
          <w:lang w:val="en-US" w:eastAsia="en-US"/>
        </w:rPr>
        <w:br w:type="page"/>
      </w:r>
    </w:p>
    <w:p w:rsidR="00B70CAF" w:rsidRPr="00032F35" w:rsidRDefault="00B70CAF" w:rsidP="00B70CA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5</w:t>
      </w:r>
    </w:p>
    <w:p w:rsidR="00B70CAF" w:rsidRPr="00032F35" w:rsidRDefault="00B70CAF" w:rsidP="00B70CAF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B70CAF" w:rsidRPr="00032F35" w:rsidRDefault="00B70CAF" w:rsidP="00B70CAF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B70CAF" w:rsidRDefault="00B70CAF" w:rsidP="00B70CA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B70CAF" w:rsidRPr="00032F35" w:rsidRDefault="00B70CAF" w:rsidP="00B70CA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B70CAF" w:rsidRPr="00957BC5" w:rsidRDefault="00B70CAF" w:rsidP="00B70CA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B70CAF" w:rsidRPr="00957BC5" w:rsidRDefault="00B70CAF" w:rsidP="00B70CAF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tbl>
      <w:tblPr>
        <w:tblW w:w="10160" w:type="dxa"/>
        <w:tblInd w:w="-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"/>
        <w:gridCol w:w="675"/>
        <w:gridCol w:w="3827"/>
        <w:gridCol w:w="1132"/>
        <w:gridCol w:w="1416"/>
        <w:gridCol w:w="1579"/>
        <w:gridCol w:w="1475"/>
        <w:gridCol w:w="32"/>
      </w:tblGrid>
      <w:tr w:rsidR="00B70CAF" w:rsidRPr="003A1120" w:rsidTr="00D34125">
        <w:trPr>
          <w:gridAfter w:val="1"/>
          <w:wAfter w:w="32" w:type="dxa"/>
          <w:trHeight w:val="900"/>
        </w:trPr>
        <w:tc>
          <w:tcPr>
            <w:tcW w:w="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>№</w:t>
            </w:r>
            <w:proofErr w:type="gramStart"/>
            <w:r w:rsidRPr="003A1120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3A1120">
              <w:rPr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>Наименование объекта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>Площадь аренды (кв.м.)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 xml:space="preserve">Срок действия договора 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 xml:space="preserve">Контрагент – арендатор 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b/>
                <w:bCs/>
                <w:color w:val="000000"/>
                <w:sz w:val="24"/>
                <w:szCs w:val="24"/>
              </w:rPr>
            </w:pPr>
            <w:r w:rsidRPr="003A1120">
              <w:rPr>
                <w:b/>
                <w:bCs/>
                <w:color w:val="000000"/>
                <w:sz w:val="24"/>
                <w:szCs w:val="24"/>
              </w:rPr>
              <w:t>№ и дата договора аренды</w:t>
            </w:r>
          </w:p>
        </w:tc>
      </w:tr>
      <w:tr w:rsidR="00B70CAF" w:rsidRPr="003A1120" w:rsidTr="00D34125">
        <w:trPr>
          <w:gridAfter w:val="1"/>
          <w:wAfter w:w="32" w:type="dxa"/>
          <w:trHeight w:val="3505"/>
        </w:trPr>
        <w:tc>
          <w:tcPr>
            <w:tcW w:w="69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jc w:val="right"/>
              <w:rPr>
                <w:rFonts w:ascii="Calibri" w:eastAsiaTheme="minorHAnsi" w:hAnsi="Calibri"/>
                <w:color w:val="000000"/>
                <w:sz w:val="24"/>
                <w:szCs w:val="24"/>
              </w:rPr>
            </w:pPr>
            <w:r w:rsidRPr="003A112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color w:val="000000"/>
                <w:sz w:val="20"/>
                <w:szCs w:val="20"/>
              </w:rPr>
            </w:pPr>
            <w:r w:rsidRPr="00E21E33">
              <w:rPr>
                <w:color w:val="000000"/>
                <w:sz w:val="20"/>
                <w:szCs w:val="20"/>
              </w:rPr>
              <w:t xml:space="preserve">Подстанция КТП 400/10, площадь: общая 41,6 кв.м., количество этажей: 1, в том числе подземных этажей: 0, адрес (местоположение): </w:t>
            </w:r>
            <w:proofErr w:type="gramStart"/>
            <w:r w:rsidRPr="00E21E33">
              <w:rPr>
                <w:color w:val="000000"/>
                <w:sz w:val="20"/>
                <w:szCs w:val="20"/>
              </w:rPr>
              <w:t>Российская Федерация, Краснодарский кр., г. Геленджик, с. Прасковеевка, б/о «Золотая Лоза», кадастровый (или условный) номер: 23:40:0702002:613, принадлежащая АО «ЦУФС» на праве собственности, о чем в Едином государственном реестре прав на недвижимое имущество и сделок с ним 06.11.2015 года сделана запись регистрации №23-23/012-23/012/011/2015-287/4;</w:t>
            </w:r>
            <w:r w:rsidRPr="003A1120">
              <w:rPr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jc w:val="center"/>
              <w:rPr>
                <w:rFonts w:ascii="Calibri" w:eastAsiaTheme="minorHAns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41,</w:t>
            </w:r>
            <w:r w:rsidRPr="003A112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0CAF" w:rsidRPr="003A1120" w:rsidRDefault="00B70CAF" w:rsidP="00D34125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3A1120">
              <w:rPr>
                <w:sz w:val="24"/>
                <w:szCs w:val="24"/>
              </w:rPr>
              <w:t>29.10.2017</w:t>
            </w:r>
          </w:p>
        </w:tc>
        <w:tc>
          <w:tcPr>
            <w:tcW w:w="157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0CAF" w:rsidRPr="003A1120" w:rsidRDefault="00B70CAF" w:rsidP="00D34125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3A1120">
              <w:rPr>
                <w:sz w:val="24"/>
                <w:szCs w:val="24"/>
              </w:rPr>
              <w:t>АО "СНИИП"</w:t>
            </w:r>
          </w:p>
        </w:tc>
        <w:tc>
          <w:tcPr>
            <w:tcW w:w="1475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0CAF" w:rsidRPr="003A1120" w:rsidRDefault="00B70CAF" w:rsidP="00D34125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№ 50/4433-Д/333/11-16А от 15</w:t>
            </w:r>
            <w:r w:rsidRPr="003A1120">
              <w:rPr>
                <w:sz w:val="24"/>
                <w:szCs w:val="24"/>
              </w:rPr>
              <w:t>.11.2016</w:t>
            </w:r>
          </w:p>
        </w:tc>
      </w:tr>
      <w:tr w:rsidR="00B70CAF" w:rsidRPr="003A1120" w:rsidTr="00D34125">
        <w:trPr>
          <w:gridAfter w:val="1"/>
          <w:wAfter w:w="32" w:type="dxa"/>
          <w:trHeight w:val="368"/>
        </w:trPr>
        <w:tc>
          <w:tcPr>
            <w:tcW w:w="69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jc w:val="right"/>
              <w:rPr>
                <w:rFonts w:ascii="Calibri" w:eastAsiaTheme="minorHAnsi" w:hAnsi="Calibri"/>
                <w:color w:val="000000"/>
                <w:sz w:val="24"/>
                <w:szCs w:val="24"/>
              </w:rPr>
            </w:pPr>
            <w:r w:rsidRPr="003A112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rPr>
                <w:rFonts w:ascii="Calibri" w:eastAsiaTheme="minorHAnsi" w:hAnsi="Calibri"/>
                <w:color w:val="000000"/>
                <w:sz w:val="20"/>
                <w:szCs w:val="20"/>
              </w:rPr>
            </w:pPr>
            <w:proofErr w:type="gramStart"/>
            <w:r w:rsidRPr="00E21E33">
              <w:rPr>
                <w:color w:val="000000"/>
                <w:sz w:val="20"/>
                <w:szCs w:val="20"/>
              </w:rPr>
              <w:t>Проходная, назначение: нежилое, площадь: общая 17,4 кв.м., количество этажей: 1, в том числе подземных этажей: 0, адрес (местоположение):</w:t>
            </w:r>
            <w:proofErr w:type="gramEnd"/>
            <w:r w:rsidRPr="00E21E33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21E33">
              <w:rPr>
                <w:color w:val="000000"/>
                <w:sz w:val="20"/>
                <w:szCs w:val="20"/>
              </w:rPr>
              <w:t>Российская Федерация, Краснодарский кр., г. Геленджик, с. Прасковеевка, б/о «Золотая Лоза», кадастровый (или условный) номер: 23:40:0702002:606, принадлежащая АО «ЦУФС» на праве собственности, о чем в Едином государственном реестре прав на недвижимое имущество и сделок с ним 05.11.2015 года сделана запись регистрации №23-23/012-23/012/011/2015-286/4</w:t>
            </w:r>
            <w:r w:rsidRPr="003A1120">
              <w:rPr>
                <w:color w:val="000000"/>
                <w:sz w:val="20"/>
                <w:szCs w:val="20"/>
              </w:rPr>
              <w:t>.</w:t>
            </w:r>
            <w:proofErr w:type="gramEnd"/>
          </w:p>
        </w:tc>
        <w:tc>
          <w:tcPr>
            <w:tcW w:w="1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70CAF" w:rsidRPr="003A1120" w:rsidRDefault="00B70CAF" w:rsidP="00D34125">
            <w:pPr>
              <w:jc w:val="center"/>
              <w:rPr>
                <w:rFonts w:ascii="Calibri" w:eastAsiaTheme="minorHAnsi" w:hAnsi="Calibri"/>
                <w:color w:val="000000"/>
                <w:sz w:val="24"/>
                <w:szCs w:val="24"/>
              </w:rPr>
            </w:pPr>
            <w:r w:rsidRPr="003A1120">
              <w:rPr>
                <w:color w:val="000000"/>
                <w:sz w:val="24"/>
                <w:szCs w:val="24"/>
              </w:rPr>
              <w:t>17,4</w:t>
            </w:r>
          </w:p>
        </w:tc>
        <w:tc>
          <w:tcPr>
            <w:tcW w:w="141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0CAF" w:rsidRPr="003A1120" w:rsidRDefault="00B70CAF" w:rsidP="00D34125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57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0CAF" w:rsidRPr="003A1120" w:rsidRDefault="00B70CAF" w:rsidP="00D34125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47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0CAF" w:rsidRPr="003A1120" w:rsidRDefault="00B70CAF" w:rsidP="00D34125">
            <w:pPr>
              <w:rPr>
                <w:rFonts w:eastAsiaTheme="minorHAnsi"/>
                <w:sz w:val="24"/>
                <w:szCs w:val="24"/>
              </w:rPr>
            </w:pPr>
          </w:p>
        </w:tc>
      </w:tr>
      <w:tr w:rsidR="00B70CAF" w:rsidRPr="006F1440" w:rsidTr="00D34125">
        <w:tblPrEx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24" w:type="dxa"/>
        </w:trPr>
        <w:tc>
          <w:tcPr>
            <w:tcW w:w="10136" w:type="dxa"/>
            <w:gridSpan w:val="7"/>
          </w:tcPr>
          <w:p w:rsidR="00B70CAF" w:rsidRDefault="00B70CAF" w:rsidP="00D3412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B70CAF" w:rsidRPr="006F1440" w:rsidTr="00D34125">
        <w:tblPrEx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24" w:type="dxa"/>
        </w:trPr>
        <w:tc>
          <w:tcPr>
            <w:tcW w:w="10136" w:type="dxa"/>
            <w:gridSpan w:val="7"/>
            <w:tcBorders>
              <w:bottom w:val="nil"/>
            </w:tcBorders>
          </w:tcPr>
          <w:p w:rsidR="00B70CAF" w:rsidRPr="006F1440" w:rsidRDefault="00B70CAF" w:rsidP="00D34125">
            <w:pPr>
              <w:rPr>
                <w:rFonts w:eastAsia="Times New Roman"/>
                <w:lang w:eastAsia="fi-FI"/>
              </w:rPr>
            </w:pPr>
          </w:p>
        </w:tc>
      </w:tr>
      <w:tr w:rsidR="00B70CAF" w:rsidRPr="006F1440" w:rsidTr="00D34125">
        <w:tblPrEx>
          <w:tblBorders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24" w:type="dxa"/>
          <w:trHeight w:val="564"/>
        </w:trPr>
        <w:tc>
          <w:tcPr>
            <w:tcW w:w="5634" w:type="dxa"/>
            <w:gridSpan w:val="3"/>
            <w:tcBorders>
              <w:right w:val="nil"/>
            </w:tcBorders>
          </w:tcPr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11975786"/>
              <w:text/>
            </w:sdtPr>
            <w:sdtContent>
              <w:p w:rsidR="00B70CAF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«ЦентрАтом»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______________ Р.Н. Гулиев</w:t>
                </w:r>
              </w:p>
            </w:sdtContent>
          </w:sdt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  <w:tc>
          <w:tcPr>
            <w:tcW w:w="4502" w:type="dxa"/>
            <w:gridSpan w:val="4"/>
            <w:tcBorders>
              <w:left w:val="nil"/>
            </w:tcBorders>
          </w:tcPr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p w:rsidR="00B70CAF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p w:rsidR="00B70CAF" w:rsidRPr="006F1440" w:rsidRDefault="00B70CAF" w:rsidP="00D3412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975787"/>
              <w:showingPlcHdr/>
              <w:text/>
            </w:sdtPr>
            <w:sdtContent>
              <w:p w:rsidR="00B70CAF" w:rsidRPr="006F1440" w:rsidRDefault="00B70CAF" w:rsidP="00D3412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70CAF" w:rsidRPr="006F1440" w:rsidRDefault="00B70CAF" w:rsidP="00D34125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70CAF" w:rsidRDefault="00B70CAF" w:rsidP="00B70CAF">
      <w:pPr>
        <w:tabs>
          <w:tab w:val="num" w:pos="1695"/>
        </w:tabs>
        <w:rPr>
          <w:rFonts w:eastAsia="Times New Roman"/>
          <w:lang w:eastAsia="en-US"/>
        </w:rPr>
      </w:pPr>
    </w:p>
    <w:p w:rsidR="00635EBA" w:rsidRDefault="00635EBA"/>
    <w:sectPr w:rsidR="00635EBA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27"/>
  </w:num>
  <w:num w:numId="5">
    <w:abstractNumId w:val="13"/>
  </w:num>
  <w:num w:numId="6">
    <w:abstractNumId w:val="3"/>
  </w:num>
  <w:num w:numId="7">
    <w:abstractNumId w:val="9"/>
  </w:num>
  <w:num w:numId="8">
    <w:abstractNumId w:val="21"/>
  </w:num>
  <w:num w:numId="9">
    <w:abstractNumId w:val="8"/>
  </w:num>
  <w:num w:numId="10">
    <w:abstractNumId w:val="31"/>
  </w:num>
  <w:num w:numId="11">
    <w:abstractNumId w:val="28"/>
  </w:num>
  <w:num w:numId="12">
    <w:abstractNumId w:val="2"/>
  </w:num>
  <w:num w:numId="13">
    <w:abstractNumId w:val="17"/>
  </w:num>
  <w:num w:numId="14">
    <w:abstractNumId w:val="12"/>
  </w:num>
  <w:num w:numId="15">
    <w:abstractNumId w:val="32"/>
  </w:num>
  <w:num w:numId="16">
    <w:abstractNumId w:val="26"/>
  </w:num>
  <w:num w:numId="17">
    <w:abstractNumId w:val="16"/>
  </w:num>
  <w:num w:numId="18">
    <w:abstractNumId w:val="22"/>
  </w:num>
  <w:num w:numId="19">
    <w:abstractNumId w:val="10"/>
  </w:num>
  <w:num w:numId="20">
    <w:abstractNumId w:val="15"/>
  </w:num>
  <w:num w:numId="21">
    <w:abstractNumId w:val="30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19"/>
  </w:num>
  <w:num w:numId="28">
    <w:abstractNumId w:val="7"/>
  </w:num>
  <w:num w:numId="29">
    <w:abstractNumId w:val="20"/>
  </w:num>
  <w:num w:numId="30">
    <w:abstractNumId w:val="1"/>
  </w:num>
  <w:num w:numId="31">
    <w:abstractNumId w:val="24"/>
  </w:num>
  <w:num w:numId="32">
    <w:abstractNumId w:val="33"/>
  </w:num>
  <w:num w:numId="33">
    <w:abstractNumId w:val="23"/>
  </w:num>
  <w:num w:numId="34">
    <w:abstractNumId w:val="29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70CAF"/>
    <w:rsid w:val="00635EBA"/>
    <w:rsid w:val="00B70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B70CA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B70CAF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B70CA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B70CAF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B70CAF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B70CAF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B70CAF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B70CAF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B70CAF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B70CAF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B70CAF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B70CA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B70CA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B70CA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B70CAF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0CAF"/>
  </w:style>
  <w:style w:type="character" w:styleId="aa">
    <w:name w:val="page number"/>
    <w:rsid w:val="00B70CAF"/>
    <w:rPr>
      <w:rFonts w:cs="Times New Roman"/>
    </w:rPr>
  </w:style>
  <w:style w:type="character" w:customStyle="1" w:styleId="ab">
    <w:name w:val="!осн Знак"/>
    <w:link w:val="ac"/>
    <w:locked/>
    <w:rsid w:val="00B70CAF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B70CAF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B70C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B70CAF"/>
    <w:pPr>
      <w:ind w:left="720"/>
    </w:pPr>
  </w:style>
  <w:style w:type="paragraph" w:customStyle="1" w:styleId="14">
    <w:name w:val="Заголовок оглавления1"/>
    <w:basedOn w:val="1"/>
    <w:next w:val="a2"/>
    <w:rsid w:val="00B70C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B70CAF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B70C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B70CAF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B70CAF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B70C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B70CAF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B70CAF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B70CAF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B70CAF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B70CAF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B70CAF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B70CAF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B70CAF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B70CAF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B70CAF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B70CAF"/>
    <w:rPr>
      <w:sz w:val="16"/>
    </w:rPr>
  </w:style>
  <w:style w:type="paragraph" w:styleId="af4">
    <w:name w:val="annotation text"/>
    <w:basedOn w:val="a2"/>
    <w:link w:val="af5"/>
    <w:rsid w:val="00B70CAF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B70CAF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B70CAF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B70CAF"/>
    <w:rPr>
      <w:b/>
      <w:bCs/>
    </w:rPr>
  </w:style>
  <w:style w:type="paragraph" w:customStyle="1" w:styleId="ConsPlusNormal">
    <w:name w:val="ConsPlusNormal"/>
    <w:rsid w:val="00B70C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B70CAF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B70CAF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B70CAF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B70C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B70CAF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B70CAF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B70CAF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B70C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B70CAF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B70CA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B70CAF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B70CAF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B70CAF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B70CAF"/>
    <w:rPr>
      <w:sz w:val="24"/>
      <w:szCs w:val="20"/>
    </w:rPr>
  </w:style>
  <w:style w:type="paragraph" w:styleId="33">
    <w:name w:val="Body Text 3"/>
    <w:basedOn w:val="a2"/>
    <w:link w:val="34"/>
    <w:uiPriority w:val="99"/>
    <w:rsid w:val="00B70CAF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B70CAF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B70CAF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B70CAF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B70CAF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B70CAF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B70CAF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B70CAF"/>
    <w:rPr>
      <w:rFonts w:cs="Times New Roman"/>
    </w:rPr>
  </w:style>
  <w:style w:type="paragraph" w:customStyle="1" w:styleId="ConsPlusTitle">
    <w:name w:val="ConsPlusTitle"/>
    <w:rsid w:val="00B70C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B70CAF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B70CAF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B70CAF"/>
    <w:rPr>
      <w:rFonts w:cs="Times New Roman"/>
      <w:color w:val="800080"/>
      <w:u w:val="single"/>
    </w:rPr>
  </w:style>
  <w:style w:type="character" w:customStyle="1" w:styleId="da">
    <w:name w:val="da"/>
    <w:rsid w:val="00B70CAF"/>
    <w:rPr>
      <w:rFonts w:cs="Times New Roman"/>
    </w:rPr>
  </w:style>
  <w:style w:type="paragraph" w:customStyle="1" w:styleId="ConsNonformat">
    <w:name w:val="ConsNonformat"/>
    <w:rsid w:val="00B70C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B70CA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B70CAF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B70CAF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70C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B70CAF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B70CAF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B70CAF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B70CA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B70CAF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B70CAF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B70CA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B70CA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B70CAF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B70CAF"/>
  </w:style>
  <w:style w:type="paragraph" w:customStyle="1" w:styleId="aff4">
    <w:name w:val="Содержимое таблицы"/>
    <w:basedOn w:val="a2"/>
    <w:rsid w:val="00B70CAF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B70CAF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B70CAF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B70CAF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B70CA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B70CA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B70CAF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B70CA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B70CAF"/>
    <w:rPr>
      <w:rFonts w:cs="Times New Roman"/>
      <w:vertAlign w:val="superscript"/>
    </w:rPr>
  </w:style>
  <w:style w:type="character" w:customStyle="1" w:styleId="FontStyle13">
    <w:name w:val="Font Style13"/>
    <w:rsid w:val="00B70CAF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B70CA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B70CAF"/>
    <w:rPr>
      <w:i/>
      <w:iCs/>
    </w:rPr>
  </w:style>
  <w:style w:type="paragraph" w:styleId="affd">
    <w:name w:val="List Paragraph"/>
    <w:basedOn w:val="a2"/>
    <w:uiPriority w:val="34"/>
    <w:qFormat/>
    <w:rsid w:val="00B70CA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B70CAF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B70CAF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B70CAF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B70CAF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B70CAF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B70CAF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B70CAF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B70CAF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B70CAF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B70CAF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70CAF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B70CA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B70CA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B70CAF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B70CAF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B70CAF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B70CAF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B70CAF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B70CAF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B70CAF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B70CAF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B70CAF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B70CA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B70CA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B70CA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B70CA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B70C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B70CA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B70CA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B70CA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B70CA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B70CAF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B70CAF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B70CAF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B70CAF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B70CAF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B70CA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B70CA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r.rosatom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CC2873FDB33493790761724584FDE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EE7F07-115F-4EDA-A967-14FE54D36E98}"/>
      </w:docPartPr>
      <w:docPartBody>
        <w:p w:rsidR="00000000" w:rsidRDefault="00030CBE" w:rsidP="00030CBE">
          <w:pPr>
            <w:pStyle w:val="DCC2873FDB33493790761724584FDEA6"/>
          </w:pPr>
          <w:r w:rsidRPr="006F1440">
            <w:rPr>
              <w:rStyle w:val="a3"/>
            </w:rPr>
            <w:t>Дата</w:t>
          </w:r>
        </w:p>
      </w:docPartBody>
    </w:docPart>
    <w:docPart>
      <w:docPartPr>
        <w:name w:val="4D0EFC0D13B5471EAB8367865C4423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3C640-6F01-4B17-8C6C-0E7FAEA1F642}"/>
      </w:docPartPr>
      <w:docPartBody>
        <w:p w:rsidR="00000000" w:rsidRDefault="00030CBE" w:rsidP="00030CBE">
          <w:pPr>
            <w:pStyle w:val="4D0EFC0D13B5471EAB8367865C4423E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C01BB77BCF345EBBD160876992A43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31BB81-1709-46EF-9D3B-9E4C6E8A828C}"/>
      </w:docPartPr>
      <w:docPartBody>
        <w:p w:rsidR="00000000" w:rsidRDefault="00030CBE" w:rsidP="00030CBE">
          <w:pPr>
            <w:pStyle w:val="9C01BB77BCF345EBBD160876992A4314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3656396AA4049ED808BCC4FE4E7C3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5B0BD1-66F5-4E52-8C8A-E6C49C0C56DA}"/>
      </w:docPartPr>
      <w:docPartBody>
        <w:p w:rsidR="00000000" w:rsidRDefault="00030CBE" w:rsidP="00030CBE">
          <w:pPr>
            <w:pStyle w:val="63656396AA4049ED808BCC4FE4E7C3D9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17FE0797829B446B955A10D9254E4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2B78A9-EF6A-429F-B15D-4EF6D074D125}"/>
      </w:docPartPr>
      <w:docPartBody>
        <w:p w:rsidR="00000000" w:rsidRDefault="00030CBE" w:rsidP="00030CBE">
          <w:pPr>
            <w:pStyle w:val="17FE0797829B446B955A10D9254E4E72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6733DDA8D38B405DA24D90FA14827B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F12D9B-382D-4B21-9FA6-94F9D04D7D8C}"/>
      </w:docPartPr>
      <w:docPartBody>
        <w:p w:rsidR="00000000" w:rsidRDefault="00030CBE" w:rsidP="00030CBE">
          <w:pPr>
            <w:pStyle w:val="6733DDA8D38B405DA24D90FA14827B40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143D5E231DC460D9844ABE6D90CF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31C7B6-4F59-4540-A27E-40D13C702AF2}"/>
      </w:docPartPr>
      <w:docPartBody>
        <w:p w:rsidR="00000000" w:rsidRDefault="00030CBE" w:rsidP="00030CBE">
          <w:pPr>
            <w:pStyle w:val="2143D5E231DC460D9844ABE6D90CF58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E99C80A3A7645248F5046499A123E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BA5C7-C5D4-4D89-8828-18DEC4D5E465}"/>
      </w:docPartPr>
      <w:docPartBody>
        <w:p w:rsidR="00000000" w:rsidRDefault="00030CBE" w:rsidP="00030CBE">
          <w:pPr>
            <w:pStyle w:val="CE99C80A3A7645248F5046499A123E4A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07A3D727D37E456993CAF36B3FCCBC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FFE4B3-D2DD-43E3-9B2E-C1CB91F1AAA2}"/>
      </w:docPartPr>
      <w:docPartBody>
        <w:p w:rsidR="00000000" w:rsidRDefault="00030CBE" w:rsidP="00030CBE">
          <w:pPr>
            <w:pStyle w:val="07A3D727D37E456993CAF36B3FCCBC4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B86D7FA69A248178812D3DBD892C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383FE0-CFD1-4203-A122-D69709E95118}"/>
      </w:docPartPr>
      <w:docPartBody>
        <w:p w:rsidR="00000000" w:rsidRDefault="00030CBE" w:rsidP="00030CBE">
          <w:pPr>
            <w:pStyle w:val="1B86D7FA69A248178812D3DBD892C457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9CB3D52E977B4F0F8C2E29A94D8E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DF0FAE-328B-4ECB-939C-9BA1340D99A8}"/>
      </w:docPartPr>
      <w:docPartBody>
        <w:p w:rsidR="00000000" w:rsidRDefault="00030CBE" w:rsidP="00030CBE">
          <w:pPr>
            <w:pStyle w:val="9CB3D52E977B4F0F8C2E29A94D8E492B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CF8291849F914D9AB5BEB9F925A65D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52BDFE-7520-44F1-B839-4085E9BB0757}"/>
      </w:docPartPr>
      <w:docPartBody>
        <w:p w:rsidR="00000000" w:rsidRDefault="00030CBE" w:rsidP="00030CBE">
          <w:pPr>
            <w:pStyle w:val="CF8291849F914D9AB5BEB9F925A65D1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2A3C858D2B624DAEBBB982A2EEFC95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CF9E4B-E1E6-44C8-813A-D998491829AE}"/>
      </w:docPartPr>
      <w:docPartBody>
        <w:p w:rsidR="00000000" w:rsidRDefault="00030CBE" w:rsidP="00030CBE">
          <w:pPr>
            <w:pStyle w:val="2A3C858D2B624DAEBBB982A2EEFC95D3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4617D6115FC74726BEF718FFF0BF0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56A108-9069-4EB0-9037-7624BE0E18FA}"/>
      </w:docPartPr>
      <w:docPartBody>
        <w:p w:rsidR="00000000" w:rsidRDefault="00030CBE" w:rsidP="00030CBE">
          <w:pPr>
            <w:pStyle w:val="4617D6115FC74726BEF718FFF0BF01BA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4ADDDC0045924C10A966E2316550B2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A7F44B-2BC2-4198-A813-E3A651EF8AF7}"/>
      </w:docPartPr>
      <w:docPartBody>
        <w:p w:rsidR="00000000" w:rsidRDefault="00030CBE" w:rsidP="00030CBE">
          <w:pPr>
            <w:pStyle w:val="4ADDDC0045924C10A966E2316550B22C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0E8F6331603149FD9CBC28B496CCAE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87AF8A-9805-439E-A383-AA2AD423CB1D}"/>
      </w:docPartPr>
      <w:docPartBody>
        <w:p w:rsidR="00000000" w:rsidRDefault="00030CBE" w:rsidP="00030CBE">
          <w:pPr>
            <w:pStyle w:val="0E8F6331603149FD9CBC28B496CCAE7E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ABDA55EC41E645779D944189BF244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C899AD-E0A9-43E1-B152-2A070D00CDFE}"/>
      </w:docPartPr>
      <w:docPartBody>
        <w:p w:rsidR="00000000" w:rsidRDefault="00030CBE" w:rsidP="00030CBE">
          <w:pPr>
            <w:pStyle w:val="ABDA55EC41E645779D944189BF244C29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AC7A6288BD514433B32C3AA1A689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FD4B59-3E36-4861-A592-BC8E02D1E52D}"/>
      </w:docPartPr>
      <w:docPartBody>
        <w:p w:rsidR="00000000" w:rsidRDefault="00030CBE" w:rsidP="00030CBE">
          <w:pPr>
            <w:pStyle w:val="AC7A6288BD514433B32C3AA1A6896FE4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C98E264900FD4B528337BD75768811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BB0DBD-36AD-4CD0-8235-6A5EEF165600}"/>
      </w:docPartPr>
      <w:docPartBody>
        <w:p w:rsidR="00000000" w:rsidRDefault="00030CBE" w:rsidP="00030CBE">
          <w:pPr>
            <w:pStyle w:val="C98E264900FD4B528337BD7576881188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1DAB634100744208B646163E0A64BC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15E48B-C2E2-43CC-94CA-C9AD9B77A0DE}"/>
      </w:docPartPr>
      <w:docPartBody>
        <w:p w:rsidR="00000000" w:rsidRDefault="00030CBE" w:rsidP="00030CBE">
          <w:pPr>
            <w:pStyle w:val="1DAB634100744208B646163E0A64BC7A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3589BB24692D4D58A01D400C213C27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4536A1-3712-4FC4-8F46-4C20AD087BAF}"/>
      </w:docPartPr>
      <w:docPartBody>
        <w:p w:rsidR="00000000" w:rsidRDefault="00030CBE" w:rsidP="00030CBE">
          <w:pPr>
            <w:pStyle w:val="3589BB24692D4D58A01D400C213C27ED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ECAFE3C1E3DF461A9AA44D3DED3168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B39E66-5E3D-4596-9A0C-D5B87CA1BC3A}"/>
      </w:docPartPr>
      <w:docPartBody>
        <w:p w:rsidR="00000000" w:rsidRDefault="00030CBE" w:rsidP="00030CBE">
          <w:pPr>
            <w:pStyle w:val="ECAFE3C1E3DF461A9AA44D3DED31682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7D7DE0EC662E402384A6481840C13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BB9B85-6D1B-4774-B92C-43069E8A6383}"/>
      </w:docPartPr>
      <w:docPartBody>
        <w:p w:rsidR="00000000" w:rsidRDefault="00030CBE" w:rsidP="00030CBE">
          <w:pPr>
            <w:pStyle w:val="7D7DE0EC662E402384A6481840C13DD9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09492BD25DA14AE6AF4A2E1FA9272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CD949D-3D0F-42F7-91DA-3DB5BDD23981}"/>
      </w:docPartPr>
      <w:docPartBody>
        <w:p w:rsidR="00000000" w:rsidRDefault="00030CBE" w:rsidP="00030CBE">
          <w:pPr>
            <w:pStyle w:val="09492BD25DA14AE6AF4A2E1FA927225B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C40B01F9D522401E9B1D33B7E56ABD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6DE25A-E9E9-4FB1-ACE2-2E06CA5BAF19}"/>
      </w:docPartPr>
      <w:docPartBody>
        <w:p w:rsidR="00000000" w:rsidRDefault="00030CBE" w:rsidP="00030CBE">
          <w:pPr>
            <w:pStyle w:val="C40B01F9D522401E9B1D33B7E56ABD26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D3C69BB0EE4245D5A3FC52BEA9E60A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BEA01B-1C9E-430A-BFB4-67D45E3B79D1}"/>
      </w:docPartPr>
      <w:docPartBody>
        <w:p w:rsidR="00000000" w:rsidRDefault="00030CBE" w:rsidP="00030CBE">
          <w:pPr>
            <w:pStyle w:val="D3C69BB0EE4245D5A3FC52BEA9E60A45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7A871904F483456B8193C68F8FCE34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B55105-6E53-41E6-A5EB-A1ABD88423C0}"/>
      </w:docPartPr>
      <w:docPartBody>
        <w:p w:rsidR="00000000" w:rsidRDefault="00030CBE" w:rsidP="00030CBE">
          <w:pPr>
            <w:pStyle w:val="7A871904F483456B8193C68F8FCE3421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2469CF8309C049409B7D2F68FF21CF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EC5A2C-319B-42B6-921E-415EE9ACA5BB}"/>
      </w:docPartPr>
      <w:docPartBody>
        <w:p w:rsidR="00000000" w:rsidRDefault="00030CBE" w:rsidP="00030CBE">
          <w:pPr>
            <w:pStyle w:val="2469CF8309C049409B7D2F68FF21CFE9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91745BBF21BD461397FFFF93B432D6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03D29B-B39D-4340-B74E-AB7F78BC85CC}"/>
      </w:docPartPr>
      <w:docPartBody>
        <w:p w:rsidR="00000000" w:rsidRDefault="00030CBE" w:rsidP="00030CBE">
          <w:pPr>
            <w:pStyle w:val="91745BBF21BD461397FFFF93B432D6A8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0D7277739B0A42F097E5359A10E369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6BC64B-3219-4524-A873-BE51466A3EC1}"/>
      </w:docPartPr>
      <w:docPartBody>
        <w:p w:rsidR="00000000" w:rsidRDefault="00030CBE" w:rsidP="00030CBE">
          <w:pPr>
            <w:pStyle w:val="0D7277739B0A42F097E5359A10E36954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97F07066338548ACA773457CFF32DC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3960E-451E-4049-8A0C-CDD53133DD88}"/>
      </w:docPartPr>
      <w:docPartBody>
        <w:p w:rsidR="00000000" w:rsidRDefault="00030CBE" w:rsidP="00030CBE">
          <w:pPr>
            <w:pStyle w:val="97F07066338548ACA773457CFF32DC56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FBBCD462CDAB453FB5323D9CD235C9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B602F0-652D-4C8F-9697-964F9CBC44F5}"/>
      </w:docPartPr>
      <w:docPartBody>
        <w:p w:rsidR="00000000" w:rsidRDefault="00030CBE" w:rsidP="00030CBE">
          <w:pPr>
            <w:pStyle w:val="FBBCD462CDAB453FB5323D9CD235C92D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BFA761B852AD4AB88B1F3B8F53A9BC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B86C9C-970F-4F31-B853-6A9D69DBDB04}"/>
      </w:docPartPr>
      <w:docPartBody>
        <w:p w:rsidR="00000000" w:rsidRDefault="00030CBE" w:rsidP="00030CBE">
          <w:pPr>
            <w:pStyle w:val="BFA761B852AD4AB88B1F3B8F53A9BC73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B027FC4CEF8D434CBEC8F2B5B132C5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DE3451-813E-496B-AAB4-ACB8F36F4C84}"/>
      </w:docPartPr>
      <w:docPartBody>
        <w:p w:rsidR="00000000" w:rsidRDefault="00030CBE" w:rsidP="00030CBE">
          <w:pPr>
            <w:pStyle w:val="B027FC4CEF8D434CBEC8F2B5B132C54E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B88BEF4D97BF462A9AA1966201F290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5D9E48-22FB-4777-B48A-F53C04A2D895}"/>
      </w:docPartPr>
      <w:docPartBody>
        <w:p w:rsidR="00000000" w:rsidRDefault="00030CBE" w:rsidP="00030CBE">
          <w:pPr>
            <w:pStyle w:val="B88BEF4D97BF462A9AA1966201F29086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5B0C7D4CEB13432E9E71F8CA87F2F7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02E5C-A54C-4476-BDBE-D43505F9D2D0}"/>
      </w:docPartPr>
      <w:docPartBody>
        <w:p w:rsidR="00000000" w:rsidRDefault="00030CBE" w:rsidP="00030CBE">
          <w:pPr>
            <w:pStyle w:val="5B0C7D4CEB13432E9E71F8CA87F2F76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D99ABC9F76994BCAB7B47A799923A3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F508BE-8FA2-49CF-87CD-2E6B4237E5AF}"/>
      </w:docPartPr>
      <w:docPartBody>
        <w:p w:rsidR="00000000" w:rsidRDefault="00030CBE" w:rsidP="00030CBE">
          <w:pPr>
            <w:pStyle w:val="D99ABC9F76994BCAB7B47A799923A3D5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FFCAD705F0274460B09276CFA73959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560362-A817-430B-86EA-83753A4A5C03}"/>
      </w:docPartPr>
      <w:docPartBody>
        <w:p w:rsidR="00000000" w:rsidRDefault="00030CBE" w:rsidP="00030CBE">
          <w:pPr>
            <w:pStyle w:val="FFCAD705F0274460B09276CFA739592D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48097B2E13EC44F2804D86816BA93F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99C265-ECB4-4C5F-BBA3-3BE74B42BE71}"/>
      </w:docPartPr>
      <w:docPartBody>
        <w:p w:rsidR="00000000" w:rsidRDefault="00030CBE" w:rsidP="00030CBE">
          <w:pPr>
            <w:pStyle w:val="48097B2E13EC44F2804D86816BA93FBA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674469244CA44B718E7621FFD26A0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EC30E8-0650-449B-8B49-7113183DD188}"/>
      </w:docPartPr>
      <w:docPartBody>
        <w:p w:rsidR="00000000" w:rsidRDefault="00030CBE" w:rsidP="00030CBE">
          <w:pPr>
            <w:pStyle w:val="674469244CA44B718E7621FFD26A01EF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5D908C52E784A75B33FAEC719AB28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BEFADE-DA48-4A8E-AD21-7AFEE489E640}"/>
      </w:docPartPr>
      <w:docPartBody>
        <w:p w:rsidR="00000000" w:rsidRDefault="00030CBE" w:rsidP="00030CBE">
          <w:pPr>
            <w:pStyle w:val="05D908C52E784A75B33FAEC719AB2899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AA7C1F27517415090D70B4B36CE06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2AC4D8-E9F2-4693-BE52-0F30BF80A038}"/>
      </w:docPartPr>
      <w:docPartBody>
        <w:p w:rsidR="00000000" w:rsidRDefault="00030CBE" w:rsidP="00030CBE">
          <w:pPr>
            <w:pStyle w:val="9AA7C1F27517415090D70B4B36CE06C1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B0816F362B346FABC482E16A493D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DEB755-31E7-473F-A168-F6802802DACB}"/>
      </w:docPartPr>
      <w:docPartBody>
        <w:p w:rsidR="00000000" w:rsidRDefault="00030CBE" w:rsidP="00030CBE">
          <w:pPr>
            <w:pStyle w:val="AB0816F362B346FABC482E16A493D43E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5B916850AE94275AEE2F89EC276AA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7AFF27-4BE2-4726-AA0F-57A8E16E163A}"/>
      </w:docPartPr>
      <w:docPartBody>
        <w:p w:rsidR="00000000" w:rsidRDefault="00030CBE" w:rsidP="00030CBE">
          <w:pPr>
            <w:pStyle w:val="35B916850AE94275AEE2F89EC276AAE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2A265FEF9EE475684F91ADC5D22C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47714-4CC6-4BCE-9359-A7CBFFC06DF4}"/>
      </w:docPartPr>
      <w:docPartBody>
        <w:p w:rsidR="00000000" w:rsidRDefault="00030CBE" w:rsidP="00030CBE">
          <w:pPr>
            <w:pStyle w:val="52A265FEF9EE475684F91ADC5D22CC1D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1A4196350774C5F84B927617C2F1E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4E7219-D11D-4C89-AA51-4E726F06FED1}"/>
      </w:docPartPr>
      <w:docPartBody>
        <w:p w:rsidR="00000000" w:rsidRDefault="00030CBE" w:rsidP="00030CBE">
          <w:pPr>
            <w:pStyle w:val="D1A4196350774C5F84B927617C2F1E6B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4C9E15728A7424FA5A4A37AF465F7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FF7414-D3C4-4B39-B639-6D4811159931}"/>
      </w:docPartPr>
      <w:docPartBody>
        <w:p w:rsidR="00000000" w:rsidRDefault="00030CBE" w:rsidP="00030CBE">
          <w:pPr>
            <w:pStyle w:val="A4C9E15728A7424FA5A4A37AF465F750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389675AA51D41B6B3C0F968BA88D4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A07934-5847-42FA-B7C1-58EBBE3A21E4}"/>
      </w:docPartPr>
      <w:docPartBody>
        <w:p w:rsidR="00000000" w:rsidRDefault="00030CBE" w:rsidP="00030CBE">
          <w:pPr>
            <w:pStyle w:val="1389675AA51D41B6B3C0F968BA88D453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3A6C919AF2D4FBEB6BFA390E89D3B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D20E0-4AB2-4DC2-A622-0311D1AD31CD}"/>
      </w:docPartPr>
      <w:docPartBody>
        <w:p w:rsidR="00000000" w:rsidRDefault="00030CBE" w:rsidP="00030CBE">
          <w:pPr>
            <w:pStyle w:val="A3A6C919AF2D4FBEB6BFA390E89D3BE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DD54569E69B4B8B9755CBE8704A54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0D22A2-AA18-4C0A-AD3E-E0CC33B28E22}"/>
      </w:docPartPr>
      <w:docPartBody>
        <w:p w:rsidR="00000000" w:rsidRDefault="00030CBE" w:rsidP="00030CBE">
          <w:pPr>
            <w:pStyle w:val="EDD54569E69B4B8B9755CBE8704A546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2E04452D7C64E07B2C61FEEA857FD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C7F70-93F4-4150-BA1F-B881243F4D5D}"/>
      </w:docPartPr>
      <w:docPartBody>
        <w:p w:rsidR="00000000" w:rsidRDefault="00030CBE" w:rsidP="00030CBE">
          <w:pPr>
            <w:pStyle w:val="72E04452D7C64E07B2C61FEEA857FD3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4BA258CCEE74A86A4A44223F5B0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5F07D-AFE4-405D-A61B-B77D08F6B1E5}"/>
      </w:docPartPr>
      <w:docPartBody>
        <w:p w:rsidR="00000000" w:rsidRDefault="00030CBE" w:rsidP="00030CBE">
          <w:pPr>
            <w:pStyle w:val="44BA258CCEE74A86A4A44223F5B0575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01DE21AF67F446728187C85B76F3E3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8EF245-208D-4098-A29C-999CCAD886B9}"/>
      </w:docPartPr>
      <w:docPartBody>
        <w:p w:rsidR="00000000" w:rsidRDefault="00030CBE" w:rsidP="00030CBE">
          <w:pPr>
            <w:pStyle w:val="01DE21AF67F446728187C85B76F3E3CC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96F7C91ECE34B00961374DBDAF250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F6044C-F5DD-4330-9DD0-262DC21C2C1B}"/>
      </w:docPartPr>
      <w:docPartBody>
        <w:p w:rsidR="00000000" w:rsidRDefault="00030CBE" w:rsidP="00030CBE">
          <w:pPr>
            <w:pStyle w:val="596F7C91ECE34B00961374DBDAF250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9739692A403A49F5BD62D7483F74F0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1148-23C3-446D-9D3E-E19F7E592CCF}"/>
      </w:docPartPr>
      <w:docPartBody>
        <w:p w:rsidR="00000000" w:rsidRDefault="00030CBE" w:rsidP="00030CBE">
          <w:pPr>
            <w:pStyle w:val="9739692A403A49F5BD62D7483F74F0D8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27C86733B43F4856955CABEBC14571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DEEDF5-A3A4-40EB-83EA-0E19042B45A4}"/>
      </w:docPartPr>
      <w:docPartBody>
        <w:p w:rsidR="00000000" w:rsidRDefault="00030CBE" w:rsidP="00030CBE">
          <w:pPr>
            <w:pStyle w:val="27C86733B43F4856955CABEBC145713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52F2682C79C40AB8DB359366EDBB7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57E365-37DB-4299-A48C-40D127277C53}"/>
      </w:docPartPr>
      <w:docPartBody>
        <w:p w:rsidR="00000000" w:rsidRDefault="00030CBE" w:rsidP="00030CBE">
          <w:pPr>
            <w:pStyle w:val="052F2682C79C40AB8DB359366EDBB79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612A16924A304BFAB8C020220E660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089C9C-75D7-4947-92FA-6C2B25CF5642}"/>
      </w:docPartPr>
      <w:docPartBody>
        <w:p w:rsidR="00000000" w:rsidRDefault="00030CBE" w:rsidP="00030CBE">
          <w:pPr>
            <w:pStyle w:val="612A16924A304BFAB8C020220E660C7D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050D8B6C6864718B12F19CB5139E0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A75D31-97A2-4FDA-9C5E-F262ACC444D5}"/>
      </w:docPartPr>
      <w:docPartBody>
        <w:p w:rsidR="00000000" w:rsidRDefault="00030CBE" w:rsidP="00030CBE">
          <w:pPr>
            <w:pStyle w:val="2050D8B6C6864718B12F19CB5139E0F5"/>
          </w:pPr>
          <w:r w:rsidRPr="007349D6">
            <w:rPr>
              <w:rStyle w:val="a3"/>
              <w:color w:val="7F7F7F" w:themeColor="text1" w:themeTint="80"/>
            </w:rPr>
            <w:t>Сокращенное наименование по Уставу</w:t>
          </w:r>
        </w:p>
      </w:docPartBody>
    </w:docPart>
    <w:docPart>
      <w:docPartPr>
        <w:name w:val="254779E76961459C84368090B1908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D4B40-44D8-487E-B470-595052BEBF0D}"/>
      </w:docPartPr>
      <w:docPartBody>
        <w:p w:rsidR="00000000" w:rsidRDefault="00030CBE" w:rsidP="00030CBE">
          <w:pPr>
            <w:pStyle w:val="254779E76961459C84368090B190843F"/>
          </w:pPr>
          <w:r w:rsidRPr="007349D6">
            <w:rPr>
              <w:rStyle w:val="a3"/>
              <w:color w:val="7F7F7F" w:themeColor="text1" w:themeTint="80"/>
            </w:rPr>
            <w:t>адрес по Уставу</w:t>
          </w:r>
        </w:p>
      </w:docPartBody>
    </w:docPart>
    <w:docPart>
      <w:docPartPr>
        <w:name w:val="324082BA24BF405EAF141DD3923258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5F32B4-0A59-4B01-9A2A-1BE5C498F709}"/>
      </w:docPartPr>
      <w:docPartBody>
        <w:p w:rsidR="00000000" w:rsidRDefault="00030CBE" w:rsidP="00030CBE">
          <w:pPr>
            <w:pStyle w:val="324082BA24BF405EAF141DD392325879"/>
          </w:pPr>
          <w:r w:rsidRPr="007349D6">
            <w:rPr>
              <w:rStyle w:val="a3"/>
              <w:color w:val="7F7F7F" w:themeColor="text1" w:themeTint="80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030CBE"/>
    <w:rsid w:val="00030CBE"/>
    <w:rsid w:val="0061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0CBE"/>
    <w:rPr>
      <w:color w:val="808080"/>
    </w:rPr>
  </w:style>
  <w:style w:type="paragraph" w:customStyle="1" w:styleId="DCC2873FDB33493790761724584FDEA6">
    <w:name w:val="DCC2873FDB33493790761724584FDEA6"/>
    <w:rsid w:val="00030CBE"/>
  </w:style>
  <w:style w:type="paragraph" w:customStyle="1" w:styleId="4D0EFC0D13B5471EAB8367865C4423EE">
    <w:name w:val="4D0EFC0D13B5471EAB8367865C4423EE"/>
    <w:rsid w:val="00030CBE"/>
  </w:style>
  <w:style w:type="paragraph" w:customStyle="1" w:styleId="9C01BB77BCF345EBBD160876992A4314">
    <w:name w:val="9C01BB77BCF345EBBD160876992A4314"/>
    <w:rsid w:val="00030CBE"/>
  </w:style>
  <w:style w:type="paragraph" w:customStyle="1" w:styleId="63656396AA4049ED808BCC4FE4E7C3D9">
    <w:name w:val="63656396AA4049ED808BCC4FE4E7C3D9"/>
    <w:rsid w:val="00030CBE"/>
  </w:style>
  <w:style w:type="paragraph" w:customStyle="1" w:styleId="17FE0797829B446B955A10D9254E4E72">
    <w:name w:val="17FE0797829B446B955A10D9254E4E72"/>
    <w:rsid w:val="00030CBE"/>
  </w:style>
  <w:style w:type="paragraph" w:customStyle="1" w:styleId="6733DDA8D38B405DA24D90FA14827B40">
    <w:name w:val="6733DDA8D38B405DA24D90FA14827B40"/>
    <w:rsid w:val="00030CBE"/>
  </w:style>
  <w:style w:type="paragraph" w:customStyle="1" w:styleId="2143D5E231DC460D9844ABE6D90CF586">
    <w:name w:val="2143D5E231DC460D9844ABE6D90CF586"/>
    <w:rsid w:val="00030CBE"/>
  </w:style>
  <w:style w:type="paragraph" w:customStyle="1" w:styleId="CE99C80A3A7645248F5046499A123E4A">
    <w:name w:val="CE99C80A3A7645248F5046499A123E4A"/>
    <w:rsid w:val="00030CBE"/>
  </w:style>
  <w:style w:type="paragraph" w:customStyle="1" w:styleId="07A3D727D37E456993CAF36B3FCCBC46">
    <w:name w:val="07A3D727D37E456993CAF36B3FCCBC46"/>
    <w:rsid w:val="00030CBE"/>
  </w:style>
  <w:style w:type="paragraph" w:customStyle="1" w:styleId="1B86D7FA69A248178812D3DBD892C457">
    <w:name w:val="1B86D7FA69A248178812D3DBD892C457"/>
    <w:rsid w:val="00030CBE"/>
  </w:style>
  <w:style w:type="paragraph" w:customStyle="1" w:styleId="9CB3D52E977B4F0F8C2E29A94D8E492B">
    <w:name w:val="9CB3D52E977B4F0F8C2E29A94D8E492B"/>
    <w:rsid w:val="00030CBE"/>
  </w:style>
  <w:style w:type="paragraph" w:customStyle="1" w:styleId="CF8291849F914D9AB5BEB9F925A65D11">
    <w:name w:val="CF8291849F914D9AB5BEB9F925A65D11"/>
    <w:rsid w:val="00030CBE"/>
  </w:style>
  <w:style w:type="paragraph" w:customStyle="1" w:styleId="2A3C858D2B624DAEBBB982A2EEFC95D3">
    <w:name w:val="2A3C858D2B624DAEBBB982A2EEFC95D3"/>
    <w:rsid w:val="00030CBE"/>
  </w:style>
  <w:style w:type="paragraph" w:customStyle="1" w:styleId="4617D6115FC74726BEF718FFF0BF01BA">
    <w:name w:val="4617D6115FC74726BEF718FFF0BF01BA"/>
    <w:rsid w:val="00030CBE"/>
  </w:style>
  <w:style w:type="paragraph" w:customStyle="1" w:styleId="4ADDDC0045924C10A966E2316550B22C">
    <w:name w:val="4ADDDC0045924C10A966E2316550B22C"/>
    <w:rsid w:val="00030CBE"/>
  </w:style>
  <w:style w:type="paragraph" w:customStyle="1" w:styleId="0E8F6331603149FD9CBC28B496CCAE7E">
    <w:name w:val="0E8F6331603149FD9CBC28B496CCAE7E"/>
    <w:rsid w:val="00030CBE"/>
  </w:style>
  <w:style w:type="paragraph" w:customStyle="1" w:styleId="ABDA55EC41E645779D944189BF244C29">
    <w:name w:val="ABDA55EC41E645779D944189BF244C29"/>
    <w:rsid w:val="00030CBE"/>
  </w:style>
  <w:style w:type="paragraph" w:customStyle="1" w:styleId="AC7A6288BD514433B32C3AA1A6896FE4">
    <w:name w:val="AC7A6288BD514433B32C3AA1A6896FE4"/>
    <w:rsid w:val="00030CBE"/>
  </w:style>
  <w:style w:type="paragraph" w:customStyle="1" w:styleId="C98E264900FD4B528337BD7576881188">
    <w:name w:val="C98E264900FD4B528337BD7576881188"/>
    <w:rsid w:val="00030CBE"/>
  </w:style>
  <w:style w:type="paragraph" w:customStyle="1" w:styleId="1DAB634100744208B646163E0A64BC7A">
    <w:name w:val="1DAB634100744208B646163E0A64BC7A"/>
    <w:rsid w:val="00030CBE"/>
  </w:style>
  <w:style w:type="paragraph" w:customStyle="1" w:styleId="3589BB24692D4D58A01D400C213C27ED">
    <w:name w:val="3589BB24692D4D58A01D400C213C27ED"/>
    <w:rsid w:val="00030CBE"/>
  </w:style>
  <w:style w:type="paragraph" w:customStyle="1" w:styleId="ECAFE3C1E3DF461A9AA44D3DED316821">
    <w:name w:val="ECAFE3C1E3DF461A9AA44D3DED316821"/>
    <w:rsid w:val="00030CBE"/>
  </w:style>
  <w:style w:type="paragraph" w:customStyle="1" w:styleId="7D7DE0EC662E402384A6481840C13DD9">
    <w:name w:val="7D7DE0EC662E402384A6481840C13DD9"/>
    <w:rsid w:val="00030CBE"/>
  </w:style>
  <w:style w:type="paragraph" w:customStyle="1" w:styleId="09492BD25DA14AE6AF4A2E1FA927225B">
    <w:name w:val="09492BD25DA14AE6AF4A2E1FA927225B"/>
    <w:rsid w:val="00030CBE"/>
  </w:style>
  <w:style w:type="paragraph" w:customStyle="1" w:styleId="C40B01F9D522401E9B1D33B7E56ABD26">
    <w:name w:val="C40B01F9D522401E9B1D33B7E56ABD26"/>
    <w:rsid w:val="00030CBE"/>
  </w:style>
  <w:style w:type="paragraph" w:customStyle="1" w:styleId="D3C69BB0EE4245D5A3FC52BEA9E60A45">
    <w:name w:val="D3C69BB0EE4245D5A3FC52BEA9E60A45"/>
    <w:rsid w:val="00030CBE"/>
  </w:style>
  <w:style w:type="paragraph" w:customStyle="1" w:styleId="7A871904F483456B8193C68F8FCE3421">
    <w:name w:val="7A871904F483456B8193C68F8FCE3421"/>
    <w:rsid w:val="00030CBE"/>
  </w:style>
  <w:style w:type="paragraph" w:customStyle="1" w:styleId="2469CF8309C049409B7D2F68FF21CFE9">
    <w:name w:val="2469CF8309C049409B7D2F68FF21CFE9"/>
    <w:rsid w:val="00030CBE"/>
  </w:style>
  <w:style w:type="paragraph" w:customStyle="1" w:styleId="91745BBF21BD461397FFFF93B432D6A8">
    <w:name w:val="91745BBF21BD461397FFFF93B432D6A8"/>
    <w:rsid w:val="00030CBE"/>
  </w:style>
  <w:style w:type="paragraph" w:customStyle="1" w:styleId="0D7277739B0A42F097E5359A10E36954">
    <w:name w:val="0D7277739B0A42F097E5359A10E36954"/>
    <w:rsid w:val="00030CBE"/>
  </w:style>
  <w:style w:type="paragraph" w:customStyle="1" w:styleId="97F07066338548ACA773457CFF32DC56">
    <w:name w:val="97F07066338548ACA773457CFF32DC56"/>
    <w:rsid w:val="00030CBE"/>
  </w:style>
  <w:style w:type="paragraph" w:customStyle="1" w:styleId="FBBCD462CDAB453FB5323D9CD235C92D">
    <w:name w:val="FBBCD462CDAB453FB5323D9CD235C92D"/>
    <w:rsid w:val="00030CBE"/>
  </w:style>
  <w:style w:type="paragraph" w:customStyle="1" w:styleId="BFA761B852AD4AB88B1F3B8F53A9BC73">
    <w:name w:val="BFA761B852AD4AB88B1F3B8F53A9BC73"/>
    <w:rsid w:val="00030CBE"/>
  </w:style>
  <w:style w:type="paragraph" w:customStyle="1" w:styleId="B027FC4CEF8D434CBEC8F2B5B132C54E">
    <w:name w:val="B027FC4CEF8D434CBEC8F2B5B132C54E"/>
    <w:rsid w:val="00030CBE"/>
  </w:style>
  <w:style w:type="paragraph" w:customStyle="1" w:styleId="B88BEF4D97BF462A9AA1966201F29086">
    <w:name w:val="B88BEF4D97BF462A9AA1966201F29086"/>
    <w:rsid w:val="00030CBE"/>
  </w:style>
  <w:style w:type="paragraph" w:customStyle="1" w:styleId="5B0C7D4CEB13432E9E71F8CA87F2F761">
    <w:name w:val="5B0C7D4CEB13432E9E71F8CA87F2F761"/>
    <w:rsid w:val="00030CBE"/>
  </w:style>
  <w:style w:type="paragraph" w:customStyle="1" w:styleId="D99ABC9F76994BCAB7B47A799923A3D5">
    <w:name w:val="D99ABC9F76994BCAB7B47A799923A3D5"/>
    <w:rsid w:val="00030CBE"/>
  </w:style>
  <w:style w:type="paragraph" w:customStyle="1" w:styleId="FFCAD705F0274460B09276CFA739592D">
    <w:name w:val="FFCAD705F0274460B09276CFA739592D"/>
    <w:rsid w:val="00030CBE"/>
  </w:style>
  <w:style w:type="paragraph" w:customStyle="1" w:styleId="48097B2E13EC44F2804D86816BA93FBA">
    <w:name w:val="48097B2E13EC44F2804D86816BA93FBA"/>
    <w:rsid w:val="00030CBE"/>
  </w:style>
  <w:style w:type="paragraph" w:customStyle="1" w:styleId="674469244CA44B718E7621FFD26A01EF">
    <w:name w:val="674469244CA44B718E7621FFD26A01EF"/>
    <w:rsid w:val="00030CBE"/>
  </w:style>
  <w:style w:type="paragraph" w:customStyle="1" w:styleId="05D908C52E784A75B33FAEC719AB2899">
    <w:name w:val="05D908C52E784A75B33FAEC719AB2899"/>
    <w:rsid w:val="00030CBE"/>
  </w:style>
  <w:style w:type="paragraph" w:customStyle="1" w:styleId="9AA7C1F27517415090D70B4B36CE06C1">
    <w:name w:val="9AA7C1F27517415090D70B4B36CE06C1"/>
    <w:rsid w:val="00030CBE"/>
  </w:style>
  <w:style w:type="paragraph" w:customStyle="1" w:styleId="AB0816F362B346FABC482E16A493D43E">
    <w:name w:val="AB0816F362B346FABC482E16A493D43E"/>
    <w:rsid w:val="00030CBE"/>
  </w:style>
  <w:style w:type="paragraph" w:customStyle="1" w:styleId="35B916850AE94275AEE2F89EC276AAE9">
    <w:name w:val="35B916850AE94275AEE2F89EC276AAE9"/>
    <w:rsid w:val="00030CBE"/>
  </w:style>
  <w:style w:type="paragraph" w:customStyle="1" w:styleId="52A265FEF9EE475684F91ADC5D22CC1D">
    <w:name w:val="52A265FEF9EE475684F91ADC5D22CC1D"/>
    <w:rsid w:val="00030CBE"/>
  </w:style>
  <w:style w:type="paragraph" w:customStyle="1" w:styleId="D1A4196350774C5F84B927617C2F1E6B">
    <w:name w:val="D1A4196350774C5F84B927617C2F1E6B"/>
    <w:rsid w:val="00030CBE"/>
  </w:style>
  <w:style w:type="paragraph" w:customStyle="1" w:styleId="A4C9E15728A7424FA5A4A37AF465F750">
    <w:name w:val="A4C9E15728A7424FA5A4A37AF465F750"/>
    <w:rsid w:val="00030CBE"/>
  </w:style>
  <w:style w:type="paragraph" w:customStyle="1" w:styleId="1389675AA51D41B6B3C0F968BA88D453">
    <w:name w:val="1389675AA51D41B6B3C0F968BA88D453"/>
    <w:rsid w:val="00030CBE"/>
  </w:style>
  <w:style w:type="paragraph" w:customStyle="1" w:styleId="A3A6C919AF2D4FBEB6BFA390E89D3BE6">
    <w:name w:val="A3A6C919AF2D4FBEB6BFA390E89D3BE6"/>
    <w:rsid w:val="00030CBE"/>
  </w:style>
  <w:style w:type="paragraph" w:customStyle="1" w:styleId="EDD54569E69B4B8B9755CBE8704A5466">
    <w:name w:val="EDD54569E69B4B8B9755CBE8704A5466"/>
    <w:rsid w:val="00030CBE"/>
  </w:style>
  <w:style w:type="paragraph" w:customStyle="1" w:styleId="72E04452D7C64E07B2C61FEEA857FD37">
    <w:name w:val="72E04452D7C64E07B2C61FEEA857FD37"/>
    <w:rsid w:val="00030CBE"/>
  </w:style>
  <w:style w:type="paragraph" w:customStyle="1" w:styleId="44BA258CCEE74A86A4A44223F5B05756">
    <w:name w:val="44BA258CCEE74A86A4A44223F5B05756"/>
    <w:rsid w:val="00030CBE"/>
  </w:style>
  <w:style w:type="paragraph" w:customStyle="1" w:styleId="01DE21AF67F446728187C85B76F3E3CC">
    <w:name w:val="01DE21AF67F446728187C85B76F3E3CC"/>
    <w:rsid w:val="00030CBE"/>
  </w:style>
  <w:style w:type="paragraph" w:customStyle="1" w:styleId="596F7C91ECE34B00961374DBDAF25016">
    <w:name w:val="596F7C91ECE34B00961374DBDAF25016"/>
    <w:rsid w:val="00030CBE"/>
  </w:style>
  <w:style w:type="paragraph" w:customStyle="1" w:styleId="9739692A403A49F5BD62D7483F74F0D8">
    <w:name w:val="9739692A403A49F5BD62D7483F74F0D8"/>
    <w:rsid w:val="00030CBE"/>
  </w:style>
  <w:style w:type="paragraph" w:customStyle="1" w:styleId="27C86733B43F4856955CABEBC1457132">
    <w:name w:val="27C86733B43F4856955CABEBC1457132"/>
    <w:rsid w:val="00030CBE"/>
  </w:style>
  <w:style w:type="paragraph" w:customStyle="1" w:styleId="052F2682C79C40AB8DB359366EDBB799">
    <w:name w:val="052F2682C79C40AB8DB359366EDBB799"/>
    <w:rsid w:val="00030CBE"/>
  </w:style>
  <w:style w:type="paragraph" w:customStyle="1" w:styleId="612A16924A304BFAB8C020220E660C7D">
    <w:name w:val="612A16924A304BFAB8C020220E660C7D"/>
    <w:rsid w:val="00030CBE"/>
  </w:style>
  <w:style w:type="paragraph" w:customStyle="1" w:styleId="2050D8B6C6864718B12F19CB5139E0F5">
    <w:name w:val="2050D8B6C6864718B12F19CB5139E0F5"/>
    <w:rsid w:val="00030CBE"/>
  </w:style>
  <w:style w:type="paragraph" w:customStyle="1" w:styleId="254779E76961459C84368090B190843F">
    <w:name w:val="254779E76961459C84368090B190843F"/>
    <w:rsid w:val="00030CBE"/>
  </w:style>
  <w:style w:type="paragraph" w:customStyle="1" w:styleId="324082BA24BF405EAF141DD392325879">
    <w:name w:val="324082BA24BF405EAF141DD392325879"/>
    <w:rsid w:val="00030CBE"/>
  </w:style>
  <w:style w:type="paragraph" w:customStyle="1" w:styleId="1C445DBC04EF4C0A943C0F7701E1D876">
    <w:name w:val="1C445DBC04EF4C0A943C0F7701E1D876"/>
    <w:rsid w:val="00030CB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7510</Words>
  <Characters>42809</Characters>
  <Application>Microsoft Office Word</Application>
  <DocSecurity>0</DocSecurity>
  <Lines>356</Lines>
  <Paragraphs>100</Paragraphs>
  <ScaleCrop>false</ScaleCrop>
  <Company/>
  <LinksUpToDate>false</LinksUpToDate>
  <CharactersWithSpaces>50219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2017-04-21T07:36:00Z</dcterms:created>
  <dcterms:modified xsi:type="dcterms:W3CDTF">2017-04-21T07:37:00Z</dcterms:modified>
</cp:coreProperties>
</file>