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476" w:rsidRPr="001F6931" w:rsidRDefault="006E5476" w:rsidP="006E5476">
      <w:pPr>
        <w:jc w:val="center"/>
        <w:rPr>
          <w:color w:val="000000"/>
        </w:rPr>
      </w:pPr>
    </w:p>
    <w:p w:rsidR="006E5476" w:rsidRPr="001F6931" w:rsidRDefault="006E5476" w:rsidP="006E5476">
      <w:pPr>
        <w:jc w:val="center"/>
        <w:rPr>
          <w:color w:val="000000"/>
        </w:rPr>
      </w:pPr>
    </w:p>
    <w:p w:rsidR="006E5476" w:rsidRPr="001F6931" w:rsidRDefault="006E5476" w:rsidP="006E5476">
      <w:pPr>
        <w:jc w:val="center"/>
        <w:rPr>
          <w:color w:val="000000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на поставку пластикатовой спецодежды.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Style w:val="a3"/>
          <w:rFonts w:ascii="Times New Roman" w:hAnsi="Times New Roman"/>
          <w:b w:val="0"/>
          <w:bCs w:val="0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 xml:space="preserve">Предмет закупки: </w:t>
      </w:r>
    </w:p>
    <w:p w:rsidR="006E5476" w:rsidRPr="00F54D36" w:rsidRDefault="006E5476" w:rsidP="006E5476">
      <w:pPr>
        <w:jc w:val="center"/>
        <w:rPr>
          <w:rStyle w:val="a3"/>
          <w:rFonts w:ascii="Times New Roman" w:hAnsi="Times New Roman"/>
          <w:b w:val="0"/>
          <w:bCs w:val="0"/>
          <w:color w:val="000000"/>
          <w:szCs w:val="24"/>
        </w:rPr>
      </w:pPr>
      <w:r w:rsidRPr="00F54D36">
        <w:rPr>
          <w:rStyle w:val="a3"/>
          <w:rFonts w:ascii="Times New Roman" w:hAnsi="Times New Roman"/>
          <w:b w:val="0"/>
          <w:bCs w:val="0"/>
          <w:color w:val="000000"/>
          <w:szCs w:val="24"/>
        </w:rPr>
        <w:t xml:space="preserve">пластикатовая спецодежда 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Обнинск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2014</w:t>
      </w:r>
    </w:p>
    <w:p w:rsidR="006E547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bookmarkStart w:id="0" w:name="_GoBack"/>
      <w:bookmarkEnd w:id="0"/>
    </w:p>
    <w:p w:rsidR="006E547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6E5476" w:rsidRPr="00F54D36" w:rsidRDefault="006E5476" w:rsidP="006E5476">
      <w:pPr>
        <w:ind w:left="85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6E5476" w:rsidRPr="00F54D36" w:rsidRDefault="006E5476" w:rsidP="006E5476">
      <w:pPr>
        <w:ind w:left="85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6E5476" w:rsidRPr="00F54D36" w:rsidRDefault="006E5476" w:rsidP="006E5476">
      <w:pPr>
        <w:ind w:left="85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1.3 Код ОКП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6E5476" w:rsidRPr="00F54D36" w:rsidRDefault="006E5476" w:rsidP="006E5476">
      <w:pPr>
        <w:ind w:left="85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6E5476" w:rsidRPr="00F54D36" w:rsidRDefault="006E5476" w:rsidP="006E5476">
      <w:pPr>
        <w:ind w:left="85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6E5476" w:rsidRPr="00F54D36" w:rsidRDefault="006E5476" w:rsidP="006E5476">
      <w:pPr>
        <w:ind w:left="85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6E5476" w:rsidRPr="00F54D36" w:rsidRDefault="006E5476" w:rsidP="006E5476">
      <w:pPr>
        <w:ind w:left="85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6E5476" w:rsidRPr="00F54D36" w:rsidRDefault="006E5476" w:rsidP="006E5476">
      <w:pPr>
        <w:ind w:left="85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6E5476" w:rsidRPr="00F54D36" w:rsidRDefault="006E5476" w:rsidP="006E5476">
      <w:pPr>
        <w:ind w:left="2552" w:hanging="170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6E5476" w:rsidRPr="00F54D36" w:rsidRDefault="006E5476" w:rsidP="006E5476">
      <w:pPr>
        <w:ind w:left="85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6E5476" w:rsidRPr="00F54D36" w:rsidRDefault="006E5476" w:rsidP="006E5476">
      <w:pPr>
        <w:ind w:left="85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6E5476" w:rsidRPr="00F54D36" w:rsidRDefault="006E5476" w:rsidP="006E5476">
      <w:pPr>
        <w:ind w:left="85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6E5476" w:rsidRPr="00F54D36" w:rsidRDefault="006E5476" w:rsidP="006E5476">
      <w:pPr>
        <w:ind w:left="85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6E5476" w:rsidRPr="00F54D36" w:rsidRDefault="006E5476" w:rsidP="006E5476">
      <w:pPr>
        <w:ind w:left="851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6E5476" w:rsidRPr="00F54D36" w:rsidRDefault="006E5476" w:rsidP="006E5476">
      <w:pPr>
        <w:tabs>
          <w:tab w:val="left" w:pos="851"/>
        </w:tabs>
        <w:ind w:left="1276" w:hanging="425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6E5476" w:rsidRPr="00F54D36" w:rsidRDefault="006E5476" w:rsidP="006E5476">
      <w:pPr>
        <w:ind w:left="2410" w:hanging="1559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6E5476" w:rsidRPr="00F54D36" w:rsidRDefault="006E5476" w:rsidP="006E5476">
      <w:pPr>
        <w:ind w:left="1276" w:hanging="1276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6E5476" w:rsidRPr="00F54D36" w:rsidRDefault="006E5476" w:rsidP="006E5476">
      <w:pPr>
        <w:spacing w:line="276" w:lineRule="auto"/>
        <w:ind w:left="1418" w:hanging="1418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6E5476" w:rsidRPr="00F54D36" w:rsidRDefault="006E5476" w:rsidP="006E5476">
      <w:pPr>
        <w:ind w:left="1418" w:hanging="1418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6E5476" w:rsidRPr="00F54D36" w:rsidRDefault="006E5476" w:rsidP="006E5476">
      <w:pPr>
        <w:ind w:left="1418" w:hanging="1418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6E5476" w:rsidRPr="00F54D36" w:rsidRDefault="006E5476" w:rsidP="006E5476">
      <w:pPr>
        <w:pageBreakBefore/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273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Style w:val="a3"/>
                <w:rFonts w:ascii="Times New Roman" w:hAnsi="Times New Roman"/>
                <w:b w:val="0"/>
                <w:bCs w:val="0"/>
                <w:i/>
                <w:iCs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1A462A" w:rsidRDefault="006E5476" w:rsidP="00DC39BC">
            <w:pPr>
              <w:jc w:val="both"/>
              <w:rPr>
                <w:rFonts w:ascii="Times New Roman" w:hAnsi="Times New Roman"/>
                <w:szCs w:val="24"/>
              </w:rPr>
            </w:pPr>
            <w:r w:rsidRPr="001A462A">
              <w:rPr>
                <w:rFonts w:ascii="Times New Roman" w:hAnsi="Times New Roman"/>
                <w:szCs w:val="24"/>
              </w:rPr>
              <w:t>Пластикатовая спецодежда</w:t>
            </w:r>
          </w:p>
          <w:p w:rsidR="006E5476" w:rsidRPr="00F54D36" w:rsidRDefault="006E5476" w:rsidP="00DC39BC">
            <w:pPr>
              <w:jc w:val="both"/>
              <w:rPr>
                <w:rStyle w:val="a3"/>
                <w:rFonts w:ascii="Times New Roman" w:hAnsi="Times New Roman"/>
                <w:b w:val="0"/>
                <w:i/>
                <w:iCs/>
                <w:color w:val="000000"/>
                <w:szCs w:val="24"/>
              </w:rPr>
            </w:pPr>
            <w:r w:rsidRPr="001A462A">
              <w:rPr>
                <w:rStyle w:val="a3"/>
                <w:rFonts w:ascii="Times New Roman" w:hAnsi="Times New Roman"/>
                <w:b w:val="0"/>
                <w:iCs/>
                <w:color w:val="000000"/>
                <w:szCs w:val="24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требованиям к комплектности требуемого к закупке товара.</w:t>
            </w:r>
          </w:p>
        </w:tc>
      </w:tr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Поставляемый Товар должен быть новым, оригинальным, не восстановленным, не должен иметь трещин, вздутий, царапин, вмятин и других дефектов, ухудшающих его внешний вид и препятствующих нормальной работе.</w:t>
            </w:r>
          </w:p>
        </w:tc>
      </w:tr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rPr>
                <w:rFonts w:ascii="Times New Roman" w:hAnsi="Times New Roman"/>
                <w:szCs w:val="24"/>
              </w:rPr>
            </w:pPr>
            <w:r w:rsidRPr="00F54D36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6E5476" w:rsidRPr="00F54D36" w:rsidRDefault="006E5476" w:rsidP="006E5476">
      <w:pPr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rPr>
                <w:rFonts w:ascii="Times New Roman" w:hAnsi="Times New Roman"/>
                <w:szCs w:val="24"/>
              </w:rPr>
            </w:pPr>
            <w:r w:rsidRPr="00F54D36">
              <w:rPr>
                <w:rFonts w:ascii="Times New Roman" w:hAnsi="Times New Roman"/>
                <w:szCs w:val="24"/>
              </w:rPr>
              <w:t>Применяется работником для защиты от загрязнения радиоактивными, токсичными веществами, кислотами и щелочами средней концентрации при выполнении ремонтных, монтажных, дезактивационных и других работ.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b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6E5476" w:rsidRPr="00F54D36" w:rsidRDefault="006E5476" w:rsidP="006E5476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26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both"/>
              <w:rPr>
                <w:rFonts w:ascii="Times New Roman" w:hAnsi="Times New Roman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Общепромышленные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b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6E5476" w:rsidRPr="00F54D36" w:rsidRDefault="006E5476" w:rsidP="006E5476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rPr>
                <w:rFonts w:ascii="Times New Roman" w:hAnsi="Times New Roman"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6E5476" w:rsidRPr="00F54D36" w:rsidTr="00DC39BC">
        <w:trPr>
          <w:trHeight w:val="428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ind w:firstLine="12"/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b/>
                <w:szCs w:val="24"/>
                <w:u w:val="single"/>
              </w:rPr>
              <w:t>Чехлы пластикатовые на противоскользящей подошве</w:t>
            </w:r>
            <w:r w:rsidRPr="00E04CED">
              <w:rPr>
                <w:rFonts w:ascii="Times New Roman" w:hAnsi="Times New Roman"/>
                <w:szCs w:val="24"/>
              </w:rPr>
              <w:t xml:space="preserve"> предназначены для защиты ног и основной обуви от загрязнения радиоактивными и химически агрессивными веществами (кислотами, щелочами средней концентрации, окислителями и т.п.) при выполнении ремонтных, монтажных, дезактивационных и других работ.</w:t>
            </w:r>
          </w:p>
          <w:p w:rsidR="006E5476" w:rsidRPr="00E04CED" w:rsidRDefault="006E5476" w:rsidP="00DC39BC">
            <w:pPr>
              <w:ind w:firstLine="12"/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 xml:space="preserve">Должны применяться при выполнении продолжительных работ на участках со значительным загрязнением поверхности. Высота чехла 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E04CED">
                <w:rPr>
                  <w:rFonts w:ascii="Times New Roman" w:hAnsi="Times New Roman"/>
                  <w:szCs w:val="24"/>
                </w:rPr>
                <w:t>20 см</w:t>
              </w:r>
            </w:smartTag>
            <w:r w:rsidRPr="00E04CED">
              <w:rPr>
                <w:rFonts w:ascii="Times New Roman" w:hAnsi="Times New Roman"/>
                <w:szCs w:val="24"/>
              </w:rPr>
              <w:t>. Противоскользящая подошва должна обеспечивать защиту от скольжения по любой поверхности.</w:t>
            </w:r>
          </w:p>
          <w:p w:rsidR="006E5476" w:rsidRPr="00E04CED" w:rsidRDefault="006E5476" w:rsidP="00DC39BC">
            <w:pPr>
              <w:ind w:firstLine="12"/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 xml:space="preserve"> Верхний край голенища должен стягиваться эластичной тесьмой.</w:t>
            </w:r>
          </w:p>
          <w:p w:rsidR="006E5476" w:rsidRPr="00E04CED" w:rsidRDefault="006E5476" w:rsidP="00DC39BC">
            <w:pPr>
              <w:ind w:firstLine="12"/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>Изделие должно быть изготовлено из поливинилхлоридного пленочного материала</w:t>
            </w:r>
            <w:proofErr w:type="gramStart"/>
            <w:r w:rsidRPr="00E04CED">
              <w:rPr>
                <w:rFonts w:ascii="Times New Roman" w:hAnsi="Times New Roman"/>
                <w:szCs w:val="24"/>
              </w:rPr>
              <w:t>.</w:t>
            </w:r>
            <w:proofErr w:type="gramEnd"/>
            <w:r w:rsidRPr="00E04CED">
              <w:rPr>
                <w:rFonts w:ascii="Times New Roman" w:hAnsi="Times New Roman"/>
                <w:szCs w:val="24"/>
              </w:rPr>
              <w:t xml:space="preserve"> (</w:t>
            </w:r>
            <w:proofErr w:type="gramStart"/>
            <w:r w:rsidRPr="00E04CED">
              <w:rPr>
                <w:rFonts w:ascii="Times New Roman" w:hAnsi="Times New Roman"/>
                <w:szCs w:val="24"/>
              </w:rPr>
              <w:t>д</w:t>
            </w:r>
            <w:proofErr w:type="gramEnd"/>
            <w:r w:rsidRPr="00E04CED">
              <w:rPr>
                <w:rFonts w:ascii="Times New Roman" w:hAnsi="Times New Roman"/>
                <w:szCs w:val="24"/>
              </w:rPr>
              <w:t>езактивация при загрязнении: цезий 137 -239, церий-144+празеодим-144 -80 ). Материал должен обладать высокой прочностью, герметичностью, эластичностью, обеспечивать  надёжную защиту. Так же должен обеспечивать сохранение защитных свойств в течение всего периода эксплуатации независимо от условий использования  и количества  стирок.</w:t>
            </w:r>
          </w:p>
          <w:p w:rsidR="006E5476" w:rsidRPr="00E04CED" w:rsidRDefault="006E5476" w:rsidP="00DC39BC">
            <w:pPr>
              <w:ind w:firstLine="12"/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 xml:space="preserve">       Соединение деталей должно осуществляться  методом  высокочастотной сварки</w:t>
            </w:r>
            <w:proofErr w:type="gramStart"/>
            <w:r w:rsidRPr="00E04CED">
              <w:rPr>
                <w:rFonts w:ascii="Times New Roman" w:hAnsi="Times New Roman"/>
                <w:szCs w:val="24"/>
              </w:rPr>
              <w:t>.</w:t>
            </w:r>
            <w:proofErr w:type="gramEnd"/>
            <w:r w:rsidRPr="00E04CED">
              <w:rPr>
                <w:rFonts w:ascii="Times New Roman" w:hAnsi="Times New Roman"/>
                <w:szCs w:val="24"/>
              </w:rPr>
              <w:t xml:space="preserve"> (</w:t>
            </w:r>
            <w:proofErr w:type="gramStart"/>
            <w:r w:rsidRPr="00E04CED">
              <w:rPr>
                <w:rFonts w:ascii="Times New Roman" w:hAnsi="Times New Roman"/>
                <w:szCs w:val="24"/>
              </w:rPr>
              <w:t>п</w:t>
            </w:r>
            <w:proofErr w:type="gramEnd"/>
            <w:r w:rsidRPr="00E04CED">
              <w:rPr>
                <w:rFonts w:ascii="Times New Roman" w:hAnsi="Times New Roman"/>
                <w:szCs w:val="24"/>
              </w:rPr>
              <w:t>рочность сварного шва соединения верха с подошвой 70-99Н, прочность сварного шва соединения деталей верха 200-272Н). Швы должны обеспечивать герметичность, целостность изделий  и  дополнительную защиту от вредных факторов производственной среды.</w:t>
            </w:r>
          </w:p>
          <w:p w:rsidR="006E5476" w:rsidRPr="00E04CED" w:rsidRDefault="006E5476" w:rsidP="00DC39BC">
            <w:pPr>
              <w:ind w:firstLine="12"/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>Масса чехлов (на обувь) на противоскользящей подошве -0,275-0,280кг.</w:t>
            </w:r>
          </w:p>
          <w:p w:rsidR="006E5476" w:rsidRPr="00E04CED" w:rsidRDefault="006E5476" w:rsidP="00DC39BC">
            <w:pPr>
              <w:ind w:firstLine="12"/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>Соответствуют требованиям нормативных документов:</w:t>
            </w:r>
          </w:p>
          <w:p w:rsidR="006E5476" w:rsidRPr="00E04CED" w:rsidRDefault="006E5476" w:rsidP="00DC39BC">
            <w:pPr>
              <w:ind w:firstLine="12"/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lastRenderedPageBreak/>
              <w:t>ГОСТ 12.4.217-2001 (</w:t>
            </w:r>
            <w:proofErr w:type="spellStart"/>
            <w:r w:rsidRPr="00E04CED">
              <w:rPr>
                <w:rFonts w:ascii="Times New Roman" w:hAnsi="Times New Roman"/>
                <w:szCs w:val="24"/>
              </w:rPr>
              <w:t>п.п</w:t>
            </w:r>
            <w:proofErr w:type="spellEnd"/>
            <w:r w:rsidRPr="00E04CED">
              <w:rPr>
                <w:rFonts w:ascii="Times New Roman" w:hAnsi="Times New Roman"/>
                <w:szCs w:val="24"/>
              </w:rPr>
              <w:t>. 5.3.7)  -требования к материалу на дезактивацию;</w:t>
            </w:r>
          </w:p>
          <w:p w:rsidR="006E5476" w:rsidRPr="00E04CED" w:rsidRDefault="006E5476" w:rsidP="00DC39BC">
            <w:pPr>
              <w:ind w:firstLine="12"/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 xml:space="preserve"> ГОСТ </w:t>
            </w:r>
            <w:proofErr w:type="gramStart"/>
            <w:r w:rsidRPr="00E04CED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E04CED">
              <w:rPr>
                <w:rFonts w:ascii="Times New Roman" w:hAnsi="Times New Roman"/>
                <w:szCs w:val="24"/>
              </w:rPr>
              <w:t xml:space="preserve"> 12.4.239-2007  (Р. 5,7, 11)-требования к конструкции,  материалам и прочности швов, указаниям по эксплуатации; </w:t>
            </w:r>
          </w:p>
          <w:p w:rsidR="006E5476" w:rsidRPr="00E04CED" w:rsidRDefault="006E5476" w:rsidP="00DC39BC">
            <w:pPr>
              <w:ind w:firstLine="12"/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 xml:space="preserve"> ГОСТ </w:t>
            </w:r>
            <w:proofErr w:type="gramStart"/>
            <w:r w:rsidRPr="00E04CED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E04CED">
              <w:rPr>
                <w:rFonts w:ascii="Times New Roman" w:hAnsi="Times New Roman"/>
                <w:szCs w:val="24"/>
              </w:rPr>
              <w:t xml:space="preserve"> ЕН 340-2010 -требования к маркировке; </w:t>
            </w:r>
          </w:p>
          <w:p w:rsidR="006E5476" w:rsidRPr="00E04CED" w:rsidRDefault="006E5476" w:rsidP="00DC39BC">
            <w:pPr>
              <w:ind w:firstLine="12"/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 xml:space="preserve"> СанПиН 2.2.8.49-03  -требования по дезактивации.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b/>
                <w:szCs w:val="24"/>
                <w:u w:val="single"/>
              </w:rPr>
              <w:t xml:space="preserve">Следы пластикатовые с </w:t>
            </w:r>
            <w:proofErr w:type="spellStart"/>
            <w:r w:rsidRPr="00E04CED">
              <w:rPr>
                <w:rFonts w:ascii="Times New Roman" w:hAnsi="Times New Roman"/>
                <w:b/>
                <w:szCs w:val="24"/>
                <w:u w:val="single"/>
              </w:rPr>
              <w:t>антискользящими</w:t>
            </w:r>
            <w:proofErr w:type="spellEnd"/>
            <w:r w:rsidRPr="00E04CED">
              <w:rPr>
                <w:rFonts w:ascii="Times New Roman" w:hAnsi="Times New Roman"/>
                <w:b/>
                <w:szCs w:val="24"/>
                <w:u w:val="single"/>
              </w:rPr>
              <w:t xml:space="preserve"> вставками</w:t>
            </w:r>
            <w:r w:rsidRPr="00E04CED">
              <w:rPr>
                <w:rFonts w:ascii="Times New Roman" w:hAnsi="Times New Roman"/>
                <w:szCs w:val="24"/>
              </w:rPr>
              <w:t xml:space="preserve"> предназначены для защиты ног и основной обуви от загрязнения радиоактивными и химически агрессивными веществами (кислотами, щелочами средней концентрации, окислителями и т.п.) при выполнении ремонтных, монтажных, дезактивационных и других работ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>Изделие должно изготавливаться из поливинилхлоридного пленочного материала</w:t>
            </w:r>
            <w:proofErr w:type="gramStart"/>
            <w:r w:rsidRPr="00E04CED">
              <w:rPr>
                <w:rFonts w:ascii="Times New Roman" w:hAnsi="Times New Roman"/>
                <w:szCs w:val="24"/>
              </w:rPr>
              <w:t>.</w:t>
            </w:r>
            <w:proofErr w:type="gramEnd"/>
            <w:r w:rsidRPr="00E04CED">
              <w:rPr>
                <w:rFonts w:ascii="Times New Roman" w:hAnsi="Times New Roman"/>
                <w:szCs w:val="24"/>
              </w:rPr>
              <w:t xml:space="preserve"> (</w:t>
            </w:r>
            <w:proofErr w:type="gramStart"/>
            <w:r w:rsidRPr="00E04CED">
              <w:rPr>
                <w:rFonts w:ascii="Times New Roman" w:hAnsi="Times New Roman"/>
                <w:szCs w:val="24"/>
              </w:rPr>
              <w:t>д</w:t>
            </w:r>
            <w:proofErr w:type="gramEnd"/>
            <w:r w:rsidRPr="00E04CED">
              <w:rPr>
                <w:rFonts w:ascii="Times New Roman" w:hAnsi="Times New Roman"/>
                <w:szCs w:val="24"/>
              </w:rPr>
              <w:t>езактивация при загрязнении: цезий 137 -239, церий-144+празеодим-144-80 ). Материал должен обладать высокой прочностью, герметичностью, эластичностью, обеспечивать  надёжную защиту. Так же должен обеспечивать сохранение защитных свойств в течение всего периода эксплуатации независимо от условий использования  и количества  стирок.   Соединение деталей должно осуществляться  методом  высокочастотной сварки (прочность сварного шва соединения верха с подошвой 70-99Н, прочность сварного шва соединения деталей верха 200-272Н). Швы должны обеспечивать герметичность, целостность изделий  и  дополнительную защиту от вредных факторов производственной среды.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>Должны представлять собой мягкие чехлы, закрывающие низ обуви на 5-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E04CED">
                <w:rPr>
                  <w:rFonts w:ascii="Times New Roman" w:hAnsi="Times New Roman"/>
                  <w:szCs w:val="24"/>
                </w:rPr>
                <w:t>6 см</w:t>
              </w:r>
            </w:smartTag>
            <w:r w:rsidRPr="00E04CED">
              <w:rPr>
                <w:rFonts w:ascii="Times New Roman" w:hAnsi="Times New Roman"/>
                <w:szCs w:val="24"/>
              </w:rPr>
              <w:t>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szCs w:val="24"/>
              </w:rPr>
            </w:pPr>
            <w:proofErr w:type="spellStart"/>
            <w:r w:rsidRPr="00E04CED">
              <w:rPr>
                <w:rFonts w:ascii="Times New Roman" w:hAnsi="Times New Roman"/>
                <w:szCs w:val="24"/>
              </w:rPr>
              <w:t>Антискользящие</w:t>
            </w:r>
            <w:proofErr w:type="spellEnd"/>
            <w:r w:rsidRPr="00E04CED">
              <w:rPr>
                <w:rFonts w:ascii="Times New Roman" w:hAnsi="Times New Roman"/>
                <w:szCs w:val="24"/>
              </w:rPr>
              <w:t xml:space="preserve"> вставки на подошве должны обеспечивать защиту от скольжения по любой поверхности.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>Масса следов -0,050кг.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>Соответствуют требованиям нормативных документов: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 xml:space="preserve">       ГОСТ 12.4.217-2001 (</w:t>
            </w:r>
            <w:proofErr w:type="spellStart"/>
            <w:r w:rsidRPr="00E04CED">
              <w:rPr>
                <w:rFonts w:ascii="Times New Roman" w:hAnsi="Times New Roman"/>
                <w:szCs w:val="24"/>
              </w:rPr>
              <w:t>п.п</w:t>
            </w:r>
            <w:proofErr w:type="spellEnd"/>
            <w:r w:rsidRPr="00E04CED">
              <w:rPr>
                <w:rFonts w:ascii="Times New Roman" w:hAnsi="Times New Roman"/>
                <w:szCs w:val="24"/>
              </w:rPr>
              <w:t>. 5.3.7)  -требования к материалу на дезактивацию;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 xml:space="preserve">       ГОСТ </w:t>
            </w:r>
            <w:proofErr w:type="gramStart"/>
            <w:r w:rsidRPr="00E04CED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E04CED">
              <w:rPr>
                <w:rFonts w:ascii="Times New Roman" w:hAnsi="Times New Roman"/>
                <w:szCs w:val="24"/>
              </w:rPr>
              <w:t xml:space="preserve"> 12.4.239-2007  (Р. 5,7, 11)-требования к конструкции,  материалам и прочности швов, указаниям по эксплуатации; 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 xml:space="preserve">      ГОСТ </w:t>
            </w:r>
            <w:proofErr w:type="gramStart"/>
            <w:r w:rsidRPr="00E04CED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E04CED">
              <w:rPr>
                <w:rFonts w:ascii="Times New Roman" w:hAnsi="Times New Roman"/>
                <w:szCs w:val="24"/>
              </w:rPr>
              <w:t xml:space="preserve"> ЕН 340-2010 -требования к маркировке; 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 xml:space="preserve">      СанПиН 2.2.8.49-03  -требования по </w:t>
            </w:r>
            <w:proofErr w:type="spellStart"/>
            <w:r w:rsidRPr="00E04CED">
              <w:rPr>
                <w:rFonts w:ascii="Times New Roman" w:hAnsi="Times New Roman"/>
                <w:szCs w:val="24"/>
              </w:rPr>
              <w:t>дезактиваци</w:t>
            </w:r>
            <w:proofErr w:type="spellEnd"/>
            <w:r w:rsidRPr="00E04CED">
              <w:rPr>
                <w:rFonts w:ascii="Times New Roman" w:hAnsi="Times New Roman"/>
                <w:szCs w:val="24"/>
              </w:rPr>
              <w:t>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Бахилы пластикатовые на противоскользящей подошве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предназначены для защиты ног и основной обуви от загрязнения радиоактивными и химически агрессивными веществами (кислотами, щелочами средней концентрации, окислителями и т.п.) при выполнении ремонтных, монтажных, дезактивационных и других работ.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Должны применяться при продолжительных работах на участках с большим уровнем загрязнения. Бахилы должны закрывать ногу до колена. Должны крепиться на ноге при помощи завязок или эластичных лент. Противоскользящая подошва должна обеспечивать защиту от скольжения по любой поверхности.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Изделия должны изготавливаться из поливинилхлоридного пленочного материала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д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езактивация при загрязнении: цезий 137 </w:t>
            </w:r>
            <w:r w:rsidRPr="00E04CED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>-239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церий-144+празеодим-144 </w:t>
            </w:r>
            <w:r w:rsidRPr="00E04CED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>-80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). Материал должен обладать высокой прочностью, герметичностью, эластичностью, обеспечивать  надёжную защиту. Так же должен обеспечивать сохранение защитных свойств в течение всего периода эксплуатации независимо от условий использования  и количества  стирок.       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Соединение деталей должно осуществляться  методом  высокочастотной сварки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рочность сварного шва соединения верха с подошвой 70-99Н, прочность сварного шва соединения деталей верха 200-272Н). Швы должны  обеспечивать герметичность, целостность изделий  и  дополнительную защиту от вредных факторов производственной среды.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Масса бахил -0,505-0,540кг.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Соответствуют требованиям нормативных документов: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ГОСТ 12.4.217-2001 (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п.п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. 5.3.7)  -требования к материалу на дезактивацию;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ГОСТ 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12.4.239-2007  (Р. 5,7, 11)-требования к конструкции,  материалам и 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прочности швов, указаниям по эксплуатации; 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ГОСТ 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ЕН 340-2010 -требования к маркировке; 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СанПиН 2.2.8.49-03 - требования по дезактивации.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Чулки 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предназначены для защиты ног и основной обуви от загрязнения радиоактивными и химически агрессивными веществами (кислотами, щелочами средней концентрации, окислителями и т.п.) при выполнении ремонтных, монтажных, дезактивационных и других работ.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Изделия должны изготавливаться из поливинилхлоридного пленочного материала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д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езактивация при загрязнении: цезий 137 -239, церий-144+празеодим-144 -80 ). Материал должен обладать высокой прочностью, герметичностью, эластичностью, обеспечивать  надёжную защиту. Так же должен обеспечивать сохранение защитных свойств в течение всего периода эксплуатации независимо от условий использования  и количества  стирок.              Соединение деталей должно осуществляться  методом  высокочастотной сварки (прочность сварного шва соединения верха с подошвой 53-57Н, прочность сварного шва соединения деталей верха 55-78Н). Швы должны обеспечивать герметичность, целостность изделий  и  дополнительную защиту от вредных факторов производственной среды.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Должны представлять собой мягкие чехлы, закрывающие ногу выше колена. Верхний край голенища должен стягиваться эластичной тесьмой. 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Масса чулок -0,082-0,085кг.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Соответствуют требованиям нормативных документов: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ГОСТ 12.4.217-2001 (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п.п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. 5.3.7)  требования к материалу на дезактивацию;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ГОСТ 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12.4.239-2007  (Р. 5,7, 11)-требования к конструкции,  материалам и прочности швов, указаниям по эксплуатации; 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ГОСТ 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ЕН 340-2010 требования к маркировке; 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СанПиН 2.2.8.49-03  требования по дезактивации.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Нарукавники  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должны представлять собой дополнительное средство индивидуальной защиты, надеваемое поверх основной спецодежды. 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Нарукавники должны защищать предплечья от загрязнения радиоактивными, токсичными веществами, кислотами и щелочами средней концентрации при выполнении ремонтных, монтажных, дезактивационных и других работ.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Изделия должны  изготавливаться из поливинилхлоридного пленочного материала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д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езактивация при загрязнении: цезий 137 </w:t>
            </w:r>
            <w:r w:rsidRPr="00E04CED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>-227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церий-144+празеодим-144 </w:t>
            </w:r>
            <w:r w:rsidRPr="00E04CED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>-95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). Материал должен обладать высокой прочностью, герметичностью, эластичностью, обеспечивать  надёжную защиту. Так же должен обеспечивать сохранение защитных свойств в течение всего периода эксплуатации независимо от условий использования  и количества  стирок.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Соединение деталей должно осуществляться  методом  высокочастотной сварки (прочность прямолинейного шва при разрыве в поперечном направлении-81Н, после воздействия 50%-ной серной кислоты -77Н, после воздействия 20%-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ного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раствора гидроксида натрия-73Н).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Швы должны обеспечивать герметичность, целостность изделий  и  дополнительную защиту от вредных факторов производственной среды.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Верхние и нижние края нарукавника должны стягиваться эластичной тесьмой на руке.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Масса нарукавников 0,082-0,085кг.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Соответствуют требованиям нормативных документов: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ГОСТ 12.4.217-2001 (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п.п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 5.3.7) по дезактивации;   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ГОСТ 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12.4.240-2007  (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п.п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. 5.1.2, п. 5.2, Р.7) требования к конструкции одежды, требованиям к материалу и прочности швов;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СанПин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2.2.8.49-03 требования по дезактивации;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ГОСТ 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ЕН 340-2010 требования к маркировке.</w:t>
            </w:r>
          </w:p>
          <w:p w:rsidR="006E5476" w:rsidRPr="00E04CED" w:rsidRDefault="006E5476" w:rsidP="00DC39BC">
            <w:pPr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  </w:t>
            </w:r>
            <w:r w:rsidRPr="00E04CED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Фартук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должны представлять собой дополнительное средство индивидуальной защиты, надеваемое поверх основной спецодежды.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Фартук должен  защищать грудь и живот работающего от загрязнения </w:t>
            </w:r>
            <w:proofErr w:type="gramEnd"/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радиоактивными, токсичными веществами, кислотами и щелочами средней концентрации при выполнении ремонтных, монтажных, дезактивационных и других работ.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Изделие должно изготавливаться из поливинилхлоридного пленочного материала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д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езактивация при загрязнении: цезий 137</w:t>
            </w:r>
            <w:r w:rsidRPr="00E04CED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>-227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церий-144+празеодим-144 </w:t>
            </w:r>
            <w:r w:rsidRPr="00E04CED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>-95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). Материал должен обладать высокой прочностью, герметичностью, эластичностью, обеспечивать  надёжную защиту. Так же обеспечивать сохранение защитных свойств в течение всего периода эксплуатации независимо от условий использования  и количества  стирок.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Соединение деталей должно осуществляться  методом  высокочастотной сварки. Швы должны обеспечивать герметичность, целостность изделий  и  дополнительную защиту от вредных факторов производственной среды. (Прочность швов соединения  шейных и боковых завязок - 79Н-98Н).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Масса фартука 0,3-0,33кг.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Соответствуют требованиям нормативных документов: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ГОСТ 12.4.217-2001 (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п.п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 5.3.7) по дезактивации;   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ГОСТ 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12.4.240-2007  (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п.п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. 5.1.2, п. 5.2, Р.7) требования к конструкции одежды, требованиям к материалу и прочности швов;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СанПин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2.2.8.49-03 требования по дезактивации;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ГОСТ 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ЕН 340-2010 требования к маркировке.</w:t>
            </w:r>
          </w:p>
          <w:p w:rsidR="006E5476" w:rsidRPr="00E04CED" w:rsidRDefault="006E5476" w:rsidP="00DC39BC">
            <w:pPr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</w:t>
            </w:r>
            <w:proofErr w:type="spellStart"/>
            <w:r w:rsidRPr="00E04CED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Полухалат</w:t>
            </w:r>
            <w:proofErr w:type="spellEnd"/>
            <w:r w:rsidRPr="00E04CED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представляет собой дополнительное средство индивидуальной защиты, надеваемое поверх основной спецодежды.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Должен защищать грудь, живот и предплечья работающего от загрязнения радиоактивными, токсичными веществами, кислотами и щелочами средней концентрации при выполнении ремонтных, монтажных, дезактивационных и других работ.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Изделия должны изготавливаться из поливинилхлоридного пленочного материала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д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езактивация при загрязнении: цезий 137 </w:t>
            </w:r>
            <w:r w:rsidRPr="00E04CED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>-227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церий-144+празеодим-144 </w:t>
            </w:r>
            <w:r w:rsidRPr="00E04CED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>-95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). Материал должен обладать высокой прочностью, герметичностью, эластичностью, обеспечивает  надёжную защиту. Так же обеспечивать сохранение защитных свойств в течение всего периода эксплуатации независимо от условий использования  и количества  стирок.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Соединение деталей должно осуществляться  методом  высокочастотной сварки (прочность прямолинейного шва при разрыве в поперечном направлении-81Н, после воздействия 50%-ной серной кислоты -77Н, после воздействия 20%-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ного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раствора гидроксида натрия-73Н).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Швы должны обеспечивать герметичность, целостность изделий  и  дополнительную защиту от вредных факторов производственной среды.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Низы рукавов должна  стягивать эластичная тесьма (с высокими показателями -179-212Н швов крепления концов эластичной ленты обеспечивая практичность). 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На спине должны быть завязки (обеспечивающие высокую степень надежности сварного узла соединения завязок с 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полухалатом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-127-155Н)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Воротник должен плотно облегать шею.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Масса 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полухалата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-0,55-</w:t>
            </w:r>
            <w:smartTag w:uri="urn:schemas-microsoft-com:office:smarttags" w:element="metricconverter">
              <w:smartTagPr>
                <w:attr w:name="ProductID" w:val="0,63 кг"/>
              </w:smartTagPr>
              <w:r w:rsidRPr="00E04CED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0,63 кг</w:t>
              </w:r>
            </w:smartTag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Соответствуют требованиям нормативных документов: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ГОСТ 12.4.217-2001 (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п.п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 5.3.7) по дезактивации;   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ГОСТ 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12.4.240-2007  (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п.п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. 5.1.2, п. 5.2, Р.7) требования к конструкции одежды, требованиям к материалу и прочности швов;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</w:t>
            </w:r>
            <w:proofErr w:type="spell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СанПин</w:t>
            </w:r>
            <w:proofErr w:type="spell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2.2.8.49-03 требования по дезактивации;</w:t>
            </w:r>
          </w:p>
          <w:p w:rsidR="006E5476" w:rsidRPr="00E04CED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ГОСТ 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ЕН 340-2010 требования к маркировке.</w:t>
            </w:r>
          </w:p>
          <w:p w:rsidR="006E5476" w:rsidRPr="00F54D36" w:rsidRDefault="006E5476" w:rsidP="00DC39BC">
            <w:pPr>
              <w:suppressAutoHyphens w:val="0"/>
              <w:ind w:firstLine="12"/>
              <w:rPr>
                <w:rFonts w:ascii="Times New Roman" w:hAnsi="Times New Roman"/>
                <w:color w:val="000000"/>
                <w:szCs w:val="24"/>
              </w:rPr>
            </w:pPr>
            <w:r w:rsidRPr="00E04CED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Респиратор ШБ-1 ЛЕПЕСТОК-200</w:t>
            </w:r>
            <w:r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</w:t>
            </w:r>
            <w:r w:rsidRPr="00E04CED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(или эквивалент)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ГОСТ 12.4.028-76, ГОСТ </w:t>
            </w:r>
            <w:proofErr w:type="gramStart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12.4.191-99 состоит из корпуса с обтюратором, резинового шнура (внутри обтюратора), </w:t>
            </w:r>
            <w:r w:rsidRPr="00E04CED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распорки, лент.</w:t>
            </w:r>
            <w:r w:rsidRPr="00F54D36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ind w:left="34"/>
              <w:rPr>
                <w:rFonts w:ascii="Times New Roman" w:hAnsi="Times New Roman"/>
                <w:color w:val="000000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Style w:val="a3"/>
                <w:rFonts w:ascii="Times New Roman" w:hAnsi="Times New Roman"/>
                <w:b w:val="0"/>
                <w:bCs w:val="0"/>
                <w:i/>
                <w:iCs/>
                <w:color w:val="0B0803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i/>
                <w:iCs/>
                <w:color w:val="0B0803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i/>
                <w:iCs/>
                <w:color w:val="484848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F54D36">
              <w:rPr>
                <w:rFonts w:ascii="Times New Roman" w:hAnsi="Times New Roman"/>
                <w:szCs w:val="24"/>
              </w:rPr>
              <w:t>Подраздел 4.9 Требования к комплектности</w:t>
            </w:r>
          </w:p>
        </w:tc>
      </w:tr>
      <w:tr w:rsidR="006E5476" w:rsidRPr="00F54D36" w:rsidTr="00DC39BC">
        <w:trPr>
          <w:trHeight w:val="558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707D4D" w:rsidRDefault="006E5476" w:rsidP="00DC39BC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707D4D">
              <w:rPr>
                <w:rFonts w:ascii="Times New Roman" w:hAnsi="Times New Roman"/>
                <w:szCs w:val="24"/>
              </w:rPr>
              <w:t xml:space="preserve">1.Чехлы пластикатовые на </w:t>
            </w:r>
            <w:proofErr w:type="gramStart"/>
            <w:r w:rsidRPr="00707D4D">
              <w:rPr>
                <w:rFonts w:ascii="Times New Roman" w:hAnsi="Times New Roman"/>
                <w:szCs w:val="24"/>
              </w:rPr>
              <w:t>противоскользящей</w:t>
            </w:r>
            <w:proofErr w:type="gramEnd"/>
            <w:r w:rsidRPr="00707D4D">
              <w:rPr>
                <w:rFonts w:ascii="Times New Roman" w:hAnsi="Times New Roman"/>
                <w:szCs w:val="24"/>
              </w:rPr>
              <w:t xml:space="preserve"> подошве-200 пар.</w:t>
            </w:r>
          </w:p>
          <w:p w:rsidR="006E5476" w:rsidRPr="00707D4D" w:rsidRDefault="006E5476" w:rsidP="00DC39BC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707D4D">
              <w:rPr>
                <w:rFonts w:ascii="Times New Roman" w:hAnsi="Times New Roman"/>
                <w:szCs w:val="24"/>
              </w:rPr>
              <w:t xml:space="preserve">2.Следы пластикатовые с </w:t>
            </w:r>
            <w:proofErr w:type="spellStart"/>
            <w:r w:rsidRPr="00707D4D">
              <w:rPr>
                <w:rFonts w:ascii="Times New Roman" w:hAnsi="Times New Roman"/>
                <w:szCs w:val="24"/>
              </w:rPr>
              <w:t>антискользящими</w:t>
            </w:r>
            <w:proofErr w:type="spellEnd"/>
            <w:r w:rsidRPr="00707D4D">
              <w:rPr>
                <w:rFonts w:ascii="Times New Roman" w:hAnsi="Times New Roman"/>
                <w:szCs w:val="24"/>
              </w:rPr>
              <w:t xml:space="preserve"> вставками-240 пар.</w:t>
            </w:r>
          </w:p>
          <w:p w:rsidR="006E5476" w:rsidRPr="00707D4D" w:rsidRDefault="006E5476" w:rsidP="00DC39BC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7D4D">
              <w:rPr>
                <w:rFonts w:ascii="Times New Roman" w:hAnsi="Times New Roman"/>
                <w:szCs w:val="24"/>
              </w:rPr>
              <w:t>3.</w:t>
            </w:r>
            <w:r w:rsidRPr="00707D4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Бахилы пластикатовые на </w:t>
            </w:r>
            <w:proofErr w:type="gramStart"/>
            <w:r w:rsidRPr="00707D4D">
              <w:rPr>
                <w:rFonts w:ascii="Times New Roman" w:hAnsi="Times New Roman"/>
                <w:color w:val="000000"/>
                <w:szCs w:val="24"/>
                <w:lang w:eastAsia="ru-RU"/>
              </w:rPr>
              <w:t>противоскользящей</w:t>
            </w:r>
            <w:proofErr w:type="gramEnd"/>
            <w:r w:rsidRPr="00707D4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подошве-100 пар.</w:t>
            </w:r>
          </w:p>
          <w:p w:rsidR="006E5476" w:rsidRPr="00707D4D" w:rsidRDefault="006E5476" w:rsidP="00DC39BC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7D4D">
              <w:rPr>
                <w:rFonts w:ascii="Times New Roman" w:hAnsi="Times New Roman"/>
                <w:color w:val="000000"/>
                <w:szCs w:val="24"/>
                <w:lang w:eastAsia="ru-RU"/>
              </w:rPr>
              <w:t>4. Чулки-100 пар.</w:t>
            </w:r>
          </w:p>
          <w:p w:rsidR="006E5476" w:rsidRPr="00707D4D" w:rsidRDefault="006E5476" w:rsidP="00DC39BC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7D4D">
              <w:rPr>
                <w:rFonts w:ascii="Times New Roman" w:hAnsi="Times New Roman"/>
                <w:color w:val="000000"/>
                <w:szCs w:val="24"/>
                <w:lang w:eastAsia="ru-RU"/>
              </w:rPr>
              <w:t>5. Нарукавники-200пар.</w:t>
            </w:r>
          </w:p>
          <w:p w:rsidR="006E5476" w:rsidRPr="00707D4D" w:rsidRDefault="006E5476" w:rsidP="00DC39BC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7D4D">
              <w:rPr>
                <w:rFonts w:ascii="Times New Roman" w:hAnsi="Times New Roman"/>
                <w:color w:val="000000"/>
                <w:szCs w:val="24"/>
                <w:lang w:eastAsia="ru-RU"/>
              </w:rPr>
              <w:t>6. Фартук-50шт.</w:t>
            </w:r>
          </w:p>
          <w:p w:rsidR="006E5476" w:rsidRPr="00707D4D" w:rsidRDefault="006E5476" w:rsidP="00DC39BC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7D4D">
              <w:rPr>
                <w:rFonts w:ascii="Times New Roman" w:hAnsi="Times New Roman"/>
                <w:color w:val="000000"/>
                <w:szCs w:val="24"/>
                <w:lang w:eastAsia="ru-RU"/>
              </w:rPr>
              <w:t>7.Полухалат-100шт.</w:t>
            </w:r>
          </w:p>
          <w:p w:rsidR="006E5476" w:rsidRPr="00F54D36" w:rsidRDefault="006E5476" w:rsidP="00DC39BC">
            <w:pPr>
              <w:suppressAutoHyphens w:val="0"/>
              <w:rPr>
                <w:rFonts w:ascii="Times New Roman" w:hAnsi="Times New Roman"/>
                <w:color w:val="000000"/>
                <w:szCs w:val="24"/>
              </w:rPr>
            </w:pPr>
            <w:r w:rsidRPr="00707D4D">
              <w:rPr>
                <w:rFonts w:ascii="Times New Roman" w:hAnsi="Times New Roman"/>
                <w:color w:val="000000"/>
                <w:szCs w:val="24"/>
                <w:lang w:eastAsia="ru-RU"/>
              </w:rPr>
              <w:t>8. Респиратор ШБ-1 «ЛЕПЕСТОК-200»-2100шт.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6E5476" w:rsidRPr="00F54D36" w:rsidTr="00DC39BC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</w:tc>
      </w:tr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Согласно комплекту поставки производителя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lastRenderedPageBreak/>
        <w:t>РАЗДЕЛ 8. ТРЕБОВАНИЯ К ОБЪЕМУ И/ИЛИ СРОКУ ПРЕДОСТАВЛЕНИЯ ГАРАНТИЙ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</w:t>
            </w:r>
            <w:r>
              <w:rPr>
                <w:rFonts w:ascii="Times New Roman" w:hAnsi="Times New Roman"/>
                <w:color w:val="000000"/>
                <w:szCs w:val="24"/>
              </w:rPr>
              <w:t>о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В соответствие с указанными ГОСТами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 xml:space="preserve">Не предусмотрено </w:t>
            </w:r>
          </w:p>
        </w:tc>
      </w:tr>
    </w:tbl>
    <w:p w:rsidR="006E5476" w:rsidRPr="00F54D36" w:rsidRDefault="006E5476" w:rsidP="006E5476">
      <w:pPr>
        <w:spacing w:line="276" w:lineRule="auto"/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6E5476" w:rsidRPr="00F54D36" w:rsidRDefault="006E5476" w:rsidP="006E5476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E5476" w:rsidRPr="00F54D36" w:rsidRDefault="006E5476" w:rsidP="006E5476">
      <w:pPr>
        <w:tabs>
          <w:tab w:val="left" w:pos="540"/>
        </w:tabs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6E5476" w:rsidRPr="00F54D36" w:rsidRDefault="006E5476" w:rsidP="006E5476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Поставка разовая</w:t>
            </w:r>
          </w:p>
          <w:p w:rsidR="006E5476" w:rsidRPr="00F54D36" w:rsidRDefault="006E5476" w:rsidP="00DC39BC">
            <w:pPr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Количество – 840 пар и 2250 шт.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6E5476" w:rsidRPr="00F54D36" w:rsidTr="00DC39BC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591"/>
      </w:tblGrid>
      <w:tr w:rsidR="006E5476" w:rsidRPr="00F54D36" w:rsidTr="00DC39BC">
        <w:tc>
          <w:tcPr>
            <w:tcW w:w="9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E04CED" w:rsidRDefault="006E5476" w:rsidP="00DC39B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4CED">
              <w:rPr>
                <w:rFonts w:ascii="Times New Roman" w:hAnsi="Times New Roman"/>
                <w:color w:val="000000"/>
                <w:szCs w:val="24"/>
              </w:rPr>
              <w:lastRenderedPageBreak/>
              <w:t>Не предусмотрено</w:t>
            </w:r>
          </w:p>
        </w:tc>
      </w:tr>
    </w:tbl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6E5476" w:rsidRPr="00F54D36" w:rsidRDefault="006E5476" w:rsidP="006E5476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6257"/>
      </w:tblGrid>
      <w:tr w:rsidR="006E5476" w:rsidRPr="00F54D36" w:rsidTr="00DC39BC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F54D36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F54D36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5476" w:rsidRPr="00F54D36" w:rsidRDefault="006E5476" w:rsidP="00DC39BC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6E5476" w:rsidRPr="00F54D36" w:rsidTr="00DC39BC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autoSpaceDE w:val="0"/>
              <w:snapToGrid w:val="0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F54D36">
              <w:rPr>
                <w:rFonts w:ascii="Times New Roman" w:hAnsi="Times New Roman"/>
                <w:szCs w:val="24"/>
              </w:rPr>
              <w:t>-</w:t>
            </w:r>
          </w:p>
        </w:tc>
      </w:tr>
    </w:tbl>
    <w:p w:rsidR="006E5476" w:rsidRPr="00F54D36" w:rsidRDefault="006E5476" w:rsidP="006E5476">
      <w:pPr>
        <w:ind w:firstLine="567"/>
        <w:jc w:val="both"/>
        <w:rPr>
          <w:rFonts w:ascii="Times New Roman" w:hAnsi="Times New Roman"/>
          <w:szCs w:val="24"/>
        </w:rPr>
      </w:pPr>
    </w:p>
    <w:p w:rsidR="006E5476" w:rsidRPr="00F54D36" w:rsidRDefault="006E5476" w:rsidP="006E5476">
      <w:pPr>
        <w:jc w:val="center"/>
        <w:rPr>
          <w:rFonts w:ascii="Times New Roman" w:hAnsi="Times New Roman"/>
          <w:color w:val="000000"/>
          <w:szCs w:val="24"/>
        </w:rPr>
      </w:pPr>
      <w:r w:rsidRPr="00F54D36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6E5476" w:rsidRPr="00F54D36" w:rsidRDefault="006E5476" w:rsidP="006E5476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1438"/>
      </w:tblGrid>
      <w:tr w:rsidR="006E5476" w:rsidRPr="00F54D36" w:rsidTr="00DC39BC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F54D36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F54D36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5476" w:rsidRPr="00F54D36" w:rsidRDefault="006E5476" w:rsidP="00DC39BC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5476" w:rsidRPr="00F54D36" w:rsidRDefault="006E5476" w:rsidP="00DC39B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6E5476" w:rsidRPr="00F54D36" w:rsidTr="00DC39BC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autoSpaceDE w:val="0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476" w:rsidRPr="00F54D36" w:rsidRDefault="006E5476" w:rsidP="00DC39BC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F54D36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</w:p>
        </w:tc>
      </w:tr>
    </w:tbl>
    <w:p w:rsidR="006E5476" w:rsidRPr="00F54D36" w:rsidRDefault="006E5476" w:rsidP="006E5476">
      <w:pPr>
        <w:rPr>
          <w:rFonts w:ascii="Times New Roman" w:hAnsi="Times New Roman"/>
          <w:szCs w:val="24"/>
        </w:rPr>
      </w:pPr>
    </w:p>
    <w:p w:rsidR="008E3C0C" w:rsidRDefault="006E5476" w:rsidP="006E5476">
      <w:r w:rsidRPr="00D55CD1">
        <w:rPr>
          <w:rFonts w:ascii="Times New Roman" w:hAnsi="Times New Roman"/>
          <w:lang w:eastAsia="ru-RU"/>
        </w:rPr>
        <w:t>Контактное лицо:</w:t>
      </w:r>
      <w:r>
        <w:rPr>
          <w:lang w:eastAsia="ru-RU"/>
        </w:rPr>
        <w:t xml:space="preserve"> </w:t>
      </w:r>
      <w:r w:rsidRPr="00DD15C9">
        <w:rPr>
          <w:rFonts w:ascii="Times New Roman" w:hAnsi="Times New Roman"/>
          <w:bCs/>
          <w:color w:val="000000"/>
        </w:rPr>
        <w:t>Фенина Нина Андреевна</w:t>
      </w:r>
      <w:r w:rsidRPr="00DD15C9">
        <w:rPr>
          <w:rFonts w:ascii="Times New Roman" w:hAnsi="Times New Roman"/>
          <w:szCs w:val="24"/>
        </w:rPr>
        <w:t>, (48439) 9-47-50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E1B"/>
    <w:rsid w:val="003F5E1B"/>
    <w:rsid w:val="006E547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47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6E547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47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6E54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2550</Words>
  <Characters>14538</Characters>
  <Application>Microsoft Office Word</Application>
  <DocSecurity>0</DocSecurity>
  <Lines>121</Lines>
  <Paragraphs>34</Paragraphs>
  <ScaleCrop>false</ScaleCrop>
  <Company>Организация</Company>
  <LinksUpToDate>false</LinksUpToDate>
  <CharactersWithSpaces>17054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2014-01-28T11:03:00Z</dcterms:created>
  <dcterms:modified xsi:type="dcterms:W3CDTF">2014-01-28T11:04:00Z</dcterms:modified>
</cp:coreProperties>
</file>