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130738">
        <w:rPr>
          <w:sz w:val="28"/>
          <w:szCs w:val="28"/>
        </w:rPr>
        <w:t>66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30738">
        <w:rPr>
          <w:rFonts w:ascii="Times New Roman" w:hAnsi="Times New Roman"/>
          <w:b/>
          <w:spacing w:val="-6"/>
          <w:sz w:val="24"/>
          <w:szCs w:val="24"/>
        </w:rPr>
        <w:t>нефтепродуктов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130738">
        <w:t>ежедневно, круглосуточно, по мере необходимости по предварительной заявке Заказчика в течение ноября-декабря 2015 года с момента заключения договора.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736CEF">
        <w:rPr>
          <w:rFonts w:ascii="Times New Roman" w:hAnsi="Times New Roman"/>
          <w:sz w:val="24"/>
          <w:szCs w:val="24"/>
        </w:rPr>
        <w:t xml:space="preserve">через разветвленную сеть автомобильных заправочных станций по </w:t>
      </w:r>
      <w:proofErr w:type="gramStart"/>
      <w:r w:rsidR="00736CEF">
        <w:rPr>
          <w:rFonts w:ascii="Times New Roman" w:hAnsi="Times New Roman"/>
          <w:sz w:val="24"/>
          <w:szCs w:val="24"/>
        </w:rPr>
        <w:t>г</w:t>
      </w:r>
      <w:proofErr w:type="gramEnd"/>
      <w:r w:rsidR="00736CEF">
        <w:rPr>
          <w:rFonts w:ascii="Times New Roman" w:hAnsi="Times New Roman"/>
          <w:sz w:val="24"/>
          <w:szCs w:val="24"/>
        </w:rPr>
        <w:t>. Сосновый Бор, Санкт-Петербург и Ленинградской области, а также во всех регионах России</w:t>
      </w:r>
      <w:r w:rsidR="00C027E9">
        <w:rPr>
          <w:rFonts w:ascii="Times New Roman" w:hAnsi="Times New Roman"/>
          <w:sz w:val="24"/>
          <w:szCs w:val="24"/>
        </w:rPr>
        <w:t xml:space="preserve"> с комплексом, способным обеспечить заправку через колонки нефтепродуктами в круглосуточном режиме работы.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</w:t>
      </w:r>
      <w:r w:rsidR="00C027E9">
        <w:t xml:space="preserve">заправленного объема топлива за отчетный месяц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C027E9">
        <w:rPr>
          <w:rFonts w:ascii="Times New Roman" w:hAnsi="Times New Roman"/>
          <w:sz w:val="24"/>
          <w:szCs w:val="24"/>
        </w:rPr>
        <w:t>5 264 445,23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C027E9">
        <w:rPr>
          <w:rFonts w:ascii="Times New Roman" w:hAnsi="Times New Roman"/>
          <w:sz w:val="24"/>
          <w:szCs w:val="24"/>
        </w:rPr>
        <w:t>Пять миллионов двести шестьдесят четыре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C027E9">
        <w:rPr>
          <w:rFonts w:ascii="Times New Roman" w:hAnsi="Times New Roman"/>
          <w:sz w:val="24"/>
          <w:szCs w:val="24"/>
        </w:rPr>
        <w:t>и</w:t>
      </w:r>
      <w:r w:rsidR="00637FD0">
        <w:rPr>
          <w:rFonts w:ascii="Times New Roman" w:hAnsi="Times New Roman"/>
          <w:sz w:val="24"/>
          <w:szCs w:val="24"/>
        </w:rPr>
        <w:t xml:space="preserve"> </w:t>
      </w:r>
      <w:r w:rsidR="00C027E9">
        <w:rPr>
          <w:rFonts w:ascii="Times New Roman" w:hAnsi="Times New Roman"/>
          <w:sz w:val="24"/>
          <w:szCs w:val="24"/>
        </w:rPr>
        <w:t>четыреста сорок пять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637FD0">
        <w:rPr>
          <w:rFonts w:ascii="Times New Roman" w:hAnsi="Times New Roman"/>
          <w:sz w:val="24"/>
          <w:szCs w:val="24"/>
        </w:rPr>
        <w:t>2</w:t>
      </w:r>
      <w:r w:rsidR="00C027E9">
        <w:rPr>
          <w:rFonts w:ascii="Times New Roman" w:hAnsi="Times New Roman"/>
          <w:sz w:val="24"/>
          <w:szCs w:val="24"/>
        </w:rPr>
        <w:t>3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637FD0">
        <w:rPr>
          <w:rFonts w:ascii="Times New Roman" w:hAnsi="Times New Roman"/>
          <w:sz w:val="24"/>
          <w:szCs w:val="24"/>
        </w:rPr>
        <w:t>йк</w:t>
      </w:r>
      <w:r w:rsidR="00C027E9">
        <w:rPr>
          <w:rFonts w:ascii="Times New Roman" w:hAnsi="Times New Roman"/>
          <w:sz w:val="24"/>
          <w:szCs w:val="24"/>
        </w:rPr>
        <w:t>и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</w:t>
      </w:r>
      <w:r w:rsidR="00C027E9">
        <w:rPr>
          <w:rFonts w:ascii="Times New Roman" w:hAnsi="Times New Roman"/>
          <w:sz w:val="24"/>
          <w:szCs w:val="24"/>
        </w:rPr>
        <w:t>8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C027E9">
        <w:rPr>
          <w:rFonts w:ascii="Times New Roman" w:hAnsi="Times New Roman"/>
          <w:sz w:val="24"/>
          <w:szCs w:val="24"/>
        </w:rPr>
        <w:t>803 050,97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637FD0">
        <w:rPr>
          <w:rFonts w:ascii="Times New Roman" w:hAnsi="Times New Roman"/>
          <w:sz w:val="24"/>
          <w:szCs w:val="24"/>
        </w:rPr>
        <w:t>Восемь</w:t>
      </w:r>
      <w:r w:rsidR="00C027E9">
        <w:rPr>
          <w:rFonts w:ascii="Times New Roman" w:hAnsi="Times New Roman"/>
          <w:sz w:val="24"/>
          <w:szCs w:val="24"/>
        </w:rPr>
        <w:t>сот три</w:t>
      </w:r>
      <w:r w:rsidR="000C6C75">
        <w:rPr>
          <w:rFonts w:ascii="Times New Roman" w:hAnsi="Times New Roman"/>
          <w:sz w:val="24"/>
          <w:szCs w:val="24"/>
        </w:rPr>
        <w:t xml:space="preserve"> тысяч</w:t>
      </w:r>
      <w:r w:rsidR="00C027E9">
        <w:rPr>
          <w:rFonts w:ascii="Times New Roman" w:hAnsi="Times New Roman"/>
          <w:sz w:val="24"/>
          <w:szCs w:val="24"/>
        </w:rPr>
        <w:t>и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C027E9">
        <w:rPr>
          <w:rFonts w:ascii="Times New Roman" w:hAnsi="Times New Roman"/>
          <w:sz w:val="24"/>
          <w:szCs w:val="24"/>
        </w:rPr>
        <w:t>пятьдесят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637FD0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C027E9">
        <w:rPr>
          <w:rFonts w:ascii="Times New Roman" w:hAnsi="Times New Roman"/>
          <w:sz w:val="24"/>
          <w:szCs w:val="24"/>
        </w:rPr>
        <w:t>97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</w:t>
      </w:r>
      <w:r w:rsidR="00C027E9">
        <w:rPr>
          <w:color w:val="000000"/>
        </w:rPr>
        <w:t xml:space="preserve"> с учетом всех </w:t>
      </w:r>
      <w:r w:rsidR="00C027E9" w:rsidRPr="00E978F3">
        <w:rPr>
          <w:color w:val="000000"/>
        </w:rPr>
        <w:t>налогов</w:t>
      </w:r>
      <w:r w:rsidR="00C027E9">
        <w:rPr>
          <w:color w:val="000000"/>
        </w:rPr>
        <w:t>, сборов, пошлин</w:t>
      </w:r>
      <w:r w:rsidR="00C027E9" w:rsidRPr="00E978F3">
        <w:rPr>
          <w:color w:val="000000"/>
        </w:rPr>
        <w:t xml:space="preserve"> и других обязательных платежей</w:t>
      </w:r>
      <w:proofErr w:type="gramStart"/>
      <w:r w:rsidR="00C027E9">
        <w:rPr>
          <w:color w:val="000000"/>
        </w:rPr>
        <w:t xml:space="preserve"> </w:t>
      </w:r>
      <w:r w:rsidRPr="00E978F3">
        <w:rPr>
          <w:color w:val="000000"/>
        </w:rPr>
        <w:t>;</w:t>
      </w:r>
      <w:proofErr w:type="gramEnd"/>
    </w:p>
    <w:p w:rsidR="005D1CF5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C027E9">
        <w:rPr>
          <w:color w:val="000000"/>
        </w:rPr>
        <w:t>8</w:t>
      </w:r>
      <w:r>
        <w:rPr>
          <w:color w:val="000000"/>
        </w:rPr>
        <w:t>%</w:t>
      </w:r>
      <w:r w:rsidR="00C027E9">
        <w:rPr>
          <w:color w:val="000000"/>
        </w:rPr>
        <w:t>;</w:t>
      </w:r>
    </w:p>
    <w:p w:rsidR="00C027E9" w:rsidRDefault="00C027E9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Транспортные и экспедиторские расходы;</w:t>
      </w:r>
    </w:p>
    <w:p w:rsidR="00C027E9" w:rsidRDefault="00C027E9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lastRenderedPageBreak/>
        <w:t>Расходы по страхованию, упаковке, маркировке, доставке и разгрузке;</w:t>
      </w:r>
    </w:p>
    <w:p w:rsidR="00C027E9" w:rsidRPr="00E978F3" w:rsidRDefault="00C027E9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Другие затраты, связанные с выполнением договора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C027E9">
        <w:rPr>
          <w:rFonts w:ascii="Times New Roman" w:hAnsi="Times New Roman"/>
          <w:b/>
          <w:spacing w:val="-6"/>
          <w:sz w:val="24"/>
          <w:szCs w:val="24"/>
        </w:rPr>
        <w:t>2</w:t>
      </w:r>
      <w:r w:rsidR="004B14AA">
        <w:rPr>
          <w:rFonts w:ascii="Times New Roman" w:hAnsi="Times New Roman"/>
          <w:b/>
          <w:spacing w:val="-6"/>
          <w:sz w:val="24"/>
          <w:szCs w:val="24"/>
        </w:rPr>
        <w:t>0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C027E9">
        <w:rPr>
          <w:rFonts w:ascii="Times New Roman" w:hAnsi="Times New Roman"/>
          <w:b/>
          <w:spacing w:val="-6"/>
          <w:sz w:val="24"/>
          <w:szCs w:val="24"/>
        </w:rPr>
        <w:t>октября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411FEF" w:rsidRPr="00411FEF">
        <w:rPr>
          <w:b/>
          <w:i/>
        </w:rPr>
        <w:t>0</w:t>
      </w:r>
      <w:r w:rsidR="004B14AA">
        <w:rPr>
          <w:b/>
          <w:i/>
        </w:rPr>
        <w:t>3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C027E9">
        <w:rPr>
          <w:b/>
          <w:i/>
        </w:rPr>
        <w:t>ноября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lastRenderedPageBreak/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30738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410F0"/>
    <w:rsid w:val="00356F53"/>
    <w:rsid w:val="003669EC"/>
    <w:rsid w:val="003A0694"/>
    <w:rsid w:val="003C5EDD"/>
    <w:rsid w:val="003D53B8"/>
    <w:rsid w:val="003F1650"/>
    <w:rsid w:val="00407FDF"/>
    <w:rsid w:val="00411FEF"/>
    <w:rsid w:val="00415E27"/>
    <w:rsid w:val="00464D25"/>
    <w:rsid w:val="004842A9"/>
    <w:rsid w:val="0049487A"/>
    <w:rsid w:val="004B14AA"/>
    <w:rsid w:val="004C60C7"/>
    <w:rsid w:val="004D2FEB"/>
    <w:rsid w:val="00521B33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37FD0"/>
    <w:rsid w:val="00655423"/>
    <w:rsid w:val="00670C9A"/>
    <w:rsid w:val="006811B8"/>
    <w:rsid w:val="006D5991"/>
    <w:rsid w:val="00713BAE"/>
    <w:rsid w:val="00731870"/>
    <w:rsid w:val="00736CEF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244B"/>
    <w:rsid w:val="008E5D87"/>
    <w:rsid w:val="009527E4"/>
    <w:rsid w:val="00961CDE"/>
    <w:rsid w:val="009663E3"/>
    <w:rsid w:val="00976938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BE26B2"/>
    <w:rsid w:val="00C027E9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2015-10-12T11:20:00Z</cp:lastPrinted>
  <dcterms:created xsi:type="dcterms:W3CDTF">2015-05-22T08:30:00Z</dcterms:created>
  <dcterms:modified xsi:type="dcterms:W3CDTF">2015-10-12T11:20:00Z</dcterms:modified>
</cp:coreProperties>
</file>