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056438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Default="00CD7EC5" w:rsidP="009208D2">
      <w:pPr>
        <w:jc w:val="center"/>
        <w:rPr>
          <w:b/>
          <w:bCs/>
          <w:sz w:val="32"/>
          <w:szCs w:val="32"/>
          <w:lang w:val="en-US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B46328" w:rsidRDefault="00B46328" w:rsidP="009208D2">
      <w:pPr>
        <w:jc w:val="center"/>
        <w:rPr>
          <w:b/>
          <w:bCs/>
          <w:sz w:val="32"/>
          <w:szCs w:val="32"/>
          <w:lang w:val="en-US"/>
        </w:rPr>
      </w:pPr>
    </w:p>
    <w:p w:rsidR="00003FA5" w:rsidRPr="006A150E" w:rsidRDefault="00003FA5" w:rsidP="00003FA5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 w:rsidRPr="006A150E">
        <w:rPr>
          <w:b/>
          <w:sz w:val="28"/>
          <w:szCs w:val="28"/>
        </w:rPr>
        <w:t xml:space="preserve">Открытый запрос цен в электронной форме на </w:t>
      </w:r>
      <w:r w:rsidRPr="006A150E">
        <w:rPr>
          <w:b/>
          <w:bCs/>
          <w:color w:val="000000"/>
          <w:sz w:val="28"/>
          <w:szCs w:val="28"/>
        </w:rPr>
        <w:t>право заключения договора на ремонт охранно-пожарной сигнализации ПХРО и системы видеонаблюдения АПБ и ПХРО Хабаровского отделения филиала «Сибирский территориальный округ» ФГУП «РосРАО».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003FA5" w:rsidRPr="00003FA5" w:rsidRDefault="00003FA5" w:rsidP="00003FA5">
      <w:pPr>
        <w:pStyle w:val="af2"/>
        <w:widowControl w:val="0"/>
        <w:numPr>
          <w:ilvl w:val="0"/>
          <w:numId w:val="21"/>
        </w:numPr>
        <w:shd w:val="clear" w:color="auto" w:fill="FFFFFF"/>
        <w:suppressAutoHyphens/>
        <w:ind w:left="924" w:hanging="357"/>
        <w:jc w:val="both"/>
        <w:rPr>
          <w:b/>
          <w:bCs/>
        </w:rPr>
      </w:pPr>
      <w:r w:rsidRPr="00003FA5">
        <w:rPr>
          <w:b/>
        </w:rPr>
        <w:t>Предмет открытого запроса цен в электронной форме</w:t>
      </w:r>
      <w:r w:rsidRPr="00003FA5">
        <w:rPr>
          <w:b/>
          <w:bCs/>
        </w:rPr>
        <w:t>:</w:t>
      </w:r>
    </w:p>
    <w:p w:rsidR="00003FA5" w:rsidRPr="00003FA5" w:rsidRDefault="00003FA5" w:rsidP="00003FA5">
      <w:pPr>
        <w:ind w:left="851"/>
        <w:jc w:val="both"/>
        <w:rPr>
          <w:bCs/>
          <w:color w:val="000000"/>
        </w:rPr>
      </w:pPr>
      <w:r w:rsidRPr="00003FA5">
        <w:rPr>
          <w:color w:val="000000"/>
        </w:rPr>
        <w:t xml:space="preserve">Ремонт охранно-пожарной сигнализации </w:t>
      </w:r>
      <w:r w:rsidRPr="00003FA5">
        <w:rPr>
          <w:bCs/>
          <w:color w:val="000000"/>
        </w:rPr>
        <w:t>ПХРО и системы видеонаблюдения АПБ и ПХРО</w:t>
      </w:r>
      <w:r w:rsidRPr="00003FA5">
        <w:rPr>
          <w:bCs/>
        </w:rPr>
        <w:t xml:space="preserve"> Хабаровского отделения филиала «Сибирский территориальный округ» ФГУП «РосРАО»</w:t>
      </w:r>
    </w:p>
    <w:p w:rsidR="00003FA5" w:rsidRPr="00003FA5" w:rsidRDefault="00003FA5" w:rsidP="00003FA5">
      <w:pPr>
        <w:pStyle w:val="af2"/>
        <w:widowControl w:val="0"/>
        <w:numPr>
          <w:ilvl w:val="0"/>
          <w:numId w:val="21"/>
        </w:numPr>
        <w:shd w:val="clear" w:color="auto" w:fill="FFFFFF"/>
        <w:suppressAutoHyphens/>
        <w:spacing w:before="120"/>
        <w:ind w:left="924" w:hanging="357"/>
        <w:jc w:val="both"/>
      </w:pPr>
      <w:r w:rsidRPr="00003FA5">
        <w:rPr>
          <w:b/>
        </w:rPr>
        <w:t>Срок поставки</w:t>
      </w:r>
      <w:r w:rsidRPr="00003FA5">
        <w:rPr>
          <w:b/>
          <w:bCs/>
        </w:rPr>
        <w:t>:</w:t>
      </w:r>
    </w:p>
    <w:p w:rsidR="00003FA5" w:rsidRPr="00003FA5" w:rsidRDefault="00003FA5" w:rsidP="00003FA5">
      <w:pPr>
        <w:pStyle w:val="afff2"/>
        <w:tabs>
          <w:tab w:val="left" w:pos="142"/>
        </w:tabs>
        <w:spacing w:after="0" w:line="240" w:lineRule="auto"/>
        <w:ind w:left="924"/>
        <w:jc w:val="both"/>
        <w:rPr>
          <w:rFonts w:ascii="Times New Roman" w:hAnsi="Times New Roman"/>
          <w:color w:val="000000"/>
          <w:sz w:val="24"/>
          <w:szCs w:val="24"/>
        </w:rPr>
      </w:pPr>
      <w:r w:rsidRPr="00003FA5">
        <w:rPr>
          <w:rFonts w:ascii="Times New Roman" w:hAnsi="Times New Roman"/>
          <w:color w:val="000000"/>
          <w:sz w:val="24"/>
          <w:szCs w:val="24"/>
        </w:rPr>
        <w:t xml:space="preserve">Дата начала – с момента заключения договора </w:t>
      </w:r>
    </w:p>
    <w:p w:rsidR="00003FA5" w:rsidRPr="00003FA5" w:rsidRDefault="00003FA5" w:rsidP="00003FA5">
      <w:pPr>
        <w:pStyle w:val="afff2"/>
        <w:tabs>
          <w:tab w:val="left" w:pos="142"/>
        </w:tabs>
        <w:spacing w:after="0" w:line="240" w:lineRule="auto"/>
        <w:ind w:left="924"/>
        <w:jc w:val="both"/>
        <w:rPr>
          <w:rFonts w:ascii="Times New Roman" w:hAnsi="Times New Roman"/>
          <w:color w:val="000000"/>
          <w:sz w:val="24"/>
          <w:szCs w:val="24"/>
        </w:rPr>
      </w:pPr>
      <w:r w:rsidRPr="00003FA5">
        <w:rPr>
          <w:rFonts w:ascii="Times New Roman" w:hAnsi="Times New Roman"/>
          <w:color w:val="000000"/>
          <w:sz w:val="24"/>
          <w:szCs w:val="24"/>
        </w:rPr>
        <w:t>Дата окончания – не позднее 30.09.2013</w:t>
      </w:r>
    </w:p>
    <w:p w:rsidR="00003FA5" w:rsidRPr="00003FA5" w:rsidRDefault="00003FA5" w:rsidP="00003FA5">
      <w:pPr>
        <w:pStyle w:val="af2"/>
        <w:widowControl w:val="0"/>
        <w:numPr>
          <w:ilvl w:val="0"/>
          <w:numId w:val="21"/>
        </w:numPr>
        <w:shd w:val="clear" w:color="auto" w:fill="FFFFFF"/>
        <w:suppressAutoHyphens/>
        <w:spacing w:before="120"/>
        <w:ind w:left="924" w:hanging="357"/>
        <w:jc w:val="both"/>
        <w:rPr>
          <w:b/>
          <w:bCs/>
        </w:rPr>
      </w:pPr>
      <w:r w:rsidRPr="00003FA5">
        <w:rPr>
          <w:b/>
        </w:rPr>
        <w:t>Адрес поставки</w:t>
      </w:r>
      <w:r w:rsidRPr="00003FA5">
        <w:rPr>
          <w:b/>
          <w:bCs/>
        </w:rPr>
        <w:t>:</w:t>
      </w:r>
    </w:p>
    <w:p w:rsidR="00003FA5" w:rsidRPr="00003FA5" w:rsidRDefault="00003FA5" w:rsidP="00003FA5">
      <w:pPr>
        <w:pStyle w:val="afff2"/>
        <w:numPr>
          <w:ilvl w:val="0"/>
          <w:numId w:val="47"/>
        </w:numPr>
        <w:tabs>
          <w:tab w:val="left" w:pos="142"/>
        </w:tabs>
        <w:spacing w:after="0" w:line="240" w:lineRule="auto"/>
        <w:ind w:left="1281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03FA5">
        <w:rPr>
          <w:rFonts w:ascii="Times New Roman" w:hAnsi="Times New Roman"/>
          <w:sz w:val="24"/>
          <w:szCs w:val="24"/>
        </w:rPr>
        <w:t>г. Хабаровск ул. Шимановская, 1а;</w:t>
      </w:r>
    </w:p>
    <w:p w:rsidR="00003FA5" w:rsidRPr="00003FA5" w:rsidRDefault="00003FA5" w:rsidP="00003FA5">
      <w:pPr>
        <w:widowControl w:val="0"/>
        <w:tabs>
          <w:tab w:val="left" w:pos="1276"/>
        </w:tabs>
        <w:ind w:left="990"/>
        <w:contextualSpacing/>
        <w:jc w:val="both"/>
      </w:pPr>
      <w:r w:rsidRPr="00003FA5">
        <w:rPr>
          <w:bCs/>
          <w:color w:val="000000"/>
        </w:rPr>
        <w:t xml:space="preserve">- </w:t>
      </w:r>
      <w:r w:rsidRPr="00003FA5">
        <w:rPr>
          <w:bCs/>
          <w:color w:val="000000"/>
        </w:rPr>
        <w:tab/>
        <w:t>Хабаровский край, Хабаровский район, 3,8 км на юго-запад от 36-го км автодороги Хабаровск-Владивосток, в районе с. Чирки. ПХРО</w:t>
      </w:r>
      <w:r w:rsidRPr="00003FA5">
        <w:t>.</w:t>
      </w:r>
    </w:p>
    <w:p w:rsidR="00003FA5" w:rsidRPr="00003FA5" w:rsidRDefault="00003FA5" w:rsidP="00003FA5">
      <w:pPr>
        <w:pStyle w:val="afff2"/>
        <w:widowControl w:val="0"/>
        <w:numPr>
          <w:ilvl w:val="0"/>
          <w:numId w:val="21"/>
        </w:numPr>
        <w:suppressAutoHyphens/>
        <w:spacing w:before="120" w:after="120" w:line="240" w:lineRule="auto"/>
        <w:ind w:left="924" w:hanging="357"/>
        <w:contextualSpacing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003FA5">
        <w:rPr>
          <w:rFonts w:ascii="Times New Roman" w:hAnsi="Times New Roman"/>
          <w:b/>
          <w:sz w:val="24"/>
          <w:szCs w:val="24"/>
        </w:rPr>
        <w:t>Объём и характеристики выполняемых работ</w:t>
      </w:r>
      <w:r w:rsidRPr="00003FA5">
        <w:rPr>
          <w:rFonts w:ascii="Times New Roman" w:hAnsi="Times New Roman"/>
          <w:b/>
          <w:bCs/>
          <w:sz w:val="24"/>
          <w:szCs w:val="24"/>
        </w:rPr>
        <w:t>:</w:t>
      </w:r>
    </w:p>
    <w:p w:rsidR="00003FA5" w:rsidRPr="00003FA5" w:rsidRDefault="00003FA5" w:rsidP="00003FA5">
      <w:pPr>
        <w:tabs>
          <w:tab w:val="left" w:pos="900"/>
        </w:tabs>
        <w:ind w:left="900"/>
        <w:jc w:val="both"/>
      </w:pPr>
      <w:r w:rsidRPr="00003FA5">
        <w:t>1) Ремонт охранно-пожарной сигнализации санпропускника,  лаборатории, хранилищ ТРО, дизельной, системы видеонаблюдения ПХРО Хабаровского отделения филиала «Сибирский территориальный округ» (Хабаровский край, Хабаровский район, с. Чирки);</w:t>
      </w:r>
    </w:p>
    <w:p w:rsidR="00003FA5" w:rsidRPr="00003FA5" w:rsidRDefault="00003FA5" w:rsidP="00003FA5">
      <w:pPr>
        <w:pStyle w:val="affff8"/>
        <w:ind w:left="900"/>
        <w:jc w:val="both"/>
        <w:rPr>
          <w:spacing w:val="-8"/>
        </w:rPr>
      </w:pPr>
      <w:r w:rsidRPr="00003FA5">
        <w:t xml:space="preserve">2) Ремонт системы видеонаблюдения АПБ на объекте: </w:t>
      </w:r>
      <w:r w:rsidRPr="00003FA5">
        <w:rPr>
          <w:spacing w:val="-8"/>
        </w:rPr>
        <w:t>административно-производственная база (</w:t>
      </w:r>
      <w:proofErr w:type="gramStart"/>
      <w:r w:rsidRPr="00003FA5">
        <w:rPr>
          <w:spacing w:val="-8"/>
        </w:rPr>
        <w:t>г</w:t>
      </w:r>
      <w:proofErr w:type="gramEnd"/>
      <w:r w:rsidRPr="00003FA5">
        <w:rPr>
          <w:spacing w:val="-8"/>
        </w:rPr>
        <w:t>. Хабаровск, ул. Шимановского, 1а).</w:t>
      </w:r>
    </w:p>
    <w:p w:rsidR="00003FA5" w:rsidRPr="00003FA5" w:rsidRDefault="00003FA5" w:rsidP="00003FA5">
      <w:pPr>
        <w:pStyle w:val="affff8"/>
        <w:ind w:left="993" w:hanging="142"/>
        <w:jc w:val="both"/>
      </w:pPr>
    </w:p>
    <w:p w:rsidR="00003FA5" w:rsidRPr="00003FA5" w:rsidRDefault="00003FA5" w:rsidP="00003FA5">
      <w:pPr>
        <w:pStyle w:val="affff8"/>
        <w:ind w:left="993" w:hanging="142"/>
        <w:jc w:val="both"/>
      </w:pPr>
      <w:r w:rsidRPr="00003FA5">
        <w:t>Состав выполняемых работ и сроки выполнения:</w:t>
      </w:r>
    </w:p>
    <w:p w:rsidR="00003FA5" w:rsidRPr="00003FA5" w:rsidRDefault="00003FA5" w:rsidP="00003FA5">
      <w:pPr>
        <w:pStyle w:val="affff8"/>
        <w:ind w:left="993" w:hanging="142"/>
        <w:jc w:val="both"/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0"/>
        <w:gridCol w:w="2290"/>
        <w:gridCol w:w="4875"/>
        <w:gridCol w:w="2013"/>
      </w:tblGrid>
      <w:tr w:rsidR="00003FA5" w:rsidRPr="00003FA5" w:rsidTr="00BC12D9">
        <w:tc>
          <w:tcPr>
            <w:tcW w:w="511" w:type="dxa"/>
            <w:vAlign w:val="center"/>
          </w:tcPr>
          <w:p w:rsidR="00003FA5" w:rsidRPr="00003FA5" w:rsidRDefault="00003FA5" w:rsidP="00003FA5">
            <w:pPr>
              <w:pStyle w:val="affff8"/>
              <w:jc w:val="both"/>
            </w:pPr>
            <w:r w:rsidRPr="00003FA5">
              <w:t xml:space="preserve">№ </w:t>
            </w:r>
            <w:proofErr w:type="spellStart"/>
            <w:proofErr w:type="gramStart"/>
            <w:r w:rsidRPr="00003FA5">
              <w:t>п</w:t>
            </w:r>
            <w:proofErr w:type="spellEnd"/>
            <w:proofErr w:type="gramEnd"/>
            <w:r w:rsidRPr="00003FA5">
              <w:t>/</w:t>
            </w:r>
            <w:proofErr w:type="spellStart"/>
            <w:r w:rsidRPr="00003FA5">
              <w:t>п</w:t>
            </w:r>
            <w:proofErr w:type="spellEnd"/>
          </w:p>
        </w:tc>
        <w:tc>
          <w:tcPr>
            <w:tcW w:w="2290" w:type="dxa"/>
            <w:vAlign w:val="center"/>
          </w:tcPr>
          <w:p w:rsidR="00003FA5" w:rsidRPr="00003FA5" w:rsidRDefault="00003FA5" w:rsidP="00003FA5">
            <w:pPr>
              <w:pStyle w:val="affff8"/>
              <w:jc w:val="both"/>
            </w:pPr>
            <w:r w:rsidRPr="00003FA5">
              <w:t>Выполняемые работы</w:t>
            </w:r>
          </w:p>
        </w:tc>
        <w:tc>
          <w:tcPr>
            <w:tcW w:w="4875" w:type="dxa"/>
            <w:vAlign w:val="center"/>
          </w:tcPr>
          <w:p w:rsidR="00003FA5" w:rsidRPr="00003FA5" w:rsidRDefault="00003FA5" w:rsidP="00003FA5">
            <w:pPr>
              <w:pStyle w:val="affff8"/>
              <w:jc w:val="both"/>
            </w:pPr>
            <w:r w:rsidRPr="00003FA5">
              <w:t>Описание</w:t>
            </w:r>
          </w:p>
        </w:tc>
        <w:tc>
          <w:tcPr>
            <w:tcW w:w="2013" w:type="dxa"/>
            <w:vAlign w:val="center"/>
          </w:tcPr>
          <w:p w:rsidR="00003FA5" w:rsidRPr="00003FA5" w:rsidRDefault="00003FA5" w:rsidP="00003FA5">
            <w:pPr>
              <w:pStyle w:val="affff8"/>
              <w:jc w:val="both"/>
            </w:pPr>
            <w:r w:rsidRPr="00003FA5">
              <w:t>Срок выполнения</w:t>
            </w:r>
          </w:p>
        </w:tc>
      </w:tr>
      <w:tr w:rsidR="00003FA5" w:rsidRPr="00003FA5" w:rsidTr="00BC12D9">
        <w:tc>
          <w:tcPr>
            <w:tcW w:w="511" w:type="dxa"/>
            <w:vAlign w:val="center"/>
          </w:tcPr>
          <w:p w:rsidR="00003FA5" w:rsidRPr="00003FA5" w:rsidRDefault="00003FA5" w:rsidP="00003FA5">
            <w:pPr>
              <w:pStyle w:val="affff8"/>
              <w:jc w:val="both"/>
            </w:pPr>
            <w:r w:rsidRPr="00003FA5">
              <w:t>1.</w:t>
            </w:r>
          </w:p>
        </w:tc>
        <w:tc>
          <w:tcPr>
            <w:tcW w:w="2290" w:type="dxa"/>
            <w:vAlign w:val="center"/>
          </w:tcPr>
          <w:p w:rsidR="00003FA5" w:rsidRPr="00003FA5" w:rsidRDefault="00003FA5" w:rsidP="00003FA5">
            <w:pPr>
              <w:pStyle w:val="affff8"/>
              <w:jc w:val="both"/>
            </w:pPr>
            <w:r w:rsidRPr="00003FA5">
              <w:t>Ремонт охранно-пожарной сигнализации санпропускника, лаборатории, дизельной на ПХРО</w:t>
            </w:r>
          </w:p>
        </w:tc>
        <w:tc>
          <w:tcPr>
            <w:tcW w:w="4875" w:type="dxa"/>
          </w:tcPr>
          <w:p w:rsidR="00003FA5" w:rsidRPr="00003FA5" w:rsidRDefault="00003FA5" w:rsidP="00003FA5">
            <w:pPr>
              <w:pStyle w:val="affff8"/>
              <w:jc w:val="both"/>
            </w:pPr>
            <w:r w:rsidRPr="00003FA5">
              <w:t>Оборудование средствами ОПС санпропускника с лабораторией и дизельной</w:t>
            </w:r>
            <w:proofErr w:type="gramStart"/>
            <w:r w:rsidRPr="00003FA5">
              <w:t>.</w:t>
            </w:r>
            <w:proofErr w:type="gramEnd"/>
            <w:r w:rsidRPr="00003FA5">
              <w:t xml:space="preserve"> (</w:t>
            </w:r>
            <w:proofErr w:type="gramStart"/>
            <w:r w:rsidRPr="00003FA5">
              <w:t>с</w:t>
            </w:r>
            <w:proofErr w:type="gramEnd"/>
            <w:r w:rsidRPr="00003FA5">
              <w:t xml:space="preserve">огласно НПБ 110-03, «Сводом правил СП 5.13130.2009 «Системы противопожарной защиты. Установки пожарной сигнализации и пожаротушения автоматические. </w:t>
            </w:r>
            <w:proofErr w:type="gramStart"/>
            <w:r w:rsidRPr="00003FA5">
              <w:t>Нормы и правила проектирования»)</w:t>
            </w:r>
            <w:proofErr w:type="gramEnd"/>
          </w:p>
        </w:tc>
        <w:tc>
          <w:tcPr>
            <w:tcW w:w="2013" w:type="dxa"/>
            <w:vAlign w:val="center"/>
          </w:tcPr>
          <w:p w:rsidR="00003FA5" w:rsidRPr="00003FA5" w:rsidRDefault="00003FA5" w:rsidP="00003FA5">
            <w:pPr>
              <w:pStyle w:val="afff2"/>
              <w:tabs>
                <w:tab w:val="left" w:pos="142"/>
              </w:tabs>
              <w:spacing w:after="12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FA5">
              <w:rPr>
                <w:rFonts w:ascii="Times New Roman" w:hAnsi="Times New Roman"/>
                <w:color w:val="000000"/>
                <w:sz w:val="24"/>
                <w:szCs w:val="24"/>
              </w:rPr>
              <w:t>не позднее 30.09.2013</w:t>
            </w:r>
          </w:p>
          <w:p w:rsidR="00003FA5" w:rsidRPr="00003FA5" w:rsidRDefault="00003FA5" w:rsidP="00003FA5">
            <w:pPr>
              <w:jc w:val="both"/>
            </w:pPr>
          </w:p>
        </w:tc>
      </w:tr>
      <w:tr w:rsidR="00003FA5" w:rsidRPr="00003FA5" w:rsidTr="00BC12D9">
        <w:tc>
          <w:tcPr>
            <w:tcW w:w="511" w:type="dxa"/>
            <w:vAlign w:val="center"/>
          </w:tcPr>
          <w:p w:rsidR="00003FA5" w:rsidRPr="00003FA5" w:rsidRDefault="00003FA5" w:rsidP="00003FA5">
            <w:pPr>
              <w:pStyle w:val="affff8"/>
              <w:jc w:val="both"/>
            </w:pPr>
            <w:r w:rsidRPr="00003FA5">
              <w:t>2.</w:t>
            </w:r>
          </w:p>
        </w:tc>
        <w:tc>
          <w:tcPr>
            <w:tcW w:w="2290" w:type="dxa"/>
            <w:vAlign w:val="center"/>
          </w:tcPr>
          <w:p w:rsidR="00003FA5" w:rsidRPr="00003FA5" w:rsidRDefault="00003FA5" w:rsidP="00003FA5">
            <w:pPr>
              <w:pStyle w:val="affff8"/>
              <w:jc w:val="both"/>
            </w:pPr>
            <w:r w:rsidRPr="00003FA5">
              <w:t>Ремонт пожарной сигнализации хранилищ ТРО на ПХРО</w:t>
            </w:r>
          </w:p>
        </w:tc>
        <w:tc>
          <w:tcPr>
            <w:tcW w:w="4875" w:type="dxa"/>
          </w:tcPr>
          <w:p w:rsidR="00003FA5" w:rsidRPr="00003FA5" w:rsidRDefault="00003FA5" w:rsidP="00003FA5">
            <w:pPr>
              <w:pStyle w:val="affff8"/>
              <w:jc w:val="both"/>
            </w:pPr>
            <w:proofErr w:type="gramStart"/>
            <w:r w:rsidRPr="00003FA5">
              <w:t>Оборудование средствами пожарной сигнализации хранилищ ТРО (согласно НПБ 110-03, «Сводом правил СП 5.13130.2009 «Системы противопожарной защиты.</w:t>
            </w:r>
            <w:proofErr w:type="gramEnd"/>
            <w:r w:rsidRPr="00003FA5">
              <w:t xml:space="preserve"> Установки пожарной сигнализации и пожаротушения автоматические. </w:t>
            </w:r>
            <w:proofErr w:type="gramStart"/>
            <w:r w:rsidRPr="00003FA5">
              <w:t>Нормы и правила проектирования»)</w:t>
            </w:r>
            <w:proofErr w:type="gramEnd"/>
          </w:p>
        </w:tc>
        <w:tc>
          <w:tcPr>
            <w:tcW w:w="2013" w:type="dxa"/>
            <w:vAlign w:val="center"/>
          </w:tcPr>
          <w:p w:rsidR="00003FA5" w:rsidRPr="00003FA5" w:rsidRDefault="00003FA5" w:rsidP="00003FA5">
            <w:pPr>
              <w:pStyle w:val="afff2"/>
              <w:tabs>
                <w:tab w:val="left" w:pos="142"/>
              </w:tabs>
              <w:spacing w:after="12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FA5">
              <w:rPr>
                <w:rFonts w:ascii="Times New Roman" w:hAnsi="Times New Roman"/>
                <w:color w:val="000000"/>
                <w:sz w:val="24"/>
                <w:szCs w:val="24"/>
              </w:rPr>
              <w:t>не позднее 30.09.2013</w:t>
            </w:r>
          </w:p>
          <w:p w:rsidR="00003FA5" w:rsidRPr="00003FA5" w:rsidRDefault="00003FA5" w:rsidP="00003FA5">
            <w:pPr>
              <w:jc w:val="both"/>
            </w:pPr>
          </w:p>
        </w:tc>
      </w:tr>
      <w:tr w:rsidR="00003FA5" w:rsidRPr="00003FA5" w:rsidTr="00BC12D9">
        <w:tc>
          <w:tcPr>
            <w:tcW w:w="511" w:type="dxa"/>
            <w:vAlign w:val="center"/>
          </w:tcPr>
          <w:p w:rsidR="00003FA5" w:rsidRPr="00003FA5" w:rsidRDefault="00003FA5" w:rsidP="00003FA5">
            <w:pPr>
              <w:pStyle w:val="affff8"/>
              <w:jc w:val="both"/>
            </w:pPr>
            <w:r w:rsidRPr="00003FA5">
              <w:t>3.</w:t>
            </w:r>
          </w:p>
        </w:tc>
        <w:tc>
          <w:tcPr>
            <w:tcW w:w="2290" w:type="dxa"/>
            <w:vAlign w:val="center"/>
          </w:tcPr>
          <w:p w:rsidR="00003FA5" w:rsidRPr="00003FA5" w:rsidRDefault="00003FA5" w:rsidP="00003FA5">
            <w:pPr>
              <w:pStyle w:val="affff8"/>
              <w:jc w:val="both"/>
            </w:pPr>
            <w:r w:rsidRPr="00003FA5">
              <w:t>Ремонт системы видеонаблюдения ПХРО</w:t>
            </w:r>
          </w:p>
        </w:tc>
        <w:tc>
          <w:tcPr>
            <w:tcW w:w="4875" w:type="dxa"/>
          </w:tcPr>
          <w:p w:rsidR="00003FA5" w:rsidRPr="00003FA5" w:rsidRDefault="00003FA5" w:rsidP="00003FA5">
            <w:pPr>
              <w:pStyle w:val="affff8"/>
              <w:jc w:val="both"/>
            </w:pPr>
            <w:r w:rsidRPr="00003FA5">
              <w:t>- Оборудование 2 камерами наблюдения периметра объекта;</w:t>
            </w:r>
          </w:p>
          <w:p w:rsidR="00003FA5" w:rsidRPr="00003FA5" w:rsidRDefault="00003FA5" w:rsidP="00003FA5">
            <w:pPr>
              <w:pStyle w:val="affff8"/>
              <w:jc w:val="both"/>
            </w:pPr>
            <w:r w:rsidRPr="00003FA5">
              <w:t>- Оборудование 2 камерами наблюдения помещения хранилища ТРО;</w:t>
            </w:r>
          </w:p>
          <w:p w:rsidR="00003FA5" w:rsidRPr="00003FA5" w:rsidRDefault="00003FA5" w:rsidP="00003FA5">
            <w:pPr>
              <w:pStyle w:val="affff8"/>
              <w:jc w:val="both"/>
            </w:pPr>
            <w:r w:rsidRPr="00003FA5">
              <w:t>- Оборудование 2 регистраторами видеонаблюдения поста охраны и ПЦН;</w:t>
            </w:r>
          </w:p>
          <w:p w:rsidR="00003FA5" w:rsidRPr="00003FA5" w:rsidRDefault="00003FA5" w:rsidP="00003FA5">
            <w:pPr>
              <w:pStyle w:val="affff8"/>
              <w:jc w:val="both"/>
            </w:pPr>
            <w:r w:rsidRPr="00003FA5">
              <w:lastRenderedPageBreak/>
              <w:t>- Оборудование линии передачи сигнала видеонаблюдения с регистратора поста охраны на пост ПЦН;</w:t>
            </w:r>
          </w:p>
          <w:p w:rsidR="00003FA5" w:rsidRPr="00003FA5" w:rsidRDefault="00003FA5" w:rsidP="00003FA5">
            <w:pPr>
              <w:pStyle w:val="affff8"/>
              <w:jc w:val="both"/>
            </w:pPr>
            <w:r w:rsidRPr="00003FA5">
              <w:t>- Оборудование 2 дополнительными мониторами поста охраны и ПЦН.</w:t>
            </w:r>
          </w:p>
        </w:tc>
        <w:tc>
          <w:tcPr>
            <w:tcW w:w="2013" w:type="dxa"/>
            <w:vAlign w:val="center"/>
          </w:tcPr>
          <w:p w:rsidR="00003FA5" w:rsidRPr="00003FA5" w:rsidRDefault="00003FA5" w:rsidP="00003FA5">
            <w:pPr>
              <w:pStyle w:val="afff2"/>
              <w:tabs>
                <w:tab w:val="left" w:pos="142"/>
              </w:tabs>
              <w:spacing w:after="12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FA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 позднее 30.09.2013</w:t>
            </w:r>
          </w:p>
          <w:p w:rsidR="00003FA5" w:rsidRPr="00003FA5" w:rsidRDefault="00003FA5" w:rsidP="00003FA5">
            <w:pPr>
              <w:jc w:val="both"/>
            </w:pPr>
          </w:p>
        </w:tc>
      </w:tr>
      <w:tr w:rsidR="00003FA5" w:rsidRPr="00003FA5" w:rsidTr="00BC12D9">
        <w:tc>
          <w:tcPr>
            <w:tcW w:w="511" w:type="dxa"/>
            <w:vAlign w:val="center"/>
          </w:tcPr>
          <w:p w:rsidR="00003FA5" w:rsidRPr="00003FA5" w:rsidRDefault="00003FA5" w:rsidP="00003FA5">
            <w:pPr>
              <w:pStyle w:val="affff8"/>
              <w:jc w:val="both"/>
            </w:pPr>
            <w:r w:rsidRPr="00003FA5">
              <w:lastRenderedPageBreak/>
              <w:t>4.</w:t>
            </w:r>
          </w:p>
        </w:tc>
        <w:tc>
          <w:tcPr>
            <w:tcW w:w="2290" w:type="dxa"/>
            <w:vAlign w:val="center"/>
          </w:tcPr>
          <w:p w:rsidR="00003FA5" w:rsidRPr="00003FA5" w:rsidRDefault="00003FA5" w:rsidP="00003FA5">
            <w:pPr>
              <w:pStyle w:val="affff8"/>
              <w:jc w:val="both"/>
            </w:pPr>
            <w:r w:rsidRPr="00003FA5">
              <w:t>Ремонт системы видеонаблюдения</w:t>
            </w:r>
          </w:p>
          <w:p w:rsidR="00003FA5" w:rsidRPr="00003FA5" w:rsidRDefault="00003FA5" w:rsidP="00003FA5">
            <w:pPr>
              <w:pStyle w:val="affff8"/>
              <w:jc w:val="both"/>
            </w:pPr>
            <w:r w:rsidRPr="00003FA5">
              <w:t>АПБ</w:t>
            </w:r>
          </w:p>
        </w:tc>
        <w:tc>
          <w:tcPr>
            <w:tcW w:w="4875" w:type="dxa"/>
          </w:tcPr>
          <w:p w:rsidR="00003FA5" w:rsidRPr="00003FA5" w:rsidRDefault="00003FA5" w:rsidP="00003FA5">
            <w:pPr>
              <w:pStyle w:val="affff8"/>
              <w:ind w:left="34"/>
              <w:jc w:val="both"/>
            </w:pPr>
            <w:r w:rsidRPr="00003FA5">
              <w:t>- Замена 5 видеокамер наружного наблюдения;</w:t>
            </w:r>
          </w:p>
          <w:p w:rsidR="00003FA5" w:rsidRPr="00003FA5" w:rsidRDefault="00003FA5" w:rsidP="00003FA5">
            <w:pPr>
              <w:pStyle w:val="affff8"/>
              <w:ind w:left="34"/>
              <w:jc w:val="both"/>
            </w:pPr>
            <w:r w:rsidRPr="00003FA5">
              <w:t xml:space="preserve">- Замена линий питания и видеосигнала. </w:t>
            </w:r>
          </w:p>
        </w:tc>
        <w:tc>
          <w:tcPr>
            <w:tcW w:w="2013" w:type="dxa"/>
            <w:vAlign w:val="center"/>
          </w:tcPr>
          <w:p w:rsidR="00003FA5" w:rsidRPr="00003FA5" w:rsidRDefault="00003FA5" w:rsidP="00003FA5">
            <w:pPr>
              <w:pStyle w:val="afff2"/>
              <w:tabs>
                <w:tab w:val="left" w:pos="142"/>
              </w:tabs>
              <w:spacing w:after="12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FA5">
              <w:rPr>
                <w:rFonts w:ascii="Times New Roman" w:hAnsi="Times New Roman"/>
                <w:color w:val="000000"/>
                <w:sz w:val="24"/>
                <w:szCs w:val="24"/>
              </w:rPr>
              <w:t>не позднее 30.09.2013</w:t>
            </w:r>
          </w:p>
          <w:p w:rsidR="00003FA5" w:rsidRPr="00003FA5" w:rsidRDefault="00003FA5" w:rsidP="00003FA5">
            <w:pPr>
              <w:jc w:val="both"/>
            </w:pPr>
          </w:p>
        </w:tc>
      </w:tr>
    </w:tbl>
    <w:p w:rsidR="00003FA5" w:rsidRPr="00003FA5" w:rsidRDefault="00003FA5" w:rsidP="00003FA5">
      <w:pPr>
        <w:pStyle w:val="affff8"/>
        <w:ind w:left="993" w:hanging="142"/>
        <w:jc w:val="both"/>
      </w:pPr>
    </w:p>
    <w:p w:rsidR="00003FA5" w:rsidRPr="00003FA5" w:rsidRDefault="00003FA5" w:rsidP="00003FA5">
      <w:pPr>
        <w:pStyle w:val="afff2"/>
        <w:widowControl w:val="0"/>
        <w:suppressAutoHyphens/>
        <w:spacing w:before="120" w:after="120" w:line="240" w:lineRule="auto"/>
        <w:ind w:left="567" w:hanging="141"/>
        <w:jc w:val="both"/>
        <w:rPr>
          <w:rFonts w:ascii="Times New Roman" w:hAnsi="Times New Roman"/>
          <w:b/>
          <w:bCs/>
          <w:sz w:val="24"/>
          <w:szCs w:val="24"/>
        </w:rPr>
      </w:pPr>
      <w:r w:rsidRPr="00003FA5">
        <w:rPr>
          <w:rFonts w:ascii="Times New Roman" w:hAnsi="Times New Roman"/>
          <w:b/>
          <w:sz w:val="24"/>
          <w:szCs w:val="24"/>
        </w:rPr>
        <w:t>4.1. Состав оборудования, поставляемого и монтируемого на объектах выполнения работ</w:t>
      </w:r>
      <w:r w:rsidRPr="00003FA5">
        <w:rPr>
          <w:rFonts w:ascii="Times New Roman" w:hAnsi="Times New Roman"/>
          <w:b/>
          <w:bCs/>
          <w:sz w:val="24"/>
          <w:szCs w:val="24"/>
        </w:rPr>
        <w:t>:</w:t>
      </w:r>
    </w:p>
    <w:p w:rsidR="00003FA5" w:rsidRPr="00003FA5" w:rsidRDefault="00003FA5" w:rsidP="00003FA5">
      <w:pPr>
        <w:tabs>
          <w:tab w:val="left" w:pos="709"/>
        </w:tabs>
        <w:spacing w:after="120"/>
        <w:ind w:left="709"/>
        <w:jc w:val="both"/>
        <w:rPr>
          <w:color w:val="000000"/>
        </w:rPr>
      </w:pPr>
      <w:r w:rsidRPr="00003FA5">
        <w:rPr>
          <w:color w:val="000000"/>
          <w:u w:val="single"/>
        </w:rPr>
        <w:t>Охранно-пожарная сигнализация</w:t>
      </w:r>
      <w:r w:rsidRPr="00003FA5">
        <w:rPr>
          <w:color w:val="000000"/>
        </w:rPr>
        <w:t>: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proofErr w:type="spellStart"/>
      <w:r w:rsidRPr="00003FA5">
        <w:rPr>
          <w:color w:val="000000"/>
        </w:rPr>
        <w:t>Извещатель</w:t>
      </w:r>
      <w:proofErr w:type="spellEnd"/>
      <w:r w:rsidRPr="00003FA5">
        <w:rPr>
          <w:color w:val="000000"/>
        </w:rPr>
        <w:t xml:space="preserve"> пожарный дымовой ДИП-34А – 48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proofErr w:type="spellStart"/>
      <w:r w:rsidRPr="00003FA5">
        <w:rPr>
          <w:color w:val="000000"/>
        </w:rPr>
        <w:t>Извещатель</w:t>
      </w:r>
      <w:proofErr w:type="spellEnd"/>
      <w:r w:rsidRPr="00003FA5">
        <w:rPr>
          <w:color w:val="000000"/>
        </w:rPr>
        <w:t xml:space="preserve"> пожарный дымовой ИП212-3СУ – 6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proofErr w:type="spellStart"/>
      <w:r w:rsidRPr="00003FA5">
        <w:rPr>
          <w:color w:val="000000"/>
        </w:rPr>
        <w:t>Извещатель</w:t>
      </w:r>
      <w:proofErr w:type="spellEnd"/>
      <w:r w:rsidRPr="00003FA5">
        <w:rPr>
          <w:color w:val="000000"/>
        </w:rPr>
        <w:t xml:space="preserve"> пожарный тепловой С2000-ИП – 2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proofErr w:type="spellStart"/>
      <w:r w:rsidRPr="00003FA5">
        <w:rPr>
          <w:color w:val="000000"/>
        </w:rPr>
        <w:t>Извещатель</w:t>
      </w:r>
      <w:proofErr w:type="spellEnd"/>
      <w:r w:rsidRPr="00003FA5">
        <w:rPr>
          <w:color w:val="000000"/>
        </w:rPr>
        <w:t xml:space="preserve"> пожарный ручной ИПР 513-3А – 6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proofErr w:type="spellStart"/>
      <w:r w:rsidRPr="00003FA5">
        <w:rPr>
          <w:color w:val="000000"/>
        </w:rPr>
        <w:t>Извещатель</w:t>
      </w:r>
      <w:proofErr w:type="spellEnd"/>
      <w:r w:rsidRPr="00003FA5">
        <w:rPr>
          <w:color w:val="000000"/>
        </w:rPr>
        <w:t xml:space="preserve"> пожарный ручной ИПР-3СУ – 5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>Световое табло «Выход» - 15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 xml:space="preserve">Блок </w:t>
      </w:r>
      <w:proofErr w:type="spellStart"/>
      <w:r w:rsidRPr="00003FA5">
        <w:rPr>
          <w:color w:val="000000"/>
        </w:rPr>
        <w:t>разветвительно-изолирующий</w:t>
      </w:r>
      <w:proofErr w:type="spellEnd"/>
      <w:r w:rsidRPr="00003FA5">
        <w:rPr>
          <w:color w:val="000000"/>
        </w:rPr>
        <w:t xml:space="preserve"> Бриз исп.01 – 3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>Прибор приемно-контрольный С2000-4 – 1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>Преобразователь интерфейса С2000-ПИ – 1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>Клиент системы охранно-пожарной сигнализации (системный блок, монитор, источник бесперебойного питания, клавиатура, мышь, ПО Win7) – 1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</w:pPr>
      <w:r w:rsidRPr="00003FA5">
        <w:rPr>
          <w:color w:val="000000"/>
        </w:rPr>
        <w:t>Сервер системы охранно-пожарной сигнализации (системный блок, монитор, источник бесперебойного питания, клавиатура, мышь, ПО Win7) – 1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>Сервер "Орион ПРО" – 1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>Оперативная задача "Орион ПРО" исп.127 – 1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>Монитор "Орион ПРО" – 2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>Администратор базы данных "Орион ПРО" – 2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>Генератор отчетов "Орион ПРО"– 2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>Пульт контроля и управления С2000М – 1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>Преобразователь интерфейса С2000-ПИ – 1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>Прибор приемно-контрольный С2000-КДЛ – 1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>Прибор приемно-контрольный Сигнал-20П SMD – 5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>Блок индикации с клавиатурой С2000-БКИ – 3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>Блок сигнально-пусковой С2000-СП1 – 2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proofErr w:type="spellStart"/>
      <w:r w:rsidRPr="00003FA5">
        <w:rPr>
          <w:color w:val="000000"/>
        </w:rPr>
        <w:t>Извещатель</w:t>
      </w:r>
      <w:proofErr w:type="spellEnd"/>
      <w:r w:rsidRPr="00003FA5">
        <w:rPr>
          <w:color w:val="000000"/>
        </w:rPr>
        <w:t xml:space="preserve"> охранный объемный Фотон-9 – 18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proofErr w:type="spellStart"/>
      <w:r w:rsidRPr="00003FA5">
        <w:rPr>
          <w:color w:val="000000"/>
        </w:rPr>
        <w:t>Извещатель</w:t>
      </w:r>
      <w:proofErr w:type="spellEnd"/>
      <w:r w:rsidRPr="00003FA5">
        <w:rPr>
          <w:color w:val="000000"/>
        </w:rPr>
        <w:t xml:space="preserve"> охранный </w:t>
      </w:r>
      <w:proofErr w:type="spellStart"/>
      <w:r w:rsidRPr="00003FA5">
        <w:rPr>
          <w:color w:val="000000"/>
        </w:rPr>
        <w:t>магнитоконтактный</w:t>
      </w:r>
      <w:proofErr w:type="spellEnd"/>
      <w:r w:rsidRPr="00003FA5">
        <w:rPr>
          <w:color w:val="000000"/>
        </w:rPr>
        <w:t xml:space="preserve"> ИО102-26 – 6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>Источник бесперебойного питания Скат-1200 – 6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>Блок речевого оповещения Рокот-2 – 1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>Акустическая система АС-2-2 – 8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proofErr w:type="spellStart"/>
      <w:r w:rsidRPr="00003FA5">
        <w:rPr>
          <w:color w:val="000000"/>
        </w:rPr>
        <w:t>Оповещатель</w:t>
      </w:r>
      <w:proofErr w:type="spellEnd"/>
      <w:r w:rsidRPr="00003FA5">
        <w:rPr>
          <w:color w:val="000000"/>
        </w:rPr>
        <w:t xml:space="preserve"> световой Янтарь – 2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proofErr w:type="spellStart"/>
      <w:r w:rsidRPr="00003FA5">
        <w:rPr>
          <w:color w:val="000000"/>
        </w:rPr>
        <w:t>Оповещатель</w:t>
      </w:r>
      <w:proofErr w:type="spellEnd"/>
      <w:r w:rsidRPr="00003FA5">
        <w:rPr>
          <w:color w:val="000000"/>
        </w:rPr>
        <w:t xml:space="preserve"> </w:t>
      </w:r>
      <w:proofErr w:type="gramStart"/>
      <w:r w:rsidRPr="00003FA5">
        <w:rPr>
          <w:color w:val="000000"/>
        </w:rPr>
        <w:t>звуковой</w:t>
      </w:r>
      <w:proofErr w:type="gramEnd"/>
      <w:r w:rsidRPr="00003FA5">
        <w:rPr>
          <w:color w:val="000000"/>
        </w:rPr>
        <w:t xml:space="preserve"> Сирена "Свирель" 95Дб, 12В – 2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>Аккумулятор 7А/ч – 1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>Аккумулятор 12А/ч – 6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>Выключатель электрический – 3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>Розетка 1хRJ-45 5е – 2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proofErr w:type="spellStart"/>
      <w:r w:rsidRPr="00003FA5">
        <w:rPr>
          <w:color w:val="000000"/>
        </w:rPr>
        <w:t>Патч-корд</w:t>
      </w:r>
      <w:proofErr w:type="spellEnd"/>
      <w:r w:rsidRPr="00003FA5">
        <w:rPr>
          <w:color w:val="000000"/>
        </w:rPr>
        <w:t xml:space="preserve"> UTP кат.5, 5е длина 3m – 2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</w:pPr>
      <w:proofErr w:type="spellStart"/>
      <w:r w:rsidRPr="00003FA5">
        <w:t>Извещатель</w:t>
      </w:r>
      <w:proofErr w:type="spellEnd"/>
      <w:r w:rsidRPr="00003FA5">
        <w:t xml:space="preserve"> охранный акустический Астра-С – 26 шт.;</w:t>
      </w:r>
    </w:p>
    <w:p w:rsidR="00003FA5" w:rsidRPr="00003FA5" w:rsidRDefault="00003FA5" w:rsidP="00003FA5">
      <w:pPr>
        <w:tabs>
          <w:tab w:val="left" w:pos="360"/>
        </w:tabs>
        <w:ind w:left="360"/>
        <w:jc w:val="both"/>
        <w:rPr>
          <w:color w:val="000000"/>
        </w:rPr>
      </w:pPr>
      <w:r w:rsidRPr="00003FA5">
        <w:rPr>
          <w:color w:val="000000"/>
        </w:rPr>
        <w:t xml:space="preserve">Кронштейн </w:t>
      </w:r>
      <w:proofErr w:type="spellStart"/>
      <w:r w:rsidRPr="00003FA5">
        <w:rPr>
          <w:color w:val="000000"/>
        </w:rPr>
        <w:t>Bracket</w:t>
      </w:r>
      <w:proofErr w:type="spellEnd"/>
      <w:r w:rsidRPr="00003FA5">
        <w:rPr>
          <w:color w:val="000000"/>
        </w:rPr>
        <w:t xml:space="preserve"> – 18 шт.</w:t>
      </w:r>
    </w:p>
    <w:p w:rsidR="00003FA5" w:rsidRPr="00003FA5" w:rsidRDefault="00003FA5" w:rsidP="00003FA5">
      <w:pPr>
        <w:tabs>
          <w:tab w:val="left" w:pos="426"/>
        </w:tabs>
        <w:ind w:left="720"/>
        <w:contextualSpacing/>
        <w:jc w:val="both"/>
        <w:rPr>
          <w:color w:val="000000"/>
        </w:rPr>
      </w:pPr>
      <w:r w:rsidRPr="00003FA5">
        <w:rPr>
          <w:color w:val="000000"/>
          <w:u w:val="single"/>
        </w:rPr>
        <w:lastRenderedPageBreak/>
        <w:t>Система видеонаблюдения</w:t>
      </w:r>
      <w:r w:rsidRPr="00003FA5">
        <w:rPr>
          <w:color w:val="000000"/>
        </w:rPr>
        <w:t>:</w:t>
      </w:r>
    </w:p>
    <w:p w:rsidR="00003FA5" w:rsidRPr="00003FA5" w:rsidRDefault="00003FA5" w:rsidP="00003FA5">
      <w:pPr>
        <w:numPr>
          <w:ilvl w:val="0"/>
          <w:numId w:val="48"/>
        </w:numPr>
        <w:jc w:val="both"/>
      </w:pPr>
      <w:r w:rsidRPr="00003FA5">
        <w:t>Видеокамера LTV-CDH-620LH-V2.8-12 – 4 шт.</w:t>
      </w:r>
    </w:p>
    <w:p w:rsidR="00003FA5" w:rsidRPr="00003FA5" w:rsidRDefault="00003FA5" w:rsidP="00003FA5">
      <w:pPr>
        <w:numPr>
          <w:ilvl w:val="0"/>
          <w:numId w:val="48"/>
        </w:numPr>
        <w:jc w:val="both"/>
      </w:pPr>
      <w:proofErr w:type="spellStart"/>
      <w:r w:rsidRPr="00003FA5">
        <w:t>Видеорегистратор</w:t>
      </w:r>
      <w:proofErr w:type="spellEnd"/>
      <w:r w:rsidRPr="00003FA5">
        <w:t xml:space="preserve"> LTV-DVR-1640-HV – 2 шт.</w:t>
      </w:r>
    </w:p>
    <w:p w:rsidR="00003FA5" w:rsidRPr="00003FA5" w:rsidRDefault="00003FA5" w:rsidP="00003FA5">
      <w:pPr>
        <w:numPr>
          <w:ilvl w:val="0"/>
          <w:numId w:val="48"/>
        </w:numPr>
        <w:jc w:val="both"/>
      </w:pPr>
      <w:r w:rsidRPr="00003FA5">
        <w:t>Жесткий диск SATA-II 2Tb – 2 шт.</w:t>
      </w:r>
    </w:p>
    <w:p w:rsidR="00003FA5" w:rsidRPr="00003FA5" w:rsidRDefault="00003FA5" w:rsidP="00003FA5">
      <w:pPr>
        <w:numPr>
          <w:ilvl w:val="0"/>
          <w:numId w:val="48"/>
        </w:numPr>
        <w:jc w:val="both"/>
      </w:pPr>
      <w:proofErr w:type="spellStart"/>
      <w:r w:rsidRPr="00003FA5">
        <w:t>Себокс-КПО</w:t>
      </w:r>
      <w:proofErr w:type="spellEnd"/>
      <w:r w:rsidRPr="00003FA5">
        <w:t xml:space="preserve"> Передатчик-приемник СУ-ДУ-Т – 8 шт.</w:t>
      </w:r>
    </w:p>
    <w:p w:rsidR="00003FA5" w:rsidRPr="00003FA5" w:rsidRDefault="00003FA5" w:rsidP="00003FA5">
      <w:pPr>
        <w:numPr>
          <w:ilvl w:val="0"/>
          <w:numId w:val="48"/>
        </w:numPr>
        <w:jc w:val="both"/>
      </w:pPr>
      <w:r w:rsidRPr="00003FA5">
        <w:t xml:space="preserve">Телевизор </w:t>
      </w:r>
      <w:r w:rsidRPr="00003FA5">
        <w:rPr>
          <w:lang w:val="en-US"/>
        </w:rPr>
        <w:t>LED</w:t>
      </w:r>
      <w:r w:rsidRPr="00003FA5">
        <w:t xml:space="preserve"> 40" (101 см) </w:t>
      </w:r>
      <w:r w:rsidRPr="00003FA5">
        <w:rPr>
          <w:lang w:val="en-US"/>
        </w:rPr>
        <w:t>Samsung</w:t>
      </w:r>
      <w:r w:rsidRPr="00003FA5">
        <w:t xml:space="preserve"> </w:t>
      </w:r>
      <w:r w:rsidRPr="00003FA5">
        <w:rPr>
          <w:lang w:val="en-US"/>
        </w:rPr>
        <w:t>UE</w:t>
      </w:r>
      <w:r w:rsidRPr="00003FA5">
        <w:t>40</w:t>
      </w:r>
      <w:r w:rsidRPr="00003FA5">
        <w:rPr>
          <w:lang w:val="en-US"/>
        </w:rPr>
        <w:t>EH</w:t>
      </w:r>
      <w:r w:rsidRPr="00003FA5">
        <w:t xml:space="preserve">5307 – 1 </w:t>
      </w:r>
      <w:proofErr w:type="spellStart"/>
      <w:proofErr w:type="gramStart"/>
      <w:r w:rsidRPr="00003FA5">
        <w:t>к-т</w:t>
      </w:r>
      <w:proofErr w:type="spellEnd"/>
      <w:proofErr w:type="gramEnd"/>
      <w:r w:rsidRPr="00003FA5">
        <w:t>;</w:t>
      </w:r>
    </w:p>
    <w:p w:rsidR="00003FA5" w:rsidRPr="00003FA5" w:rsidRDefault="00003FA5" w:rsidP="00003FA5">
      <w:pPr>
        <w:numPr>
          <w:ilvl w:val="0"/>
          <w:numId w:val="48"/>
        </w:numPr>
        <w:jc w:val="both"/>
      </w:pPr>
      <w:r w:rsidRPr="00003FA5">
        <w:t xml:space="preserve">Монитор </w:t>
      </w:r>
      <w:proofErr w:type="spellStart"/>
      <w:r w:rsidRPr="00003FA5">
        <w:t>Samsung</w:t>
      </w:r>
      <w:proofErr w:type="spellEnd"/>
      <w:r w:rsidRPr="00003FA5">
        <w:t xml:space="preserve"> 27" S27B750V – 1 </w:t>
      </w:r>
      <w:proofErr w:type="spellStart"/>
      <w:proofErr w:type="gramStart"/>
      <w:r w:rsidRPr="00003FA5">
        <w:t>к-т</w:t>
      </w:r>
      <w:proofErr w:type="spellEnd"/>
      <w:proofErr w:type="gramEnd"/>
      <w:r w:rsidRPr="00003FA5">
        <w:t>.</w:t>
      </w:r>
    </w:p>
    <w:p w:rsidR="00003FA5" w:rsidRPr="00003FA5" w:rsidRDefault="00003FA5" w:rsidP="00003FA5">
      <w:pPr>
        <w:tabs>
          <w:tab w:val="left" w:pos="426"/>
        </w:tabs>
        <w:ind w:left="426" w:hanging="11"/>
        <w:contextualSpacing/>
        <w:jc w:val="both"/>
        <w:rPr>
          <w:color w:val="000000"/>
        </w:rPr>
      </w:pPr>
    </w:p>
    <w:p w:rsidR="00003FA5" w:rsidRPr="00003FA5" w:rsidRDefault="00003FA5" w:rsidP="00003FA5">
      <w:pPr>
        <w:tabs>
          <w:tab w:val="left" w:pos="426"/>
        </w:tabs>
        <w:ind w:left="426" w:hanging="11"/>
        <w:contextualSpacing/>
        <w:jc w:val="both"/>
        <w:rPr>
          <w:color w:val="000000"/>
          <w:u w:val="single"/>
        </w:rPr>
      </w:pPr>
      <w:r w:rsidRPr="00003FA5">
        <w:rPr>
          <w:color w:val="000000"/>
        </w:rPr>
        <w:t xml:space="preserve">Административно-производственная база, </w:t>
      </w:r>
      <w:proofErr w:type="gramStart"/>
      <w:r w:rsidRPr="00003FA5">
        <w:rPr>
          <w:color w:val="000000"/>
        </w:rPr>
        <w:t>г</w:t>
      </w:r>
      <w:proofErr w:type="gramEnd"/>
      <w:r w:rsidRPr="00003FA5">
        <w:rPr>
          <w:color w:val="000000"/>
        </w:rPr>
        <w:t>. Хабаровск ул. Шимановского, 1а:</w:t>
      </w:r>
    </w:p>
    <w:p w:rsidR="00003FA5" w:rsidRPr="00003FA5" w:rsidRDefault="00003FA5" w:rsidP="00003FA5">
      <w:pPr>
        <w:tabs>
          <w:tab w:val="left" w:pos="426"/>
        </w:tabs>
        <w:ind w:left="720"/>
        <w:contextualSpacing/>
        <w:jc w:val="both"/>
        <w:rPr>
          <w:color w:val="000000"/>
        </w:rPr>
      </w:pPr>
      <w:r w:rsidRPr="00003FA5">
        <w:rPr>
          <w:color w:val="000000"/>
          <w:u w:val="single"/>
        </w:rPr>
        <w:t>Система видеонаблюдения</w:t>
      </w:r>
      <w:r w:rsidRPr="00003FA5">
        <w:rPr>
          <w:color w:val="000000"/>
        </w:rPr>
        <w:t>:</w:t>
      </w:r>
    </w:p>
    <w:p w:rsidR="00003FA5" w:rsidRPr="00003FA5" w:rsidRDefault="00003FA5" w:rsidP="00003FA5">
      <w:pPr>
        <w:numPr>
          <w:ilvl w:val="0"/>
          <w:numId w:val="48"/>
        </w:numPr>
        <w:tabs>
          <w:tab w:val="left" w:pos="426"/>
        </w:tabs>
        <w:ind w:left="714" w:hanging="357"/>
        <w:contextualSpacing/>
        <w:jc w:val="both"/>
        <w:rPr>
          <w:color w:val="000000"/>
        </w:rPr>
      </w:pPr>
      <w:r w:rsidRPr="00003FA5">
        <w:rPr>
          <w:color w:val="000000"/>
        </w:rPr>
        <w:t>Видеокамера LTV-CDH-620LH-V2.8-12, уличная день/ночь, высокого разрешения с режимом накопления и расширенным температурным режимом –5 шт.</w:t>
      </w:r>
    </w:p>
    <w:p w:rsidR="00003FA5" w:rsidRPr="00003FA5" w:rsidRDefault="00003FA5" w:rsidP="00003FA5">
      <w:pPr>
        <w:pStyle w:val="afff2"/>
        <w:widowControl w:val="0"/>
        <w:tabs>
          <w:tab w:val="left" w:pos="426"/>
        </w:tabs>
        <w:suppressAutoHyphens/>
        <w:spacing w:before="120" w:after="120" w:line="240" w:lineRule="auto"/>
        <w:ind w:left="924" w:hanging="357"/>
        <w:jc w:val="both"/>
        <w:rPr>
          <w:rFonts w:ascii="Times New Roman" w:hAnsi="Times New Roman"/>
          <w:b/>
          <w:bCs/>
          <w:sz w:val="24"/>
          <w:szCs w:val="24"/>
        </w:rPr>
      </w:pPr>
      <w:r w:rsidRPr="00003FA5">
        <w:rPr>
          <w:rFonts w:ascii="Times New Roman" w:hAnsi="Times New Roman"/>
          <w:b/>
          <w:bCs/>
          <w:sz w:val="24"/>
          <w:szCs w:val="24"/>
        </w:rPr>
        <w:t>5. Требования к поставщику:</w:t>
      </w:r>
    </w:p>
    <w:p w:rsidR="00003FA5" w:rsidRPr="00003FA5" w:rsidRDefault="00003FA5" w:rsidP="00003FA5">
      <w:pPr>
        <w:pStyle w:val="afff2"/>
        <w:spacing w:after="0" w:line="240" w:lineRule="auto"/>
        <w:ind w:left="425"/>
        <w:jc w:val="both"/>
        <w:rPr>
          <w:rFonts w:ascii="Times New Roman" w:hAnsi="Times New Roman"/>
          <w:sz w:val="24"/>
          <w:szCs w:val="24"/>
        </w:rPr>
      </w:pPr>
      <w:r w:rsidRPr="00003FA5">
        <w:rPr>
          <w:rFonts w:ascii="Times New Roman" w:hAnsi="Times New Roman"/>
          <w:sz w:val="24"/>
          <w:szCs w:val="24"/>
        </w:rPr>
        <w:t>Оказывающая услуги организация должна соответствовать требованиям, предъявляемым законодательством Российской Федерации к лицам, осуществляющим поставки товаров, выполнение работ, оказание услуг, являющихся предметом закупки, в том числе:</w:t>
      </w:r>
    </w:p>
    <w:p w:rsidR="00003FA5" w:rsidRPr="00003FA5" w:rsidRDefault="00003FA5" w:rsidP="00003FA5">
      <w:pPr>
        <w:pStyle w:val="afff2"/>
        <w:spacing w:after="0" w:line="240" w:lineRule="auto"/>
        <w:ind w:left="425"/>
        <w:jc w:val="both"/>
        <w:rPr>
          <w:rFonts w:ascii="Times New Roman" w:hAnsi="Times New Roman"/>
          <w:sz w:val="24"/>
          <w:szCs w:val="24"/>
        </w:rPr>
      </w:pPr>
      <w:r w:rsidRPr="00003FA5">
        <w:rPr>
          <w:rFonts w:ascii="Times New Roman" w:hAnsi="Times New Roman"/>
          <w:sz w:val="24"/>
          <w:szCs w:val="24"/>
        </w:rPr>
        <w:t>1) Обладать необходимыми лицензиями или свидетельствами о допуске на выполнение работ, подлежащих лицензированию в соответствии с действующим законодательством Российской Федерации, и являющихся предметом заключаемого договора, в том числе:</w:t>
      </w:r>
    </w:p>
    <w:p w:rsidR="00003FA5" w:rsidRPr="00003FA5" w:rsidRDefault="00003FA5" w:rsidP="00003FA5">
      <w:pPr>
        <w:tabs>
          <w:tab w:val="left" w:pos="1080"/>
          <w:tab w:val="num" w:pos="1440"/>
        </w:tabs>
        <w:ind w:left="425" w:right="-55"/>
        <w:jc w:val="both"/>
      </w:pPr>
    </w:p>
    <w:p w:rsidR="00003FA5" w:rsidRPr="00003FA5" w:rsidRDefault="00003FA5" w:rsidP="00003FA5">
      <w:pPr>
        <w:tabs>
          <w:tab w:val="left" w:pos="1080"/>
          <w:tab w:val="num" w:pos="1440"/>
        </w:tabs>
        <w:ind w:left="425" w:right="-55"/>
        <w:jc w:val="both"/>
      </w:pPr>
      <w:r w:rsidRPr="00003FA5">
        <w:t>- лицензия Федеральной службы по экологическому технологическому и атомному надзору на право осуществления деятельности при эксплуатации стационарного объекта, предназначенного для хранения радиоактивных отходов в части предоставления услуг эксплуатирующей организации;</w:t>
      </w:r>
    </w:p>
    <w:p w:rsidR="00003FA5" w:rsidRPr="00003FA5" w:rsidRDefault="00003FA5" w:rsidP="00003FA5">
      <w:pPr>
        <w:tabs>
          <w:tab w:val="left" w:pos="1080"/>
          <w:tab w:val="num" w:pos="1440"/>
        </w:tabs>
        <w:ind w:left="425" w:right="-55"/>
        <w:jc w:val="both"/>
      </w:pPr>
      <w:r w:rsidRPr="00003FA5">
        <w:t>- лицензия Управления ФСБ России на осуществление работ с использованием сведений, составляющих государственную тайну;</w:t>
      </w:r>
    </w:p>
    <w:p w:rsidR="00003FA5" w:rsidRPr="00003FA5" w:rsidRDefault="00003FA5" w:rsidP="00003FA5">
      <w:pPr>
        <w:pStyle w:val="afff2"/>
        <w:spacing w:after="0" w:line="240" w:lineRule="auto"/>
        <w:ind w:left="425"/>
        <w:jc w:val="both"/>
        <w:rPr>
          <w:rFonts w:ascii="Times New Roman" w:hAnsi="Times New Roman"/>
          <w:sz w:val="24"/>
          <w:szCs w:val="24"/>
        </w:rPr>
      </w:pPr>
      <w:r w:rsidRPr="00003FA5">
        <w:rPr>
          <w:rFonts w:ascii="Times New Roman" w:hAnsi="Times New Roman"/>
          <w:sz w:val="24"/>
          <w:szCs w:val="24"/>
        </w:rPr>
        <w:t>- лицензия Министерства РФ по делам гражданской обороны, чрезвычайным ситуациям и ликвидации последствий стихийных бедствий, выполнение работ на средствах обеспечения пожарной безопасности зданий и сооружений.</w:t>
      </w:r>
    </w:p>
    <w:p w:rsidR="00003FA5" w:rsidRPr="00003FA5" w:rsidRDefault="00003FA5" w:rsidP="00003FA5">
      <w:pPr>
        <w:tabs>
          <w:tab w:val="left" w:pos="360"/>
        </w:tabs>
        <w:autoSpaceDE w:val="0"/>
        <w:autoSpaceDN w:val="0"/>
        <w:adjustRightInd w:val="0"/>
        <w:ind w:left="357"/>
        <w:jc w:val="both"/>
      </w:pPr>
      <w:r w:rsidRPr="00003FA5">
        <w:t>- лицензия по монтажу, техническому обслуживанию и ремонту средств пожарной сигнализации в соответствии с требованиями п.15 ст. 12 Федерального закона от 04.05.2011 № 99-ФЗ «О лицензировании отдельных видов деятельности».</w:t>
      </w:r>
    </w:p>
    <w:p w:rsidR="00003FA5" w:rsidRPr="00003FA5" w:rsidRDefault="00003FA5" w:rsidP="00003FA5">
      <w:pPr>
        <w:pStyle w:val="afff2"/>
        <w:spacing w:after="0" w:line="240" w:lineRule="auto"/>
        <w:ind w:left="425"/>
        <w:jc w:val="both"/>
        <w:rPr>
          <w:rFonts w:ascii="Times New Roman" w:hAnsi="Times New Roman"/>
          <w:sz w:val="24"/>
          <w:szCs w:val="24"/>
        </w:rPr>
      </w:pPr>
      <w:r w:rsidRPr="00003FA5">
        <w:rPr>
          <w:rFonts w:ascii="Times New Roman" w:hAnsi="Times New Roman"/>
          <w:sz w:val="24"/>
          <w:szCs w:val="24"/>
        </w:rPr>
        <w:t>2)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договора.</w:t>
      </w:r>
    </w:p>
    <w:p w:rsidR="00003FA5" w:rsidRPr="00003FA5" w:rsidRDefault="00003FA5" w:rsidP="00003FA5">
      <w:pPr>
        <w:widowControl w:val="0"/>
        <w:suppressAutoHyphens/>
        <w:spacing w:before="120" w:after="120"/>
        <w:ind w:left="924" w:hanging="357"/>
        <w:jc w:val="both"/>
        <w:rPr>
          <w:b/>
          <w:bCs/>
        </w:rPr>
      </w:pPr>
    </w:p>
    <w:p w:rsidR="00003FA5" w:rsidRPr="00003FA5" w:rsidRDefault="00003FA5" w:rsidP="00003FA5">
      <w:pPr>
        <w:widowControl w:val="0"/>
        <w:suppressAutoHyphens/>
        <w:spacing w:before="120" w:after="120"/>
        <w:ind w:left="924" w:hanging="357"/>
        <w:jc w:val="both"/>
        <w:rPr>
          <w:b/>
          <w:bCs/>
        </w:rPr>
      </w:pPr>
      <w:r w:rsidRPr="00003FA5">
        <w:rPr>
          <w:b/>
          <w:bCs/>
        </w:rPr>
        <w:t xml:space="preserve">6. </w:t>
      </w:r>
      <w:r w:rsidRPr="00003FA5">
        <w:rPr>
          <w:b/>
        </w:rPr>
        <w:t>Требования к качеству товара и гарантийным срокам</w:t>
      </w:r>
      <w:r w:rsidRPr="00003FA5">
        <w:rPr>
          <w:b/>
          <w:bCs/>
        </w:rPr>
        <w:t>:</w:t>
      </w:r>
    </w:p>
    <w:p w:rsidR="00003FA5" w:rsidRPr="00003FA5" w:rsidRDefault="00003FA5" w:rsidP="00003FA5">
      <w:pPr>
        <w:tabs>
          <w:tab w:val="left" w:pos="426"/>
          <w:tab w:val="num" w:pos="1440"/>
        </w:tabs>
        <w:ind w:left="425"/>
        <w:jc w:val="both"/>
      </w:pPr>
      <w:r w:rsidRPr="00003FA5">
        <w:t>- исполнитель предоставляет гарантию на вновь установленное оборудование</w:t>
      </w:r>
    </w:p>
    <w:p w:rsidR="00003FA5" w:rsidRPr="00003FA5" w:rsidRDefault="00003FA5" w:rsidP="00003FA5">
      <w:pPr>
        <w:tabs>
          <w:tab w:val="left" w:pos="426"/>
          <w:tab w:val="num" w:pos="1440"/>
        </w:tabs>
        <w:ind w:left="425"/>
        <w:jc w:val="both"/>
      </w:pPr>
      <w:r w:rsidRPr="00003FA5">
        <w:t>в соответствии с паспортной документацией на оборудование;</w:t>
      </w:r>
    </w:p>
    <w:p w:rsidR="00003FA5" w:rsidRPr="00003FA5" w:rsidRDefault="00003FA5" w:rsidP="00003FA5">
      <w:pPr>
        <w:tabs>
          <w:tab w:val="left" w:pos="426"/>
          <w:tab w:val="num" w:pos="1440"/>
        </w:tabs>
        <w:ind w:left="425"/>
        <w:jc w:val="both"/>
      </w:pPr>
      <w:r w:rsidRPr="00003FA5">
        <w:t>- исполнитель предоставляет гарантию на свои работы в течение 12 месяцев, в период гарантийного срока устраняет неисправности в работе охранно-пожарной сигнализации и системы видеонаблюдения не позднее рабочего дня, следующего за днём получения извещения о неисправности, в отдельных случаях немедленно;</w:t>
      </w:r>
    </w:p>
    <w:p w:rsidR="00003FA5" w:rsidRPr="00003FA5" w:rsidRDefault="00003FA5" w:rsidP="00003FA5">
      <w:pPr>
        <w:tabs>
          <w:tab w:val="left" w:pos="426"/>
          <w:tab w:val="num" w:pos="1440"/>
        </w:tabs>
        <w:ind w:left="425"/>
        <w:jc w:val="both"/>
      </w:pPr>
      <w:r w:rsidRPr="00003FA5">
        <w:t>- неисправное оборудование, направляемое в ремонт, заменяется исполнителем однотипным исправным на период ремонта;</w:t>
      </w:r>
    </w:p>
    <w:p w:rsidR="00003FA5" w:rsidRPr="00003FA5" w:rsidRDefault="00003FA5" w:rsidP="00003FA5">
      <w:pPr>
        <w:tabs>
          <w:tab w:val="left" w:pos="426"/>
          <w:tab w:val="num" w:pos="1440"/>
        </w:tabs>
        <w:ind w:left="425"/>
        <w:jc w:val="both"/>
      </w:pPr>
      <w:r w:rsidRPr="00003FA5">
        <w:t xml:space="preserve">- при выполнении работ исполнитель обязан соблюдать требования пропускного и </w:t>
      </w:r>
      <w:proofErr w:type="spellStart"/>
      <w:r w:rsidRPr="00003FA5">
        <w:t>внутриобъектового</w:t>
      </w:r>
      <w:proofErr w:type="spellEnd"/>
      <w:r w:rsidRPr="00003FA5">
        <w:t xml:space="preserve"> режимов;</w:t>
      </w:r>
    </w:p>
    <w:p w:rsidR="00003FA5" w:rsidRPr="00003FA5" w:rsidRDefault="00003FA5" w:rsidP="00003FA5">
      <w:pPr>
        <w:tabs>
          <w:tab w:val="left" w:pos="426"/>
          <w:tab w:val="num" w:pos="1440"/>
        </w:tabs>
        <w:ind w:left="425"/>
        <w:jc w:val="both"/>
      </w:pPr>
      <w:r w:rsidRPr="00003FA5">
        <w:t xml:space="preserve">- исполнитель за счёт собственных сил и средств обеспечивает безопасное выполнение работ в соответствии с требованиями </w:t>
      </w:r>
      <w:proofErr w:type="spellStart"/>
      <w:r w:rsidRPr="00003FA5">
        <w:t>СНиП</w:t>
      </w:r>
      <w:proofErr w:type="spellEnd"/>
      <w:r w:rsidRPr="00003FA5">
        <w:t xml:space="preserve"> 12-03-2001;</w:t>
      </w:r>
    </w:p>
    <w:p w:rsidR="00003FA5" w:rsidRPr="00003FA5" w:rsidRDefault="00003FA5" w:rsidP="00003FA5">
      <w:pPr>
        <w:pStyle w:val="affff8"/>
        <w:ind w:left="426"/>
        <w:jc w:val="both"/>
      </w:pPr>
      <w:r w:rsidRPr="00003FA5">
        <w:lastRenderedPageBreak/>
        <w:t>- исполнитель оказывает техническую помощь Заказчику в вопросах, касающихся эксплуатации оборудования.</w:t>
      </w:r>
    </w:p>
    <w:p w:rsidR="00003FA5" w:rsidRPr="00003FA5" w:rsidRDefault="00003FA5" w:rsidP="00003FA5">
      <w:pPr>
        <w:pStyle w:val="af2"/>
        <w:widowControl w:val="0"/>
        <w:numPr>
          <w:ilvl w:val="0"/>
          <w:numId w:val="46"/>
        </w:numPr>
        <w:shd w:val="clear" w:color="auto" w:fill="FFFFFF"/>
        <w:suppressAutoHyphens/>
        <w:spacing w:before="120"/>
        <w:ind w:left="924" w:hanging="357"/>
        <w:jc w:val="both"/>
        <w:rPr>
          <w:b/>
          <w:bCs/>
        </w:rPr>
      </w:pPr>
      <w:r w:rsidRPr="00003FA5">
        <w:rPr>
          <w:b/>
          <w:bCs/>
          <w:color w:val="000000"/>
        </w:rPr>
        <w:t>Сроки и порядок оплаты товаров/работ/услуг</w:t>
      </w:r>
    </w:p>
    <w:p w:rsidR="00003FA5" w:rsidRPr="00003FA5" w:rsidRDefault="00003FA5" w:rsidP="00003FA5">
      <w:pPr>
        <w:pStyle w:val="af2"/>
        <w:shd w:val="clear" w:color="auto" w:fill="FFFFFF"/>
        <w:spacing w:after="0"/>
        <w:ind w:left="360" w:hanging="3"/>
        <w:jc w:val="both"/>
        <w:rPr>
          <w:rStyle w:val="afffe"/>
          <w:i w:val="0"/>
          <w:iCs w:val="0"/>
        </w:rPr>
      </w:pPr>
      <w:r w:rsidRPr="00003FA5">
        <w:t>О</w:t>
      </w:r>
      <w:r w:rsidRPr="00003FA5">
        <w:rPr>
          <w:rStyle w:val="afffe"/>
          <w:i w:val="0"/>
        </w:rPr>
        <w:t>плата за выполненные работы производится по факту выполненных работ в течение 10 (десяти) банковских дней после подписания сторонами Акта приема-сдачи выполненных работ, форм КС-2, КС-3, ОС-3,  получения  счета на оплату,  счета-фактуры.</w:t>
      </w:r>
    </w:p>
    <w:p w:rsidR="00003FA5" w:rsidRPr="00003FA5" w:rsidRDefault="00003FA5" w:rsidP="00003FA5">
      <w:pPr>
        <w:pStyle w:val="af2"/>
        <w:shd w:val="clear" w:color="auto" w:fill="FFFFFF"/>
        <w:spacing w:after="0"/>
        <w:ind w:left="360" w:hanging="3"/>
        <w:jc w:val="both"/>
        <w:rPr>
          <w:rStyle w:val="afffe"/>
          <w:i w:val="0"/>
          <w:iCs w:val="0"/>
        </w:rPr>
      </w:pPr>
    </w:p>
    <w:p w:rsidR="00003FA5" w:rsidRPr="00003FA5" w:rsidRDefault="00003FA5" w:rsidP="00003FA5">
      <w:pPr>
        <w:pStyle w:val="affff8"/>
        <w:widowControl w:val="0"/>
        <w:numPr>
          <w:ilvl w:val="0"/>
          <w:numId w:val="46"/>
        </w:numPr>
        <w:suppressAutoHyphens/>
        <w:spacing w:before="120" w:after="120"/>
        <w:ind w:left="924" w:hanging="357"/>
        <w:jc w:val="both"/>
        <w:rPr>
          <w:b/>
          <w:bCs/>
        </w:rPr>
      </w:pPr>
      <w:r w:rsidRPr="00003FA5">
        <w:rPr>
          <w:b/>
          <w:bCs/>
        </w:rPr>
        <w:t xml:space="preserve">Результат, который должен </w:t>
      </w:r>
      <w:proofErr w:type="gramStart"/>
      <w:r w:rsidRPr="00003FA5">
        <w:rPr>
          <w:b/>
          <w:bCs/>
        </w:rPr>
        <w:t>быть</w:t>
      </w:r>
      <w:proofErr w:type="gramEnd"/>
      <w:r w:rsidRPr="00003FA5">
        <w:rPr>
          <w:b/>
          <w:bCs/>
        </w:rPr>
        <w:t xml:space="preserve"> достигнут за счет выполненных работ</w:t>
      </w:r>
    </w:p>
    <w:p w:rsidR="00003FA5" w:rsidRPr="00003FA5" w:rsidRDefault="00003FA5" w:rsidP="00003FA5">
      <w:pPr>
        <w:ind w:left="426"/>
        <w:jc w:val="both"/>
        <w:rPr>
          <w:bCs/>
        </w:rPr>
      </w:pPr>
      <w:r w:rsidRPr="00003FA5">
        <w:rPr>
          <w:rStyle w:val="afffe"/>
          <w:i w:val="0"/>
        </w:rPr>
        <w:t>Обеспечение устойчивой работы</w:t>
      </w:r>
      <w:r w:rsidRPr="00003FA5">
        <w:t xml:space="preserve"> </w:t>
      </w:r>
      <w:r w:rsidRPr="00003FA5">
        <w:rPr>
          <w:color w:val="000000"/>
        </w:rPr>
        <w:t xml:space="preserve">охранно-пожарной сигнализации </w:t>
      </w:r>
      <w:r w:rsidRPr="00003FA5">
        <w:rPr>
          <w:bCs/>
          <w:color w:val="000000"/>
        </w:rPr>
        <w:t>ПХРО, системы видеонаблюдения АПБ и ПХРО</w:t>
      </w:r>
      <w:r w:rsidRPr="00003FA5">
        <w:rPr>
          <w:bCs/>
        </w:rPr>
        <w:t xml:space="preserve"> Хабаровского отделения филиала «Сибирский территориальный округ» ФГУП «РосРАО»</w:t>
      </w:r>
      <w:r w:rsidRPr="00003FA5">
        <w:t xml:space="preserve"> </w:t>
      </w:r>
      <w:r w:rsidRPr="00003FA5">
        <w:rPr>
          <w:bCs/>
          <w:color w:val="000000"/>
        </w:rPr>
        <w:t>в исправном</w:t>
      </w:r>
      <w:r w:rsidRPr="00003FA5">
        <w:t xml:space="preserve"> </w:t>
      </w:r>
      <w:r w:rsidRPr="00003FA5">
        <w:rPr>
          <w:bCs/>
          <w:color w:val="000000"/>
        </w:rPr>
        <w:t xml:space="preserve">состоянии в условиях низких температур и высокой влажности. </w:t>
      </w:r>
      <w:r w:rsidRPr="00003FA5">
        <w:rPr>
          <w:bCs/>
        </w:rPr>
        <w:t>Обеспечение устойчивой работы системы пожарной сигнализации в автономном режиме.</w:t>
      </w:r>
    </w:p>
    <w:p w:rsidR="00003FA5" w:rsidRPr="00003FA5" w:rsidRDefault="00003FA5" w:rsidP="00003FA5">
      <w:pPr>
        <w:ind w:left="360"/>
        <w:jc w:val="both"/>
        <w:rPr>
          <w:color w:val="000000"/>
        </w:rPr>
      </w:pPr>
    </w:p>
    <w:p w:rsidR="00ED4548" w:rsidRPr="00863DF9" w:rsidRDefault="00ED4548" w:rsidP="00863DF9">
      <w:pPr>
        <w:jc w:val="center"/>
      </w:pPr>
    </w:p>
    <w:sectPr w:rsidR="00ED4548" w:rsidRPr="00863DF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056438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03FA5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003FA5" w:rsidRPr="00003FA5" w:rsidRDefault="00003FA5" w:rsidP="00003FA5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003FA5">
      <w:rPr>
        <w:b/>
        <w:sz w:val="16"/>
        <w:szCs w:val="16"/>
      </w:rPr>
      <w:t xml:space="preserve">Открытый запрос цен в электронной форме на </w:t>
    </w:r>
    <w:r w:rsidRPr="00003FA5">
      <w:rPr>
        <w:b/>
        <w:bCs/>
        <w:color w:val="000000"/>
        <w:sz w:val="16"/>
        <w:szCs w:val="16"/>
      </w:rPr>
      <w:t>право заключения договора на ремонт охранно-пожарной сигнализации ПХРО и системы видеонаблюдения АПБ и ПХРО Хабаровского отделения филиала «Сибирский территориальный округ» ФГУП «РосРАО».</w:t>
    </w:r>
  </w:p>
  <w:p w:rsidR="006C28AD" w:rsidRPr="00B46328" w:rsidRDefault="006C28AD" w:rsidP="00003FA5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065D42E0"/>
    <w:multiLevelType w:val="hybridMultilevel"/>
    <w:tmpl w:val="33B88FD0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9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DB8545F"/>
    <w:multiLevelType w:val="hybridMultilevel"/>
    <w:tmpl w:val="2E608DD8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11A13CD"/>
    <w:multiLevelType w:val="hybridMultilevel"/>
    <w:tmpl w:val="E7F8D5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-180"/>
        </w:tabs>
      </w:pPr>
    </w:lvl>
    <w:lvl w:ilvl="2" w:tplc="225A2420">
      <w:numFmt w:val="none"/>
      <w:lvlText w:val=""/>
      <w:lvlJc w:val="left"/>
      <w:pPr>
        <w:tabs>
          <w:tab w:val="num" w:pos="-180"/>
        </w:tabs>
      </w:pPr>
    </w:lvl>
    <w:lvl w:ilvl="3" w:tplc="25D84CC8">
      <w:numFmt w:val="none"/>
      <w:lvlText w:val=""/>
      <w:lvlJc w:val="left"/>
      <w:pPr>
        <w:tabs>
          <w:tab w:val="num" w:pos="-180"/>
        </w:tabs>
      </w:pPr>
    </w:lvl>
    <w:lvl w:ilvl="4" w:tplc="EA0454EA">
      <w:numFmt w:val="none"/>
      <w:lvlText w:val=""/>
      <w:lvlJc w:val="left"/>
      <w:pPr>
        <w:tabs>
          <w:tab w:val="num" w:pos="-180"/>
        </w:tabs>
      </w:pPr>
    </w:lvl>
    <w:lvl w:ilvl="5" w:tplc="0A7204C4">
      <w:numFmt w:val="none"/>
      <w:lvlText w:val=""/>
      <w:lvlJc w:val="left"/>
      <w:pPr>
        <w:tabs>
          <w:tab w:val="num" w:pos="-180"/>
        </w:tabs>
      </w:pPr>
    </w:lvl>
    <w:lvl w:ilvl="6" w:tplc="51DCC4B8">
      <w:numFmt w:val="none"/>
      <w:lvlText w:val=""/>
      <w:lvlJc w:val="left"/>
      <w:pPr>
        <w:tabs>
          <w:tab w:val="num" w:pos="-180"/>
        </w:tabs>
      </w:pPr>
    </w:lvl>
    <w:lvl w:ilvl="7" w:tplc="782CBFBC">
      <w:numFmt w:val="none"/>
      <w:lvlText w:val=""/>
      <w:lvlJc w:val="left"/>
      <w:pPr>
        <w:tabs>
          <w:tab w:val="num" w:pos="-180"/>
        </w:tabs>
      </w:pPr>
    </w:lvl>
    <w:lvl w:ilvl="8" w:tplc="198EC658">
      <w:numFmt w:val="none"/>
      <w:lvlText w:val=""/>
      <w:lvlJc w:val="left"/>
      <w:pPr>
        <w:tabs>
          <w:tab w:val="num" w:pos="-180"/>
        </w:tabs>
      </w:p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9E57522"/>
    <w:multiLevelType w:val="hybridMultilevel"/>
    <w:tmpl w:val="DECA92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111324"/>
    <w:multiLevelType w:val="hybridMultilevel"/>
    <w:tmpl w:val="8B5E239A"/>
    <w:lvl w:ilvl="0" w:tplc="A86489C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7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D9317EC"/>
    <w:multiLevelType w:val="hybridMultilevel"/>
    <w:tmpl w:val="C832D516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990860"/>
    <w:multiLevelType w:val="multilevel"/>
    <w:tmpl w:val="0314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0CF2458"/>
    <w:multiLevelType w:val="hybridMultilevel"/>
    <w:tmpl w:val="03DE9D08"/>
    <w:lvl w:ilvl="0" w:tplc="6824A3CC">
      <w:start w:val="65535"/>
      <w:numFmt w:val="bullet"/>
      <w:lvlText w:val="–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1">
    <w:nsid w:val="34D33BB7"/>
    <w:multiLevelType w:val="hybridMultilevel"/>
    <w:tmpl w:val="39C0F902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7E46DC6"/>
    <w:multiLevelType w:val="hybridMultilevel"/>
    <w:tmpl w:val="642EC72A"/>
    <w:lvl w:ilvl="0" w:tplc="6E2028E6">
      <w:start w:val="7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26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9C34CE"/>
    <w:multiLevelType w:val="hybridMultilevel"/>
    <w:tmpl w:val="14E4C13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E93C15"/>
    <w:multiLevelType w:val="singleLevel"/>
    <w:tmpl w:val="5F0223B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5">
    <w:nsid w:val="5C306A14"/>
    <w:multiLevelType w:val="multilevel"/>
    <w:tmpl w:val="3A22973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715325"/>
    <w:multiLevelType w:val="multilevel"/>
    <w:tmpl w:val="00421F8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9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0">
    <w:nsid w:val="66C01C66"/>
    <w:multiLevelType w:val="hybridMultilevel"/>
    <w:tmpl w:val="63146152"/>
    <w:lvl w:ilvl="0" w:tplc="A70021DE">
      <w:start w:val="1"/>
      <w:numFmt w:val="bullet"/>
      <w:lvlText w:val="-"/>
      <w:lvlJc w:val="left"/>
      <w:pPr>
        <w:tabs>
          <w:tab w:val="num" w:pos="1920"/>
        </w:tabs>
        <w:ind w:left="1900" w:hanging="34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44">
    <w:nsid w:val="78CC0122"/>
    <w:multiLevelType w:val="hybridMultilevel"/>
    <w:tmpl w:val="39CE0ABC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45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48">
    <w:nsid w:val="7F472B7A"/>
    <w:multiLevelType w:val="hybridMultilevel"/>
    <w:tmpl w:val="64DA908A"/>
    <w:lvl w:ilvl="0" w:tplc="5F0223BA">
      <w:numFmt w:val="bullet"/>
      <w:lvlText w:val="-"/>
      <w:lvlJc w:val="left"/>
      <w:pPr>
        <w:ind w:left="436" w:hanging="360"/>
      </w:p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4"/>
  </w:num>
  <w:num w:numId="3">
    <w:abstractNumId w:val="42"/>
  </w:num>
  <w:num w:numId="4">
    <w:abstractNumId w:val="31"/>
  </w:num>
  <w:num w:numId="5">
    <w:abstractNumId w:val="1"/>
  </w:num>
  <w:num w:numId="6">
    <w:abstractNumId w:val="0"/>
  </w:num>
  <w:num w:numId="7">
    <w:abstractNumId w:val="28"/>
  </w:num>
  <w:num w:numId="8">
    <w:abstractNumId w:val="3"/>
  </w:num>
  <w:num w:numId="9">
    <w:abstractNumId w:val="22"/>
  </w:num>
  <w:num w:numId="10">
    <w:abstractNumId w:val="2"/>
  </w:num>
  <w:num w:numId="11">
    <w:abstractNumId w:val="24"/>
  </w:num>
  <w:num w:numId="12">
    <w:abstractNumId w:val="41"/>
  </w:num>
  <w:num w:numId="13">
    <w:abstractNumId w:val="11"/>
  </w:num>
  <w:num w:numId="14">
    <w:abstractNumId w:val="29"/>
  </w:num>
  <w:num w:numId="15">
    <w:abstractNumId w:val="36"/>
  </w:num>
  <w:num w:numId="16">
    <w:abstractNumId w:val="30"/>
  </w:num>
  <w:num w:numId="17">
    <w:abstractNumId w:val="4"/>
  </w:num>
  <w:num w:numId="18">
    <w:abstractNumId w:val="17"/>
  </w:num>
  <w:num w:numId="19">
    <w:abstractNumId w:val="26"/>
  </w:num>
  <w:num w:numId="20">
    <w:abstractNumId w:val="39"/>
  </w:num>
  <w:num w:numId="21">
    <w:abstractNumId w:val="47"/>
  </w:num>
  <w:num w:numId="22">
    <w:abstractNumId w:val="6"/>
  </w:num>
  <w:num w:numId="23">
    <w:abstractNumId w:val="46"/>
  </w:num>
  <w:num w:numId="24">
    <w:abstractNumId w:val="45"/>
  </w:num>
  <w:num w:numId="25">
    <w:abstractNumId w:val="32"/>
  </w:num>
  <w:num w:numId="26">
    <w:abstractNumId w:val="43"/>
  </w:num>
  <w:num w:numId="27">
    <w:abstractNumId w:val="27"/>
  </w:num>
  <w:num w:numId="28">
    <w:abstractNumId w:val="25"/>
  </w:num>
  <w:num w:numId="29">
    <w:abstractNumId w:val="8"/>
  </w:num>
  <w:num w:numId="30">
    <w:abstractNumId w:val="9"/>
  </w:num>
  <w:num w:numId="31">
    <w:abstractNumId w:val="19"/>
  </w:num>
  <w:num w:numId="32">
    <w:abstractNumId w:val="34"/>
  </w:num>
  <w:num w:numId="33">
    <w:abstractNumId w:val="10"/>
  </w:num>
  <w:num w:numId="34">
    <w:abstractNumId w:val="7"/>
  </w:num>
  <w:num w:numId="35">
    <w:abstractNumId w:val="48"/>
  </w:num>
  <w:num w:numId="36">
    <w:abstractNumId w:val="38"/>
  </w:num>
  <w:num w:numId="37">
    <w:abstractNumId w:val="13"/>
  </w:num>
  <w:num w:numId="38">
    <w:abstractNumId w:val="35"/>
  </w:num>
  <w:num w:numId="39">
    <w:abstractNumId w:val="33"/>
  </w:num>
  <w:num w:numId="40">
    <w:abstractNumId w:val="20"/>
  </w:num>
  <w:num w:numId="41">
    <w:abstractNumId w:val="18"/>
  </w:num>
  <w:num w:numId="42">
    <w:abstractNumId w:val="44"/>
  </w:num>
  <w:num w:numId="43">
    <w:abstractNumId w:val="21"/>
  </w:num>
  <w:num w:numId="44">
    <w:abstractNumId w:val="15"/>
  </w:num>
  <w:num w:numId="45">
    <w:abstractNumId w:val="40"/>
  </w:num>
  <w:num w:numId="46">
    <w:abstractNumId w:val="23"/>
  </w:num>
  <w:num w:numId="47">
    <w:abstractNumId w:val="16"/>
  </w:num>
  <w:num w:numId="48">
    <w:abstractNumId w:val="12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3FA5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6438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99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99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99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c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F9595C5-EF01-46C8-9DA4-AD83BA076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2024</TotalTime>
  <Pages>5</Pages>
  <Words>1041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428</cp:revision>
  <cp:lastPrinted>2012-09-26T11:12:00Z</cp:lastPrinted>
  <dcterms:created xsi:type="dcterms:W3CDTF">2012-03-23T07:01:00Z</dcterms:created>
  <dcterms:modified xsi:type="dcterms:W3CDTF">2013-07-08T11:14:00Z</dcterms:modified>
</cp:coreProperties>
</file>