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050791">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w:t>
            </w:r>
            <w:r w:rsidR="00050791">
              <w:rPr>
                <w:rFonts w:ascii="Times New Roman" w:hAnsi="Times New Roman" w:cs="Times New Roman"/>
                <w:sz w:val="24"/>
                <w:szCs w:val="24"/>
              </w:rPr>
              <w:t>5</w:t>
            </w:r>
            <w:r w:rsidRPr="001E114F">
              <w:rPr>
                <w:rFonts w:ascii="Times New Roman" w:hAnsi="Times New Roman" w:cs="Times New Roman"/>
                <w:sz w:val="24"/>
                <w:szCs w:val="24"/>
              </w:rPr>
              <w:t xml:space="preserve">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Default="00CF4D1E" w:rsidP="00CE6DAC">
            <w:pPr>
              <w:jc w:val="center"/>
              <w:rPr>
                <w:rFonts w:eastAsia="Calibri"/>
                <w:color w:val="000000"/>
              </w:rPr>
            </w:pPr>
            <w:r w:rsidRPr="00B40D8E">
              <w:rPr>
                <w:b/>
                <w:sz w:val="28"/>
              </w:rPr>
              <w:t>Выполнение комплекса специальных научно-технических услуг</w:t>
            </w:r>
            <w:r>
              <w:rPr>
                <w:b/>
                <w:sz w:val="28"/>
              </w:rPr>
              <w:t>.</w:t>
            </w:r>
          </w:p>
          <w:p w:rsidR="00CF4D1E" w:rsidRPr="00CF4D1E" w:rsidRDefault="00CF4D1E" w:rsidP="00CF4D1E">
            <w:pPr>
              <w:jc w:val="center"/>
              <w:rPr>
                <w:lang w:val="en-US"/>
              </w:rPr>
            </w:pPr>
            <w:r w:rsidRPr="00CF4D1E">
              <w:t xml:space="preserve">901-SH-17943. Проверка оборудования. </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700F7A" w:rsidRPr="00E75F7D" w:rsidRDefault="00700F7A" w:rsidP="00700F7A">
            <w:pPr>
              <w:suppressAutoHyphens/>
              <w:jc w:val="center"/>
              <w:rPr>
                <w:b/>
                <w:u w:val="single"/>
              </w:rPr>
            </w:pPr>
            <w:r w:rsidRPr="00E75F7D">
              <w:rPr>
                <w:b/>
                <w:u w:val="single"/>
              </w:rPr>
              <w:t>№98/</w:t>
            </w:r>
            <w:r>
              <w:rPr>
                <w:b/>
                <w:u w:val="single"/>
              </w:rPr>
              <w:t>4635</w:t>
            </w:r>
            <w:r w:rsidRPr="00E75F7D">
              <w:rPr>
                <w:b/>
                <w:u w:val="single"/>
              </w:rPr>
              <w:t xml:space="preserve">  от «</w:t>
            </w:r>
            <w:r>
              <w:rPr>
                <w:b/>
                <w:u w:val="single"/>
              </w:rPr>
              <w:t>0</w:t>
            </w:r>
            <w:r w:rsidR="0032213C">
              <w:rPr>
                <w:b/>
                <w:u w:val="single"/>
              </w:rPr>
              <w:t>6</w:t>
            </w:r>
            <w:r>
              <w:rPr>
                <w:b/>
                <w:u w:val="single"/>
              </w:rPr>
              <w:t>» февраля</w:t>
            </w:r>
            <w:r w:rsidRPr="00E75F7D">
              <w:rPr>
                <w:b/>
                <w:u w:val="single"/>
              </w:rPr>
              <w:t xml:space="preserve"> 201</w:t>
            </w:r>
            <w:r>
              <w:rPr>
                <w:b/>
                <w:u w:val="single"/>
              </w:rPr>
              <w:t>5</w:t>
            </w:r>
            <w:r w:rsidRPr="00E75F7D">
              <w:rPr>
                <w:b/>
                <w:u w:val="single"/>
              </w:rPr>
              <w:t xml:space="preserve"> года   </w:t>
            </w:r>
          </w:p>
          <w:p w:rsidR="00700F7A" w:rsidRPr="00A211CE" w:rsidRDefault="00700F7A" w:rsidP="00700F7A">
            <w:pPr>
              <w:suppressAutoHyphens/>
              <w:jc w:val="center"/>
              <w:rPr>
                <w:b/>
              </w:rPr>
            </w:pPr>
            <w:r w:rsidRPr="00E75F7D">
              <w:rPr>
                <w:b/>
              </w:rPr>
              <w:t>901-SH-</w:t>
            </w:r>
            <w:r>
              <w:rPr>
                <w:b/>
              </w:rPr>
              <w:t>17943</w:t>
            </w:r>
          </w:p>
          <w:p w:rsidR="000253BE" w:rsidRPr="008A7245" w:rsidRDefault="00700F7A" w:rsidP="00700F7A">
            <w:pPr>
              <w:suppressAutoHyphens/>
              <w:jc w:val="center"/>
              <w:rPr>
                <w:b/>
                <w:u w:val="single"/>
              </w:rPr>
            </w:pPr>
            <w:r>
              <w:rPr>
                <w:b/>
              </w:rPr>
              <w:t>7596</w:t>
            </w:r>
            <w:r w:rsidRPr="008A59B2">
              <w:rPr>
                <w:b/>
                <w:lang w:val="en-US"/>
              </w:rPr>
              <w:t>/</w:t>
            </w:r>
            <w:r>
              <w:rPr>
                <w:b/>
              </w:rPr>
              <w:t>932</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8865BD" w:rsidP="000253BE">
      <w:pPr>
        <w:tabs>
          <w:tab w:val="left" w:pos="993"/>
        </w:tabs>
        <w:ind w:right="-2"/>
        <w:jc w:val="center"/>
        <w:rPr>
          <w:b/>
          <w:sz w:val="22"/>
          <w:szCs w:val="22"/>
        </w:rPr>
      </w:pPr>
      <w:r>
        <w:rPr>
          <w:b/>
          <w:sz w:val="22"/>
          <w:szCs w:val="22"/>
        </w:rPr>
        <w:t>А</w:t>
      </w:r>
      <w:r w:rsidR="000253BE">
        <w:rPr>
          <w:b/>
          <w:sz w:val="22"/>
          <w:szCs w:val="22"/>
        </w:rPr>
        <w:t>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w:t>
      </w:r>
      <w:r w:rsidR="00050791">
        <w:t>5</w:t>
      </w:r>
      <w:r>
        <w:t xml:space="preserve">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9F5584">
          <w:pPr>
            <w:pStyle w:val="14"/>
            <w:rPr>
              <w:rFonts w:asciiTheme="minorHAnsi" w:eastAsiaTheme="minorEastAsia" w:hAnsiTheme="minorHAnsi" w:cstheme="minorBidi"/>
              <w:sz w:val="22"/>
              <w:szCs w:val="22"/>
            </w:rPr>
          </w:pPr>
          <w:r w:rsidRPr="009F5584">
            <w:fldChar w:fldCharType="begin"/>
          </w:r>
          <w:r w:rsidR="00DC251B">
            <w:instrText xml:space="preserve"> TOC \o "1-3" \h \z \u </w:instrText>
          </w:r>
          <w:r w:rsidRPr="009F5584">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9F5584">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9F5584">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9F5584">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9F5584">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9F5584">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9F5584">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9F5584">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9F5584">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9F5584">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9F5584">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9F5584">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9F5584">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9F5584">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9F5584">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9F5584">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9F5584">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9F5584">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9F5584">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9F5584">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9F5584">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9F5584">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9F5584">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9F5584">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9F5584">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9F5584">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9F5584">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9F5584">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9F5584">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9F5584">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9F5584">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9F5584">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9F5584">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9F5584">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CF4D1E" w:rsidRDefault="00CF4D1E" w:rsidP="00CF4D1E">
            <w:pPr>
              <w:rPr>
                <w:rFonts w:eastAsia="Calibri"/>
                <w:color w:val="000000"/>
              </w:rPr>
            </w:pPr>
            <w:r w:rsidRPr="00B40D8E">
              <w:rPr>
                <w:b/>
                <w:sz w:val="28"/>
              </w:rPr>
              <w:t>Выполнение комплекса специальных научно-технических услуг</w:t>
            </w:r>
            <w:r>
              <w:rPr>
                <w:b/>
                <w:sz w:val="28"/>
              </w:rPr>
              <w:t>.</w:t>
            </w:r>
          </w:p>
          <w:p w:rsidR="008A7245" w:rsidRDefault="00CF4D1E" w:rsidP="00CF4D1E">
            <w:pPr>
              <w:tabs>
                <w:tab w:val="left" w:pos="3090"/>
              </w:tabs>
              <w:ind w:right="153"/>
              <w:contextualSpacing/>
              <w:jc w:val="both"/>
            </w:pPr>
            <w:r w:rsidRPr="00CF4D1E">
              <w:t>901-SH-17943. Проверка оборудования.</w:t>
            </w:r>
            <w:r w:rsidR="00C261DA">
              <w:tab/>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CF4D1E" w:rsidRDefault="00CF4D1E"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8A7245" w:rsidRPr="00CF4D1E" w:rsidRDefault="00CF4D1E" w:rsidP="008A7245">
            <w:pPr>
              <w:ind w:right="153"/>
              <w:jc w:val="both"/>
              <w:rPr>
                <w:color w:val="000000"/>
              </w:rPr>
            </w:pPr>
            <w:r w:rsidRPr="00CF4D1E">
              <w:rPr>
                <w:color w:val="000000"/>
              </w:rPr>
              <w:lastRenderedPageBreak/>
              <w:t>С момента подписания договора в течени</w:t>
            </w:r>
            <w:r w:rsidR="0032213C">
              <w:rPr>
                <w:color w:val="000000"/>
              </w:rPr>
              <w:t>е</w:t>
            </w:r>
            <w:r w:rsidRPr="00CF4D1E">
              <w:rPr>
                <w:color w:val="000000"/>
              </w:rPr>
              <w:t xml:space="preserve"> календарного 2015года.</w:t>
            </w:r>
          </w:p>
          <w:p w:rsidR="00CF4D1E" w:rsidRDefault="00CF4D1E" w:rsidP="008A7245">
            <w:pPr>
              <w:ind w:right="153"/>
              <w:jc w:val="both"/>
              <w:rPr>
                <w:color w:val="000000"/>
              </w:rPr>
            </w:pPr>
          </w:p>
          <w:p w:rsidR="00CF4D1E" w:rsidRPr="00CF4D1E" w:rsidRDefault="00CF4D1E" w:rsidP="008A7245">
            <w:pPr>
              <w:ind w:right="153"/>
              <w:jc w:val="both"/>
            </w:pPr>
          </w:p>
          <w:p w:rsidR="004F5157" w:rsidRDefault="004F5157" w:rsidP="008A7245">
            <w:pPr>
              <w:pStyle w:val="Times12"/>
              <w:overflowPunct/>
              <w:autoSpaceDE/>
              <w:autoSpaceDN/>
              <w:adjustRightInd/>
              <w:ind w:firstLine="0"/>
            </w:pPr>
          </w:p>
          <w:p w:rsidR="008A7245" w:rsidRPr="00AE003A" w:rsidRDefault="00CF4D1E" w:rsidP="008A7245">
            <w:pPr>
              <w:pStyle w:val="Times12"/>
              <w:overflowPunct/>
              <w:autoSpaceDE/>
              <w:autoSpaceDN/>
              <w:adjustRightInd/>
              <w:ind w:firstLine="0"/>
              <w:rPr>
                <w:b/>
                <w:szCs w:val="24"/>
              </w:rPr>
            </w:pPr>
            <w:r>
              <w:rPr>
                <w:bCs w:val="0"/>
              </w:rPr>
              <w:t>По месту нахождения исполнителя.</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w:t>
            </w:r>
            <w:r w:rsidR="008865BD">
              <w:t xml:space="preserve">23) 52-50-28 секретарь ОФЗОиСП </w:t>
            </w:r>
            <w:r>
              <w:t>АО «СХК»).</w:t>
            </w:r>
          </w:p>
          <w:p w:rsidR="008A7245" w:rsidRDefault="008A7245" w:rsidP="008A7245">
            <w:pPr>
              <w:pStyle w:val="Times12"/>
              <w:overflowPunct/>
              <w:autoSpaceDE/>
              <w:adjustRightInd/>
              <w:ind w:firstLine="0"/>
              <w:rPr>
                <w:color w:val="000000"/>
              </w:rPr>
            </w:pPr>
          </w:p>
          <w:p w:rsidR="00CF4D1E" w:rsidRDefault="00CF4D1E" w:rsidP="008A7245">
            <w:pPr>
              <w:pStyle w:val="Times12"/>
              <w:overflowPunct/>
              <w:autoSpaceDE/>
              <w:adjustRightInd/>
              <w:ind w:firstLine="0"/>
            </w:pPr>
            <w:r w:rsidRPr="00CF4D1E">
              <w:t xml:space="preserve">Безналичный расчет. По факту выполнения работ в течение 30 (тридцати) календарных дней  с момента подписания Заказчиком акта выполненных работ и предоставленного счета-фактуры, </w:t>
            </w:r>
            <w:r w:rsidRPr="00CF4D1E">
              <w:lastRenderedPageBreak/>
              <w:t>оформленного в соответствии с требованиями Налогового кодекса РФ, и счету. (Аванс – 0%)</w:t>
            </w:r>
          </w:p>
          <w:p w:rsidR="00CF4D1E" w:rsidRDefault="00CF4D1E" w:rsidP="008A7245">
            <w:pPr>
              <w:pStyle w:val="Times12"/>
              <w:overflowPunct/>
              <w:autoSpaceDE/>
              <w:adjustRightInd/>
              <w:ind w:firstLine="0"/>
            </w:pP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8865BD" w:rsidP="0071261E">
            <w:pPr>
              <w:ind w:right="153"/>
              <w:jc w:val="both"/>
              <w:rPr>
                <w:b/>
                <w:i/>
              </w:rPr>
            </w:pPr>
            <w:r>
              <w:rPr>
                <w:b/>
                <w:i/>
              </w:rPr>
              <w:t>А</w:t>
            </w:r>
            <w:r w:rsidR="0071261E">
              <w:rPr>
                <w:b/>
                <w:i/>
              </w:rPr>
              <w:t>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865BD" w:rsidP="008A7245">
            <w:pPr>
              <w:ind w:right="153"/>
              <w:jc w:val="both"/>
              <w:rPr>
                <w:b/>
                <w:i/>
              </w:rPr>
            </w:pPr>
            <w:r>
              <w:rPr>
                <w:b/>
                <w:i/>
              </w:rPr>
              <w:t>А</w:t>
            </w:r>
            <w:r w:rsidR="008A7245">
              <w:rPr>
                <w:b/>
                <w:i/>
              </w:rPr>
              <w:t>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CF4D1E" w:rsidRDefault="00CF4D1E" w:rsidP="00CF4D1E">
            <w:pPr>
              <w:ind w:right="153"/>
              <w:jc w:val="both"/>
            </w:pPr>
            <w:r w:rsidRPr="00B40D8E">
              <w:t>А.Л. Федосеев, инженер СНТО АО «СХК»</w:t>
            </w:r>
            <w:r>
              <w:t xml:space="preserve">, </w:t>
            </w:r>
          </w:p>
          <w:p w:rsidR="008A7245" w:rsidRPr="00AF6819" w:rsidRDefault="00CF4D1E" w:rsidP="00CF4D1E">
            <w:pPr>
              <w:ind w:right="153"/>
              <w:contextualSpacing/>
              <w:jc w:val="both"/>
            </w:pPr>
            <w:r>
              <w:t xml:space="preserve">Телефон </w:t>
            </w:r>
            <w:r w:rsidRPr="001E7700">
              <w:t>(8-</w:t>
            </w:r>
            <w:r w:rsidRPr="00B40D8E">
              <w:t>3823-)52-14-14</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w:t>
            </w:r>
            <w:r>
              <w:lastRenderedPageBreak/>
              <w:t xml:space="preserve">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CF4D1E" w:rsidP="008A7245">
            <w:pPr>
              <w:contextualSpacing/>
              <w:jc w:val="both"/>
            </w:pPr>
            <w:r w:rsidRPr="00CF57BF">
              <w:rPr>
                <w:b/>
                <w:bCs/>
                <w:color w:val="000000"/>
              </w:rPr>
              <w:t>530</w:t>
            </w:r>
            <w:r>
              <w:rPr>
                <w:b/>
                <w:bCs/>
                <w:color w:val="000000"/>
              </w:rPr>
              <w:t> </w:t>
            </w:r>
            <w:r w:rsidRPr="00CF57BF">
              <w:rPr>
                <w:b/>
                <w:bCs/>
                <w:color w:val="000000"/>
              </w:rPr>
              <w:t>946</w:t>
            </w:r>
            <w:r w:rsidRPr="00E52933">
              <w:rPr>
                <w:b/>
                <w:bCs/>
                <w:color w:val="000000"/>
              </w:rPr>
              <w:t xml:space="preserve"> (</w:t>
            </w:r>
            <w:r>
              <w:rPr>
                <w:b/>
                <w:bCs/>
                <w:color w:val="000000"/>
              </w:rPr>
              <w:t>пятьсот тридцать тысяч девятьсот сорок шесть</w:t>
            </w:r>
            <w:r w:rsidR="008A7245">
              <w:t>)</w:t>
            </w:r>
            <w:r w:rsidR="008A7245" w:rsidRPr="00CB3289">
              <w:t xml:space="preserve">, </w:t>
            </w:r>
            <w:r w:rsidR="00CC2E4B" w:rsidRPr="00CB3289">
              <w:t xml:space="preserve">рублей </w:t>
            </w:r>
            <w:r>
              <w:t>67</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CF4D1E" w:rsidP="008A7245">
            <w:pPr>
              <w:contextualSpacing/>
              <w:jc w:val="both"/>
            </w:pPr>
            <w:r>
              <w:rPr>
                <w:b/>
              </w:rPr>
              <w:t>449</w:t>
            </w:r>
            <w:r w:rsidR="008A7245">
              <w:rPr>
                <w:b/>
              </w:rPr>
              <w:t> </w:t>
            </w:r>
            <w:r>
              <w:rPr>
                <w:b/>
              </w:rPr>
              <w:t>954</w:t>
            </w:r>
            <w:r w:rsidR="008A7245">
              <w:rPr>
                <w:b/>
              </w:rPr>
              <w:t>,</w:t>
            </w:r>
            <w:r>
              <w:rPr>
                <w:b/>
              </w:rPr>
              <w:t>8</w:t>
            </w:r>
            <w:r w:rsidR="005F25CA">
              <w:rPr>
                <w:b/>
              </w:rPr>
              <w:t>0</w:t>
            </w:r>
            <w:r w:rsidR="008A7245" w:rsidRPr="00B744B6">
              <w:rPr>
                <w:b/>
              </w:rPr>
              <w:t xml:space="preserve"> рубл</w:t>
            </w:r>
            <w:r w:rsidR="008A7245">
              <w:rPr>
                <w:b/>
              </w:rPr>
              <w:t xml:space="preserve">я </w:t>
            </w:r>
            <w:r w:rsidR="008A7245">
              <w:t>(</w:t>
            </w:r>
            <w:r>
              <w:t>Четыреста сорок девять тысяч девятьсот пятьдесят четыре</w:t>
            </w:r>
            <w:r w:rsidR="00CC2E4B">
              <w:t xml:space="preserve">) рубля </w:t>
            </w:r>
            <w:r>
              <w:t>8</w:t>
            </w:r>
            <w:r w:rsidR="005F25CA">
              <w:t>0</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C2E4B" w:rsidRDefault="008A7245" w:rsidP="008A7245">
            <w:pPr>
              <w:pStyle w:val="36"/>
              <w:tabs>
                <w:tab w:val="clear" w:pos="1307"/>
              </w:tabs>
              <w:ind w:left="0" w:right="153"/>
              <w:jc w:val="left"/>
              <w:rPr>
                <w:bCs/>
                <w:szCs w:val="24"/>
              </w:rPr>
            </w:pPr>
            <w:r w:rsidRPr="00CB334C">
              <w:t>Начальная (максимальная) цена</w:t>
            </w:r>
            <w:r w:rsidRPr="007403C9">
              <w:t xml:space="preserve"> </w:t>
            </w:r>
            <w:r w:rsidRPr="00D07E92">
              <w:t xml:space="preserve">договора включает в себя: </w:t>
            </w:r>
            <w:r w:rsidR="0032213C" w:rsidRPr="0032213C">
              <w:rPr>
                <w:bCs/>
                <w:szCs w:val="24"/>
              </w:rPr>
              <w:t>В цену должны быть включены расходы на страхование,  уплату налогов и иных обязательных платежей. Транспортные расходы за счет заказчика.</w:t>
            </w:r>
          </w:p>
          <w:p w:rsidR="00CF19F3" w:rsidRDefault="00CF19F3" w:rsidP="008A7245">
            <w:pPr>
              <w:pStyle w:val="36"/>
              <w:tabs>
                <w:tab w:val="clear" w:pos="1307"/>
              </w:tabs>
              <w:ind w:left="0" w:right="153"/>
              <w:jc w:val="left"/>
              <w:rPr>
                <w:bCs/>
                <w:szCs w:val="24"/>
              </w:rPr>
            </w:pPr>
          </w:p>
          <w:p w:rsidR="008A7245" w:rsidRPr="00A77E69" w:rsidRDefault="008A7245" w:rsidP="008A7245">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 xml:space="preserve">Выражение денежных сумм в других валютах может быть расценено закупочной комиссией как </w:t>
            </w:r>
            <w:r w:rsidRPr="00AF6819">
              <w:lastRenderedPageBreak/>
              <w:t>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862CF" w:rsidRPr="00DD5EEB" w:rsidRDefault="000862CF" w:rsidP="000862CF">
            <w:pPr>
              <w:numPr>
                <w:ilvl w:val="0"/>
                <w:numId w:val="3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 xml:space="preserve">выполнения работ </w:t>
            </w:r>
            <w:r w:rsidRPr="000862CF">
              <w:rPr>
                <w:b/>
                <w:i/>
              </w:rPr>
              <w:lastRenderedPageBreak/>
              <w:t>/оказания услуг,</w:t>
            </w:r>
            <w:r w:rsidRPr="00DD5EEB">
              <w:t xml:space="preserve"> в том числе:</w:t>
            </w:r>
          </w:p>
          <w:p w:rsidR="009A203C" w:rsidRPr="009A203C" w:rsidRDefault="009A203C" w:rsidP="009A203C">
            <w:pPr>
              <w:ind w:firstLine="527"/>
            </w:pPr>
            <w:r w:rsidRPr="009A203C">
              <w:t>- Лицензия ФСБ России на осуществление работ с использованием сведений, составляющих государственную тайну.</w:t>
            </w:r>
          </w:p>
          <w:p w:rsidR="009A203C" w:rsidRPr="009A203C" w:rsidRDefault="009A203C" w:rsidP="009A203C">
            <w:pPr>
              <w:ind w:firstLine="527"/>
            </w:pPr>
            <w:r w:rsidRPr="009A203C">
              <w:t>- Лицензия ФСБ России на осуществление мероприятий и (или) оказание услуг в области защиты государственной тайны.</w:t>
            </w:r>
          </w:p>
          <w:p w:rsidR="000862CF" w:rsidRPr="009A203C" w:rsidRDefault="009A203C" w:rsidP="009A203C">
            <w:pPr>
              <w:spacing w:line="310" w:lineRule="exact"/>
              <w:ind w:firstLine="476"/>
            </w:pPr>
            <w:r w:rsidRPr="009A203C">
              <w:t>- Лицензия ФСБ России на осуществление деятельности по выявлению электронных устройств, предназначенных для негласного получения информации в помещениях и технических средствах.</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3" w:name="_Ref317256469"/>
          </w:p>
        </w:tc>
        <w:bookmarkEnd w:id="313"/>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7394"/>
          </w:p>
        </w:tc>
        <w:bookmarkEnd w:id="314"/>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w:t>
            </w:r>
            <w:r w:rsidRPr="00BF01B4">
              <w:rPr>
                <w:i/>
              </w:rPr>
              <w:lastRenderedPageBreak/>
              <w:t>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5" w:name="_Ref317257698"/>
          </w:p>
        </w:tc>
        <w:bookmarkEnd w:id="315"/>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6" w:name="_Ref317251847"/>
            <w:r>
              <w:rPr>
                <w:bCs/>
              </w:rPr>
              <w:t>Документы, подтверждающие соответствие т</w:t>
            </w:r>
            <w:r>
              <w:t>ребованиям, предъявляемым участникам запроса предложений:</w:t>
            </w:r>
            <w:bookmarkEnd w:id="316"/>
          </w:p>
          <w:p w:rsidR="009A4559" w:rsidRDefault="009A4559" w:rsidP="00FE0484">
            <w:pPr>
              <w:numPr>
                <w:ilvl w:val="0"/>
                <w:numId w:val="67"/>
              </w:numPr>
              <w:tabs>
                <w:tab w:val="left" w:pos="778"/>
              </w:tabs>
              <w:ind w:left="0" w:right="153" w:firstLine="660"/>
              <w:jc w:val="both"/>
            </w:pPr>
            <w:bookmarkStart w:id="317"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7"/>
          </w:p>
          <w:p w:rsidR="009A4559" w:rsidRPr="009434C2" w:rsidRDefault="009A4559" w:rsidP="00FE0484">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434C2" w:rsidRPr="009434C2" w:rsidRDefault="009434C2" w:rsidP="00FE0484">
            <w:pPr>
              <w:numPr>
                <w:ilvl w:val="0"/>
                <w:numId w:val="67"/>
              </w:numPr>
              <w:tabs>
                <w:tab w:val="left" w:pos="778"/>
              </w:tabs>
              <w:ind w:left="0" w:right="153" w:firstLine="660"/>
              <w:jc w:val="both"/>
            </w:pPr>
            <w:r>
              <w:rPr>
                <w:bCs/>
              </w:rP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9434C2" w:rsidRDefault="009434C2" w:rsidP="009434C2">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9434C2" w:rsidRPr="00F27BBE" w:rsidRDefault="009434C2" w:rsidP="009434C2">
            <w:pPr>
              <w:tabs>
                <w:tab w:val="left" w:pos="778"/>
              </w:tabs>
              <w:ind w:right="153"/>
              <w:jc w:val="both"/>
            </w:pPr>
            <w:r>
              <w:rPr>
                <w:bCs/>
              </w:rPr>
              <w:t>– список лиц, имеющих право на участие в общем собрании акционеров.</w:t>
            </w:r>
          </w:p>
          <w:p w:rsidR="009A4559" w:rsidRPr="00AF6819" w:rsidRDefault="009A4559" w:rsidP="00FE0484">
            <w:pPr>
              <w:numPr>
                <w:ilvl w:val="0"/>
                <w:numId w:val="41"/>
              </w:numPr>
              <w:tabs>
                <w:tab w:val="left" w:pos="778"/>
              </w:tabs>
              <w:ind w:left="0" w:right="153" w:firstLine="660"/>
              <w:jc w:val="both"/>
            </w:pPr>
            <w:bookmarkStart w:id="318"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выполняемых работ /оказываемых услуг</w:t>
            </w:r>
            <w:r w:rsidRPr="00AF6819">
              <w:t xml:space="preserve"> согласно плану распределения объемов </w:t>
            </w:r>
            <w:r w:rsidRPr="001E4097">
              <w:rPr>
                <w:b/>
                <w:i/>
              </w:rPr>
              <w:t xml:space="preserve">выполнения работ /оказания услуг, </w:t>
            </w:r>
            <w:r w:rsidRPr="00AF6819">
              <w:t>в том числе:</w:t>
            </w:r>
            <w:bookmarkEnd w:id="318"/>
          </w:p>
          <w:p w:rsidR="009A203C" w:rsidRPr="009A203C" w:rsidRDefault="009A203C" w:rsidP="009A203C">
            <w:pPr>
              <w:ind w:firstLine="527"/>
            </w:pPr>
            <w:r w:rsidRPr="009A203C">
              <w:t>- Лицензия ФСБ России на осуществление работ с использованием сведений, составляющих государственную тайну.</w:t>
            </w:r>
          </w:p>
          <w:p w:rsidR="009A203C" w:rsidRPr="009A203C" w:rsidRDefault="009A203C" w:rsidP="009A203C">
            <w:pPr>
              <w:ind w:firstLine="527"/>
            </w:pPr>
            <w:r w:rsidRPr="009A203C">
              <w:t>- Лицензия ФСБ России на осуществление мероприятий и (или) оказание услуг в области защиты государственной тайны.</w:t>
            </w:r>
          </w:p>
          <w:p w:rsidR="009A203C" w:rsidRPr="009A203C" w:rsidRDefault="009A203C" w:rsidP="009A203C">
            <w:pPr>
              <w:spacing w:line="310" w:lineRule="exact"/>
              <w:ind w:firstLine="476"/>
            </w:pPr>
            <w:r w:rsidRPr="009A203C">
              <w:t>- Лицензия ФСБ России на осуществление деятельности по выявлению электронных устройств, предназначенных для негласного получения информации в помещениях и технических средствах.</w:t>
            </w:r>
          </w:p>
          <w:p w:rsidR="009A4559" w:rsidRPr="002C1310" w:rsidRDefault="009A4559" w:rsidP="00DE2D3D">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443290" w:rsidRPr="009A4559" w:rsidRDefault="00443290" w:rsidP="009A4559">
            <w:pPr>
              <w:widowControl w:val="0"/>
              <w:tabs>
                <w:tab w:val="left" w:pos="648"/>
              </w:tabs>
              <w:adjustRightInd w:val="0"/>
              <w:ind w:right="153" w:firstLine="660"/>
              <w:jc w:val="both"/>
              <w:textAlignment w:val="baseline"/>
            </w:pPr>
            <w:bookmarkStart w:id="319" w:name="_Ref325033559"/>
          </w:p>
          <w:bookmarkEnd w:id="319"/>
          <w:p w:rsidR="009A4559" w:rsidRDefault="009A4559" w:rsidP="00DE2D3D">
            <w:pPr>
              <w:widowControl w:val="0"/>
              <w:tabs>
                <w:tab w:val="left" w:pos="648"/>
              </w:tabs>
              <w:adjustRightInd w:val="0"/>
              <w:ind w:right="153" w:firstLine="660"/>
              <w:jc w:val="both"/>
              <w:textAlignment w:val="baseline"/>
            </w:pPr>
            <w: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w:t>
            </w:r>
            <w:r>
              <w:lastRenderedPageBreak/>
              <w:t>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0" w:name="_Ref317252608"/>
          </w:p>
        </w:tc>
        <w:bookmarkEnd w:id="320"/>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1"/>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lastRenderedPageBreak/>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9A203C" w:rsidRPr="009A203C">
              <w:rPr>
                <w:b/>
                <w:bCs w:val="0"/>
                <w:color w:val="000000"/>
                <w:sz w:val="22"/>
              </w:rPr>
              <w:t>Выполнение комплекса специальных научно-технических услуг</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2" w:name="_Ref317252128"/>
          </w:p>
        </w:tc>
        <w:bookmarkEnd w:id="322"/>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9A203C" w:rsidP="00C87330">
            <w:pPr>
              <w:pStyle w:val="Times12"/>
              <w:tabs>
                <w:tab w:val="left" w:pos="70"/>
              </w:tabs>
              <w:ind w:right="153" w:firstLine="0"/>
              <w:jc w:val="left"/>
              <w:rPr>
                <w:b/>
                <w:i/>
                <w:szCs w:val="24"/>
              </w:rPr>
            </w:pPr>
            <w:r>
              <w:rPr>
                <w:b/>
                <w:i/>
                <w:szCs w:val="24"/>
              </w:rPr>
              <w:t xml:space="preserve">Не </w:t>
            </w:r>
            <w:r w:rsidR="005A21C5"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3" w:name="_Ref317254826"/>
          </w:p>
        </w:tc>
        <w:bookmarkEnd w:id="323"/>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lastRenderedPageBreak/>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lastRenderedPageBreak/>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lastRenderedPageBreak/>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4" w:name="_Ref317250778"/>
          </w:p>
        </w:tc>
        <w:bookmarkEnd w:id="324"/>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9A203C">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9A203C">
              <w:rPr>
                <w:b/>
                <w:i/>
                <w:u w:val="single"/>
              </w:rPr>
              <w:t>18</w:t>
            </w:r>
            <w:r w:rsidR="002E3D75" w:rsidRPr="002E3D75">
              <w:rPr>
                <w:b/>
                <w:i/>
                <w:u w:val="single"/>
              </w:rPr>
              <w:t xml:space="preserve">» </w:t>
            </w:r>
            <w:r w:rsidR="009A203C">
              <w:rPr>
                <w:b/>
                <w:i/>
                <w:u w:val="single"/>
              </w:rPr>
              <w:t>февраля</w:t>
            </w:r>
            <w:r w:rsidR="002E3D75" w:rsidRPr="002E3D75">
              <w:rPr>
                <w:b/>
                <w:i/>
                <w:u w:val="single"/>
              </w:rPr>
              <w:t xml:space="preserve"> </w:t>
            </w:r>
            <w:r w:rsidR="005A2114" w:rsidRPr="002E3D75">
              <w:rPr>
                <w:b/>
                <w:i/>
                <w:sz w:val="26"/>
                <w:szCs w:val="26"/>
                <w:u w:val="single"/>
              </w:rPr>
              <w:t>201</w:t>
            </w:r>
            <w:r w:rsidR="009A203C">
              <w:rPr>
                <w:b/>
                <w:i/>
                <w:sz w:val="26"/>
                <w:szCs w:val="26"/>
                <w:u w:val="single"/>
              </w:rPr>
              <w:t>5</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5" w:name="_Ref317254136"/>
          </w:p>
        </w:tc>
        <w:bookmarkEnd w:id="325"/>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9A203C">
              <w:rPr>
                <w:b/>
                <w:i/>
              </w:rPr>
              <w:t>18</w:t>
            </w:r>
            <w:r w:rsidRPr="00822CA0">
              <w:rPr>
                <w:b/>
                <w:i/>
              </w:rPr>
              <w:t xml:space="preserve">» </w:t>
            </w:r>
            <w:r w:rsidR="009A203C">
              <w:rPr>
                <w:b/>
                <w:i/>
              </w:rPr>
              <w:t>марта</w:t>
            </w:r>
            <w:r w:rsidRPr="00822CA0">
              <w:rPr>
                <w:b/>
                <w:i/>
              </w:rPr>
              <w:t xml:space="preserve"> 201</w:t>
            </w:r>
            <w:r w:rsidR="009A203C">
              <w:rPr>
                <w:b/>
                <w:i/>
              </w:rPr>
              <w:t>5</w:t>
            </w:r>
            <w:r w:rsidRPr="00822CA0">
              <w:rPr>
                <w:b/>
                <w:i/>
              </w:rPr>
              <w:t xml:space="preserve">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9A203C">
            <w:pPr>
              <w:pStyle w:val="Times12"/>
              <w:ind w:firstLine="0"/>
              <w:rPr>
                <w:szCs w:val="24"/>
              </w:rPr>
            </w:pPr>
            <w:r>
              <w:t xml:space="preserve">не позднее  </w:t>
            </w:r>
            <w:r w:rsidRPr="00822CA0">
              <w:rPr>
                <w:b/>
                <w:i/>
              </w:rPr>
              <w:t>«</w:t>
            </w:r>
            <w:r w:rsidR="009A203C">
              <w:rPr>
                <w:b/>
                <w:i/>
              </w:rPr>
              <w:t>08</w:t>
            </w:r>
            <w:r w:rsidRPr="00822CA0">
              <w:rPr>
                <w:b/>
                <w:i/>
              </w:rPr>
              <w:t xml:space="preserve">» </w:t>
            </w:r>
            <w:r w:rsidR="009A203C">
              <w:rPr>
                <w:b/>
                <w:i/>
              </w:rPr>
              <w:t>апреля</w:t>
            </w:r>
            <w:r w:rsidRPr="00822CA0">
              <w:rPr>
                <w:b/>
                <w:i/>
              </w:rPr>
              <w:t xml:space="preserve"> 201</w:t>
            </w:r>
            <w:r w:rsidR="009A203C">
              <w:rPr>
                <w:b/>
                <w:i/>
              </w:rPr>
              <w:t>5</w:t>
            </w:r>
            <w:r w:rsidRPr="00822CA0">
              <w:rPr>
                <w:b/>
                <w:i/>
              </w:rPr>
              <w:t xml:space="preserve">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6" w:name="_Ref317255007"/>
          </w:p>
        </w:tc>
        <w:bookmarkEnd w:id="326"/>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9A203C">
                          <w:rPr>
                            <w:b/>
                          </w:rPr>
                          <w:t>0</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9A203C" w:rsidP="0000180C">
                        <w:pPr>
                          <w:pStyle w:val="af4"/>
                          <w:spacing w:before="0" w:after="0"/>
                          <w:jc w:val="center"/>
                        </w:pPr>
                        <w:r>
                          <w:rPr>
                            <w:b/>
                          </w:rPr>
                          <w:t>10</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27" w:name="_Ref317255017"/>
          </w:p>
        </w:tc>
        <w:bookmarkEnd w:id="327"/>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28" w:name="_Ref317254659"/>
          </w:p>
        </w:tc>
        <w:bookmarkEnd w:id="328"/>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29"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9"/>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0" w:name="_Ref317256138"/>
          </w:p>
        </w:tc>
        <w:bookmarkEnd w:id="330"/>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w:t>
            </w:r>
            <w:r w:rsidRPr="00AF6819">
              <w:lastRenderedPageBreak/>
              <w:t>аванса и/или обеспечения 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1" w:name="_Ref321836398"/>
          </w:p>
        </w:tc>
        <w:bookmarkEnd w:id="331"/>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2" w:name="_Ref317252392"/>
      <w:bookmarkStart w:id="333" w:name="_Ref317252770"/>
      <w:bookmarkStart w:id="334" w:name="_Ref317258826"/>
      <w:bookmarkStart w:id="335" w:name="_Ref317258847"/>
      <w:bookmarkStart w:id="336" w:name="_Ref317258884"/>
      <w:bookmarkStart w:id="337" w:name="_Ref317259078"/>
      <w:bookmarkStart w:id="338" w:name="_Ref317259086"/>
      <w:bookmarkStart w:id="339" w:name="_Ref317259097"/>
      <w:bookmarkStart w:id="340" w:name="_Ref317259107"/>
      <w:bookmarkStart w:id="341" w:name="_Ref317259121"/>
      <w:bookmarkStart w:id="342" w:name="_Ref317259138"/>
      <w:bookmarkStart w:id="343" w:name="_Ref317259149"/>
      <w:bookmarkStart w:id="344" w:name="_Ref317259167"/>
      <w:bookmarkStart w:id="345" w:name="_Ref317259176"/>
      <w:bookmarkStart w:id="346" w:name="_Ref317259188"/>
      <w:bookmarkStart w:id="347" w:name="_Ref317259197"/>
      <w:bookmarkStart w:id="348" w:name="_Ref317259206"/>
      <w:bookmarkStart w:id="349" w:name="_Ref317259217"/>
      <w:bookmarkStart w:id="350" w:name="_Ref317259233"/>
      <w:bookmarkStart w:id="351" w:name="_Toc326685628"/>
      <w:bookmarkStart w:id="352" w:name="_Toc396380491"/>
      <w:bookmarkStart w:id="353"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4" w:name="форма1"/>
      <w:bookmarkStart w:id="355" w:name="_Toc98251753"/>
      <w:bookmarkEnd w:id="353"/>
      <w:r w:rsidRPr="00AF6819">
        <w:rPr>
          <w:bCs w:val="0"/>
          <w:szCs w:val="24"/>
        </w:rPr>
        <w:t>Форма 1.</w:t>
      </w:r>
      <w:bookmarkEnd w:id="354"/>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6" w:name="_Письмо_о_подаче"/>
      <w:bookmarkStart w:id="357" w:name="_Toc255987071"/>
      <w:bookmarkStart w:id="358" w:name="_Toc272505461"/>
      <w:bookmarkStart w:id="359" w:name="_Toc326685629"/>
      <w:bookmarkStart w:id="360" w:name="_Toc396380492"/>
      <w:bookmarkEnd w:id="356"/>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57"/>
      <w:bookmarkEnd w:id="358"/>
      <w:bookmarkEnd w:id="359"/>
      <w:bookmarkEnd w:id="360"/>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1" w:name="_Hlt440565644"/>
      <w:bookmarkEnd w:id="361"/>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5"/>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2" w:name="_Ref55335821"/>
      <w:bookmarkStart w:id="363" w:name="_Ref55336345"/>
      <w:bookmarkStart w:id="364" w:name="_Toc57314674"/>
      <w:bookmarkStart w:id="365" w:name="_Toc69728988"/>
      <w:bookmarkStart w:id="366" w:name="_Toc98251754"/>
      <w:r w:rsidRPr="00AF6819">
        <w:br w:type="page"/>
      </w:r>
      <w:bookmarkEnd w:id="362"/>
      <w:bookmarkEnd w:id="363"/>
      <w:bookmarkEnd w:id="364"/>
      <w:bookmarkEnd w:id="365"/>
      <w:bookmarkEnd w:id="366"/>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67" w:name="_Анкета_Претендента_на"/>
      <w:bookmarkStart w:id="368" w:name="_Анкета_Участника_процедуры"/>
      <w:bookmarkStart w:id="369" w:name="_Toc255987077"/>
      <w:bookmarkStart w:id="370" w:name="_Toc326685630"/>
      <w:bookmarkStart w:id="371" w:name="_Toc396380493"/>
      <w:bookmarkEnd w:id="367"/>
      <w:bookmarkEnd w:id="368"/>
      <w:r w:rsidRPr="00AF6819">
        <w:rPr>
          <w:rFonts w:ascii="Times New Roman" w:hAnsi="Times New Roman" w:cs="Times New Roman"/>
          <w:b w:val="0"/>
          <w:i w:val="0"/>
          <w:sz w:val="24"/>
          <w:szCs w:val="24"/>
        </w:rPr>
        <w:t>АНКЕТА УЧАСТНИКА ЗАПРОСА ПРЕДЛОЖЕНИЙ (Форма 2)</w:t>
      </w:r>
      <w:bookmarkEnd w:id="369"/>
      <w:bookmarkEnd w:id="370"/>
      <w:bookmarkEnd w:id="371"/>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2"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2"/>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373"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73"/>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4" w:name="_Техническое_предложение_(Форма"/>
      <w:bookmarkStart w:id="375" w:name="_Toc235439567"/>
      <w:bookmarkStart w:id="376" w:name="_Toc326685631"/>
      <w:bookmarkStart w:id="377" w:name="_Toc396380494"/>
      <w:bookmarkEnd w:id="374"/>
      <w:r w:rsidRPr="00AF6819">
        <w:rPr>
          <w:rFonts w:ascii="Times New Roman" w:hAnsi="Times New Roman" w:cs="Times New Roman"/>
          <w:b w:val="0"/>
          <w:i w:val="0"/>
          <w:sz w:val="24"/>
          <w:szCs w:val="24"/>
        </w:rPr>
        <w:t>ТЕХНИЧЕСКОЕ ПРЕДЛОЖЕНИЕ (Форма __)</w:t>
      </w:r>
      <w:bookmarkEnd w:id="375"/>
      <w:bookmarkEnd w:id="376"/>
      <w:bookmarkEnd w:id="377"/>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78" w:name="_Сводная_таблица_стоимости"/>
      <w:bookmarkEnd w:id="378"/>
    </w:p>
    <w:p w:rsidR="00C87330" w:rsidRPr="00AF6819" w:rsidRDefault="00C87330" w:rsidP="00C87330">
      <w:pPr>
        <w:pStyle w:val="Times12"/>
        <w:ind w:left="2836" w:firstLine="709"/>
        <w:jc w:val="center"/>
        <w:rPr>
          <w:b/>
          <w:bCs w:val="0"/>
          <w:szCs w:val="24"/>
        </w:rPr>
      </w:pPr>
      <w:bookmarkStart w:id="379" w:name="_Ref55335818"/>
      <w:bookmarkStart w:id="380" w:name="_Ref55336334"/>
      <w:bookmarkStart w:id="381" w:name="_Toc57314673"/>
      <w:bookmarkStart w:id="382" w:name="_Toc69728987"/>
      <w:bookmarkStart w:id="383"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4" w:name="_График_выполнения_поставок,"/>
      <w:bookmarkStart w:id="385" w:name="_Toc235439568"/>
      <w:bookmarkStart w:id="386" w:name="_Toc326685638"/>
      <w:bookmarkStart w:id="387" w:name="_Toc396380495"/>
      <w:bookmarkEnd w:id="384"/>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5"/>
      <w:bookmarkEnd w:id="386"/>
      <w:bookmarkEnd w:id="387"/>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79"/>
    <w:bookmarkEnd w:id="380"/>
    <w:bookmarkEnd w:id="381"/>
    <w:bookmarkEnd w:id="382"/>
    <w:bookmarkEnd w:id="383"/>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88" w:name="_Toc326685639"/>
      <w:bookmarkStart w:id="389"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88"/>
      <w:bookmarkEnd w:id="389"/>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0" w:name="_Toc326685640"/>
      <w:bookmarkStart w:id="391"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0"/>
      <w:bookmarkEnd w:id="39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2" w:name="_Toc90385114"/>
      <w:bookmarkStart w:id="393" w:name="_Toc98251759"/>
      <w:r w:rsidRPr="00AF6819">
        <w:rPr>
          <w:bCs/>
          <w:iCs/>
        </w:rPr>
        <w:t>ИНСТРУКЦИИ ПО ЗАПОЛНЕНИЮ</w:t>
      </w:r>
      <w:bookmarkEnd w:id="392"/>
      <w:bookmarkEnd w:id="393"/>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4" w:name="_График_оплаты_выполняемых"/>
      <w:bookmarkStart w:id="395" w:name="_Toc326685641"/>
      <w:bookmarkStart w:id="396" w:name="_Toc396380498"/>
      <w:bookmarkStart w:id="397" w:name="_Toc255987075"/>
      <w:bookmarkEnd w:id="394"/>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5"/>
      <w:bookmarkEnd w:id="396"/>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97"/>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98" w:name="_Toc356806831"/>
      <w:bookmarkStart w:id="399" w:name="_Toc396380499"/>
      <w:r w:rsidRPr="00C12007">
        <w:rPr>
          <w:rFonts w:ascii="Times New Roman" w:hAnsi="Times New Roman" w:cs="Times New Roman"/>
          <w:b w:val="0"/>
          <w:i w:val="0"/>
        </w:rPr>
        <w:t>СПРАВКА ОБ ОПЫТЕ ВЫПОЛНЕНИЯ ДОГОВОРОВ (Форма __)</w:t>
      </w:r>
      <w:bookmarkEnd w:id="398"/>
      <w:bookmarkEnd w:id="399"/>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9F5584">
        <w:rPr>
          <w:szCs w:val="24"/>
        </w:rPr>
        <w:fldChar w:fldCharType="begin"/>
      </w:r>
      <w:r>
        <w:rPr>
          <w:szCs w:val="24"/>
        </w:rPr>
        <w:instrText xml:space="preserve"> REF _Ref349544856 \r \h </w:instrText>
      </w:r>
      <w:r w:rsidR="009F5584">
        <w:rPr>
          <w:szCs w:val="24"/>
        </w:rPr>
      </w:r>
      <w:r w:rsidR="009F5584">
        <w:rPr>
          <w:szCs w:val="24"/>
        </w:rPr>
        <w:fldChar w:fldCharType="separate"/>
      </w:r>
      <w:r>
        <w:rPr>
          <w:szCs w:val="24"/>
        </w:rPr>
        <w:t>14.3.2</w:t>
      </w:r>
      <w:r w:rsidR="009F5584">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0" w:name="_Toc356806832"/>
      <w:bookmarkStart w:id="401" w:name="_Toc396380500"/>
      <w:r w:rsidRPr="00C12007">
        <w:rPr>
          <w:rFonts w:ascii="Times New Roman" w:hAnsi="Times New Roman" w:cs="Times New Roman"/>
          <w:b w:val="0"/>
          <w:i w:val="0"/>
        </w:rPr>
        <w:t>СПРАВКА ОБ ОПЫТЕ ВЫПОЛНЕНИЯ ДОГОВОРОВ (Форма __)</w:t>
      </w:r>
      <w:bookmarkEnd w:id="400"/>
      <w:bookmarkEnd w:id="40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2" w:name="_Toc356806833"/>
      <w:bookmarkStart w:id="403" w:name="_Toc396380501"/>
      <w:r w:rsidRPr="00C12007">
        <w:rPr>
          <w:rFonts w:ascii="Times New Roman" w:hAnsi="Times New Roman" w:cs="Times New Roman"/>
          <w:b w:val="0"/>
          <w:i w:val="0"/>
        </w:rPr>
        <w:t>СПРАВКА ОБ ОПЫТЕ ВЫПОЛНЕНИЯ ДОГОВОРОВ (Форма __)</w:t>
      </w:r>
      <w:bookmarkEnd w:id="402"/>
      <w:bookmarkEnd w:id="403"/>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4" w:name="_Справка_о_перечне"/>
      <w:bookmarkEnd w:id="404"/>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5" w:name="_Справка_о_материально-технических_р"/>
      <w:bookmarkStart w:id="406" w:name="_Справка_о_материально-технических"/>
      <w:bookmarkStart w:id="407" w:name="_Toc255987080"/>
      <w:bookmarkStart w:id="408" w:name="_Toc326685644"/>
      <w:bookmarkStart w:id="409" w:name="_Toc396380502"/>
      <w:bookmarkEnd w:id="405"/>
      <w:bookmarkEnd w:id="406"/>
      <w:r w:rsidRPr="00AF6819">
        <w:rPr>
          <w:rFonts w:ascii="Times New Roman" w:hAnsi="Times New Roman" w:cs="Times New Roman"/>
          <w:b w:val="0"/>
          <w:i w:val="0"/>
          <w:sz w:val="24"/>
          <w:szCs w:val="24"/>
        </w:rPr>
        <w:t>СПРАВКА О МАТЕРИАЛЬНО-ТЕХНИЧЕСКИХ РЕСУРСАХ (Форма __)</w:t>
      </w:r>
      <w:bookmarkEnd w:id="407"/>
      <w:bookmarkEnd w:id="408"/>
      <w:bookmarkEnd w:id="409"/>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0" w:name="_Ref55336398"/>
      <w:bookmarkStart w:id="411" w:name="_Toc57314678"/>
      <w:bookmarkStart w:id="412" w:name="_Toc69728992"/>
      <w:bookmarkStart w:id="413"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4" w:name="_Toc326685645"/>
      <w:bookmarkStart w:id="415"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4"/>
      <w:bookmarkEnd w:id="41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0"/>
          <w:bookmarkEnd w:id="411"/>
          <w:bookmarkEnd w:id="412"/>
          <w:bookmarkEnd w:id="413"/>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Справка_о_кадровых_ресурсах_(Форма_"/>
      <w:bookmarkStart w:id="417" w:name="_Справка_о_кадровых"/>
      <w:bookmarkStart w:id="418" w:name="_Toc255987081"/>
      <w:bookmarkStart w:id="419" w:name="_Toc326685646"/>
      <w:bookmarkStart w:id="420" w:name="_Toc396380504"/>
      <w:bookmarkEnd w:id="416"/>
      <w:bookmarkEnd w:id="417"/>
      <w:r w:rsidRPr="00AF6819">
        <w:rPr>
          <w:rFonts w:ascii="Times New Roman" w:hAnsi="Times New Roman" w:cs="Times New Roman"/>
          <w:b w:val="0"/>
          <w:i w:val="0"/>
          <w:sz w:val="24"/>
          <w:szCs w:val="24"/>
        </w:rPr>
        <w:t>СПРАВКА О КАДРОВЫХ РЕСУРСАХ (Форма ___)</w:t>
      </w:r>
      <w:bookmarkEnd w:id="418"/>
      <w:bookmarkEnd w:id="419"/>
      <w:bookmarkEnd w:id="42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1" w:name="_Toc326685647"/>
      <w:bookmarkStart w:id="422" w:name="_Toc396380505"/>
      <w:r w:rsidRPr="00AF6819">
        <w:rPr>
          <w:rFonts w:ascii="Times New Roman" w:hAnsi="Times New Roman" w:cs="Times New Roman"/>
          <w:b w:val="0"/>
          <w:i w:val="0"/>
          <w:sz w:val="24"/>
          <w:szCs w:val="24"/>
        </w:rPr>
        <w:t>СПРАВКА О КАДРОВЫХ РЕСУРСАХ (Форма ___)</w:t>
      </w:r>
      <w:bookmarkEnd w:id="421"/>
      <w:bookmarkEnd w:id="422"/>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3" w:name="_Справка_по_системе_управления_охран"/>
      <w:bookmarkStart w:id="424" w:name="_Справка_по_системе"/>
      <w:bookmarkStart w:id="425" w:name="форма15"/>
      <w:bookmarkEnd w:id="423"/>
      <w:bookmarkEnd w:id="424"/>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6" w:name="_План_распределения_выполнения"/>
      <w:bookmarkStart w:id="427" w:name="_План_распределения_выполнения_объем"/>
      <w:bookmarkStart w:id="428" w:name="_Toc255987085"/>
      <w:bookmarkStart w:id="429" w:name="_Toc326685649"/>
      <w:bookmarkStart w:id="430" w:name="_Toc396380506"/>
      <w:bookmarkEnd w:id="426"/>
      <w:bookmarkEnd w:id="427"/>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28"/>
      <w:bookmarkEnd w:id="429"/>
      <w:bookmarkEnd w:id="430"/>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1" w:name="_План_распределения_объемов_выполнен"/>
      <w:bookmarkEnd w:id="425"/>
      <w:bookmarkEnd w:id="431"/>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2" w:name="_Свидетельство_производителя_оборудо"/>
      <w:bookmarkStart w:id="433" w:name="_Свидетельство_изготовителя_оборудов"/>
      <w:bookmarkStart w:id="434" w:name="_Toc356806840"/>
      <w:bookmarkStart w:id="435" w:name="_Toc396380507"/>
      <w:bookmarkStart w:id="436" w:name="_Ref121214513"/>
      <w:bookmarkStart w:id="437" w:name="_Ref121214543"/>
      <w:bookmarkStart w:id="438" w:name="_Toc127262922"/>
      <w:bookmarkStart w:id="439" w:name="_Toc153517580"/>
      <w:bookmarkStart w:id="440" w:name="_Toc153517828"/>
      <w:bookmarkStart w:id="441" w:name="_Toc162669282"/>
      <w:bookmarkStart w:id="442" w:name="_Toc188958839"/>
      <w:bookmarkStart w:id="443" w:name="_Toc255987087"/>
      <w:bookmarkStart w:id="444" w:name="_Toc326685650"/>
      <w:bookmarkEnd w:id="432"/>
      <w:bookmarkEnd w:id="433"/>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4"/>
      <w:bookmarkEnd w:id="435"/>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6"/>
    <w:bookmarkEnd w:id="437"/>
    <w:bookmarkEnd w:id="438"/>
    <w:bookmarkEnd w:id="439"/>
    <w:bookmarkEnd w:id="440"/>
    <w:bookmarkEnd w:id="441"/>
    <w:bookmarkEnd w:id="442"/>
    <w:bookmarkEnd w:id="443"/>
    <w:bookmarkEnd w:id="444"/>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9F5584">
        <w:fldChar w:fldCharType="begin"/>
      </w:r>
      <w:r>
        <w:instrText xml:space="preserve"> REF _Ref317249938 \r \h </w:instrText>
      </w:r>
      <w:r w:rsidR="009F5584">
        <w:fldChar w:fldCharType="separate"/>
      </w:r>
      <w:r>
        <w:t>5</w:t>
      </w:r>
      <w:r w:rsidR="009F5584">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5" w:name="_Ref321475870"/>
      <w:bookmarkStart w:id="446" w:name="_Toc326685652"/>
      <w:bookmarkStart w:id="447"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5"/>
      <w:bookmarkEnd w:id="446"/>
      <w:bookmarkEnd w:id="447"/>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48" w:name="_Toc326685653"/>
      <w:bookmarkStart w:id="449" w:name="_Toc396380509"/>
      <w:r w:rsidRPr="00AF6819">
        <w:lastRenderedPageBreak/>
        <w:t>ЧАСТЬ 2 «ПРОЕКТ ДОГОВОРА»</w:t>
      </w:r>
      <w:bookmarkEnd w:id="448"/>
      <w:bookmarkEnd w:id="449"/>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0" w:name="_Toc396380510"/>
      <w:r w:rsidRPr="008953CC">
        <w:t>ТОМ 2 ТЕХНИЧЕСКАЯ ЧАСТЬ</w:t>
      </w:r>
      <w:bookmarkEnd w:id="450"/>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391A25" w:rsidP="00391A25">
      <w:pPr>
        <w:pStyle w:val="Times12"/>
        <w:ind w:firstLine="0"/>
        <w:jc w:val="left"/>
        <w:rPr>
          <w:szCs w:val="24"/>
        </w:rPr>
      </w:pPr>
      <w:r>
        <w:rPr>
          <w:szCs w:val="24"/>
        </w:rPr>
        <w:t>Техническое задание</w:t>
      </w:r>
      <w:r w:rsidRPr="00980579">
        <w:rPr>
          <w:szCs w:val="24"/>
        </w:rPr>
        <w:t xml:space="preserve"> приведено в виде отдельного файла в формате </w:t>
      </w:r>
      <w:r w:rsidRPr="00980579">
        <w:rPr>
          <w:szCs w:val="24"/>
          <w:lang w:val="en-US"/>
        </w:rPr>
        <w:t>pdf</w:t>
      </w:r>
      <w:r>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53CC" w:rsidRDefault="00A353CC">
      <w:r>
        <w:separator/>
      </w:r>
    </w:p>
  </w:endnote>
  <w:endnote w:type="continuationSeparator" w:id="0">
    <w:p w:rsidR="00A353CC" w:rsidRDefault="00A353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03C" w:rsidRDefault="009F5584">
    <w:pPr>
      <w:pStyle w:val="a9"/>
      <w:framePr w:wrap="around" w:vAnchor="text" w:hAnchor="margin" w:xAlign="center" w:y="1"/>
      <w:rPr>
        <w:rStyle w:val="ac"/>
      </w:rPr>
    </w:pPr>
    <w:r>
      <w:rPr>
        <w:rStyle w:val="ac"/>
      </w:rPr>
      <w:fldChar w:fldCharType="begin"/>
    </w:r>
    <w:r w:rsidR="009A203C">
      <w:rPr>
        <w:rStyle w:val="ac"/>
      </w:rPr>
      <w:instrText xml:space="preserve">PAGE  </w:instrText>
    </w:r>
    <w:r>
      <w:rPr>
        <w:rStyle w:val="ac"/>
      </w:rPr>
      <w:fldChar w:fldCharType="end"/>
    </w:r>
  </w:p>
  <w:p w:rsidR="009A203C" w:rsidRDefault="009A203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03C" w:rsidRPr="00FE6219" w:rsidRDefault="009A203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53CC" w:rsidRDefault="00A353CC">
      <w:r>
        <w:separator/>
      </w:r>
    </w:p>
  </w:footnote>
  <w:footnote w:type="continuationSeparator" w:id="0">
    <w:p w:rsidR="00A353CC" w:rsidRDefault="00A353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03C" w:rsidRPr="00D97403" w:rsidRDefault="009A203C" w:rsidP="00D97403">
    <w:pPr>
      <w:jc w:val="center"/>
      <w:rPr>
        <w:bCs/>
        <w:sz w:val="28"/>
        <w:szCs w:val="28"/>
        <w:u w:val="single"/>
      </w:rPr>
    </w:pPr>
    <w:r w:rsidRPr="00D97403">
      <w:rPr>
        <w:b/>
        <w:sz w:val="28"/>
        <w:szCs w:val="28"/>
        <w:u w:val="single"/>
      </w:rPr>
      <w:t>АО «Сибирский химический комбинат»</w:t>
    </w:r>
  </w:p>
  <w:p w:rsidR="009A203C" w:rsidRPr="00D97403" w:rsidRDefault="009A203C"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03C" w:rsidRPr="00F429FC" w:rsidRDefault="009F558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203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2213C">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multilevel"/>
    <w:tmpl w:val="3AC89220"/>
    <w:numStyleLink w:val="1"/>
  </w:abstractNum>
  <w:abstractNum w:abstractNumId="35">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7">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5">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7"/>
  </w:num>
  <w:num w:numId="3">
    <w:abstractNumId w:val="49"/>
  </w:num>
  <w:num w:numId="4">
    <w:abstractNumId w:val="1"/>
  </w:num>
  <w:num w:numId="5">
    <w:abstractNumId w:val="0"/>
  </w:num>
  <w:num w:numId="6">
    <w:abstractNumId w:val="58"/>
  </w:num>
  <w:num w:numId="7">
    <w:abstractNumId w:val="44"/>
  </w:num>
  <w:num w:numId="8">
    <w:abstractNumId w:val="3"/>
  </w:num>
  <w:num w:numId="9">
    <w:abstractNumId w:val="41"/>
  </w:num>
  <w:num w:numId="10">
    <w:abstractNumId w:val="6"/>
  </w:num>
  <w:num w:numId="11">
    <w:abstractNumId w:val="30"/>
  </w:num>
  <w:num w:numId="12">
    <w:abstractNumId w:val="28"/>
  </w:num>
  <w:num w:numId="13">
    <w:abstractNumId w:val="15"/>
  </w:num>
  <w:num w:numId="14">
    <w:abstractNumId w:val="29"/>
  </w:num>
  <w:num w:numId="15">
    <w:abstractNumId w:val="73"/>
  </w:num>
  <w:num w:numId="16">
    <w:abstractNumId w:val="31"/>
  </w:num>
  <w:num w:numId="17">
    <w:abstractNumId w:val="2"/>
  </w:num>
  <w:num w:numId="18">
    <w:abstractNumId w:val="74"/>
  </w:num>
  <w:num w:numId="19">
    <w:abstractNumId w:val="64"/>
  </w:num>
  <w:num w:numId="20">
    <w:abstractNumId w:val="42"/>
  </w:num>
  <w:num w:numId="21">
    <w:abstractNumId w:val="71"/>
  </w:num>
  <w:num w:numId="22">
    <w:abstractNumId w:val="26"/>
  </w:num>
  <w:num w:numId="23">
    <w:abstractNumId w:val="27"/>
  </w:num>
  <w:num w:numId="24">
    <w:abstractNumId w:val="17"/>
  </w:num>
  <w:num w:numId="25">
    <w:abstractNumId w:val="22"/>
  </w:num>
  <w:num w:numId="26">
    <w:abstractNumId w:val="60"/>
  </w:num>
  <w:num w:numId="27">
    <w:abstractNumId w:val="18"/>
  </w:num>
  <w:num w:numId="28">
    <w:abstractNumId w:val="21"/>
  </w:num>
  <w:num w:numId="29">
    <w:abstractNumId w:val="38"/>
  </w:num>
  <w:num w:numId="30">
    <w:abstractNumId w:val="67"/>
  </w:num>
  <w:num w:numId="31">
    <w:abstractNumId w:val="33"/>
  </w:num>
  <w:num w:numId="32">
    <w:abstractNumId w:val="69"/>
  </w:num>
  <w:num w:numId="33">
    <w:abstractNumId w:val="53"/>
  </w:num>
  <w:num w:numId="34">
    <w:abstractNumId w:val="37"/>
  </w:num>
  <w:num w:numId="35">
    <w:abstractNumId w:val="8"/>
  </w:num>
  <w:num w:numId="36">
    <w:abstractNumId w:val="66"/>
  </w:num>
  <w:num w:numId="37">
    <w:abstractNumId w:val="55"/>
  </w:num>
  <w:num w:numId="38">
    <w:abstractNumId w:val="56"/>
  </w:num>
  <w:num w:numId="39">
    <w:abstractNumId w:val="45"/>
  </w:num>
  <w:num w:numId="40">
    <w:abstractNumId w:val="10"/>
  </w:num>
  <w:num w:numId="41">
    <w:abstractNumId w:val="36"/>
  </w:num>
  <w:num w:numId="42">
    <w:abstractNumId w:val="54"/>
  </w:num>
  <w:num w:numId="43">
    <w:abstractNumId w:val="32"/>
  </w:num>
  <w:num w:numId="44">
    <w:abstractNumId w:val="47"/>
  </w:num>
  <w:num w:numId="45">
    <w:abstractNumId w:val="24"/>
  </w:num>
  <w:num w:numId="46">
    <w:abstractNumId w:val="14"/>
  </w:num>
  <w:num w:numId="47">
    <w:abstractNumId w:val="61"/>
  </w:num>
  <w:num w:numId="48">
    <w:abstractNumId w:val="46"/>
  </w:num>
  <w:num w:numId="49">
    <w:abstractNumId w:val="72"/>
  </w:num>
  <w:num w:numId="50">
    <w:abstractNumId w:val="48"/>
  </w:num>
  <w:num w:numId="51">
    <w:abstractNumId w:val="34"/>
  </w:num>
  <w:num w:numId="52">
    <w:abstractNumId w:val="51"/>
  </w:num>
  <w:num w:numId="53">
    <w:abstractNumId w:val="50"/>
  </w:num>
  <w:num w:numId="54">
    <w:abstractNumId w:val="43"/>
  </w:num>
  <w:num w:numId="55">
    <w:abstractNumId w:val="62"/>
  </w:num>
  <w:num w:numId="56">
    <w:abstractNumId w:val="52"/>
  </w:num>
  <w:num w:numId="57">
    <w:abstractNumId w:val="12"/>
  </w:num>
  <w:num w:numId="58">
    <w:abstractNumId w:val="11"/>
  </w:num>
  <w:num w:numId="59">
    <w:abstractNumId w:val="23"/>
  </w:num>
  <w:num w:numId="60">
    <w:abstractNumId w:val="25"/>
  </w:num>
  <w:num w:numId="61">
    <w:abstractNumId w:val="68"/>
  </w:num>
  <w:num w:numId="62">
    <w:abstractNumId w:val="9"/>
  </w:num>
  <w:num w:numId="63">
    <w:abstractNumId w:val="16"/>
  </w:num>
  <w:num w:numId="64">
    <w:abstractNumId w:val="4"/>
  </w:num>
  <w:num w:numId="65">
    <w:abstractNumId w:val="7"/>
  </w:num>
  <w:num w:numId="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19"/>
  </w:num>
  <w:num w:numId="71">
    <w:abstractNumId w:val="35"/>
  </w:num>
  <w:num w:numId="72">
    <w:abstractNumId w:val="65"/>
  </w:num>
  <w:num w:numId="73">
    <w:abstractNumId w:val="40"/>
  </w:num>
  <w:num w:numId="74">
    <w:abstractNumId w:val="63"/>
  </w:num>
  <w:num w:numId="75">
    <w:abstractNumId w:val="39"/>
  </w:num>
  <w:num w:numId="76">
    <w:abstractNumId w:val="1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91138"/>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791"/>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487"/>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97A"/>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3E55"/>
    <w:rsid w:val="001D655E"/>
    <w:rsid w:val="001D75C4"/>
    <w:rsid w:val="001D792A"/>
    <w:rsid w:val="001E0335"/>
    <w:rsid w:val="001E114F"/>
    <w:rsid w:val="001E123F"/>
    <w:rsid w:val="001E126B"/>
    <w:rsid w:val="001E2D6F"/>
    <w:rsid w:val="001E4097"/>
    <w:rsid w:val="001E5E2B"/>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283"/>
    <w:rsid w:val="00222F7B"/>
    <w:rsid w:val="00231F47"/>
    <w:rsid w:val="00232FE1"/>
    <w:rsid w:val="00233DA7"/>
    <w:rsid w:val="00235009"/>
    <w:rsid w:val="00235F20"/>
    <w:rsid w:val="002429E1"/>
    <w:rsid w:val="00243A3B"/>
    <w:rsid w:val="00244129"/>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213C"/>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5D21"/>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4AA"/>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0F7A"/>
    <w:rsid w:val="00701DA6"/>
    <w:rsid w:val="00703D9D"/>
    <w:rsid w:val="00704A41"/>
    <w:rsid w:val="00704AFB"/>
    <w:rsid w:val="00704BB9"/>
    <w:rsid w:val="00705250"/>
    <w:rsid w:val="00710A57"/>
    <w:rsid w:val="00710BE4"/>
    <w:rsid w:val="0071261E"/>
    <w:rsid w:val="00712DAC"/>
    <w:rsid w:val="0071394E"/>
    <w:rsid w:val="0071491C"/>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5BD"/>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34C2"/>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203C"/>
    <w:rsid w:val="009A3000"/>
    <w:rsid w:val="009A3FF8"/>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58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53CC"/>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7830"/>
    <w:rsid w:val="00AF35F1"/>
    <w:rsid w:val="00AF3877"/>
    <w:rsid w:val="00AF3E12"/>
    <w:rsid w:val="00AF47A9"/>
    <w:rsid w:val="00AF527D"/>
    <w:rsid w:val="00AF6819"/>
    <w:rsid w:val="00B019E7"/>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6EC1"/>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4D1E"/>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37C"/>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06AE"/>
    <w:rsid w:val="00DC1646"/>
    <w:rsid w:val="00DC187B"/>
    <w:rsid w:val="00DC251B"/>
    <w:rsid w:val="00DC50FF"/>
    <w:rsid w:val="00DC513B"/>
    <w:rsid w:val="00DC546D"/>
    <w:rsid w:val="00DD0201"/>
    <w:rsid w:val="00DD2162"/>
    <w:rsid w:val="00DD308D"/>
    <w:rsid w:val="00DD6BF6"/>
    <w:rsid w:val="00DD6CBC"/>
    <w:rsid w:val="00DE03A2"/>
    <w:rsid w:val="00DE15C0"/>
    <w:rsid w:val="00DE230C"/>
    <w:rsid w:val="00DE2D3D"/>
    <w:rsid w:val="00DE419C"/>
    <w:rsid w:val="00DE43D5"/>
    <w:rsid w:val="00DE56F3"/>
    <w:rsid w:val="00DF1A5E"/>
    <w:rsid w:val="00DF1A96"/>
    <w:rsid w:val="00DF32C7"/>
    <w:rsid w:val="00DF3F4A"/>
    <w:rsid w:val="00DF421D"/>
    <w:rsid w:val="00DF5450"/>
    <w:rsid w:val="00DF61DF"/>
    <w:rsid w:val="00DF6239"/>
    <w:rsid w:val="00DF6874"/>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23DF"/>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2D3C"/>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11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EF4AE2-C441-4878-A9E5-75155E78A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96</Pages>
  <Words>32640</Words>
  <Characters>186049</Characters>
  <Application>Microsoft Office Word</Application>
  <DocSecurity>0</DocSecurity>
  <Lines>1550</Lines>
  <Paragraphs>436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218253</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5</cp:revision>
  <cp:lastPrinted>2012-05-18T04:19:00Z</cp:lastPrinted>
  <dcterms:created xsi:type="dcterms:W3CDTF">2015-02-05T04:41:00Z</dcterms:created>
  <dcterms:modified xsi:type="dcterms:W3CDTF">2015-02-06T03:43:00Z</dcterms:modified>
</cp:coreProperties>
</file>