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668" w:rsidRDefault="00291668">
      <w:pPr>
        <w:pStyle w:val="16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291668" w:rsidRDefault="00291668">
      <w:pPr>
        <w:spacing w:line="240" w:lineRule="auto"/>
      </w:pPr>
    </w:p>
    <w:tbl>
      <w:tblPr>
        <w:tblpPr w:leftFromText="180" w:rightFromText="180" w:vertAnchor="page" w:horzAnchor="margin" w:tblpY="2131"/>
        <w:tblW w:w="10173" w:type="dxa"/>
        <w:tblLook w:val="04A0"/>
      </w:tblPr>
      <w:tblGrid>
        <w:gridCol w:w="4077"/>
        <w:gridCol w:w="6096"/>
      </w:tblGrid>
      <w:tr w:rsidR="00291668">
        <w:trPr>
          <w:trHeight w:val="1135"/>
        </w:trPr>
        <w:tc>
          <w:tcPr>
            <w:tcW w:w="4077" w:type="dxa"/>
          </w:tcPr>
          <w:p w:rsidR="00291668" w:rsidRDefault="00291668">
            <w:pPr>
              <w:spacing w:line="240" w:lineRule="auto"/>
            </w:pPr>
          </w:p>
        </w:tc>
        <w:tc>
          <w:tcPr>
            <w:tcW w:w="6096" w:type="dxa"/>
            <w:hideMark/>
          </w:tcPr>
          <w:p w:rsidR="00291668" w:rsidRDefault="00291668">
            <w:pPr>
              <w:widowControl/>
              <w:adjustRightInd/>
              <w:spacing w:line="240" w:lineRule="auto"/>
              <w:jc w:val="left"/>
              <w:rPr>
                <w:sz w:val="20"/>
                <w:szCs w:val="20"/>
              </w:rPr>
            </w:pPr>
          </w:p>
        </w:tc>
      </w:tr>
    </w:tbl>
    <w:p w:rsidR="00291668" w:rsidRDefault="00291668">
      <w:pPr>
        <w:spacing w:line="240" w:lineRule="auto"/>
        <w:jc w:val="center"/>
        <w:rPr>
          <w:bCs/>
        </w:rPr>
      </w:pPr>
    </w:p>
    <w:p w:rsidR="00291668" w:rsidRDefault="00291668">
      <w:pPr>
        <w:spacing w:line="240" w:lineRule="auto"/>
        <w:jc w:val="center"/>
        <w:rPr>
          <w:bCs/>
        </w:rPr>
      </w:pPr>
    </w:p>
    <w:p w:rsidR="00291668" w:rsidRDefault="00291668">
      <w:pPr>
        <w:spacing w:line="240" w:lineRule="auto"/>
        <w:jc w:val="center"/>
        <w:rPr>
          <w:bCs/>
        </w:rPr>
      </w:pPr>
    </w:p>
    <w:p w:rsidR="00291668" w:rsidRDefault="00291668">
      <w:pPr>
        <w:spacing w:line="240" w:lineRule="auto"/>
        <w:jc w:val="center"/>
        <w:rPr>
          <w:bCs/>
          <w:sz w:val="28"/>
          <w:szCs w:val="28"/>
        </w:rPr>
      </w:pPr>
    </w:p>
    <w:p w:rsidR="00291668" w:rsidRPr="00291668" w:rsidRDefault="00291668" w:rsidP="0029166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ИЗМЕНЕНИЯ </w:t>
      </w:r>
      <w:r w:rsidRPr="00291668">
        <w:rPr>
          <w:b/>
          <w:bCs/>
          <w:sz w:val="28"/>
          <w:szCs w:val="28"/>
        </w:rPr>
        <w:t>ДОКУМЕНТАЦИ</w:t>
      </w:r>
      <w:r>
        <w:rPr>
          <w:b/>
          <w:bCs/>
          <w:sz w:val="28"/>
          <w:szCs w:val="28"/>
        </w:rPr>
        <w:t>И</w:t>
      </w:r>
      <w:r w:rsidRPr="00291668">
        <w:rPr>
          <w:b/>
          <w:bCs/>
          <w:sz w:val="28"/>
          <w:szCs w:val="28"/>
        </w:rPr>
        <w:t xml:space="preserve"> ПО ПРОВЕДЕНИЮ ОТКРЫТОГО ЗАПРОСА ПРЕДЛОЖЕНИЙ В ЭЛЕКТРОННОЙ ФОРМЕ</w:t>
      </w:r>
    </w:p>
    <w:p w:rsidR="00291668" w:rsidRPr="00291668" w:rsidRDefault="00291668" w:rsidP="00291668">
      <w:pPr>
        <w:spacing w:line="240" w:lineRule="auto"/>
        <w:jc w:val="center"/>
        <w:rPr>
          <w:b/>
          <w:sz w:val="28"/>
          <w:szCs w:val="28"/>
        </w:rPr>
      </w:pPr>
      <w:r w:rsidRPr="00291668">
        <w:rPr>
          <w:bCs/>
          <w:color w:val="000000"/>
          <w:sz w:val="28"/>
          <w:szCs w:val="28"/>
        </w:rPr>
        <w:t>на право  заключения договора на поставку радиометра УМФ-2000 (</w:t>
      </w:r>
      <w:proofErr w:type="spellStart"/>
      <w:r w:rsidRPr="00291668">
        <w:rPr>
          <w:bCs/>
          <w:color w:val="000000"/>
          <w:sz w:val="28"/>
          <w:szCs w:val="28"/>
        </w:rPr>
        <w:t>малофонновая</w:t>
      </w:r>
      <w:proofErr w:type="spellEnd"/>
      <w:r w:rsidRPr="00291668">
        <w:rPr>
          <w:bCs/>
          <w:color w:val="000000"/>
          <w:sz w:val="28"/>
          <w:szCs w:val="28"/>
        </w:rPr>
        <w:t xml:space="preserve"> установка), либо аналога для нужд Челябинского отделения филиала «Уральский территориальный округ» ФГУП «РосРАО»</w:t>
      </w: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 w:rsidP="00291668">
      <w:pPr>
        <w:tabs>
          <w:tab w:val="left" w:pos="9720"/>
        </w:tabs>
        <w:suppressAutoHyphens/>
        <w:spacing w:before="120"/>
        <w:jc w:val="center"/>
        <w:rPr>
          <w:rStyle w:val="a7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8" w:history="1">
        <w:r>
          <w:rPr>
            <w:rStyle w:val="a7"/>
            <w:b/>
            <w:lang w:val="en-US"/>
          </w:rPr>
          <w:t>www</w:t>
        </w:r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zakupki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gov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ru</w:t>
        </w:r>
        <w:proofErr w:type="spellEnd"/>
      </w:hyperlink>
      <w:r>
        <w:rPr>
          <w:rStyle w:val="a7"/>
        </w:rPr>
        <w:t>,</w:t>
      </w:r>
    </w:p>
    <w:p w:rsidR="00097C9E" w:rsidRDefault="00097C9E" w:rsidP="00097C9E">
      <w:pPr>
        <w:tabs>
          <w:tab w:val="left" w:pos="9720"/>
        </w:tabs>
        <w:suppressAutoHyphens/>
        <w:spacing w:before="120" w:line="240" w:lineRule="auto"/>
        <w:jc w:val="center"/>
        <w:rPr>
          <w:b/>
        </w:rPr>
      </w:pPr>
      <w:r>
        <w:t>от «</w:t>
      </w:r>
      <w:r>
        <w:rPr>
          <w:u w:val="single"/>
        </w:rPr>
        <w:t>16</w:t>
      </w:r>
      <w:r>
        <w:t xml:space="preserve">» мая 2013 года  2013 года № </w:t>
      </w:r>
      <w:r w:rsidRPr="00B162AC">
        <w:rPr>
          <w:color w:val="484848"/>
        </w:rPr>
        <w:t>31300310204</w:t>
      </w:r>
    </w:p>
    <w:p w:rsidR="00097C9E" w:rsidRDefault="00097C9E" w:rsidP="00097C9E">
      <w:pPr>
        <w:tabs>
          <w:tab w:val="left" w:pos="9720"/>
        </w:tabs>
        <w:suppressAutoHyphens/>
        <w:spacing w:before="120" w:line="240" w:lineRule="auto"/>
        <w:jc w:val="center"/>
        <w:rPr>
          <w:b/>
        </w:rPr>
      </w:pPr>
      <w:r>
        <w:rPr>
          <w:b/>
        </w:rPr>
        <w:t xml:space="preserve">Официальный сайт </w:t>
      </w:r>
      <w:r>
        <w:rPr>
          <w:b/>
        </w:rPr>
        <w:br/>
      </w:r>
      <w:hyperlink r:id="rId9" w:history="1">
        <w:r>
          <w:rPr>
            <w:rStyle w:val="a7"/>
            <w:b/>
            <w:lang w:val="en-US"/>
          </w:rPr>
          <w:t>www</w:t>
        </w:r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zakupki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rosatom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ru</w:t>
        </w:r>
        <w:proofErr w:type="spellEnd"/>
      </w:hyperlink>
      <w:r>
        <w:rPr>
          <w:b/>
        </w:rPr>
        <w:t>,</w:t>
      </w:r>
    </w:p>
    <w:p w:rsidR="00097C9E" w:rsidRDefault="00097C9E" w:rsidP="00097C9E">
      <w:pPr>
        <w:tabs>
          <w:tab w:val="left" w:pos="9720"/>
        </w:tabs>
        <w:suppressAutoHyphens/>
        <w:spacing w:before="120" w:line="240" w:lineRule="auto"/>
        <w:jc w:val="center"/>
      </w:pPr>
      <w:r>
        <w:t>от «</w:t>
      </w:r>
      <w:r>
        <w:rPr>
          <w:u w:val="single"/>
        </w:rPr>
        <w:t>16</w:t>
      </w:r>
      <w:r>
        <w:t xml:space="preserve">» мая 2013 года  № </w:t>
      </w:r>
      <w:r>
        <w:rPr>
          <w:color w:val="000000"/>
          <w:u w:val="single"/>
        </w:rPr>
        <w:t>130516/0494/063</w:t>
      </w: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>
      <w:pPr>
        <w:tabs>
          <w:tab w:val="left" w:pos="5670"/>
          <w:tab w:val="left" w:pos="9720"/>
        </w:tabs>
        <w:suppressAutoHyphens/>
        <w:spacing w:line="240" w:lineRule="auto"/>
      </w:pPr>
      <w:r>
        <w:tab/>
        <w:t xml:space="preserve">   </w:t>
      </w:r>
    </w:p>
    <w:p w:rsidR="00291668" w:rsidRDefault="00291668">
      <w:pPr>
        <w:tabs>
          <w:tab w:val="left" w:pos="5670"/>
          <w:tab w:val="left" w:pos="9720"/>
        </w:tabs>
        <w:suppressAutoHyphens/>
        <w:spacing w:line="240" w:lineRule="auto"/>
        <w:rPr>
          <w:u w:val="single"/>
        </w:rPr>
      </w:pP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1 «Общая и коммерческая части»</w:t>
      </w: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 w:rsidP="00EF4EB9">
      <w:pPr>
        <w:pStyle w:val="111"/>
        <w:keepNext w:val="0"/>
        <w:spacing w:line="240" w:lineRule="auto"/>
        <w:sectPr w:rsidR="00291668">
          <w:headerReference w:type="default" r:id="rId10"/>
          <w:footerReference w:type="even" r:id="rId11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  <w:r>
        <w:rPr>
          <w:b/>
          <w:szCs w:val="24"/>
        </w:rPr>
        <w:t>201</w:t>
      </w:r>
      <w:r w:rsidR="00EF4EB9">
        <w:rPr>
          <w:b/>
          <w:szCs w:val="24"/>
        </w:rPr>
        <w:t>3 г.</w:t>
      </w:r>
    </w:p>
    <w:p w:rsidR="00291668" w:rsidRDefault="00291668">
      <w:pPr>
        <w:pStyle w:val="aa"/>
        <w:spacing w:after="0" w:line="240" w:lineRule="auto"/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В соответствии с  п. 19.5.2 Единого отраслевого стандарта закупок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утвержденного решением наблюдательного совета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от </w:t>
      </w:r>
      <w:r w:rsidR="00C81D2A">
        <w:rPr>
          <w:rFonts w:ascii="Times New Roman" w:eastAsia="Times New Roman" w:hAnsi="Times New Roman"/>
          <w:sz w:val="24"/>
          <w:szCs w:val="24"/>
          <w:lang w:eastAsia="ru-RU"/>
        </w:rPr>
        <w:t>15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февраля 201</w:t>
      </w:r>
      <w:r w:rsidR="00C81D2A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№ </w:t>
      </w:r>
      <w:r w:rsidR="00C81D2A">
        <w:rPr>
          <w:rFonts w:ascii="Times New Roman" w:eastAsia="Times New Roman" w:hAnsi="Times New Roman"/>
          <w:sz w:val="24"/>
          <w:szCs w:val="24"/>
          <w:lang w:eastAsia="ru-RU"/>
        </w:rPr>
        <w:t>46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Заказчик принял решение внести следующие изменения </w:t>
      </w:r>
      <w:r w:rsidR="00C81D2A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документацию о проведении открытого </w:t>
      </w:r>
      <w:r w:rsidR="00232F58">
        <w:rPr>
          <w:rFonts w:ascii="Times New Roman" w:eastAsia="Times New Roman" w:hAnsi="Times New Roman"/>
          <w:sz w:val="24"/>
          <w:szCs w:val="24"/>
          <w:lang w:eastAsia="ru-RU"/>
        </w:rPr>
        <w:t>запроса предложений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</w:t>
      </w:r>
      <w:r w:rsidR="00232F58" w:rsidRPr="00232F58">
        <w:rPr>
          <w:rFonts w:ascii="Times New Roman" w:hAnsi="Times New Roman"/>
          <w:bCs/>
          <w:color w:val="000000"/>
          <w:sz w:val="24"/>
          <w:szCs w:val="24"/>
        </w:rPr>
        <w:t>на право  заключения договора на поставку радиометра УМФ-2000 (</w:t>
      </w:r>
      <w:proofErr w:type="spellStart"/>
      <w:r w:rsidR="00232F58" w:rsidRPr="00232F58">
        <w:rPr>
          <w:rFonts w:ascii="Times New Roman" w:hAnsi="Times New Roman"/>
          <w:bCs/>
          <w:color w:val="000000"/>
          <w:sz w:val="24"/>
          <w:szCs w:val="24"/>
        </w:rPr>
        <w:t>малофонновая</w:t>
      </w:r>
      <w:proofErr w:type="spellEnd"/>
      <w:r w:rsidR="00232F58" w:rsidRPr="00232F58">
        <w:rPr>
          <w:rFonts w:ascii="Times New Roman" w:hAnsi="Times New Roman"/>
          <w:bCs/>
          <w:color w:val="000000"/>
          <w:sz w:val="24"/>
          <w:szCs w:val="24"/>
        </w:rPr>
        <w:t xml:space="preserve"> установка), либо аналога для нужд Челябинского отделения филиала «Уральский территориальный округ» ФГУП «РосРАО»</w:t>
      </w:r>
      <w:r w:rsidRPr="00232F58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End"/>
    </w:p>
    <w:p w:rsidR="00291668" w:rsidRDefault="00291668">
      <w:pPr>
        <w:pStyle w:val="aa"/>
        <w:numPr>
          <w:ilvl w:val="0"/>
          <w:numId w:val="20"/>
        </w:numPr>
        <w:tabs>
          <w:tab w:val="left" w:pos="1418"/>
        </w:tabs>
        <w:spacing w:after="0" w:line="240" w:lineRule="auto"/>
        <w:ind w:left="0" w:firstLine="113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Пункт </w:t>
      </w:r>
      <w:r w:rsidR="00C81D2A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 xml:space="preserve"> </w:t>
      </w:r>
      <w:r w:rsidR="004F2881">
        <w:rPr>
          <w:rFonts w:ascii="Times New Roman" w:hAnsi="Times New Roman"/>
          <w:sz w:val="24"/>
          <w:szCs w:val="24"/>
        </w:rPr>
        <w:t>раздела 5 «</w:t>
      </w:r>
      <w:r w:rsidR="00A64041">
        <w:rPr>
          <w:rFonts w:ascii="Times New Roman" w:hAnsi="Times New Roman"/>
          <w:sz w:val="24"/>
          <w:szCs w:val="24"/>
        </w:rPr>
        <w:t>Информацио</w:t>
      </w:r>
      <w:r w:rsidR="004F2881">
        <w:rPr>
          <w:rFonts w:ascii="Times New Roman" w:hAnsi="Times New Roman"/>
          <w:sz w:val="24"/>
          <w:szCs w:val="24"/>
        </w:rPr>
        <w:t>нная карта открытого запроса предложений»</w:t>
      </w:r>
      <w:r w:rsidR="00A64041">
        <w:rPr>
          <w:rFonts w:ascii="Times New Roman" w:hAnsi="Times New Roman"/>
          <w:sz w:val="24"/>
          <w:szCs w:val="24"/>
        </w:rPr>
        <w:t xml:space="preserve"> </w:t>
      </w:r>
      <w:r w:rsidR="004F2881">
        <w:rPr>
          <w:rFonts w:ascii="Times New Roman" w:hAnsi="Times New Roman"/>
          <w:sz w:val="24"/>
          <w:szCs w:val="24"/>
        </w:rPr>
        <w:t>документации</w:t>
      </w:r>
      <w:r>
        <w:rPr>
          <w:rFonts w:ascii="Times New Roman" w:hAnsi="Times New Roman"/>
          <w:sz w:val="24"/>
          <w:szCs w:val="24"/>
        </w:rPr>
        <w:t xml:space="preserve"> изложить в следующей форме: 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672"/>
        <w:gridCol w:w="2944"/>
        <w:gridCol w:w="6521"/>
      </w:tblGrid>
      <w:tr w:rsidR="00251E57" w:rsidRPr="00D23A78" w:rsidTr="00251E57">
        <w:trPr>
          <w:trHeight w:val="232"/>
        </w:trPr>
        <w:tc>
          <w:tcPr>
            <w:tcW w:w="672" w:type="dxa"/>
          </w:tcPr>
          <w:p w:rsidR="00251E57" w:rsidRPr="00E64886" w:rsidRDefault="00251E57" w:rsidP="00251E57">
            <w:pPr>
              <w:widowControl/>
              <w:numPr>
                <w:ilvl w:val="0"/>
                <w:numId w:val="25"/>
              </w:numPr>
              <w:tabs>
                <w:tab w:val="num" w:pos="360"/>
              </w:tabs>
              <w:adjustRightInd/>
              <w:spacing w:line="240" w:lineRule="auto"/>
              <w:ind w:left="0" w:hanging="15"/>
            </w:pPr>
          </w:p>
        </w:tc>
        <w:tc>
          <w:tcPr>
            <w:tcW w:w="2944" w:type="dxa"/>
            <w:shd w:val="clear" w:color="auto" w:fill="auto"/>
          </w:tcPr>
          <w:p w:rsidR="00251E57" w:rsidRPr="00E64886" w:rsidRDefault="00251E57" w:rsidP="00251E57">
            <w:pPr>
              <w:ind w:right="153"/>
            </w:pPr>
            <w:r w:rsidRPr="00E64886">
              <w:t xml:space="preserve">Критерии </w:t>
            </w:r>
            <w:proofErr w:type="gramStart"/>
            <w:r w:rsidRPr="00E64886">
              <w:t>оценки Предложений участников запроса предложений</w:t>
            </w:r>
            <w:proofErr w:type="gramEnd"/>
          </w:p>
        </w:tc>
        <w:tc>
          <w:tcPr>
            <w:tcW w:w="6521" w:type="dxa"/>
            <w:shd w:val="clear" w:color="auto" w:fill="auto"/>
          </w:tcPr>
          <w:tbl>
            <w:tblPr>
              <w:tblW w:w="5000" w:type="pct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884"/>
              <w:gridCol w:w="2477"/>
            </w:tblGrid>
            <w:tr w:rsidR="00251E57" w:rsidRPr="00D23A78" w:rsidTr="00251E57">
              <w:tc>
                <w:tcPr>
                  <w:tcW w:w="38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51E57" w:rsidRPr="00251E57" w:rsidRDefault="00251E57" w:rsidP="00251E57">
                  <w:pPr>
                    <w:rPr>
                      <w:b/>
                    </w:rPr>
                  </w:pPr>
                  <w:r w:rsidRPr="00251E57">
                    <w:rPr>
                      <w:b/>
                    </w:rPr>
                    <w:t xml:space="preserve">Критерии оценки </w:t>
                  </w:r>
                  <w:r w:rsidRPr="00251E57">
                    <w:rPr>
                      <w:b/>
                    </w:rPr>
                    <w:br/>
                    <w:t>заявок на участие в конкурсе</w:t>
                  </w:r>
                </w:p>
              </w:tc>
              <w:tc>
                <w:tcPr>
                  <w:tcW w:w="24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51E57" w:rsidRPr="00251E57" w:rsidRDefault="00251E57" w:rsidP="00251E57">
                  <w:pPr>
                    <w:rPr>
                      <w:b/>
                    </w:rPr>
                  </w:pPr>
                  <w:r w:rsidRPr="00251E57">
                    <w:rPr>
                      <w:b/>
                    </w:rPr>
                    <w:t>Значимость критериев оценки заявок на участие в конкурсе (максимально возможное)</w:t>
                  </w:r>
                </w:p>
              </w:tc>
            </w:tr>
            <w:tr w:rsidR="00251E57" w:rsidRPr="00D23A78" w:rsidTr="00251E57">
              <w:tc>
                <w:tcPr>
                  <w:tcW w:w="38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51E57" w:rsidRPr="00D23A78" w:rsidRDefault="00251E57" w:rsidP="00251E57">
                  <w:pPr>
                    <w:ind w:left="202" w:hanging="202"/>
                  </w:pPr>
                  <w:r w:rsidRPr="00D23A78">
                    <w:t>Лот №1:</w:t>
                  </w:r>
                </w:p>
              </w:tc>
              <w:tc>
                <w:tcPr>
                  <w:tcW w:w="24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51E57" w:rsidRPr="00D23A78" w:rsidRDefault="00251E57" w:rsidP="00251E57"/>
              </w:tc>
            </w:tr>
            <w:tr w:rsidR="00251E57" w:rsidRPr="00D23A78" w:rsidTr="00251E57">
              <w:tc>
                <w:tcPr>
                  <w:tcW w:w="38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51E57" w:rsidRPr="00D23A78" w:rsidRDefault="00251E57" w:rsidP="00251E57">
                  <w:pPr>
                    <w:ind w:left="202" w:hanging="202"/>
                  </w:pPr>
                  <w:r w:rsidRPr="00D23A78">
                    <w:t xml:space="preserve">1. </w:t>
                  </w:r>
                  <w:r w:rsidRPr="00251E57">
                    <w:rPr>
                      <w:b/>
                    </w:rPr>
                    <w:t>Цена договора</w:t>
                  </w:r>
                </w:p>
              </w:tc>
              <w:tc>
                <w:tcPr>
                  <w:tcW w:w="24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51E57" w:rsidRPr="00D23A78" w:rsidRDefault="000B3FD2" w:rsidP="00242DD8"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lang w:val="en-US"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/>
                              <w:lang w:eastAsia="en-US"/>
                            </w:rPr>
                            <m:t>A</m:t>
                          </m:r>
                        </m:sub>
                      </m:sSub>
                      <m:r>
                        <w:rPr>
                          <w:rFonts w:ascii="Cambria Math" w:eastAsia="Calibri"/>
                          <w:lang w:eastAsia="en-US"/>
                        </w:rPr>
                        <m:t>=75</m:t>
                      </m:r>
                    </m:oMath>
                  </m:oMathPara>
                </w:p>
              </w:tc>
            </w:tr>
            <w:tr w:rsidR="00251E57" w:rsidRPr="00D23A78" w:rsidTr="00251E57">
              <w:tc>
                <w:tcPr>
                  <w:tcW w:w="38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51E57" w:rsidRPr="00D23A78" w:rsidRDefault="00251E57" w:rsidP="00242DD8">
                  <w:pPr>
                    <w:tabs>
                      <w:tab w:val="left" w:pos="237"/>
                    </w:tabs>
                    <w:ind w:left="202" w:hanging="202"/>
                  </w:pPr>
                  <w:r w:rsidRPr="00D23A78">
                    <w:t xml:space="preserve">2. </w:t>
                  </w:r>
                  <w:r w:rsidRPr="00251E57">
                    <w:rPr>
                      <w:b/>
                    </w:rPr>
                    <w:t>Квалификация Участника запроса предложений</w:t>
                  </w:r>
                </w:p>
              </w:tc>
              <w:tc>
                <w:tcPr>
                  <w:tcW w:w="24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51E57" w:rsidRPr="00D23A78" w:rsidRDefault="000B3FD2" w:rsidP="00242DD8">
                  <m:oMathPara>
                    <m:oMath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lang w:val="en-US" w:eastAsia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 w:eastAsia="Calibri"/>
                              <w:lang w:val="en-US" w:eastAsia="en-US"/>
                            </w:rPr>
                            <m:t>K</m:t>
                          </m:r>
                        </m:sub>
                      </m:sSub>
                      <m:r>
                        <w:rPr>
                          <w:rFonts w:ascii="Cambria Math" w:eastAsia="Calibri"/>
                          <w:lang w:eastAsia="en-US"/>
                        </w:rPr>
                        <m:t>=25</m:t>
                      </m:r>
                    </m:oMath>
                  </m:oMathPara>
                </w:p>
              </w:tc>
            </w:tr>
            <w:tr w:rsidR="00251E57" w:rsidRPr="00D23A78" w:rsidTr="00251E57">
              <w:tc>
                <w:tcPr>
                  <w:tcW w:w="38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51E57" w:rsidRPr="00251E57" w:rsidRDefault="00251E57" w:rsidP="00251E57">
                  <w:pPr>
                    <w:autoSpaceDE w:val="0"/>
                    <w:autoSpaceDN w:val="0"/>
                    <w:rPr>
                      <w:iCs/>
                    </w:rPr>
                  </w:pPr>
                  <w:proofErr w:type="gramStart"/>
                  <w:r w:rsidRPr="00251E57">
                    <w:rPr>
                      <w:iCs/>
                    </w:rPr>
                    <w:t xml:space="preserve">2.1 Наличие у участника </w:t>
                  </w:r>
                  <w:r w:rsidRPr="004F1CBC">
                    <w:t xml:space="preserve">опыта </w:t>
                  </w:r>
                  <w:r w:rsidRPr="00251E57">
                    <w:rPr>
                      <w:bCs/>
                      <w:color w:val="000000"/>
                    </w:rPr>
                    <w:t>поставки аналогичной продукции не менее одного года</w:t>
                  </w:r>
                  <w:r w:rsidRPr="004F1CBC">
                    <w:t xml:space="preserve"> на сумму не менее </w:t>
                  </w:r>
                  <w:r>
                    <w:t>450 000,00</w:t>
                  </w:r>
                  <w:r w:rsidRPr="004F1CBC">
                    <w:t xml:space="preserve"> </w:t>
                  </w:r>
                  <w:r>
                    <w:t>руб</w:t>
                  </w:r>
                  <w:r w:rsidRPr="004F1CBC">
                    <w:t>.)</w:t>
                  </w:r>
                  <w:proofErr w:type="gramEnd"/>
                </w:p>
              </w:tc>
              <w:tc>
                <w:tcPr>
                  <w:tcW w:w="24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251E57" w:rsidRPr="00D23A78" w:rsidRDefault="000B3FD2" w:rsidP="00251E57">
                  <w:pPr>
                    <w:pStyle w:val="aa"/>
                    <w:spacing w:after="0"/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V</m:t>
                          </m:r>
                        </m:e>
                        <m:sub>
                          <m:r>
                            <w:rPr>
                              <w:rFonts w:ascii="Cambria Math"/>
                            </w:rPr>
                            <m:t>O</m:t>
                          </m:r>
                        </m:sub>
                      </m:sSub>
                      <m:r>
                        <w:rPr>
                          <w:rFonts w:ascii="Cambria Math"/>
                        </w:rPr>
                        <m:t>=100</m:t>
                      </m:r>
                    </m:oMath>
                  </m:oMathPara>
                </w:p>
              </w:tc>
            </w:tr>
          </w:tbl>
          <w:p w:rsidR="00251E57" w:rsidRPr="00D23A78" w:rsidRDefault="00251E57" w:rsidP="00251E57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53"/>
              </w:tabs>
              <w:spacing w:before="60" w:after="60" w:line="240" w:lineRule="auto"/>
              <w:ind w:left="1134" w:right="153"/>
              <w:rPr>
                <w:sz w:val="24"/>
                <w:szCs w:val="24"/>
              </w:rPr>
            </w:pPr>
          </w:p>
        </w:tc>
      </w:tr>
    </w:tbl>
    <w:p w:rsidR="00291668" w:rsidRDefault="00291668">
      <w:pPr>
        <w:tabs>
          <w:tab w:val="left" w:pos="1418"/>
        </w:tabs>
        <w:spacing w:after="120" w:line="240" w:lineRule="auto"/>
      </w:pPr>
    </w:p>
    <w:p w:rsidR="00291668" w:rsidRDefault="00291668">
      <w:pPr>
        <w:spacing w:after="120" w:line="240" w:lineRule="auto"/>
        <w:rPr>
          <w:b/>
          <w:i/>
        </w:rPr>
      </w:pPr>
      <w:bookmarkStart w:id="2" w:name="_Техническое_предложение_(Форма"/>
      <w:bookmarkStart w:id="3" w:name="_Сводная_таблица_стоимости"/>
      <w:bookmarkStart w:id="4" w:name="_Справка_о_перечне"/>
      <w:bookmarkStart w:id="5" w:name="_Справка_по_системе_управления_охран"/>
      <w:bookmarkStart w:id="6" w:name="_Справка_по_системе"/>
      <w:bookmarkStart w:id="7" w:name="_План_распределения_выполнения"/>
      <w:bookmarkStart w:id="8" w:name="_План_распределения_выполнения_объем"/>
      <w:bookmarkStart w:id="9" w:name="_План_распределения_объемов_выполнен"/>
      <w:bookmarkEnd w:id="2"/>
      <w:bookmarkEnd w:id="3"/>
      <w:bookmarkEnd w:id="4"/>
      <w:bookmarkEnd w:id="5"/>
      <w:bookmarkEnd w:id="6"/>
      <w:bookmarkEnd w:id="7"/>
      <w:bookmarkEnd w:id="8"/>
      <w:bookmarkEnd w:id="9"/>
    </w:p>
    <w:sectPr w:rsidR="00291668" w:rsidSect="000B3FD2">
      <w:headerReference w:type="default" r:id="rId12"/>
      <w:footerReference w:type="default" r:id="rId13"/>
      <w:pgSz w:w="11907" w:h="16840"/>
      <w:pgMar w:top="1134" w:right="1134" w:bottom="1134" w:left="1134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D2A" w:rsidRDefault="00C81D2A">
      <w:r>
        <w:separator/>
      </w:r>
    </w:p>
  </w:endnote>
  <w:endnote w:type="continuationSeparator" w:id="0">
    <w:p w:rsidR="00C81D2A" w:rsidRDefault="00C81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D2A" w:rsidRDefault="000B3FD2">
    <w:pPr>
      <w:pStyle w:val="aa"/>
      <w:framePr w:wrap="around" w:vAnchor="text" w:hAnchor="margin" w:xAlign="center" w:y="1"/>
      <w:tabs>
        <w:tab w:val="center" w:pos="4153"/>
        <w:tab w:val="right" w:pos="8306"/>
      </w:tabs>
      <w:spacing w:after="0" w:line="360" w:lineRule="atLeast"/>
      <w:ind w:left="2556" w:right="2592"/>
      <w:rPr>
        <w:rStyle w:val="afff4"/>
        <w:rFonts w:ascii="Courier New" w:eastAsia="Times New Roman" w:hAnsi="Courier New" w:cs="Courier New"/>
        <w:sz w:val="20"/>
        <w:szCs w:val="20"/>
        <w:lang w:eastAsia="ru-RU"/>
      </w:rPr>
    </w:pPr>
    <w:r>
      <w:rPr>
        <w:rStyle w:val="afff4"/>
        <w:rFonts w:ascii="Courier New" w:eastAsia="Times New Roman" w:hAnsi="Courier New" w:cs="Courier New"/>
        <w:sz w:val="20"/>
        <w:szCs w:val="20"/>
        <w:lang w:eastAsia="ru-RU"/>
      </w:rPr>
      <w:fldChar w:fldCharType="begin"/>
    </w:r>
    <w:r w:rsidR="00C81D2A">
      <w:rPr>
        <w:rStyle w:val="afff4"/>
        <w:rFonts w:ascii="Courier New" w:eastAsia="Times New Roman" w:hAnsi="Courier New" w:cs="Courier New"/>
        <w:sz w:val="20"/>
        <w:szCs w:val="20"/>
        <w:lang w:eastAsia="ru-RU"/>
      </w:rPr>
      <w:instrText xml:space="preserve">PAGE  </w:instrText>
    </w:r>
    <w:r>
      <w:rPr>
        <w:rStyle w:val="afff4"/>
        <w:rFonts w:ascii="Courier New" w:eastAsia="Times New Roman" w:hAnsi="Courier New" w:cs="Courier New"/>
        <w:sz w:val="20"/>
        <w:szCs w:val="20"/>
        <w:lang w:eastAsia="ru-RU"/>
      </w:rPr>
      <w:fldChar w:fldCharType="end"/>
    </w:r>
  </w:p>
  <w:p w:rsidR="00C81D2A" w:rsidRDefault="00C81D2A">
    <w:pPr>
      <w:pStyle w:val="aa"/>
      <w:tabs>
        <w:tab w:val="center" w:pos="4153"/>
        <w:tab w:val="right" w:pos="8306"/>
      </w:tabs>
      <w:spacing w:after="0" w:line="360" w:lineRule="atLeast"/>
      <w:ind w:left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D2A" w:rsidRDefault="000B3FD2">
    <w:pPr>
      <w:pStyle w:val="aa"/>
      <w:pBdr>
        <w:bottom w:val="single" w:sz="12" w:space="1" w:color="auto"/>
      </w:pBdr>
      <w:tabs>
        <w:tab w:val="center" w:pos="4153"/>
        <w:tab w:val="right" w:pos="8306"/>
      </w:tabs>
      <w:spacing w:after="0" w:line="360" w:lineRule="atLeast"/>
      <w:ind w:left="0" w:right="112"/>
      <w:jc w:val="center"/>
      <w:rPr>
        <w:rFonts w:ascii="Times New Roman" w:eastAsia="Times New Roman" w:hAnsi="Times New Roman"/>
        <w:sz w:val="20"/>
        <w:szCs w:val="27"/>
        <w:lang w:eastAsia="ru-RU"/>
      </w:rPr>
    </w:pPr>
    <w:r>
      <w:rPr>
        <w:rStyle w:val="afff4"/>
        <w:rFonts w:ascii="Courier New" w:eastAsia="Times New Roman" w:hAnsi="Courier New" w:cs="Courier New"/>
        <w:sz w:val="20"/>
        <w:szCs w:val="20"/>
        <w:lang w:eastAsia="ru-RU"/>
      </w:rPr>
      <w:fldChar w:fldCharType="begin"/>
    </w:r>
    <w:r w:rsidR="00C81D2A">
      <w:rPr>
        <w:rStyle w:val="afff4"/>
        <w:rFonts w:ascii="Courier New" w:eastAsia="Times New Roman" w:hAnsi="Courier New" w:cs="Courier New"/>
        <w:sz w:val="20"/>
        <w:szCs w:val="20"/>
        <w:lang w:eastAsia="ru-RU"/>
      </w:rPr>
      <w:instrText xml:space="preserve"> PAGE </w:instrText>
    </w:r>
    <w:r>
      <w:rPr>
        <w:rStyle w:val="afff4"/>
        <w:rFonts w:ascii="Courier New" w:eastAsia="Times New Roman" w:hAnsi="Courier New" w:cs="Courier New"/>
        <w:sz w:val="20"/>
        <w:szCs w:val="20"/>
        <w:lang w:eastAsia="ru-RU"/>
      </w:rPr>
      <w:fldChar w:fldCharType="separate"/>
    </w:r>
    <w:r w:rsidR="00097C9E">
      <w:rPr>
        <w:rStyle w:val="afff4"/>
        <w:rFonts w:ascii="Courier New" w:eastAsia="Times New Roman" w:hAnsi="Courier New" w:cs="Courier New"/>
        <w:noProof/>
        <w:sz w:val="20"/>
        <w:szCs w:val="20"/>
        <w:lang w:eastAsia="ru-RU"/>
      </w:rPr>
      <w:t>2</w:t>
    </w:r>
    <w:r>
      <w:rPr>
        <w:rStyle w:val="afff4"/>
        <w:rFonts w:ascii="Courier New" w:eastAsia="Times New Roman" w:hAnsi="Courier New" w:cs="Courier New"/>
        <w:sz w:val="20"/>
        <w:szCs w:val="20"/>
        <w:lang w:eastAsia="ru-RU"/>
      </w:rPr>
      <w:fldChar w:fldCharType="end"/>
    </w:r>
  </w:p>
  <w:p w:rsidR="00C81D2A" w:rsidRPr="00291668" w:rsidRDefault="00C81D2A" w:rsidP="00EF4EB9">
    <w:pPr>
      <w:tabs>
        <w:tab w:val="left" w:pos="1418"/>
        <w:tab w:val="left" w:pos="1843"/>
      </w:tabs>
      <w:spacing w:line="240" w:lineRule="auto"/>
      <w:jc w:val="center"/>
      <w:rPr>
        <w:bCs/>
        <w:color w:val="000000"/>
        <w:sz w:val="16"/>
        <w:szCs w:val="16"/>
      </w:rPr>
    </w:pPr>
    <w:r w:rsidRPr="00291668">
      <w:rPr>
        <w:sz w:val="16"/>
        <w:szCs w:val="16"/>
      </w:rPr>
      <w:t xml:space="preserve">Документация по открытому запросу предложений в электронной форме на </w:t>
    </w:r>
    <w:r w:rsidRPr="00291668">
      <w:rPr>
        <w:bCs/>
        <w:color w:val="000000"/>
        <w:sz w:val="16"/>
        <w:szCs w:val="16"/>
      </w:rPr>
      <w:t>право заключения договора на поставку радиометра УМФ-2000 (</w:t>
    </w:r>
    <w:proofErr w:type="spellStart"/>
    <w:r w:rsidRPr="00291668">
      <w:rPr>
        <w:bCs/>
        <w:color w:val="000000"/>
        <w:sz w:val="16"/>
        <w:szCs w:val="16"/>
      </w:rPr>
      <w:t>малофонновая</w:t>
    </w:r>
    <w:proofErr w:type="spellEnd"/>
    <w:r w:rsidRPr="00291668">
      <w:rPr>
        <w:bCs/>
        <w:color w:val="000000"/>
        <w:sz w:val="16"/>
        <w:szCs w:val="16"/>
      </w:rPr>
      <w:t xml:space="preserve"> установка), либо аналога для нужд Челябинского отделения филиала «Уральский территориальный округ» ФГУП «РосРАО»</w:t>
    </w:r>
  </w:p>
  <w:p w:rsidR="00C81D2A" w:rsidRPr="00291668" w:rsidRDefault="00C81D2A" w:rsidP="00EF4EB9">
    <w:pPr>
      <w:pStyle w:val="aa"/>
      <w:spacing w:after="0" w:line="240" w:lineRule="auto"/>
      <w:ind w:left="0"/>
      <w:jc w:val="center"/>
      <w:rPr>
        <w:rFonts w:ascii="Times New Roman" w:eastAsia="Times New Roman" w:hAnsi="Times New Roman"/>
        <w:sz w:val="16"/>
        <w:szCs w:val="16"/>
        <w:lang w:eastAsia="ru-RU"/>
      </w:rPr>
    </w:pPr>
    <w:r w:rsidRPr="00291668">
      <w:rPr>
        <w:rFonts w:ascii="Times New Roman" w:hAnsi="Times New Roman"/>
        <w:caps/>
        <w:sz w:val="16"/>
        <w:szCs w:val="16"/>
      </w:rPr>
      <w:t>том 1 «ОБЩАЯ И КОМмЕРЧЕСКАЯ ЧАСТИ»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D2A" w:rsidRDefault="00C81D2A">
      <w:r>
        <w:separator/>
      </w:r>
    </w:p>
  </w:footnote>
  <w:footnote w:type="continuationSeparator" w:id="0">
    <w:p w:rsidR="00C81D2A" w:rsidRDefault="00C81D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D2A" w:rsidRDefault="00C81D2A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C81D2A" w:rsidRDefault="00C81D2A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D2A" w:rsidRDefault="00C81D2A">
    <w:pPr>
      <w:pStyle w:val="af0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EA0196"/>
    <w:multiLevelType w:val="hybridMultilevel"/>
    <w:tmpl w:val="437C62AE"/>
    <w:lvl w:ilvl="0" w:tplc="D708E6BC">
      <w:start w:val="14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07599E"/>
    <w:multiLevelType w:val="hybridMultilevel"/>
    <w:tmpl w:val="AEE037E4"/>
    <w:lvl w:ilvl="0" w:tplc="91F4D588">
      <w:start w:val="23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5364D2"/>
    <w:multiLevelType w:val="multilevel"/>
    <w:tmpl w:val="CA30073C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">
    <w:nsid w:val="241E58AF"/>
    <w:multiLevelType w:val="multilevel"/>
    <w:tmpl w:val="45A40A7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0">
    <w:nsid w:val="3B8B7B2E"/>
    <w:multiLevelType w:val="hybridMultilevel"/>
    <w:tmpl w:val="C88078D2"/>
    <w:lvl w:ilvl="0" w:tplc="76D09756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3D33698"/>
    <w:multiLevelType w:val="hybridMultilevel"/>
    <w:tmpl w:val="0A2EF94E"/>
    <w:lvl w:ilvl="0" w:tplc="76D097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465D3282"/>
    <w:multiLevelType w:val="hybridMultilevel"/>
    <w:tmpl w:val="F75AC1E0"/>
    <w:lvl w:ilvl="0" w:tplc="A3428DF2">
      <w:start w:val="2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E1C00F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5E4F54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E0C25D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E2242F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A96D11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510753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2961B8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34CA19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53314D46"/>
    <w:multiLevelType w:val="hybridMultilevel"/>
    <w:tmpl w:val="9A1A6818"/>
    <w:lvl w:ilvl="0" w:tplc="4C527D9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8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</w:num>
  <w:num w:numId="7">
    <w:abstractNumId w:val="2"/>
  </w:num>
  <w:num w:numId="8">
    <w:abstractNumId w:val="2"/>
  </w:num>
  <w:num w:numId="9">
    <w:abstractNumId w:val="1"/>
  </w:num>
  <w:num w:numId="10">
    <w:abstractNumId w:val="1"/>
  </w:num>
  <w:num w:numId="11">
    <w:abstractNumId w:val="0"/>
  </w:num>
  <w:num w:numId="12">
    <w:abstractNumId w:val="0"/>
    <w:lvlOverride w:ilvl="0">
      <w:startOverride w:val="1"/>
    </w:lvlOverride>
  </w:num>
  <w:num w:numId="13">
    <w:abstractNumId w:val="15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4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13"/>
    <w:lvlOverride w:ilvl="0">
      <w:startOverride w:val="2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1"/>
  </w:num>
  <w:num w:numId="2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</w:num>
  <w:num w:numId="30">
    <w:abstractNumId w:val="5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</w:num>
  <w:num w:numId="32">
    <w:abstractNumId w:val="17"/>
  </w:num>
  <w:num w:numId="33">
    <w:abstractNumId w:val="7"/>
  </w:num>
  <w:num w:numId="3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/>
  <w:rsids>
    <w:rsidRoot w:val="005F157F"/>
    <w:rsid w:val="00097C9E"/>
    <w:rsid w:val="000B3FD2"/>
    <w:rsid w:val="00232F58"/>
    <w:rsid w:val="00242DD8"/>
    <w:rsid w:val="00251E57"/>
    <w:rsid w:val="00291668"/>
    <w:rsid w:val="004F2881"/>
    <w:rsid w:val="005F157F"/>
    <w:rsid w:val="00647A9C"/>
    <w:rsid w:val="00A64041"/>
    <w:rsid w:val="00C81D2A"/>
    <w:rsid w:val="00C866E9"/>
    <w:rsid w:val="00D5445E"/>
    <w:rsid w:val="00DA6B8B"/>
    <w:rsid w:val="00E36C7A"/>
    <w:rsid w:val="00EF4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3FD2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0B3FD2"/>
    <w:pPr>
      <w:keepNext/>
      <w:numPr>
        <w:numId w:val="2"/>
      </w:numPr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0B3FD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0B3FD2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0B3FD2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0B3FD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0B3FD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qFormat/>
    <w:rsid w:val="000B3FD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rsid w:val="000B3FD2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3"/>
    <w:next w:val="a3"/>
    <w:link w:val="90"/>
    <w:uiPriority w:val="9"/>
    <w:qFormat/>
    <w:rsid w:val="000B3FD2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semiHidden/>
    <w:unhideWhenUsed/>
    <w:rsid w:val="000B3FD2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0B3FD2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0B3FD2"/>
    <w:rPr>
      <w:rFonts w:ascii="Times New Roman" w:eastAsia="Times New Roman" w:hAnsi="Times New Roman" w:cs="Times New Roman" w:hint="default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0B3FD2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0B3FD2"/>
    <w:rPr>
      <w:rFonts w:ascii="Arial" w:eastAsia="Times New Roman" w:hAnsi="Arial" w:cs="Arial" w:hint="default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0B3FD2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0B3FD2"/>
    <w:rPr>
      <w:rFonts w:ascii="Cambria" w:eastAsia="Times New Roman" w:hAnsi="Cambria" w:hint="default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0B3FD2"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0B3FD2"/>
    <w:rPr>
      <w:rFonts w:ascii="Arial Unicode MS" w:eastAsia="Arial Unicode MS" w:hAnsi="Arial Unicode MS" w:cs="Arial Unicode MS" w:hint="eastAsia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0B3FD2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0B3FD2"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0B3F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0B3FD2"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веб) Знак Знак Знак,Обычный (Web) Знак Знак Знак Знак,Обычный (Web) Знак"/>
    <w:basedOn w:val="a4"/>
    <w:link w:val="aa"/>
    <w:locked/>
    <w:rsid w:val="000B3FD2"/>
    <w:rPr>
      <w:sz w:val="24"/>
      <w:szCs w:val="24"/>
    </w:rPr>
  </w:style>
  <w:style w:type="paragraph" w:styleId="aa">
    <w:name w:val="Normal (Web)"/>
    <w:aliases w:val="Обычный (веб) Знак Знак,Обычный (Web) Знак Знак Знак,Обычный (Web)"/>
    <w:basedOn w:val="a3"/>
    <w:link w:val="12"/>
    <w:autoRedefine/>
    <w:unhideWhenUsed/>
    <w:qFormat/>
    <w:rsid w:val="000B3FD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70">
    <w:name w:val="Заголовок 7 Знак"/>
    <w:basedOn w:val="a4"/>
    <w:link w:val="7"/>
    <w:uiPriority w:val="9"/>
    <w:locked/>
    <w:rsid w:val="000B3FD2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0B3FD2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0B3FD2"/>
    <w:rPr>
      <w:rFonts w:ascii="Arial" w:hAnsi="Arial" w:cs="Arial" w:hint="default"/>
      <w:sz w:val="22"/>
      <w:szCs w:val="22"/>
    </w:rPr>
  </w:style>
  <w:style w:type="character" w:customStyle="1" w:styleId="ab">
    <w:name w:val="Текст сноски Знак"/>
    <w:basedOn w:val="a4"/>
    <w:link w:val="ac"/>
    <w:uiPriority w:val="99"/>
    <w:semiHidden/>
    <w:locked/>
    <w:rsid w:val="000B3FD2"/>
    <w:rPr>
      <w:snapToGrid w:val="0"/>
      <w:sz w:val="24"/>
    </w:rPr>
  </w:style>
  <w:style w:type="character" w:customStyle="1" w:styleId="ad">
    <w:name w:val="Текст примечания Знак"/>
    <w:basedOn w:val="a4"/>
    <w:link w:val="ae"/>
    <w:semiHidden/>
    <w:locked/>
    <w:rsid w:val="000B3FD2"/>
  </w:style>
  <w:style w:type="character" w:customStyle="1" w:styleId="af">
    <w:name w:val="Верхний колонтитул Знак"/>
    <w:aliases w:val="Titul Знак,Heder Знак"/>
    <w:basedOn w:val="a4"/>
    <w:link w:val="af0"/>
    <w:locked/>
    <w:rsid w:val="000B3FD2"/>
    <w:rPr>
      <w:rFonts w:ascii="Courier New" w:hAnsi="Courier New" w:cs="Courier New" w:hint="default"/>
      <w:lang w:val="ru-RU" w:eastAsia="ru-RU" w:bidi="ar-SA"/>
    </w:rPr>
  </w:style>
  <w:style w:type="paragraph" w:styleId="af0">
    <w:name w:val="header"/>
    <w:aliases w:val="Titul,Heder"/>
    <w:basedOn w:val="a3"/>
    <w:link w:val="af"/>
    <w:uiPriority w:val="99"/>
    <w:semiHidden/>
    <w:unhideWhenUsed/>
    <w:rsid w:val="000B3FD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0"/>
    <w:uiPriority w:val="99"/>
    <w:semiHidden/>
    <w:locked/>
    <w:rsid w:val="000B3FD2"/>
    <w:rPr>
      <w:sz w:val="24"/>
      <w:szCs w:val="24"/>
    </w:rPr>
  </w:style>
  <w:style w:type="character" w:customStyle="1" w:styleId="af1">
    <w:name w:val="Нижний колонтитул Знак"/>
    <w:basedOn w:val="a4"/>
    <w:link w:val="af2"/>
    <w:uiPriority w:val="99"/>
    <w:semiHidden/>
    <w:locked/>
    <w:rsid w:val="000B3FD2"/>
    <w:rPr>
      <w:rFonts w:ascii="Courier New" w:hAnsi="Courier New" w:cs="Courier New" w:hint="default"/>
    </w:rPr>
  </w:style>
  <w:style w:type="character" w:customStyle="1" w:styleId="af3">
    <w:name w:val="Текст концевой сноски Знак"/>
    <w:basedOn w:val="a4"/>
    <w:link w:val="af4"/>
    <w:semiHidden/>
    <w:locked/>
    <w:rsid w:val="000B3FD2"/>
  </w:style>
  <w:style w:type="character" w:customStyle="1" w:styleId="af5">
    <w:name w:val="Основной текст Знак"/>
    <w:basedOn w:val="a4"/>
    <w:link w:val="af6"/>
    <w:semiHidden/>
    <w:locked/>
    <w:rsid w:val="000B3FD2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0B3FD2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0B3FD2"/>
    <w:pPr>
      <w:ind w:firstLine="720"/>
    </w:pPr>
    <w:rPr>
      <w:color w:val="000000"/>
    </w:rPr>
  </w:style>
  <w:style w:type="character" w:customStyle="1" w:styleId="23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0B3FD2"/>
    <w:rPr>
      <w:sz w:val="24"/>
      <w:szCs w:val="24"/>
    </w:rPr>
  </w:style>
  <w:style w:type="character" w:customStyle="1" w:styleId="24">
    <w:name w:val="Основной текст 2 Знак"/>
    <w:basedOn w:val="a4"/>
    <w:link w:val="25"/>
    <w:semiHidden/>
    <w:locked/>
    <w:rsid w:val="000B3FD2"/>
    <w:rPr>
      <w:sz w:val="24"/>
      <w:szCs w:val="24"/>
    </w:rPr>
  </w:style>
  <w:style w:type="character" w:customStyle="1" w:styleId="34">
    <w:name w:val="Основной текст 3 Знак"/>
    <w:basedOn w:val="a4"/>
    <w:link w:val="35"/>
    <w:uiPriority w:val="99"/>
    <w:semiHidden/>
    <w:locked/>
    <w:rsid w:val="000B3FD2"/>
    <w:rPr>
      <w:sz w:val="16"/>
      <w:szCs w:val="16"/>
    </w:rPr>
  </w:style>
  <w:style w:type="character" w:customStyle="1" w:styleId="26">
    <w:name w:val="Основной текст с отступом 2 Знак"/>
    <w:basedOn w:val="a4"/>
    <w:link w:val="27"/>
    <w:semiHidden/>
    <w:locked/>
    <w:rsid w:val="000B3FD2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0B3FD2"/>
    <w:rPr>
      <w:sz w:val="16"/>
      <w:szCs w:val="16"/>
    </w:rPr>
  </w:style>
  <w:style w:type="character" w:customStyle="1" w:styleId="af8">
    <w:name w:val="Схема документа Знак"/>
    <w:basedOn w:val="a4"/>
    <w:link w:val="af9"/>
    <w:uiPriority w:val="99"/>
    <w:semiHidden/>
    <w:locked/>
    <w:rsid w:val="000B3FD2"/>
    <w:rPr>
      <w:rFonts w:ascii="Tahoma" w:hAnsi="Tahoma" w:cs="Tahoma" w:hint="default"/>
      <w:sz w:val="24"/>
      <w:shd w:val="clear" w:color="auto" w:fill="000080"/>
    </w:rPr>
  </w:style>
  <w:style w:type="character" w:customStyle="1" w:styleId="afa">
    <w:name w:val="Текст Знак"/>
    <w:basedOn w:val="a4"/>
    <w:link w:val="afb"/>
    <w:uiPriority w:val="99"/>
    <w:semiHidden/>
    <w:locked/>
    <w:rsid w:val="000B3FD2"/>
    <w:rPr>
      <w:rFonts w:ascii="Courier New" w:hAnsi="Courier New" w:cs="Courier New" w:hint="default"/>
      <w:snapToGrid w:val="0"/>
    </w:rPr>
  </w:style>
  <w:style w:type="paragraph" w:styleId="ae">
    <w:name w:val="annotation text"/>
    <w:basedOn w:val="a3"/>
    <w:link w:val="ad"/>
    <w:semiHidden/>
    <w:unhideWhenUsed/>
    <w:rsid w:val="000B3FD2"/>
    <w:pPr>
      <w:spacing w:line="240" w:lineRule="auto"/>
    </w:pPr>
    <w:rPr>
      <w:sz w:val="20"/>
      <w:szCs w:val="20"/>
    </w:rPr>
  </w:style>
  <w:style w:type="character" w:customStyle="1" w:styleId="15">
    <w:name w:val="Текст примечания Знак1"/>
    <w:basedOn w:val="a4"/>
    <w:link w:val="ae"/>
    <w:semiHidden/>
    <w:rsid w:val="000B3FD2"/>
  </w:style>
  <w:style w:type="character" w:customStyle="1" w:styleId="afc">
    <w:name w:val="Тема примечания Знак"/>
    <w:basedOn w:val="ad"/>
    <w:link w:val="afd"/>
    <w:uiPriority w:val="99"/>
    <w:semiHidden/>
    <w:locked/>
    <w:rsid w:val="000B3FD2"/>
    <w:rPr>
      <w:b/>
      <w:bCs/>
    </w:rPr>
  </w:style>
  <w:style w:type="character" w:customStyle="1" w:styleId="12">
    <w:name w:val="Обычный (веб) Знак1"/>
    <w:aliases w:val="Обычный (веб) Знак Знак Знак1,Обычный (Web) Знак Знак Знак Знак1,Обычный (Web) Знак1"/>
    <w:basedOn w:val="a4"/>
    <w:link w:val="afe"/>
    <w:uiPriority w:val="99"/>
    <w:semiHidden/>
    <w:locked/>
    <w:rsid w:val="000B3FD2"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semiHidden/>
    <w:rsid w:val="000B3FD2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0B3FD2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semiHidden/>
    <w:rsid w:val="000B3FD2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">
    <w:name w:val="Знак"/>
    <w:basedOn w:val="a3"/>
    <w:semiHidden/>
    <w:rsid w:val="000B3FD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0">
    <w:name w:val="Знак Знак Знак Знак"/>
    <w:basedOn w:val="a3"/>
    <w:semiHidden/>
    <w:rsid w:val="000B3F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0B3FD2"/>
    <w:pPr>
      <w:keepNext/>
      <w:snapToGrid w:val="0"/>
      <w:jc w:val="center"/>
    </w:pPr>
    <w:rPr>
      <w:szCs w:val="20"/>
    </w:rPr>
  </w:style>
  <w:style w:type="paragraph" w:customStyle="1" w:styleId="17">
    <w:name w:val="заголовок 1"/>
    <w:basedOn w:val="a3"/>
    <w:next w:val="a3"/>
    <w:semiHidden/>
    <w:rsid w:val="000B3FD2"/>
    <w:pPr>
      <w:keepNext/>
      <w:snapToGrid w:val="0"/>
      <w:jc w:val="center"/>
    </w:pPr>
    <w:rPr>
      <w:b/>
      <w:sz w:val="22"/>
      <w:szCs w:val="20"/>
    </w:rPr>
  </w:style>
  <w:style w:type="paragraph" w:customStyle="1" w:styleId="28">
    <w:name w:val="çàãîëîâîê 2"/>
    <w:basedOn w:val="a3"/>
    <w:next w:val="a3"/>
    <w:semiHidden/>
    <w:rsid w:val="000B3FD2"/>
    <w:pPr>
      <w:keepNext/>
    </w:pPr>
    <w:rPr>
      <w:szCs w:val="20"/>
      <w:lang w:val="en-GB"/>
    </w:rPr>
  </w:style>
  <w:style w:type="paragraph" w:customStyle="1" w:styleId="aff1">
    <w:name w:val="Таблица шапка"/>
    <w:basedOn w:val="a3"/>
    <w:semiHidden/>
    <w:rsid w:val="000B3FD2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2">
    <w:name w:val="Таблица текст"/>
    <w:basedOn w:val="a3"/>
    <w:semiHidden/>
    <w:rsid w:val="000B3FD2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0B3FD2"/>
    <w:pPr>
      <w:numPr>
        <w:ilvl w:val="2"/>
        <w:numId w:val="2"/>
      </w:numPr>
      <w:snapToGrid w:val="0"/>
      <w:spacing w:line="360" w:lineRule="auto"/>
    </w:pPr>
    <w:rPr>
      <w:sz w:val="28"/>
      <w:szCs w:val="28"/>
    </w:rPr>
  </w:style>
  <w:style w:type="paragraph" w:customStyle="1" w:styleId="29">
    <w:name w:val="Уровень2"/>
    <w:basedOn w:val="a3"/>
    <w:semiHidden/>
    <w:rsid w:val="000B3FD2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semiHidden/>
    <w:rsid w:val="000B3FD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semiHidden/>
    <w:rsid w:val="000B3FD2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0B3FD2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0B3FD2"/>
    <w:pPr>
      <w:numPr>
        <w:numId w:val="14"/>
      </w:numPr>
    </w:pPr>
  </w:style>
  <w:style w:type="paragraph" w:styleId="27">
    <w:name w:val="Body Text Indent 2"/>
    <w:basedOn w:val="a3"/>
    <w:link w:val="26"/>
    <w:semiHidden/>
    <w:unhideWhenUsed/>
    <w:rsid w:val="000B3FD2"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link w:val="27"/>
    <w:semiHidden/>
    <w:rsid w:val="000B3FD2"/>
    <w:rPr>
      <w:sz w:val="24"/>
      <w:szCs w:val="24"/>
    </w:rPr>
  </w:style>
  <w:style w:type="paragraph" w:customStyle="1" w:styleId="39">
    <w:name w:val="Стиль3"/>
    <w:basedOn w:val="27"/>
    <w:semiHidden/>
    <w:rsid w:val="000B3FD2"/>
    <w:pPr>
      <w:tabs>
        <w:tab w:val="num" w:pos="1307"/>
      </w:tabs>
      <w:spacing w:after="0" w:line="360" w:lineRule="atLeast"/>
      <w:ind w:left="1080"/>
    </w:pPr>
    <w:rPr>
      <w:szCs w:val="20"/>
    </w:rPr>
  </w:style>
  <w:style w:type="paragraph" w:customStyle="1" w:styleId="1-3">
    <w:name w:val="Текст1-3"/>
    <w:basedOn w:val="a3"/>
    <w:semiHidden/>
    <w:rsid w:val="000B3FD2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0B3FD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4">
    <w:name w:val="Подраздел"/>
    <w:basedOn w:val="a3"/>
    <w:semiHidden/>
    <w:rsid w:val="000B3FD2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5">
    <w:name w:val="регламент список"/>
    <w:basedOn w:val="31"/>
    <w:autoRedefine/>
    <w:semiHidden/>
    <w:rsid w:val="000B3FD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0B3FD2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a">
    <w:name w:val="Пункт_2"/>
    <w:basedOn w:val="a3"/>
    <w:semiHidden/>
    <w:rsid w:val="000B3FD2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0B3FD2"/>
    <w:pPr>
      <w:numPr>
        <w:ilvl w:val="2"/>
        <w:numId w:val="16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0B3FD2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0B3FD2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6">
    <w:name w:val="Подпункт"/>
    <w:basedOn w:val="a1"/>
    <w:semiHidden/>
    <w:rsid w:val="000B3FD2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6"/>
    <w:rsid w:val="000B3FD2"/>
    <w:pPr>
      <w:numPr>
        <w:numId w:val="18"/>
      </w:numPr>
    </w:pPr>
  </w:style>
  <w:style w:type="paragraph" w:customStyle="1" w:styleId="aff7">
    <w:name w:val="маркированный"/>
    <w:basedOn w:val="a3"/>
    <w:semiHidden/>
    <w:rsid w:val="000B3FD2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8">
    <w:name w:val="Ариал Знак1"/>
    <w:basedOn w:val="a4"/>
    <w:link w:val="aff8"/>
    <w:locked/>
    <w:rsid w:val="000B3FD2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8">
    <w:name w:val="Ариал"/>
    <w:basedOn w:val="a3"/>
    <w:link w:val="18"/>
    <w:semiHidden/>
    <w:rsid w:val="000B3FD2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0B3FD2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9">
    <w:name w:val="Пункт б/н"/>
    <w:basedOn w:val="a3"/>
    <w:semiHidden/>
    <w:rsid w:val="000B3FD2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9">
    <w:name w:val="Обычный1 Знак"/>
    <w:basedOn w:val="a4"/>
    <w:link w:val="1a"/>
    <w:semiHidden/>
    <w:locked/>
    <w:rsid w:val="000B3FD2"/>
    <w:rPr>
      <w:szCs w:val="24"/>
      <w:lang w:val="ru-RU" w:eastAsia="ru-RU" w:bidi="ar-SA"/>
    </w:rPr>
  </w:style>
  <w:style w:type="paragraph" w:customStyle="1" w:styleId="1a">
    <w:name w:val="Обычный1"/>
    <w:link w:val="19"/>
    <w:semiHidden/>
    <w:rsid w:val="000B3FD2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a">
    <w:name w:val="Ариал Таблица Знак"/>
    <w:basedOn w:val="a4"/>
    <w:link w:val="affb"/>
    <w:locked/>
    <w:rsid w:val="000B3FD2"/>
    <w:rPr>
      <w:rFonts w:ascii="Arial" w:hAnsi="Arial" w:cs="Arial" w:hint="default"/>
      <w:sz w:val="24"/>
      <w:lang w:val="ru-RU" w:eastAsia="ru-RU" w:bidi="ar-SA"/>
    </w:rPr>
  </w:style>
  <w:style w:type="paragraph" w:customStyle="1" w:styleId="affb">
    <w:name w:val="Ариал Таблица"/>
    <w:basedOn w:val="aff8"/>
    <w:link w:val="affa"/>
    <w:semiHidden/>
    <w:rsid w:val="000B3FD2"/>
    <w:pPr>
      <w:spacing w:before="0" w:after="0" w:line="240" w:lineRule="auto"/>
      <w:ind w:firstLine="0"/>
    </w:pPr>
    <w:rPr>
      <w:szCs w:val="20"/>
    </w:rPr>
  </w:style>
  <w:style w:type="paragraph" w:customStyle="1" w:styleId="affc">
    <w:name w:val="АриалТабл"/>
    <w:basedOn w:val="aff8"/>
    <w:semiHidden/>
    <w:rsid w:val="000B3FD2"/>
    <w:pPr>
      <w:spacing w:before="0" w:after="0" w:line="240" w:lineRule="auto"/>
      <w:ind w:firstLine="0"/>
    </w:pPr>
  </w:style>
  <w:style w:type="paragraph" w:customStyle="1" w:styleId="affd">
    <w:name w:val="Стиль начало"/>
    <w:basedOn w:val="a3"/>
    <w:semiHidden/>
    <w:rsid w:val="000B3FD2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0B3FD2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0B3FD2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0B3FD2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0B3FD2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0B3FD2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0B3FD2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0B3FD2"/>
    <w:pPr>
      <w:widowControl/>
      <w:adjustRightInd/>
      <w:spacing w:before="120" w:line="240" w:lineRule="auto"/>
      <w:ind w:right="150"/>
      <w:jc w:val="left"/>
    </w:pPr>
  </w:style>
  <w:style w:type="paragraph" w:customStyle="1" w:styleId="213">
    <w:name w:val="Основной текст с отступом 21"/>
    <w:basedOn w:val="a3"/>
    <w:semiHidden/>
    <w:rsid w:val="000B3FD2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0B3FD2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0B3FD2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0B3FD2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0B3FD2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0B3FD2"/>
    <w:pPr>
      <w:widowControl/>
      <w:adjustRightInd/>
      <w:spacing w:before="120" w:line="240" w:lineRule="auto"/>
      <w:ind w:left="45" w:right="150"/>
      <w:jc w:val="left"/>
    </w:pPr>
  </w:style>
  <w:style w:type="character" w:styleId="affe">
    <w:name w:val="annotation reference"/>
    <w:basedOn w:val="a4"/>
    <w:semiHidden/>
    <w:unhideWhenUsed/>
    <w:rsid w:val="000B3FD2"/>
    <w:rPr>
      <w:sz w:val="16"/>
      <w:szCs w:val="16"/>
    </w:rPr>
  </w:style>
  <w:style w:type="character" w:customStyle="1" w:styleId="71">
    <w:name w:val="Заголовок 7 Знак1"/>
    <w:basedOn w:val="a4"/>
    <w:link w:val="7"/>
    <w:uiPriority w:val="9"/>
    <w:rsid w:val="000B3FD2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81">
    <w:name w:val="Заголовок 8 Знак1"/>
    <w:basedOn w:val="a4"/>
    <w:link w:val="8"/>
    <w:uiPriority w:val="9"/>
    <w:rsid w:val="000B3FD2"/>
    <w:rPr>
      <w:rFonts w:ascii="Cambria" w:eastAsia="Times New Roman" w:hAnsi="Cambria" w:cs="Times New Roman"/>
      <w:color w:val="404040"/>
    </w:rPr>
  </w:style>
  <w:style w:type="character" w:customStyle="1" w:styleId="91">
    <w:name w:val="Заголовок 9 Знак1"/>
    <w:basedOn w:val="a4"/>
    <w:link w:val="9"/>
    <w:uiPriority w:val="9"/>
    <w:rsid w:val="000B3FD2"/>
    <w:rPr>
      <w:rFonts w:ascii="Cambria" w:eastAsia="Times New Roman" w:hAnsi="Cambria" w:cs="Times New Roman"/>
      <w:i/>
      <w:iCs/>
      <w:color w:val="404040"/>
    </w:rPr>
  </w:style>
  <w:style w:type="paragraph" w:styleId="ac">
    <w:name w:val="footnote text"/>
    <w:basedOn w:val="a3"/>
    <w:link w:val="ab"/>
    <w:uiPriority w:val="99"/>
    <w:semiHidden/>
    <w:unhideWhenUsed/>
    <w:rsid w:val="000B3FD2"/>
    <w:pPr>
      <w:spacing w:line="240" w:lineRule="auto"/>
    </w:pPr>
    <w:rPr>
      <w:sz w:val="20"/>
      <w:szCs w:val="20"/>
    </w:rPr>
  </w:style>
  <w:style w:type="character" w:customStyle="1" w:styleId="1b">
    <w:name w:val="Текст сноски Знак1"/>
    <w:basedOn w:val="a4"/>
    <w:link w:val="ac"/>
    <w:uiPriority w:val="99"/>
    <w:semiHidden/>
    <w:rsid w:val="000B3FD2"/>
  </w:style>
  <w:style w:type="paragraph" w:styleId="af2">
    <w:name w:val="footer"/>
    <w:basedOn w:val="a3"/>
    <w:link w:val="af1"/>
    <w:uiPriority w:val="99"/>
    <w:semiHidden/>
    <w:unhideWhenUsed/>
    <w:rsid w:val="000B3FD2"/>
    <w:pPr>
      <w:tabs>
        <w:tab w:val="center" w:pos="4677"/>
        <w:tab w:val="right" w:pos="9355"/>
      </w:tabs>
      <w:spacing w:line="240" w:lineRule="auto"/>
    </w:pPr>
  </w:style>
  <w:style w:type="character" w:customStyle="1" w:styleId="1c">
    <w:name w:val="Нижний колонтитул Знак1"/>
    <w:basedOn w:val="a4"/>
    <w:link w:val="af2"/>
    <w:uiPriority w:val="99"/>
    <w:semiHidden/>
    <w:rsid w:val="000B3FD2"/>
    <w:rPr>
      <w:sz w:val="24"/>
      <w:szCs w:val="24"/>
    </w:rPr>
  </w:style>
  <w:style w:type="paragraph" w:styleId="af4">
    <w:name w:val="endnote text"/>
    <w:basedOn w:val="a3"/>
    <w:link w:val="af3"/>
    <w:semiHidden/>
    <w:unhideWhenUsed/>
    <w:rsid w:val="000B3FD2"/>
    <w:pPr>
      <w:spacing w:line="240" w:lineRule="auto"/>
    </w:pPr>
    <w:rPr>
      <w:sz w:val="20"/>
      <w:szCs w:val="20"/>
    </w:rPr>
  </w:style>
  <w:style w:type="character" w:customStyle="1" w:styleId="1d">
    <w:name w:val="Текст концевой сноски Знак1"/>
    <w:basedOn w:val="a4"/>
    <w:link w:val="af4"/>
    <w:semiHidden/>
    <w:rsid w:val="000B3FD2"/>
  </w:style>
  <w:style w:type="paragraph" w:styleId="af6">
    <w:name w:val="Body Text"/>
    <w:basedOn w:val="a3"/>
    <w:link w:val="af5"/>
    <w:semiHidden/>
    <w:unhideWhenUsed/>
    <w:rsid w:val="000B3FD2"/>
    <w:pPr>
      <w:spacing w:after="120"/>
    </w:pPr>
  </w:style>
  <w:style w:type="character" w:customStyle="1" w:styleId="1e">
    <w:name w:val="Основной текст Знак1"/>
    <w:basedOn w:val="a4"/>
    <w:link w:val="af6"/>
    <w:semiHidden/>
    <w:rsid w:val="000B3FD2"/>
    <w:rPr>
      <w:sz w:val="24"/>
      <w:szCs w:val="24"/>
    </w:rPr>
  </w:style>
  <w:style w:type="paragraph" w:styleId="25">
    <w:name w:val="Body Text 2"/>
    <w:basedOn w:val="a3"/>
    <w:link w:val="24"/>
    <w:semiHidden/>
    <w:unhideWhenUsed/>
    <w:rsid w:val="000B3FD2"/>
    <w:pPr>
      <w:spacing w:after="120" w:line="480" w:lineRule="auto"/>
    </w:pPr>
  </w:style>
  <w:style w:type="character" w:customStyle="1" w:styleId="214">
    <w:name w:val="Основной текст 2 Знак1"/>
    <w:basedOn w:val="a4"/>
    <w:link w:val="25"/>
    <w:semiHidden/>
    <w:rsid w:val="000B3FD2"/>
    <w:rPr>
      <w:sz w:val="24"/>
      <w:szCs w:val="24"/>
    </w:rPr>
  </w:style>
  <w:style w:type="paragraph" w:styleId="35">
    <w:name w:val="Body Text 3"/>
    <w:basedOn w:val="a3"/>
    <w:link w:val="34"/>
    <w:uiPriority w:val="99"/>
    <w:semiHidden/>
    <w:unhideWhenUsed/>
    <w:rsid w:val="000B3FD2"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link w:val="35"/>
    <w:uiPriority w:val="99"/>
    <w:semiHidden/>
    <w:rsid w:val="000B3FD2"/>
    <w:rPr>
      <w:sz w:val="16"/>
      <w:szCs w:val="16"/>
    </w:rPr>
  </w:style>
  <w:style w:type="paragraph" w:styleId="37">
    <w:name w:val="Body Text Indent 3"/>
    <w:basedOn w:val="a3"/>
    <w:link w:val="36"/>
    <w:semiHidden/>
    <w:unhideWhenUsed/>
    <w:rsid w:val="000B3FD2"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link w:val="37"/>
    <w:semiHidden/>
    <w:rsid w:val="000B3FD2"/>
    <w:rPr>
      <w:sz w:val="16"/>
      <w:szCs w:val="16"/>
    </w:rPr>
  </w:style>
  <w:style w:type="paragraph" w:styleId="af9">
    <w:name w:val="Document Map"/>
    <w:basedOn w:val="a3"/>
    <w:link w:val="af8"/>
    <w:uiPriority w:val="99"/>
    <w:semiHidden/>
    <w:unhideWhenUsed/>
    <w:rsid w:val="000B3FD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1f">
    <w:name w:val="Схема документа Знак1"/>
    <w:basedOn w:val="a4"/>
    <w:link w:val="af9"/>
    <w:uiPriority w:val="99"/>
    <w:semiHidden/>
    <w:rsid w:val="000B3FD2"/>
    <w:rPr>
      <w:rFonts w:ascii="Tahoma" w:hAnsi="Tahoma" w:cs="Tahoma"/>
      <w:sz w:val="16"/>
      <w:szCs w:val="16"/>
    </w:rPr>
  </w:style>
  <w:style w:type="paragraph" w:styleId="afb">
    <w:name w:val="Plain Text"/>
    <w:basedOn w:val="a3"/>
    <w:link w:val="afa"/>
    <w:uiPriority w:val="99"/>
    <w:semiHidden/>
    <w:unhideWhenUsed/>
    <w:rsid w:val="000B3FD2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1f0">
    <w:name w:val="Текст Знак1"/>
    <w:basedOn w:val="a4"/>
    <w:link w:val="afb"/>
    <w:uiPriority w:val="99"/>
    <w:semiHidden/>
    <w:rsid w:val="000B3FD2"/>
    <w:rPr>
      <w:rFonts w:ascii="Consolas" w:hAnsi="Consolas"/>
      <w:sz w:val="21"/>
      <w:szCs w:val="21"/>
    </w:rPr>
  </w:style>
  <w:style w:type="paragraph" w:styleId="afd">
    <w:name w:val="annotation subject"/>
    <w:basedOn w:val="ae"/>
    <w:next w:val="ae"/>
    <w:link w:val="afc"/>
    <w:uiPriority w:val="99"/>
    <w:semiHidden/>
    <w:unhideWhenUsed/>
    <w:rsid w:val="000B3FD2"/>
    <w:rPr>
      <w:b/>
      <w:bCs/>
    </w:rPr>
  </w:style>
  <w:style w:type="character" w:customStyle="1" w:styleId="1f1">
    <w:name w:val="Тема примечания Знак1"/>
    <w:basedOn w:val="ad"/>
    <w:link w:val="afd"/>
    <w:uiPriority w:val="99"/>
    <w:semiHidden/>
    <w:rsid w:val="000B3FD2"/>
    <w:rPr>
      <w:b/>
      <w:bCs/>
    </w:rPr>
  </w:style>
  <w:style w:type="paragraph" w:styleId="afe">
    <w:name w:val="Balloon Text"/>
    <w:basedOn w:val="a3"/>
    <w:link w:val="12"/>
    <w:uiPriority w:val="99"/>
    <w:semiHidden/>
    <w:unhideWhenUsed/>
    <w:rsid w:val="000B3FD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1f2">
    <w:name w:val="Текст выноски Знак1"/>
    <w:basedOn w:val="a4"/>
    <w:link w:val="afe"/>
    <w:uiPriority w:val="99"/>
    <w:semiHidden/>
    <w:rsid w:val="000B3FD2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basedOn w:val="a4"/>
    <w:rsid w:val="000B3FD2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0B3FD2"/>
    <w:rPr>
      <w:rFonts w:ascii="Times New Roman" w:hAnsi="Times New Roman" w:cs="Times New Roman" w:hint="default"/>
      <w:sz w:val="26"/>
      <w:szCs w:val="26"/>
    </w:rPr>
  </w:style>
  <w:style w:type="character" w:customStyle="1" w:styleId="afff">
    <w:name w:val="комментарий"/>
    <w:basedOn w:val="a4"/>
    <w:rsid w:val="000B3FD2"/>
    <w:rPr>
      <w:b/>
      <w:bCs w:val="0"/>
      <w:i/>
      <w:iCs w:val="0"/>
      <w:shd w:val="clear" w:color="auto" w:fill="FFFF99"/>
    </w:rPr>
  </w:style>
  <w:style w:type="character" w:customStyle="1" w:styleId="afff0">
    <w:name w:val="Основной шрифт"/>
    <w:semiHidden/>
    <w:rsid w:val="000B3FD2"/>
  </w:style>
  <w:style w:type="character" w:customStyle="1" w:styleId="afff1">
    <w:name w:val="Подпункт Знак"/>
    <w:basedOn w:val="a4"/>
    <w:rsid w:val="000B3FD2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0B3FD2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0B3FD2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0B3FD2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0B3FD2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0B3FD2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0B3FD2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0B3FD2"/>
    <w:rPr>
      <w:rFonts w:ascii="Times New Roman" w:hAnsi="Times New Roman" w:cs="Times New Roman" w:hint="default"/>
      <w:color w:val="000000"/>
      <w:sz w:val="22"/>
      <w:szCs w:val="22"/>
    </w:rPr>
  </w:style>
  <w:style w:type="table" w:styleId="afff2">
    <w:name w:val="Table Grid"/>
    <w:basedOn w:val="a5"/>
    <w:uiPriority w:val="59"/>
    <w:rsid w:val="000B3F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rsid w:val="000B3FD2"/>
    <w:pPr>
      <w:numPr>
        <w:numId w:val="5"/>
      </w:numPr>
      <w:contextualSpacing/>
    </w:pPr>
  </w:style>
  <w:style w:type="paragraph" w:styleId="2">
    <w:name w:val="List Bullet 2"/>
    <w:basedOn w:val="a3"/>
    <w:unhideWhenUsed/>
    <w:rsid w:val="000B3FD2"/>
    <w:pPr>
      <w:numPr>
        <w:numId w:val="7"/>
      </w:numPr>
      <w:contextualSpacing/>
    </w:pPr>
  </w:style>
  <w:style w:type="paragraph" w:styleId="30">
    <w:name w:val="List Bullet 3"/>
    <w:basedOn w:val="a3"/>
    <w:uiPriority w:val="99"/>
    <w:semiHidden/>
    <w:unhideWhenUsed/>
    <w:rsid w:val="000B3FD2"/>
    <w:pPr>
      <w:numPr>
        <w:numId w:val="9"/>
      </w:numPr>
      <w:contextualSpacing/>
    </w:pPr>
  </w:style>
  <w:style w:type="paragraph" w:styleId="3">
    <w:name w:val="List Number 3"/>
    <w:basedOn w:val="a3"/>
    <w:uiPriority w:val="99"/>
    <w:semiHidden/>
    <w:unhideWhenUsed/>
    <w:rsid w:val="000B3FD2"/>
    <w:pPr>
      <w:numPr>
        <w:numId w:val="11"/>
      </w:numPr>
      <w:contextualSpacing/>
    </w:pPr>
  </w:style>
  <w:style w:type="numbering" w:customStyle="1" w:styleId="1">
    <w:name w:val="Стиль1"/>
    <w:uiPriority w:val="99"/>
    <w:rsid w:val="000B3FD2"/>
    <w:pPr>
      <w:numPr>
        <w:numId w:val="31"/>
      </w:numPr>
    </w:pPr>
  </w:style>
  <w:style w:type="numbering" w:customStyle="1" w:styleId="21">
    <w:name w:val="Стиль2"/>
    <w:uiPriority w:val="99"/>
    <w:rsid w:val="000B3FD2"/>
    <w:pPr>
      <w:numPr>
        <w:numId w:val="32"/>
      </w:numPr>
    </w:pPr>
  </w:style>
  <w:style w:type="character" w:customStyle="1" w:styleId="afff3">
    <w:name w:val="Текст выноски Знак"/>
    <w:basedOn w:val="a4"/>
    <w:uiPriority w:val="99"/>
    <w:semiHidden/>
    <w:locked/>
    <w:rsid w:val="000B3FD2"/>
    <w:rPr>
      <w:rFonts w:ascii="Tahoma" w:hAnsi="Tahoma" w:cs="Tahoma" w:hint="default"/>
      <w:sz w:val="16"/>
      <w:szCs w:val="16"/>
    </w:rPr>
  </w:style>
  <w:style w:type="character" w:styleId="afff4">
    <w:name w:val="page number"/>
    <w:basedOn w:val="a4"/>
    <w:uiPriority w:val="99"/>
    <w:semiHidden/>
    <w:unhideWhenUsed/>
    <w:rsid w:val="000B3F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B0173-2CC9-4D04-B4B3-A42655713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195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1656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mayorovaa</cp:lastModifiedBy>
  <cp:revision>7</cp:revision>
  <cp:lastPrinted>2012-05-18T12:02:00Z</cp:lastPrinted>
  <dcterms:created xsi:type="dcterms:W3CDTF">2013-05-17T09:48:00Z</dcterms:created>
  <dcterms:modified xsi:type="dcterms:W3CDTF">2013-05-17T10:48:00Z</dcterms:modified>
</cp:coreProperties>
</file>