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068" w:rsidRDefault="000E1068" w:rsidP="000E1068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5094839"/>
      <w:r w:rsidRPr="00E25B1F">
        <w:rPr>
          <w:b/>
          <w:sz w:val="28"/>
          <w:szCs w:val="28"/>
        </w:rPr>
        <w:t>«ПРОЕКТ ДОГОВОРА»</w:t>
      </w:r>
      <w:bookmarkEnd w:id="0"/>
      <w:bookmarkEnd w:id="1"/>
    </w:p>
    <w:p w:rsidR="000E1068" w:rsidRDefault="000E1068" w:rsidP="000E1068">
      <w:pPr>
        <w:jc w:val="center"/>
        <w:rPr>
          <w:b/>
        </w:rPr>
      </w:pPr>
      <w:bookmarkStart w:id="2" w:name="_Toc207097185"/>
      <w:bookmarkStart w:id="3" w:name="_Toc208831409"/>
      <w:bookmarkStart w:id="4" w:name="_Toc211919246"/>
      <w:bookmarkStart w:id="5" w:name="_Toc213335116"/>
      <w:bookmarkStart w:id="6" w:name="_Toc213679119"/>
      <w:bookmarkStart w:id="7" w:name="_Toc213679197"/>
      <w:bookmarkStart w:id="8" w:name="_Toc255034528"/>
      <w:bookmarkStart w:id="9" w:name="_Toc255039764"/>
      <w:r>
        <w:rPr>
          <w:b/>
        </w:rPr>
        <w:t>Договор №_____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E1068" w:rsidRDefault="000E1068" w:rsidP="000E1068">
      <w:pPr>
        <w:tabs>
          <w:tab w:val="right" w:pos="9540"/>
        </w:tabs>
        <w:ind w:left="360"/>
      </w:pPr>
    </w:p>
    <w:p w:rsidR="000E1068" w:rsidRDefault="000E1068" w:rsidP="000E1068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0E1068" w:rsidRDefault="000E1068" w:rsidP="000E1068">
      <w:pPr>
        <w:shd w:val="clear" w:color="auto" w:fill="FFFFFF"/>
        <w:spacing w:before="120" w:after="120"/>
        <w:ind w:firstLine="708"/>
      </w:pPr>
      <w:bookmarkStart w:id="10" w:name="_Ref122726520"/>
    </w:p>
    <w:bookmarkEnd w:id="10"/>
    <w:p w:rsidR="000E1068" w:rsidRDefault="000E1068" w:rsidP="000E1068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генерального директора К.А.Ковязина,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и_________________,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1" w:name="_Toc157679430"/>
      <w:bookmarkStart w:id="12" w:name="_Toc168144773"/>
      <w:bookmarkStart w:id="13" w:name="_Toc168159759"/>
      <w:bookmarkStart w:id="14" w:name="_Toc213335117"/>
      <w:bookmarkStart w:id="15" w:name="_Toc213679120"/>
      <w:bookmarkStart w:id="16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0E1068" w:rsidRDefault="000E1068" w:rsidP="000E1068">
      <w:pPr>
        <w:spacing w:before="120"/>
        <w:jc w:val="center"/>
        <w:rPr>
          <w:b/>
        </w:rPr>
      </w:pPr>
      <w:bookmarkStart w:id="17" w:name="_Toc255034529"/>
      <w:bookmarkStart w:id="18" w:name="_Toc255039765"/>
      <w:bookmarkEnd w:id="11"/>
      <w:bookmarkEnd w:id="12"/>
      <w:bookmarkEnd w:id="13"/>
      <w:bookmarkEnd w:id="14"/>
      <w:bookmarkEnd w:id="15"/>
      <w:bookmarkEnd w:id="16"/>
      <w:r>
        <w:rPr>
          <w:b/>
        </w:rPr>
        <w:t>1. ПРЕДМЕТ ДОГОВОРА ПОСТАВКИ</w:t>
      </w:r>
      <w:bookmarkEnd w:id="17"/>
      <w:bookmarkEnd w:id="18"/>
    </w:p>
    <w:p w:rsidR="000E1068" w:rsidRDefault="000E1068" w:rsidP="000E1068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 , а Покупатель обязуется принять оборудование и своевременно произвести оплату на условиях настоящего договора.</w:t>
      </w:r>
    </w:p>
    <w:p w:rsidR="000E1068" w:rsidRDefault="000E1068" w:rsidP="000E1068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завод»,</w:t>
      </w:r>
      <w:r w:rsidRPr="006F20EF">
        <w:rPr>
          <w:i w:val="0"/>
        </w:rPr>
        <w:t xml:space="preserve"> </w:t>
      </w:r>
      <w:r>
        <w:rPr>
          <w:i w:val="0"/>
        </w:rPr>
        <w:t>поставка товара осуществляется партиями.</w:t>
      </w:r>
    </w:p>
    <w:p w:rsidR="000E1068" w:rsidRDefault="000E1068" w:rsidP="000E1068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0E1068" w:rsidRDefault="000E1068" w:rsidP="000E1068">
      <w:pPr>
        <w:spacing w:before="120"/>
        <w:jc w:val="center"/>
        <w:rPr>
          <w:b/>
        </w:rPr>
      </w:pPr>
      <w:bookmarkStart w:id="19" w:name="_Toc255034530"/>
      <w:bookmarkStart w:id="20" w:name="_Toc255039766"/>
      <w:r>
        <w:rPr>
          <w:b/>
        </w:rPr>
        <w:t>2. ОБЩАЯ СУММА ДОГОВОРА</w:t>
      </w:r>
      <w:bookmarkEnd w:id="19"/>
      <w:bookmarkEnd w:id="20"/>
    </w:p>
    <w:p w:rsidR="000E1068" w:rsidRDefault="000E1068" w:rsidP="000E1068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bookmarkStart w:id="21" w:name="_Toc255034531"/>
      <w:bookmarkStart w:id="22" w:name="_Toc255039767"/>
      <w:r>
        <w:t>Общая  сумма договора  составляет:</w:t>
      </w:r>
      <w:r>
        <w:rPr>
          <w:b/>
        </w:rPr>
        <w:t xml:space="preserve"> ________ </w:t>
      </w:r>
      <w:r>
        <w:t>(_______________)  руб. ( 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0E1068" w:rsidRPr="00D14E5C" w:rsidRDefault="000E1068" w:rsidP="000E1068">
      <w:pPr>
        <w:numPr>
          <w:ilvl w:val="1"/>
          <w:numId w:val="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</w:t>
      </w:r>
      <w:r w:rsidRPr="00D14E5C">
        <w:rPr>
          <w:color w:val="000000"/>
        </w:rPr>
        <w:t xml:space="preserve">, </w:t>
      </w:r>
      <w:r w:rsidRPr="00D14E5C">
        <w:rPr>
          <w:rStyle w:val="10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>
        <w:rPr>
          <w:color w:val="000000"/>
        </w:rPr>
        <w:t>.</w:t>
      </w:r>
    </w:p>
    <w:p w:rsidR="000E1068" w:rsidRDefault="000E1068" w:rsidP="000E1068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</w:rPr>
      </w:pPr>
      <w:r>
        <w:rPr>
          <w:b/>
          <w:color w:val="000000"/>
        </w:rPr>
        <w:t xml:space="preserve"> </w:t>
      </w:r>
      <w:r w:rsidRPr="00AB45C1">
        <w:t xml:space="preserve">Цена настоящего договора определяется в </w:t>
      </w:r>
      <w:r>
        <w:t>рублях.</w:t>
      </w:r>
      <w:r>
        <w:rPr>
          <w:b/>
        </w:rPr>
        <w:t xml:space="preserve"> </w:t>
      </w:r>
    </w:p>
    <w:p w:rsidR="000E1068" w:rsidRDefault="000E1068" w:rsidP="000E1068">
      <w:pPr>
        <w:spacing w:before="120"/>
        <w:jc w:val="center"/>
        <w:rPr>
          <w:b/>
        </w:rPr>
      </w:pPr>
      <w:r>
        <w:rPr>
          <w:b/>
        </w:rPr>
        <w:t>3. УСЛОВИЯ ПЛАТЕЖА</w:t>
      </w:r>
      <w:bookmarkEnd w:id="21"/>
      <w:bookmarkEnd w:id="22"/>
    </w:p>
    <w:p w:rsidR="000E1068" w:rsidRDefault="000E1068" w:rsidP="000E1068">
      <w:pPr>
        <w:numPr>
          <w:ilvl w:val="1"/>
          <w:numId w:val="4"/>
        </w:numPr>
        <w:spacing w:after="120"/>
        <w:jc w:val="both"/>
      </w:pPr>
      <w:r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0E1068" w:rsidRPr="00D8339F" w:rsidRDefault="000E1068" w:rsidP="000E1068">
      <w:pPr>
        <w:pStyle w:val="a9"/>
        <w:numPr>
          <w:ilvl w:val="2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</w:rPr>
        <w:t xml:space="preserve"> </w:t>
      </w:r>
      <w:r w:rsidRPr="00D8339F">
        <w:rPr>
          <w:rStyle w:val="rvts30"/>
          <w:sz w:val="24"/>
          <w:szCs w:val="24"/>
        </w:rPr>
        <w:t>Платёж в размере 100% от суммы партии поставленной продукции настоящего договора</w:t>
      </w:r>
      <w:r w:rsidRPr="00D8339F">
        <w:rPr>
          <w:color w:val="000000"/>
          <w:sz w:val="24"/>
          <w:szCs w:val="24"/>
        </w:rPr>
        <w:t>– __________ (________</w:t>
      </w:r>
      <w:r w:rsidRPr="00D8339F">
        <w:rPr>
          <w:bCs/>
          <w:color w:val="000000"/>
          <w:sz w:val="24"/>
          <w:szCs w:val="24"/>
        </w:rPr>
        <w:t xml:space="preserve">) </w:t>
      </w:r>
      <w:r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Pr="00D8339F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>
        <w:rPr>
          <w:rFonts w:ascii="Times New Roman" w:hAnsi="Times New Roman"/>
          <w:bCs/>
          <w:color w:val="000000"/>
          <w:sz w:val="24"/>
          <w:szCs w:val="24"/>
        </w:rPr>
        <w:t>рублей</w:t>
      </w:r>
      <w:r w:rsidRPr="00D8339F">
        <w:rPr>
          <w:rStyle w:val="rvts30"/>
          <w:sz w:val="24"/>
          <w:szCs w:val="24"/>
        </w:rPr>
        <w:t xml:space="preserve"> оплачивается Покупателем в течении 5 банковских  дней после </w:t>
      </w:r>
      <w:r w:rsidRPr="00D8339F"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накладной, Акта приема-передачи оборудования,</w:t>
      </w:r>
      <w:r w:rsidRPr="00D8339F">
        <w:rPr>
          <w:rStyle w:val="rvts30"/>
          <w:sz w:val="24"/>
          <w:szCs w:val="24"/>
        </w:rPr>
        <w:t xml:space="preserve"> на основании подписанного договора и счёта Поставщика</w:t>
      </w:r>
    </w:p>
    <w:p w:rsidR="000E1068" w:rsidRDefault="000E1068" w:rsidP="000E1068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0E1068" w:rsidRDefault="000E1068" w:rsidP="000E1068">
      <w:pPr>
        <w:jc w:val="both"/>
      </w:pPr>
    </w:p>
    <w:p w:rsidR="000E1068" w:rsidRDefault="000E1068" w:rsidP="000E1068">
      <w:pPr>
        <w:pStyle w:val="3"/>
        <w:numPr>
          <w:ilvl w:val="0"/>
          <w:numId w:val="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23" w:name="_Toc255034532"/>
      <w:bookmarkStart w:id="24" w:name="_Toc255039768"/>
      <w:r>
        <w:rPr>
          <w:b/>
          <w:sz w:val="24"/>
          <w:szCs w:val="24"/>
        </w:rPr>
        <w:t>СРОК ИСПОЛНЕНИЯ  ДОГОВОРА ПОСТАВКИ</w:t>
      </w:r>
      <w:bookmarkEnd w:id="23"/>
      <w:bookmarkEnd w:id="24"/>
    </w:p>
    <w:p w:rsidR="000E1068" w:rsidRDefault="000E1068" w:rsidP="000E1068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lastRenderedPageBreak/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40 дней </w:t>
      </w:r>
      <w:r>
        <w:rPr>
          <w:i w:val="0"/>
        </w:rPr>
        <w:t>с момента подписания настоящего договора. Досрочная поставка оборудования разрешена.</w:t>
      </w:r>
    </w:p>
    <w:p w:rsidR="000E1068" w:rsidRDefault="000E1068" w:rsidP="000E1068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ул.Шоферов, 17,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0E1068" w:rsidRDefault="000E1068" w:rsidP="000E1068">
      <w:pPr>
        <w:spacing w:before="120"/>
        <w:jc w:val="center"/>
        <w:rPr>
          <w:b/>
        </w:rPr>
      </w:pPr>
      <w:bookmarkStart w:id="25" w:name="_Toc255034533"/>
      <w:bookmarkStart w:id="26" w:name="_Toc255039769"/>
      <w:r>
        <w:rPr>
          <w:b/>
        </w:rPr>
        <w:t>5. ПРАВА И ОБЯЗАННОСТИ СТОРОН</w:t>
      </w:r>
      <w:bookmarkEnd w:id="25"/>
      <w:bookmarkEnd w:id="26"/>
    </w:p>
    <w:p w:rsidR="000E1068" w:rsidRDefault="000E1068" w:rsidP="000E1068">
      <w:pPr>
        <w:numPr>
          <w:ilvl w:val="1"/>
          <w:numId w:val="6"/>
        </w:numPr>
        <w:tabs>
          <w:tab w:val="num" w:pos="0"/>
        </w:tabs>
        <w:spacing w:after="120"/>
        <w:jc w:val="both"/>
      </w:pPr>
      <w:bookmarkStart w:id="27" w:name="_Toc255034534"/>
      <w:bookmarkStart w:id="28" w:name="_Toc255039770"/>
      <w:r>
        <w:t>Поставщик обязуется:</w:t>
      </w:r>
    </w:p>
    <w:p w:rsidR="000E1068" w:rsidRDefault="000E1068" w:rsidP="000E1068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Екатеринбург, ул. Шоферов, 17, ФГУП УЭМЗ. Доставка осуществляется за счет средств Поставщика.</w:t>
      </w:r>
    </w:p>
    <w:p w:rsidR="000E1068" w:rsidRDefault="000E1068" w:rsidP="000E1068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0E1068" w:rsidRDefault="000E1068" w:rsidP="000E106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0E1068" w:rsidRDefault="000E1068" w:rsidP="000E106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0E1068" w:rsidRDefault="000E1068" w:rsidP="000E106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0E1068" w:rsidRDefault="000E1068" w:rsidP="000E1068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0E1068" w:rsidRDefault="000E1068" w:rsidP="000E1068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0E1068" w:rsidRDefault="000E1068" w:rsidP="000E1068">
      <w:pPr>
        <w:tabs>
          <w:tab w:val="num" w:pos="862"/>
        </w:tabs>
        <w:spacing w:after="120"/>
        <w:jc w:val="both"/>
      </w:pPr>
      <w:r>
        <w:t>5.1.4.Обеспечить соответствующую ГОСТу упаковку и маркировку оборудования, обеспечивающие ее сохранность и соответствующие его транспортировке и хранению.</w:t>
      </w:r>
    </w:p>
    <w:p w:rsidR="000E1068" w:rsidRPr="00495110" w:rsidRDefault="000E1068" w:rsidP="000E1068">
      <w:r>
        <w:t>5.1.5.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0E1068" w:rsidRDefault="000E1068" w:rsidP="000E1068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0E1068" w:rsidRDefault="000E1068" w:rsidP="000E1068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(ред.от 14.11.1974, с изм.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изм. от 22.10.1997).</w:t>
      </w:r>
    </w:p>
    <w:p w:rsidR="000E1068" w:rsidRDefault="000E1068" w:rsidP="000E1068">
      <w:pPr>
        <w:spacing w:before="120"/>
        <w:jc w:val="center"/>
        <w:rPr>
          <w:b/>
        </w:rPr>
      </w:pPr>
    </w:p>
    <w:p w:rsidR="000E1068" w:rsidRDefault="000E1068" w:rsidP="000E1068">
      <w:pPr>
        <w:spacing w:before="120"/>
        <w:jc w:val="center"/>
        <w:rPr>
          <w:b/>
        </w:rPr>
      </w:pPr>
    </w:p>
    <w:p w:rsidR="000E1068" w:rsidRDefault="000E1068" w:rsidP="000E1068">
      <w:pPr>
        <w:spacing w:before="120"/>
        <w:jc w:val="center"/>
        <w:rPr>
          <w:b/>
        </w:rPr>
      </w:pPr>
    </w:p>
    <w:p w:rsidR="000E1068" w:rsidRDefault="000E1068" w:rsidP="000E1068">
      <w:pPr>
        <w:spacing w:before="120"/>
        <w:jc w:val="center"/>
        <w:rPr>
          <w:b/>
        </w:rPr>
      </w:pPr>
    </w:p>
    <w:p w:rsidR="000E1068" w:rsidRDefault="000E1068" w:rsidP="000E1068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27"/>
      <w:bookmarkEnd w:id="28"/>
    </w:p>
    <w:p w:rsidR="000E1068" w:rsidRDefault="000E1068" w:rsidP="000E1068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>В случае нарушения сроков поставки Оборудования, предусмотренных в п.4.1 договора, Поставщик выплачивает пеню в размере 0,05 % от общей стоимости недопоставленного в срок Оборудования, за каждый день просрочки,</w:t>
      </w:r>
      <w:r w:rsidRPr="00982E6F">
        <w:t xml:space="preserve"> </w:t>
      </w:r>
      <w:r>
        <w:t>но не более 10 % от общей стоимости Оборудования</w:t>
      </w:r>
    </w:p>
    <w:p w:rsidR="000E1068" w:rsidRDefault="000E1068" w:rsidP="000E1068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0E1068" w:rsidRDefault="000E1068" w:rsidP="000E1068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0E1068" w:rsidRDefault="000E1068" w:rsidP="000E1068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0E1068" w:rsidRDefault="000E1068" w:rsidP="000E1068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0E1068" w:rsidRDefault="000E1068" w:rsidP="000E1068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0E1068" w:rsidRDefault="000E1068" w:rsidP="000E1068">
      <w:pPr>
        <w:spacing w:after="60"/>
        <w:jc w:val="both"/>
      </w:pPr>
      <w:r>
        <w:t>6.7</w:t>
      </w:r>
      <w:r w:rsidRPr="007D51C4">
        <w:rPr>
          <w:b/>
        </w:rPr>
        <w:t xml:space="preserve"> </w:t>
      </w:r>
      <w:r w:rsidRPr="007D51C4">
        <w:t>Стороны договорились, что в отношениях по договору проценты на сумму долга по статье 317.1 Гражданского Кодекса Российской Федерации не начисляются</w:t>
      </w:r>
    </w:p>
    <w:p w:rsidR="000E1068" w:rsidRDefault="000E1068" w:rsidP="000E1068">
      <w:pPr>
        <w:spacing w:before="120"/>
        <w:jc w:val="center"/>
        <w:rPr>
          <w:b/>
        </w:rPr>
      </w:pPr>
      <w:bookmarkStart w:id="29" w:name="_Toc255034535"/>
      <w:bookmarkStart w:id="30" w:name="_Toc255039771"/>
      <w:r>
        <w:rPr>
          <w:b/>
        </w:rPr>
        <w:t>7. ГАРАНТИЙНЫЕ ОБЯЗАТЕЛЬСТВА</w:t>
      </w:r>
      <w:bookmarkEnd w:id="29"/>
      <w:bookmarkEnd w:id="30"/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0E1068" w:rsidRDefault="000E1068" w:rsidP="000E1068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0E1068" w:rsidRDefault="000E1068" w:rsidP="000E1068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0E1068" w:rsidRDefault="000E1068" w:rsidP="000E1068">
      <w:pPr>
        <w:spacing w:after="100" w:afterAutospacing="1"/>
        <w:contextualSpacing/>
        <w:jc w:val="both"/>
      </w:pPr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 </w:t>
      </w:r>
      <w:r w:rsidRPr="002B68B9">
        <w:t>А</w:t>
      </w:r>
      <w:r>
        <w:t xml:space="preserve">кта </w:t>
      </w:r>
      <w:r w:rsidRPr="002B68B9">
        <w:t>приема-передачи оборудования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lastRenderedPageBreak/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0E1068" w:rsidRDefault="000E1068" w:rsidP="000E1068">
      <w:pPr>
        <w:numPr>
          <w:ilvl w:val="1"/>
          <w:numId w:val="1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0E1068" w:rsidRDefault="000E1068" w:rsidP="000E1068">
      <w:pPr>
        <w:numPr>
          <w:ilvl w:val="1"/>
          <w:numId w:val="1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0E1068" w:rsidRDefault="000E1068" w:rsidP="000E1068">
      <w:pPr>
        <w:spacing w:before="120"/>
        <w:jc w:val="center"/>
        <w:rPr>
          <w:b/>
        </w:rPr>
      </w:pPr>
      <w:bookmarkStart w:id="31" w:name="_Toc255034536"/>
      <w:bookmarkStart w:id="32" w:name="_Toc255039772"/>
      <w:r>
        <w:rPr>
          <w:b/>
        </w:rPr>
        <w:t>8. ТЕХНИЧЕСКАЯ ДОКУМЕНТАЦИЯ</w:t>
      </w:r>
      <w:bookmarkEnd w:id="31"/>
      <w:bookmarkEnd w:id="32"/>
    </w:p>
    <w:p w:rsidR="000E1068" w:rsidRDefault="000E1068" w:rsidP="000E1068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Схемы:  принципиальные электрические;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>
        <w:t>-свидетельство о поверке, методика поверки</w:t>
      </w:r>
    </w:p>
    <w:p w:rsidR="000E1068" w:rsidRDefault="000E1068" w:rsidP="000E1068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0E1068" w:rsidRDefault="000E1068" w:rsidP="000E1068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0E1068" w:rsidRDefault="000E1068" w:rsidP="000E1068">
      <w:pPr>
        <w:tabs>
          <w:tab w:val="left" w:pos="360"/>
        </w:tabs>
        <w:ind w:left="357"/>
        <w:rPr>
          <w:color w:val="000000"/>
        </w:rPr>
      </w:pPr>
      <w:r w:rsidRPr="000F7455">
        <w:rPr>
          <w:color w:val="000000"/>
        </w:rPr>
        <w:t>8.2. В случае не вложения</w:t>
      </w:r>
      <w:r>
        <w:rPr>
          <w:color w:val="000000"/>
        </w:rPr>
        <w:t xml:space="preserve">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0E1068" w:rsidRDefault="000E1068" w:rsidP="000E1068">
      <w:pPr>
        <w:spacing w:after="60"/>
        <w:jc w:val="both"/>
        <w:rPr>
          <w:color w:val="000000"/>
        </w:rPr>
      </w:pPr>
    </w:p>
    <w:p w:rsidR="000E1068" w:rsidRDefault="000E1068" w:rsidP="000E1068">
      <w:pPr>
        <w:spacing w:after="60"/>
        <w:jc w:val="both"/>
        <w:rPr>
          <w:color w:val="000000"/>
        </w:rPr>
      </w:pPr>
    </w:p>
    <w:p w:rsidR="000E1068" w:rsidRDefault="000E1068" w:rsidP="000E1068">
      <w:pPr>
        <w:spacing w:before="120"/>
        <w:jc w:val="center"/>
        <w:rPr>
          <w:b/>
        </w:rPr>
      </w:pPr>
      <w:bookmarkStart w:id="33" w:name="_Toc255034537"/>
      <w:bookmarkStart w:id="34" w:name="_Toc255039773"/>
      <w:r>
        <w:rPr>
          <w:b/>
        </w:rPr>
        <w:t>9. ОТГРУЗКА ОБОРУДОВАНИЯ</w:t>
      </w:r>
      <w:bookmarkEnd w:id="33"/>
      <w:bookmarkEnd w:id="34"/>
    </w:p>
    <w:p w:rsidR="000E1068" w:rsidRDefault="000E1068" w:rsidP="000E1068">
      <w:pPr>
        <w:jc w:val="both"/>
        <w:rPr>
          <w:bCs/>
          <w:i/>
          <w:color w:val="C0C0C0"/>
        </w:rPr>
      </w:pPr>
      <w:bookmarkStart w:id="35" w:name="_Toc255034538"/>
      <w:bookmarkStart w:id="36" w:name="_Toc255039774"/>
      <w:r>
        <w:rPr>
          <w:bCs/>
        </w:rPr>
        <w:t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ГОСТу и обеспечивать соответствующую защиту против повреждений во время транспортировки.</w:t>
      </w:r>
      <w:bookmarkEnd w:id="35"/>
      <w:bookmarkEnd w:id="36"/>
      <w:r>
        <w:rPr>
          <w:bCs/>
        </w:rPr>
        <w:t xml:space="preserve"> </w:t>
      </w:r>
    </w:p>
    <w:p w:rsidR="000E1068" w:rsidRDefault="000E1068" w:rsidP="000E1068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0E1068" w:rsidRDefault="000E1068" w:rsidP="000E1068">
      <w:pPr>
        <w:jc w:val="both"/>
        <w:rPr>
          <w:bCs/>
        </w:rPr>
      </w:pPr>
      <w:r>
        <w:rPr>
          <w:bCs/>
        </w:rPr>
        <w:t>9.3. После произведенной отгрузки в течение 24 часов, Поставщик отправляет Покупателю  экспресс-почтой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ГОСТа в 1 экз., сертификат безопасности в 1 экз.</w:t>
      </w:r>
    </w:p>
    <w:p w:rsidR="000E1068" w:rsidRDefault="000E1068" w:rsidP="000E1068">
      <w:pPr>
        <w:spacing w:before="120"/>
        <w:jc w:val="center"/>
        <w:rPr>
          <w:b/>
        </w:rPr>
      </w:pPr>
      <w:bookmarkStart w:id="37" w:name="_Toc255034539"/>
      <w:bookmarkStart w:id="38" w:name="_Toc255039775"/>
      <w:r>
        <w:rPr>
          <w:b/>
        </w:rPr>
        <w:lastRenderedPageBreak/>
        <w:t>10. ФОРС – МАЖОР</w:t>
      </w:r>
      <w:bookmarkEnd w:id="37"/>
      <w:bookmarkEnd w:id="38"/>
    </w:p>
    <w:p w:rsidR="000E1068" w:rsidRDefault="000E1068" w:rsidP="000E1068">
      <w:pPr>
        <w:jc w:val="both"/>
      </w:pPr>
      <w:r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0E1068" w:rsidRDefault="000E1068" w:rsidP="000E1068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0E1068" w:rsidRDefault="000E1068" w:rsidP="000E1068">
      <w:pPr>
        <w:jc w:val="both"/>
      </w:pPr>
      <w:r>
        <w:t>10.3. В случае непоставки или просрочки поставки ТМЦ  в сроки, указанные в договоре, контрагент обязан предоставить заключение Торгово-промышленной палаты о наличии обстоятельств непреодолимой силы (форс-мажора).</w:t>
      </w:r>
    </w:p>
    <w:p w:rsidR="000E1068" w:rsidRPr="00717953" w:rsidRDefault="000E1068" w:rsidP="000E1068">
      <w:pPr>
        <w:spacing w:before="120"/>
        <w:jc w:val="center"/>
        <w:rPr>
          <w:b/>
        </w:rPr>
      </w:pPr>
      <w:bookmarkStart w:id="39" w:name="_Toc255034540"/>
      <w:bookmarkStart w:id="40" w:name="_Toc255039776"/>
      <w:r>
        <w:rPr>
          <w:b/>
        </w:rPr>
        <w:t>11. СРОК ДЕЙСТВИЯ ДОГОВОРА ПОСТАВКИ</w:t>
      </w:r>
      <w:bookmarkEnd w:id="39"/>
      <w:bookmarkEnd w:id="40"/>
    </w:p>
    <w:p w:rsidR="000E1068" w:rsidRPr="00F27AE1" w:rsidRDefault="000E1068" w:rsidP="000E1068">
      <w:pPr>
        <w:jc w:val="both"/>
      </w:pPr>
      <w:r>
        <w:t>1</w:t>
      </w:r>
      <w:r w:rsidRPr="00717953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0E1068" w:rsidRPr="00D553D1" w:rsidRDefault="000E1068" w:rsidP="000E1068">
      <w:pPr>
        <w:widowControl w:val="0"/>
        <w:autoSpaceDE w:val="0"/>
        <w:autoSpaceDN w:val="0"/>
        <w:adjustRightInd w:val="0"/>
        <w:jc w:val="both"/>
      </w:pPr>
      <w:r w:rsidRPr="00FF3DAE">
        <w:t>11</w:t>
      </w:r>
      <w:r>
        <w:t>.</w:t>
      </w:r>
      <w:r w:rsidRPr="00F27AE1">
        <w:t>2.</w:t>
      </w:r>
      <w:r>
        <w:t xml:space="preserve"> </w:t>
      </w:r>
      <w:r w:rsidRPr="00D553D1">
        <w:t>Покупатель имеет право на односторонний отказ от договора (исполнения договора) в следующих случаях:</w:t>
      </w:r>
    </w:p>
    <w:p w:rsidR="000E1068" w:rsidRPr="00D553D1" w:rsidRDefault="000E1068" w:rsidP="000E1068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поставки Товара (оборудования) ненадлежащего качества, с недостатками, которые не могут быть устранены в приемлемый для Покупателя срок;</w:t>
      </w:r>
    </w:p>
    <w:p w:rsidR="000E1068" w:rsidRPr="00D553D1" w:rsidRDefault="000E1068" w:rsidP="000E1068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- нарушение Поставщиком срока поставки Товара более чем на 30 дней.</w:t>
      </w:r>
    </w:p>
    <w:p w:rsidR="000E1068" w:rsidRPr="00D553D1" w:rsidRDefault="000E1068" w:rsidP="000E1068">
      <w:pPr>
        <w:widowControl w:val="0"/>
        <w:autoSpaceDE w:val="0"/>
        <w:autoSpaceDN w:val="0"/>
        <w:adjustRightInd w:val="0"/>
        <w:ind w:firstLine="540"/>
        <w:jc w:val="both"/>
      </w:pPr>
      <w:r w:rsidRPr="00D553D1">
        <w:t>Право на односторонний отказ от договора (исполнения договора) осуществляется Покупателем путем уведомления Поставщика об отказе от договора (исполнения договора). Договор прекращается с момента указанного в уведомлении об отказе от договора (исполнения договора).</w:t>
      </w:r>
    </w:p>
    <w:p w:rsidR="000E1068" w:rsidRPr="00F27AE1" w:rsidRDefault="000E1068" w:rsidP="000E1068">
      <w:r>
        <w:t>11.</w:t>
      </w:r>
      <w:r w:rsidRPr="00F27AE1">
        <w:t>3.</w:t>
      </w:r>
      <w:r>
        <w:t xml:space="preserve">  Настоящий договор также может быть расторгнут по соглашению Сторон или по решению суда.</w:t>
      </w:r>
    </w:p>
    <w:p w:rsidR="000E1068" w:rsidRDefault="000E1068" w:rsidP="000E1068">
      <w:pPr>
        <w:jc w:val="center"/>
        <w:rPr>
          <w:b/>
        </w:rPr>
      </w:pPr>
      <w:bookmarkStart w:id="41" w:name="_Toc255034541"/>
      <w:bookmarkStart w:id="42" w:name="_Toc255039777"/>
      <w:r>
        <w:rPr>
          <w:b/>
        </w:rPr>
        <w:t>12. ПОРЯДОК РАЗРЕШЕНИЯ СПОРОВ</w:t>
      </w:r>
      <w:bookmarkEnd w:id="41"/>
      <w:bookmarkEnd w:id="42"/>
    </w:p>
    <w:p w:rsidR="000E1068" w:rsidRDefault="000E1068" w:rsidP="000E1068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0E1068" w:rsidRPr="00FF3DAE" w:rsidRDefault="000E1068" w:rsidP="000E1068">
      <w:bookmarkStart w:id="43" w:name="_Toc255034542"/>
      <w:bookmarkStart w:id="44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0E1068" w:rsidRDefault="000E1068" w:rsidP="000E1068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43"/>
      <w:bookmarkEnd w:id="44"/>
      <w:r>
        <w:rPr>
          <w:b/>
        </w:rPr>
        <w:t xml:space="preserve"> ДОГОВОРА</w:t>
      </w:r>
    </w:p>
    <w:p w:rsidR="000E1068" w:rsidRDefault="000E1068" w:rsidP="000E1068">
      <w:pPr>
        <w:pStyle w:val="a4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0E1068" w:rsidRDefault="000E1068" w:rsidP="000E1068">
      <w:pPr>
        <w:pStyle w:val="a4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0E1068" w:rsidRPr="00B769FF" w:rsidRDefault="000E1068" w:rsidP="000E1068">
      <w:pPr>
        <w:pStyle w:val="a4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0E1068" w:rsidRDefault="000E1068" w:rsidP="000E1068">
      <w:pPr>
        <w:pStyle w:val="a4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(далее-сведения) являются полными, точными и достоверными.</w:t>
      </w:r>
    </w:p>
    <w:p w:rsidR="000E1068" w:rsidRDefault="000E1068" w:rsidP="000E1068">
      <w:pPr>
        <w:pStyle w:val="a4"/>
        <w:spacing w:after="120"/>
        <w:ind w:firstLine="0"/>
      </w:pPr>
      <w:r>
        <w:lastRenderedPageBreak/>
        <w:t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Госкорпорации «Росатом», Федеральной налоговой службе РФ, Минэнерго России, Росфинмониторингу, Правительству РФ) и в последующем обрабатываться такими органами (далее – Раскрытие).</w:t>
      </w:r>
    </w:p>
    <w:p w:rsidR="000E1068" w:rsidRDefault="000E1068" w:rsidP="000E1068">
      <w:pPr>
        <w:pStyle w:val="a4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E1068" w:rsidRPr="00B769FF" w:rsidRDefault="000E1068" w:rsidP="000E1068">
      <w:pPr>
        <w:pStyle w:val="a4"/>
        <w:spacing w:after="120"/>
        <w:ind w:firstLine="0"/>
      </w:pPr>
      <w:bookmarkStart w:id="45" w:name="_Toc255034543"/>
      <w:bookmarkStart w:id="46" w:name="_Toc255039779"/>
      <w:r>
        <w:t xml:space="preserve">13.7. </w:t>
      </w:r>
      <w:r w:rsidRPr="00D553D1">
        <w:t xml:space="preserve">В иных, </w:t>
      </w:r>
      <w:r>
        <w:t>не предусмотренных пунктом 11.2</w:t>
      </w:r>
      <w:r w:rsidRPr="00D553D1">
        <w:t xml:space="preserve"> настоящего договора, случаях ненадлежащего исполнения или неисполнения Поставщиком своих обязательств по договору Покупатель вправе, в порядке, установленным действующим законодательством РФ, требовать расторжения договора по решению суда.</w:t>
      </w:r>
    </w:p>
    <w:p w:rsidR="000E1068" w:rsidRDefault="000E1068" w:rsidP="000E1068">
      <w:pPr>
        <w:pStyle w:val="a4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0E1068" w:rsidRDefault="000E1068" w:rsidP="000E1068">
      <w:pPr>
        <w:pStyle w:val="a4"/>
        <w:spacing w:after="120"/>
        <w:ind w:firstLine="0"/>
      </w:pPr>
      <w:r>
        <w:t>13.9. Настоящий договор поставки и приложения к нему вступают в силу с даты подписания  Покупателем и Поставщиком.</w:t>
      </w:r>
    </w:p>
    <w:p w:rsidR="000E1068" w:rsidRDefault="000E1068" w:rsidP="000E1068">
      <w:pPr>
        <w:pStyle w:val="a4"/>
        <w:spacing w:after="120"/>
        <w:ind w:firstLine="0"/>
      </w:pPr>
    </w:p>
    <w:p w:rsidR="000E1068" w:rsidRDefault="000E1068" w:rsidP="000E1068">
      <w:pPr>
        <w:pStyle w:val="a4"/>
        <w:spacing w:after="120"/>
        <w:ind w:firstLine="0"/>
      </w:pPr>
    </w:p>
    <w:p w:rsidR="000E1068" w:rsidRDefault="000E1068" w:rsidP="000E1068">
      <w:pPr>
        <w:pStyle w:val="a4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0E1068" w:rsidRDefault="000E1068" w:rsidP="000E1068">
      <w:pPr>
        <w:pStyle w:val="a4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0E1068" w:rsidRDefault="000E1068" w:rsidP="000E1068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0E1068" w:rsidRDefault="000E1068" w:rsidP="000E1068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0E1068" w:rsidRDefault="000E1068" w:rsidP="000E1068">
      <w:pPr>
        <w:pStyle w:val="a4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0E1068" w:rsidRDefault="000E1068" w:rsidP="000E1068">
      <w:pPr>
        <w:pStyle w:val="a4"/>
        <w:ind w:firstLine="0"/>
      </w:pPr>
    </w:p>
    <w:p w:rsidR="000E1068" w:rsidRDefault="000E1068" w:rsidP="000E1068">
      <w:pPr>
        <w:pStyle w:val="a6"/>
        <w:jc w:val="center"/>
        <w:rPr>
          <w:b/>
        </w:rPr>
      </w:pPr>
    </w:p>
    <w:p w:rsidR="000E1068" w:rsidRDefault="000E1068" w:rsidP="000E1068">
      <w:pPr>
        <w:pStyle w:val="a6"/>
        <w:jc w:val="center"/>
        <w:rPr>
          <w:b/>
        </w:rPr>
      </w:pPr>
    </w:p>
    <w:p w:rsidR="000E1068" w:rsidRPr="00812D0F" w:rsidRDefault="000E1068" w:rsidP="000E1068">
      <w:pPr>
        <w:pStyle w:val="a6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45"/>
      <w:bookmarkEnd w:id="4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8"/>
      </w:tblGrid>
      <w:tr w:rsidR="000E1068" w:rsidTr="00022EBE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 xml:space="preserve"> Юридическийадрес:</w:t>
            </w:r>
            <w:r>
              <w:rPr>
                <w:bCs/>
              </w:rPr>
              <w:t xml:space="preserve">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Р/с</w:t>
            </w:r>
            <w:r>
              <w:rPr>
                <w:bCs/>
              </w:rPr>
              <w:t xml:space="preserve">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0E1068" w:rsidRDefault="000E1068" w:rsidP="00022EBE">
            <w:pPr>
              <w:pStyle w:val="a6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0E1068" w:rsidRDefault="000E1068" w:rsidP="00022EBE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0E1068" w:rsidRDefault="000E1068" w:rsidP="00022EBE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г.Екатеринбург, ул.Студенческая,9</w:t>
            </w:r>
          </w:p>
          <w:p w:rsidR="000E1068" w:rsidRDefault="000E1068" w:rsidP="00022EBE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г.Екатеринбург, ул.Студенческая,9</w:t>
            </w:r>
          </w:p>
          <w:p w:rsidR="000E1068" w:rsidRDefault="000E1068" w:rsidP="00022EBE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0E1068" w:rsidRDefault="000E1068" w:rsidP="00022EBE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0E1068" w:rsidRDefault="000E1068" w:rsidP="00022EBE">
            <w:pPr>
              <w:rPr>
                <w:bCs/>
              </w:rPr>
            </w:pPr>
            <w:r>
              <w:rPr>
                <w:b/>
              </w:rPr>
              <w:t xml:space="preserve">Р/с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ПАО Сбербанк</w:t>
            </w:r>
          </w:p>
          <w:p w:rsidR="000E1068" w:rsidRDefault="000E1068" w:rsidP="00022EBE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0E1068" w:rsidRPr="00ED5C7E" w:rsidRDefault="000E1068" w:rsidP="00022EB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0E1068" w:rsidRDefault="000E1068" w:rsidP="000E1068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E1068" w:rsidTr="00022EBE">
        <w:tc>
          <w:tcPr>
            <w:tcW w:w="4930" w:type="dxa"/>
          </w:tcPr>
          <w:p w:rsidR="000E1068" w:rsidRDefault="000E1068" w:rsidP="00022EBE">
            <w:r>
              <w:t>от Покупателя:</w:t>
            </w:r>
            <w:bookmarkStart w:id="47" w:name="z19"/>
          </w:p>
          <w:p w:rsidR="000E1068" w:rsidRDefault="000E1068" w:rsidP="00022EBE">
            <w:r>
              <w:t>Генеральный директор</w:t>
            </w:r>
          </w:p>
          <w:p w:rsidR="000E1068" w:rsidRDefault="000E1068" w:rsidP="00022EBE"/>
          <w:p w:rsidR="000E1068" w:rsidRDefault="000E1068" w:rsidP="00022EBE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7"/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E1068" w:rsidRDefault="000E1068" w:rsidP="00022EBE">
            <w:pPr>
              <w:spacing w:before="240"/>
            </w:pPr>
          </w:p>
        </w:tc>
        <w:tc>
          <w:tcPr>
            <w:tcW w:w="4848" w:type="dxa"/>
          </w:tcPr>
          <w:p w:rsidR="000E1068" w:rsidRDefault="000E1068" w:rsidP="00022EBE">
            <w:r>
              <w:t>от Поставщика:</w:t>
            </w:r>
          </w:p>
          <w:p w:rsidR="000E1068" w:rsidRDefault="000E1068" w:rsidP="00022EBE"/>
          <w:p w:rsidR="000E1068" w:rsidRDefault="000E1068" w:rsidP="00022EBE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E1068" w:rsidRDefault="000E1068" w:rsidP="00022EBE">
            <w:pPr>
              <w:spacing w:before="120"/>
            </w:pPr>
          </w:p>
        </w:tc>
      </w:tr>
    </w:tbl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Default="000E1068" w:rsidP="000E1068"/>
    <w:p w:rsidR="000E1068" w:rsidRPr="001E1DBE" w:rsidRDefault="000E1068" w:rsidP="000E1068">
      <w:r>
        <w:lastRenderedPageBreak/>
        <w:t>\Приложение № 1 к Договору                                                                                                    №___________ от «____»______________года</w:t>
      </w:r>
    </w:p>
    <w:p w:rsidR="000E1068" w:rsidRDefault="000E1068" w:rsidP="000E1068">
      <w:pPr>
        <w:pStyle w:val="-0"/>
        <w:tabs>
          <w:tab w:val="clear" w:pos="0"/>
        </w:tabs>
        <w:outlineLvl w:val="9"/>
      </w:pPr>
      <w:bookmarkStart w:id="48" w:name="_Toc157679453"/>
      <w:bookmarkStart w:id="49" w:name="_Toc168144796"/>
      <w:bookmarkStart w:id="50" w:name="_Toc168159782"/>
      <w:bookmarkStart w:id="51" w:name="_Toc213335134"/>
      <w:bookmarkStart w:id="52" w:name="_Toc213679137"/>
      <w:bookmarkStart w:id="53" w:name="_Toc213679215"/>
      <w:bookmarkStart w:id="54" w:name="_Toc255034544"/>
      <w:bookmarkStart w:id="55" w:name="_Toc255039780"/>
      <w:r>
        <w:t>СПЕЦИФИКАЦИЯ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p w:rsidR="000E1068" w:rsidRDefault="000E1068" w:rsidP="000E1068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E1068" w:rsidTr="00022EBE">
        <w:tc>
          <w:tcPr>
            <w:tcW w:w="4930" w:type="dxa"/>
          </w:tcPr>
          <w:p w:rsidR="000E1068" w:rsidRDefault="000E1068" w:rsidP="00022EBE">
            <w:r>
              <w:t>от Покупателя:</w:t>
            </w:r>
          </w:p>
          <w:p w:rsidR="000E1068" w:rsidRDefault="000E1068" w:rsidP="00022EBE">
            <w:r>
              <w:t>Генеральный директор</w:t>
            </w:r>
          </w:p>
          <w:p w:rsidR="000E1068" w:rsidRDefault="000E1068" w:rsidP="00022EBE"/>
          <w:p w:rsidR="000E1068" w:rsidRDefault="000E1068" w:rsidP="00022EBE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E1068" w:rsidRDefault="000E1068" w:rsidP="00022EBE">
            <w:pPr>
              <w:spacing w:before="240"/>
            </w:pPr>
          </w:p>
        </w:tc>
        <w:tc>
          <w:tcPr>
            <w:tcW w:w="4848" w:type="dxa"/>
          </w:tcPr>
          <w:p w:rsidR="000E1068" w:rsidRDefault="000E1068" w:rsidP="00022EBE">
            <w:r>
              <w:t>от Поставщика:</w:t>
            </w:r>
          </w:p>
          <w:p w:rsidR="000E1068" w:rsidRDefault="000E1068" w:rsidP="00022EBE"/>
          <w:p w:rsidR="000E1068" w:rsidRDefault="000E1068" w:rsidP="00022EBE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E1068" w:rsidRDefault="000E1068" w:rsidP="00022EBE">
            <w:pPr>
              <w:spacing w:before="120"/>
            </w:pPr>
          </w:p>
        </w:tc>
      </w:tr>
    </w:tbl>
    <w:p w:rsidR="000E1068" w:rsidRDefault="000E1068" w:rsidP="000E1068">
      <w:pPr>
        <w:pStyle w:val="-"/>
      </w:pPr>
    </w:p>
    <w:p w:rsidR="000E1068" w:rsidRDefault="000E1068" w:rsidP="000E1068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«____»______________года</w:t>
      </w:r>
    </w:p>
    <w:p w:rsidR="000E1068" w:rsidRDefault="000E1068" w:rsidP="000E1068">
      <w:pPr>
        <w:ind w:left="360"/>
      </w:pPr>
    </w:p>
    <w:p w:rsidR="000E1068" w:rsidRDefault="000E1068" w:rsidP="000E1068">
      <w:pPr>
        <w:pStyle w:val="-0"/>
        <w:tabs>
          <w:tab w:val="clear" w:pos="0"/>
        </w:tabs>
        <w:outlineLvl w:val="9"/>
      </w:pPr>
      <w:bookmarkStart w:id="56" w:name="_Toc154041528"/>
      <w:bookmarkStart w:id="57" w:name="_Toc154059250"/>
      <w:bookmarkStart w:id="58" w:name="_Toc157679459"/>
      <w:bookmarkStart w:id="59" w:name="_Toc168144802"/>
      <w:bookmarkStart w:id="60" w:name="_Toc168159788"/>
      <w:bookmarkStart w:id="61" w:name="_Toc213335138"/>
      <w:bookmarkStart w:id="62" w:name="_Toc213679141"/>
      <w:bookmarkStart w:id="63" w:name="_Toc213679219"/>
      <w:bookmarkStart w:id="64" w:name="_Toc255039781"/>
      <w:r>
        <w:rPr>
          <w:caps w:val="0"/>
        </w:rPr>
        <w:t>ТЕХНИЧЕСКИЕ ТРЕБОВАНИЯ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0"/>
        <w:gridCol w:w="4848"/>
      </w:tblGrid>
      <w:tr w:rsidR="000E1068" w:rsidTr="00022EBE">
        <w:tc>
          <w:tcPr>
            <w:tcW w:w="4930" w:type="dxa"/>
          </w:tcPr>
          <w:p w:rsidR="000E1068" w:rsidRDefault="000E1068" w:rsidP="00022EBE">
            <w:r>
              <w:t>от Покупателя:</w:t>
            </w:r>
          </w:p>
          <w:p w:rsidR="000E1068" w:rsidRDefault="000E1068" w:rsidP="00022EBE">
            <w:r>
              <w:t>Генеральный директор</w:t>
            </w:r>
          </w:p>
          <w:p w:rsidR="000E1068" w:rsidRDefault="000E1068" w:rsidP="00022EBE"/>
          <w:p w:rsidR="000E1068" w:rsidRDefault="000E1068" w:rsidP="00022EBE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>/ К.А.Ковязин/</w:t>
            </w:r>
            <w:r>
              <w:rPr>
                <w:b/>
                <w:i/>
              </w:rPr>
              <w:t xml:space="preserve">                    </w:t>
            </w:r>
          </w:p>
          <w:p w:rsidR="000E1068" w:rsidRDefault="000E1068" w:rsidP="00022EBE">
            <w:pPr>
              <w:spacing w:before="240"/>
            </w:pPr>
          </w:p>
        </w:tc>
        <w:tc>
          <w:tcPr>
            <w:tcW w:w="4848" w:type="dxa"/>
          </w:tcPr>
          <w:p w:rsidR="000E1068" w:rsidRDefault="000E1068" w:rsidP="00022EBE">
            <w:r>
              <w:t>от Поставщика:</w:t>
            </w:r>
          </w:p>
          <w:p w:rsidR="000E1068" w:rsidRDefault="000E1068" w:rsidP="00022EBE"/>
          <w:p w:rsidR="000E1068" w:rsidRDefault="000E1068" w:rsidP="00022EBE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0E1068" w:rsidRDefault="000E1068" w:rsidP="00022EBE">
            <w:pPr>
              <w:spacing w:before="120"/>
            </w:pPr>
          </w:p>
        </w:tc>
      </w:tr>
    </w:tbl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rPr>
          <w:b/>
        </w:rPr>
      </w:pPr>
    </w:p>
    <w:p w:rsidR="000E1068" w:rsidRDefault="000E1068" w:rsidP="000E1068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«____»______________года</w:t>
      </w:r>
    </w:p>
    <w:p w:rsidR="000E1068" w:rsidRDefault="000E1068" w:rsidP="000E1068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0E1068" w:rsidRDefault="000E1068" w:rsidP="000E1068">
      <w:pPr>
        <w:tabs>
          <w:tab w:val="left" w:pos="1843"/>
        </w:tabs>
      </w:pPr>
    </w:p>
    <w:p w:rsidR="000E1068" w:rsidRPr="00CA3319" w:rsidRDefault="000E1068" w:rsidP="000E1068">
      <w:pPr>
        <w:pStyle w:val="a9"/>
        <w:spacing w:after="0"/>
        <w:jc w:val="center"/>
        <w:rPr>
          <w:rFonts w:ascii="Times New Roman" w:hAnsi="Times New Roman"/>
          <w:b/>
        </w:rPr>
      </w:pPr>
      <w:bookmarkStart w:id="65" w:name="_Toc157679469"/>
      <w:bookmarkStart w:id="66" w:name="_Toc168144812"/>
      <w:bookmarkStart w:id="67" w:name="_Toc168159798"/>
      <w:bookmarkStart w:id="68" w:name="_Toc213335139"/>
      <w:bookmarkStart w:id="69" w:name="_Toc213679142"/>
      <w:bookmarkStart w:id="70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65"/>
      <w:bookmarkEnd w:id="66"/>
      <w:bookmarkEnd w:id="67"/>
      <w:bookmarkEnd w:id="68"/>
      <w:bookmarkEnd w:id="69"/>
      <w:bookmarkEnd w:id="70"/>
      <w:r w:rsidRPr="00CA3319">
        <w:rPr>
          <w:rFonts w:ascii="Times New Roman" w:hAnsi="Times New Roman"/>
          <w:b/>
        </w:rPr>
        <w:t>)</w:t>
      </w:r>
    </w:p>
    <w:p w:rsidR="000E1068" w:rsidRDefault="000E1068" w:rsidP="000E1068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0E1068" w:rsidRPr="00CA3319" w:rsidRDefault="000E1068" w:rsidP="000E1068">
      <w:pPr>
        <w:pStyle w:val="a9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0E1068" w:rsidRPr="00CA3319" w:rsidRDefault="000E1068" w:rsidP="000E1068">
      <w:pPr>
        <w:pStyle w:val="a9"/>
        <w:spacing w:after="0"/>
        <w:jc w:val="center"/>
      </w:pPr>
    </w:p>
    <w:p w:rsidR="000E1068" w:rsidRPr="00CA3319" w:rsidRDefault="000E1068" w:rsidP="000E1068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</w:t>
      </w:r>
      <w:r>
        <w:rPr>
          <w:sz w:val="22"/>
          <w:szCs w:val="22"/>
        </w:rPr>
        <w:t>________________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Генерального директора К.А. Ковязина,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0E1068" w:rsidRPr="00CA3319" w:rsidRDefault="000E1068" w:rsidP="000E1068">
      <w:pPr>
        <w:jc w:val="both"/>
        <w:rPr>
          <w:sz w:val="22"/>
          <w:szCs w:val="22"/>
        </w:rPr>
      </w:pPr>
    </w:p>
    <w:p w:rsidR="000E1068" w:rsidRPr="00CA3319" w:rsidRDefault="000E1068" w:rsidP="000E106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0E1068" w:rsidRPr="00CA3319" w:rsidRDefault="000E1068" w:rsidP="000E106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</w:p>
    <w:p w:rsidR="000E1068" w:rsidRPr="00CA3319" w:rsidRDefault="000E1068" w:rsidP="000E1068">
      <w:pPr>
        <w:rPr>
          <w:sz w:val="22"/>
          <w:szCs w:val="22"/>
        </w:rPr>
      </w:pPr>
    </w:p>
    <w:p w:rsidR="000E1068" w:rsidRPr="00CA3319" w:rsidRDefault="000E1068" w:rsidP="000E1068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0E1068" w:rsidRPr="00CA3319" w:rsidRDefault="000E1068" w:rsidP="000E1068">
      <w:pPr>
        <w:rPr>
          <w:bCs/>
          <w:sz w:val="22"/>
          <w:szCs w:val="22"/>
        </w:rPr>
      </w:pPr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</w:p>
    <w:p w:rsidR="000E1068" w:rsidRPr="00CA3319" w:rsidRDefault="000E1068" w:rsidP="000E1068">
      <w:pPr>
        <w:rPr>
          <w:sz w:val="22"/>
          <w:szCs w:val="22"/>
        </w:rPr>
      </w:pPr>
    </w:p>
    <w:p w:rsidR="000E1068" w:rsidRPr="00CA3319" w:rsidRDefault="000E1068" w:rsidP="000E1068">
      <w:pPr>
        <w:jc w:val="both"/>
        <w:rPr>
          <w:sz w:val="22"/>
          <w:szCs w:val="22"/>
        </w:rPr>
      </w:pPr>
      <w:bookmarkStart w:id="71" w:name="_Toc213335140"/>
      <w:bookmarkStart w:id="72" w:name="_Toc213679143"/>
      <w:bookmarkStart w:id="73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71"/>
      <w:bookmarkEnd w:id="72"/>
      <w:bookmarkEnd w:id="73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0E1068" w:rsidRPr="00CA3319" w:rsidRDefault="000E1068" w:rsidP="000E1068">
      <w:pPr>
        <w:jc w:val="both"/>
        <w:rPr>
          <w:sz w:val="22"/>
          <w:szCs w:val="22"/>
        </w:rPr>
      </w:pPr>
    </w:p>
    <w:p w:rsidR="000E1068" w:rsidRPr="00CA3319" w:rsidRDefault="000E1068" w:rsidP="000E1068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Default="000E1068" w:rsidP="000E1068">
      <w:pPr>
        <w:rPr>
          <w:sz w:val="22"/>
          <w:szCs w:val="22"/>
        </w:rPr>
      </w:pPr>
    </w:p>
    <w:p w:rsidR="000E1068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p w:rsidR="000E1068" w:rsidRPr="00CA3319" w:rsidRDefault="000E1068" w:rsidP="000E1068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50"/>
        <w:gridCol w:w="5028"/>
      </w:tblGrid>
      <w:tr w:rsidR="000E1068" w:rsidRPr="00CA3319" w:rsidTr="00022EBE">
        <w:tc>
          <w:tcPr>
            <w:tcW w:w="4750" w:type="dxa"/>
          </w:tcPr>
          <w:p w:rsidR="000E1068" w:rsidRPr="00CA3319" w:rsidRDefault="000E1068" w:rsidP="00022EBE">
            <w:r w:rsidRPr="00CA3319">
              <w:rPr>
                <w:sz w:val="22"/>
                <w:szCs w:val="22"/>
              </w:rPr>
              <w:t>от Покупателя:</w:t>
            </w:r>
          </w:p>
          <w:p w:rsidR="000E1068" w:rsidRPr="00CA3319" w:rsidRDefault="000E1068" w:rsidP="00022EBE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0E1068" w:rsidRPr="00CA3319" w:rsidRDefault="000E1068" w:rsidP="00022EBE"/>
          <w:p w:rsidR="000E1068" w:rsidRPr="00CA3319" w:rsidRDefault="000E1068" w:rsidP="00022EBE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>/ К.А. Ковязин/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0E1068" w:rsidRPr="00CA3319" w:rsidRDefault="000E1068" w:rsidP="00022EBE">
            <w:pPr>
              <w:spacing w:before="240"/>
            </w:pPr>
          </w:p>
        </w:tc>
        <w:tc>
          <w:tcPr>
            <w:tcW w:w="5028" w:type="dxa"/>
          </w:tcPr>
          <w:p w:rsidR="000E1068" w:rsidRPr="00CA3319" w:rsidRDefault="000E1068" w:rsidP="00022EBE">
            <w:r w:rsidRPr="00CA3319">
              <w:rPr>
                <w:sz w:val="22"/>
                <w:szCs w:val="22"/>
              </w:rPr>
              <w:t>от Поставщика:</w:t>
            </w:r>
          </w:p>
          <w:p w:rsidR="000E1068" w:rsidRPr="00CA3319" w:rsidRDefault="000E1068" w:rsidP="00022EBE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0E1068" w:rsidRPr="00CA3319" w:rsidRDefault="000E1068" w:rsidP="00022EBE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0E1068" w:rsidRPr="00CA3319" w:rsidRDefault="000E1068" w:rsidP="00022EBE">
            <w:pPr>
              <w:spacing w:before="120"/>
            </w:pPr>
          </w:p>
        </w:tc>
      </w:tr>
    </w:tbl>
    <w:p w:rsidR="000E1068" w:rsidRDefault="000E1068" w:rsidP="000E106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89734A" w:rsidRPr="000E1068" w:rsidRDefault="0089734A" w:rsidP="000E1068">
      <w:bookmarkStart w:id="74" w:name="_GoBack"/>
      <w:bookmarkEnd w:id="74"/>
    </w:p>
    <w:sectPr w:rsidR="0089734A" w:rsidRPr="000E1068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068"/>
    <w:rsid w:val="000E1068"/>
    <w:rsid w:val="0089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582DB-F51D-4CF7-BDE0-BB68C4F0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E10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E106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E106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E106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0E106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0E1068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0E106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rsid w:val="000E106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0E10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0E106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0E1068"/>
    <w:pPr>
      <w:spacing w:after="120"/>
    </w:pPr>
  </w:style>
  <w:style w:type="character" w:customStyle="1" w:styleId="a7">
    <w:name w:val="Основной текст Знак"/>
    <w:basedOn w:val="a1"/>
    <w:link w:val="a6"/>
    <w:rsid w:val="000E10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aliases w:val="bt"/>
    <w:basedOn w:val="a0"/>
    <w:semiHidden/>
    <w:rsid w:val="000E1068"/>
    <w:pPr>
      <w:ind w:left="-5220" w:right="-105"/>
      <w:jc w:val="both"/>
    </w:pPr>
    <w:rPr>
      <w:i/>
      <w:iCs/>
    </w:rPr>
  </w:style>
  <w:style w:type="paragraph" w:customStyle="1" w:styleId="Times12">
    <w:name w:val="Times 12"/>
    <w:basedOn w:val="a0"/>
    <w:rsid w:val="000E106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link w:val="aa"/>
    <w:uiPriority w:val="34"/>
    <w:qFormat/>
    <w:rsid w:val="000E10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rsid w:val="000E1068"/>
    <w:rPr>
      <w:rFonts w:ascii="Calibri" w:eastAsia="Calibri" w:hAnsi="Calibri" w:cs="Times New Roman"/>
    </w:rPr>
  </w:style>
  <w:style w:type="character" w:customStyle="1" w:styleId="rvts30">
    <w:name w:val="rvts30"/>
    <w:basedOn w:val="a1"/>
    <w:uiPriority w:val="99"/>
    <w:rsid w:val="000E1068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0"/>
    <w:rsid w:val="000E1068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0"/>
    <w:next w:val="-"/>
    <w:rsid w:val="000E1068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2950</Words>
  <Characters>16817</Characters>
  <Application>Microsoft Office Word</Application>
  <DocSecurity>0</DocSecurity>
  <Lines>140</Lines>
  <Paragraphs>39</Paragraphs>
  <ScaleCrop>false</ScaleCrop>
  <Company/>
  <LinksUpToDate>false</LinksUpToDate>
  <CharactersWithSpaces>19728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отд. 29 Грачева Гульнара Фандусовна</dc:creator>
  <cp:keywords/>
  <dc:description/>
  <cp:lastModifiedBy>отд. 29 Грачева Гульнара Фандусовна</cp:lastModifiedBy>
  <cp:revision>1</cp:revision>
  <dcterms:created xsi:type="dcterms:W3CDTF">2015-12-15T05:27:00Z</dcterms:created>
  <dcterms:modified xsi:type="dcterms:W3CDTF">2015-12-15T05:28:00Z</dcterms:modified>
</cp:coreProperties>
</file>