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66" w:rsidRPr="00A77A66" w:rsidRDefault="00A77A66" w:rsidP="00A77A66">
      <w:pPr>
        <w:pStyle w:val="1"/>
        <w:jc w:val="center"/>
        <w:rPr>
          <w:sz w:val="28"/>
          <w:szCs w:val="28"/>
        </w:rPr>
      </w:pPr>
      <w:r w:rsidRPr="00A77A66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A77A66">
        <w:rPr>
          <w:sz w:val="28"/>
          <w:szCs w:val="28"/>
        </w:rPr>
        <w:t>№1450 Р</w:t>
      </w:r>
      <w:proofErr w:type="gramStart"/>
      <w:r w:rsidRPr="00A77A66">
        <w:rPr>
          <w:sz w:val="28"/>
          <w:szCs w:val="28"/>
        </w:rPr>
        <w:t>4</w:t>
      </w:r>
      <w:proofErr w:type="gramEnd"/>
      <w:r w:rsidRPr="00A77A66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A77A6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77A66">
        <w:rPr>
          <w:sz w:val="28"/>
          <w:szCs w:val="28"/>
        </w:rPr>
        <w:t>№R018959</w:t>
      </w:r>
      <w:r>
        <w:rPr>
          <w:sz w:val="28"/>
          <w:szCs w:val="28"/>
        </w:rPr>
        <w:t>-2)</w:t>
      </w:r>
      <w:r w:rsidRPr="00A77A66">
        <w:rPr>
          <w:sz w:val="28"/>
          <w:szCs w:val="28"/>
        </w:rPr>
        <w:t xml:space="preserve"> рассмотрения заявок на участие в запросе предложений в электронной форме</w:t>
      </w:r>
      <w:r w:rsidRPr="00A77A66">
        <w:rPr>
          <w:sz w:val="28"/>
          <w:szCs w:val="28"/>
        </w:rPr>
        <w:br/>
        <w:t xml:space="preserve">«Открытый запрос предложений на право заключения договора на №1450 Р4/П-12 «Поставка насосов сбора протечек </w:t>
      </w:r>
      <w:proofErr w:type="spellStart"/>
      <w:r w:rsidRPr="00A77A66">
        <w:rPr>
          <w:sz w:val="28"/>
          <w:szCs w:val="28"/>
        </w:rPr>
        <w:t>боросодержащих</w:t>
      </w:r>
      <w:proofErr w:type="spellEnd"/>
      <w:r w:rsidRPr="00A77A66">
        <w:rPr>
          <w:sz w:val="28"/>
          <w:szCs w:val="28"/>
        </w:rPr>
        <w:t xml:space="preserve"> вод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2"/>
        <w:gridCol w:w="7503"/>
      </w:tblGrid>
      <w:tr w:rsidR="00A77A66" w:rsidTr="00A77A66">
        <w:trPr>
          <w:trHeight w:val="321"/>
          <w:tblCellSpacing w:w="15" w:type="dxa"/>
        </w:trPr>
        <w:tc>
          <w:tcPr>
            <w:tcW w:w="0" w:type="auto"/>
            <w:vAlign w:val="center"/>
          </w:tcPr>
          <w:p w:rsidR="00A77A66" w:rsidRDefault="00A77A66" w:rsidP="00165CAC">
            <w:r>
              <w:t>г. Москва</w:t>
            </w:r>
          </w:p>
        </w:tc>
        <w:tc>
          <w:tcPr>
            <w:tcW w:w="0" w:type="auto"/>
            <w:vAlign w:val="center"/>
          </w:tcPr>
          <w:p w:rsidR="00A77A66" w:rsidRDefault="00A77A66" w:rsidP="00165CAC">
            <w:pPr>
              <w:jc w:val="right"/>
            </w:pPr>
            <w:r>
              <w:t>Дата создания протокола: 18.12.2012 г.</w:t>
            </w:r>
          </w:p>
        </w:tc>
      </w:tr>
    </w:tbl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R018959.</w:t>
      </w:r>
      <w:r>
        <w:br/>
        <w:t xml:space="preserve">Номер протокола: </w:t>
      </w:r>
      <w:r w:rsidRPr="00A77A66">
        <w:t>1450 Р</w:t>
      </w:r>
      <w:proofErr w:type="gramStart"/>
      <w:r w:rsidRPr="00A77A66">
        <w:t>4</w:t>
      </w:r>
      <w:proofErr w:type="gramEnd"/>
      <w:r w:rsidRPr="00A77A66">
        <w:t>/П-12-2</w:t>
      </w:r>
      <w:r>
        <w:t xml:space="preserve"> (R018959-2).</w:t>
      </w:r>
      <w:r>
        <w:br/>
        <w:t xml:space="preserve">Дата протокола: 18.12.2012 г.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№1450 Р</w:t>
      </w:r>
      <w:proofErr w:type="gramStart"/>
      <w:r>
        <w:t>4</w:t>
      </w:r>
      <w:proofErr w:type="gramEnd"/>
      <w:r>
        <w:t xml:space="preserve">/П-12 «Поставка насосов сбора протечек </w:t>
      </w:r>
      <w:proofErr w:type="spellStart"/>
      <w:r>
        <w:t>боросодержащих</w:t>
      </w:r>
      <w:proofErr w:type="spellEnd"/>
      <w:r>
        <w:t xml:space="preserve"> вод для сооружения энергоблока №4 Ростовской АЭС».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30.11.2012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A77A66" w:rsidRDefault="00A77A66" w:rsidP="00A77A66">
      <w:pPr>
        <w:numPr>
          <w:ilvl w:val="1"/>
          <w:numId w:val="1"/>
        </w:numPr>
        <w:spacing w:before="100" w:beforeAutospacing="1" w:after="120"/>
        <w:ind w:left="1434" w:hanging="357"/>
      </w:pPr>
      <w:r>
        <w:t>Карасев Александр Тимофеевич</w:t>
      </w:r>
    </w:p>
    <w:p w:rsidR="00A77A66" w:rsidRDefault="00A77A66" w:rsidP="00A77A66">
      <w:pPr>
        <w:spacing w:before="120" w:after="240"/>
        <w:ind w:left="720"/>
      </w:pPr>
      <w:r>
        <w:t>Из 17 членов Единой комиссии на заседании присутствовали 11. Кворум имеется.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120"/>
        <w:ind w:left="714" w:hanging="357"/>
      </w:pPr>
      <w:r>
        <w:t>До окончания указанного в извещении срока подачи заявок на участие в запросе предложений 11.12.2012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428"/>
        <w:gridCol w:w="2172"/>
        <w:gridCol w:w="1625"/>
        <w:gridCol w:w="2065"/>
      </w:tblGrid>
      <w:tr w:rsidR="00A77A66" w:rsidTr="00A77A66">
        <w:trPr>
          <w:tblCellSpacing w:w="15" w:type="dxa"/>
        </w:trPr>
        <w:tc>
          <w:tcPr>
            <w:tcW w:w="0" w:type="auto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398" w:type="dxa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95" w:type="dxa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77A66" w:rsidTr="00A77A66">
        <w:trPr>
          <w:tblCellSpacing w:w="15" w:type="dxa"/>
        </w:trPr>
        <w:tc>
          <w:tcPr>
            <w:tcW w:w="0" w:type="auto"/>
            <w:vAlign w:val="center"/>
          </w:tcPr>
          <w:p w:rsidR="00A77A66" w:rsidRDefault="00A77A66" w:rsidP="00165CAC">
            <w:r>
              <w:lastRenderedPageBreak/>
              <w:t>1</w:t>
            </w:r>
          </w:p>
        </w:tc>
        <w:tc>
          <w:tcPr>
            <w:tcW w:w="2398" w:type="dxa"/>
            <w:vAlign w:val="center"/>
          </w:tcPr>
          <w:p w:rsidR="00A77A66" w:rsidRDefault="00A77A66" w:rsidP="00165CAC">
            <w:r>
              <w:t>ООО «МЕТПРОМГРУПП»</w:t>
            </w:r>
            <w:r>
              <w:br/>
              <w:t>ИНН 7734537592</w:t>
            </w:r>
          </w:p>
        </w:tc>
        <w:tc>
          <w:tcPr>
            <w:tcW w:w="0" w:type="auto"/>
            <w:vAlign w:val="center"/>
          </w:tcPr>
          <w:p w:rsidR="00A77A66" w:rsidRDefault="00A77A66" w:rsidP="00A77A66">
            <w:proofErr w:type="gramStart"/>
            <w:r>
              <w:t>115093, Россия, г. Москва, ул. Павловская, д. 27/29, стр.1</w:t>
            </w:r>
            <w:proofErr w:type="gramEnd"/>
          </w:p>
        </w:tc>
        <w:tc>
          <w:tcPr>
            <w:tcW w:w="1595" w:type="dxa"/>
            <w:vAlign w:val="center"/>
          </w:tcPr>
          <w:p w:rsidR="00A77A66" w:rsidRDefault="00A77A66" w:rsidP="00165CAC">
            <w:r>
              <w:t>10 декабря 2012 г. 16:01:20</w:t>
            </w:r>
          </w:p>
        </w:tc>
        <w:tc>
          <w:tcPr>
            <w:tcW w:w="0" w:type="auto"/>
            <w:vAlign w:val="center"/>
          </w:tcPr>
          <w:p w:rsidR="00A77A66" w:rsidRDefault="00A77A66" w:rsidP="00A77A66">
            <w:r>
              <w:t>1 187 400.00 (один миллион сто восемьдесят семь тысяч четыреста рублей 00 копеек) с НДС</w:t>
            </w:r>
          </w:p>
        </w:tc>
      </w:tr>
    </w:tbl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от ООО «МЕТПРОМГРУПП» соответствует требованиям, предусмотренным документацией о запросе предложений.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ООО «МЕТПРОМГРУПП»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 </w:t>
      </w:r>
      <w:proofErr w:type="gramEnd"/>
    </w:p>
    <w:p w:rsidR="00A77A66" w:rsidRDefault="00A77A66" w:rsidP="00A77A6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77A66" w:rsidRDefault="00A77A66" w:rsidP="00A77A6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A77A66" w:rsidTr="00A77A6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A77A66" w:rsidRDefault="00A77A66" w:rsidP="00165C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Опросный лист прилагается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Опросный лист прилагается</w:t>
            </w:r>
          </w:p>
        </w:tc>
      </w:tr>
      <w:tr w:rsidR="00A77A66" w:rsidTr="00A77A6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A66" w:rsidRDefault="00A77A66" w:rsidP="00165CAC">
            <w:r>
              <w:t>__________________</w:t>
            </w:r>
          </w:p>
        </w:tc>
      </w:tr>
    </w:tbl>
    <w:p w:rsidR="000C171F" w:rsidRPr="00A77A66" w:rsidRDefault="000C171F">
      <w:pPr>
        <w:rPr>
          <w:sz w:val="2"/>
          <w:szCs w:val="2"/>
        </w:rPr>
      </w:pPr>
    </w:p>
    <w:sectPr w:rsidR="000C171F" w:rsidRPr="00A77A66" w:rsidSect="00A77A6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B42CD"/>
    <w:multiLevelType w:val="multilevel"/>
    <w:tmpl w:val="FA844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A66"/>
    <w:rsid w:val="000C171F"/>
    <w:rsid w:val="00A7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77A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7A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77A6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614</Words>
  <Characters>3500</Characters>
  <Application>Microsoft Office Word</Application>
  <DocSecurity>0</DocSecurity>
  <Lines>29</Lines>
  <Paragraphs>8</Paragraphs>
  <ScaleCrop>false</ScaleCrop>
  <Company>NIAEP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2012-12-18T14:37:00Z</dcterms:created>
  <dcterms:modified xsi:type="dcterms:W3CDTF">2012-12-18T14:44:00Z</dcterms:modified>
</cp:coreProperties>
</file>