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B1202" w:rsidRDefault="00DD0BC8" w:rsidP="00F80D83">
      <w:pPr>
        <w:tabs>
          <w:tab w:val="left" w:pos="284"/>
        </w:tabs>
        <w:jc w:val="center"/>
        <w:rPr>
          <w:b/>
          <w:bCs/>
        </w:rPr>
      </w:pPr>
    </w:p>
    <w:p w:rsidR="000751B7" w:rsidRDefault="00F466BA" w:rsidP="000751B7">
      <w:pPr>
        <w:jc w:val="center"/>
        <w:rPr>
          <w:b/>
          <w:sz w:val="28"/>
          <w:szCs w:val="28"/>
        </w:rPr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0751B7">
        <w:rPr>
          <w:bCs/>
          <w:color w:val="000000"/>
        </w:rPr>
        <w:t>«</w:t>
      </w:r>
      <w:r w:rsidR="00C42E91" w:rsidRPr="00C42E91">
        <w:rPr>
          <w:bCs/>
          <w:color w:val="000000"/>
        </w:rPr>
        <w:t xml:space="preserve">Изготовление </w:t>
      </w:r>
      <w:proofErr w:type="spellStart"/>
      <w:r w:rsidR="00C42E91" w:rsidRPr="00C42E91">
        <w:rPr>
          <w:bCs/>
          <w:color w:val="000000"/>
        </w:rPr>
        <w:t>внутриобъектовых</w:t>
      </w:r>
      <w:proofErr w:type="spellEnd"/>
      <w:r w:rsidR="00C42E91" w:rsidRPr="00C42E91">
        <w:rPr>
          <w:bCs/>
          <w:color w:val="000000"/>
        </w:rPr>
        <w:t xml:space="preserve"> упаковок для хранения ТРО</w:t>
      </w:r>
      <w:r w:rsidR="000751B7">
        <w:rPr>
          <w:bCs/>
          <w:color w:val="000000"/>
        </w:rPr>
        <w:t>».</w:t>
      </w:r>
    </w:p>
    <w:p w:rsidR="004B2410" w:rsidRPr="00E4369A" w:rsidRDefault="004B2410" w:rsidP="004B2410">
      <w:pPr>
        <w:jc w:val="center"/>
      </w:pP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C80D52">
        <w:t>4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C80D52">
        <w:t>4</w:t>
      </w:r>
      <w:r w:rsidR="00C257F9">
        <w:t xml:space="preserve"> </w:t>
      </w:r>
      <w:r w:rsidR="000A3B14" w:rsidRPr="00E074ED">
        <w:t>год</w:t>
      </w:r>
    </w:p>
    <w:p w:rsidR="00C42E91" w:rsidRPr="00C42E91" w:rsidRDefault="00680B64" w:rsidP="00C42E91">
      <w:pPr>
        <w:numPr>
          <w:ilvl w:val="0"/>
          <w:numId w:val="17"/>
        </w:numPr>
        <w:tabs>
          <w:tab w:val="clear" w:pos="1287"/>
          <w:tab w:val="num" w:pos="142"/>
          <w:tab w:val="num" w:pos="720"/>
        </w:tabs>
        <w:ind w:left="0" w:firstLine="567"/>
        <w:jc w:val="both"/>
        <w:rPr>
          <w:b/>
          <w:bCs/>
          <w:sz w:val="28"/>
          <w:szCs w:val="28"/>
        </w:rPr>
      </w:pPr>
      <w:r w:rsidRPr="00130044">
        <w:rPr>
          <w:sz w:val="18"/>
          <w:szCs w:val="18"/>
        </w:rPr>
        <w:br w:type="page"/>
      </w:r>
      <w:r w:rsidR="00C42E91" w:rsidRPr="00C42E91">
        <w:rPr>
          <w:b/>
          <w:bCs/>
          <w:sz w:val="28"/>
          <w:szCs w:val="28"/>
        </w:rPr>
        <w:lastRenderedPageBreak/>
        <w:t>Общие положения.</w:t>
      </w:r>
    </w:p>
    <w:p w:rsidR="00C42E91" w:rsidRPr="00C42E91" w:rsidRDefault="00C42E91" w:rsidP="00C42E91">
      <w:pPr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 xml:space="preserve">1.1. Название работы (предмет договора): Изготовление </w:t>
      </w:r>
      <w:proofErr w:type="spellStart"/>
      <w:r w:rsidRPr="00C42E91">
        <w:rPr>
          <w:sz w:val="28"/>
          <w:szCs w:val="28"/>
        </w:rPr>
        <w:t>внутриобъектовых</w:t>
      </w:r>
      <w:proofErr w:type="spellEnd"/>
      <w:r w:rsidRPr="00C42E91">
        <w:rPr>
          <w:sz w:val="28"/>
          <w:szCs w:val="28"/>
        </w:rPr>
        <w:t xml:space="preserve"> упаковок для хранения ТРО.</w:t>
      </w:r>
    </w:p>
    <w:p w:rsidR="00C42E91" w:rsidRPr="00C42E91" w:rsidRDefault="00C42E91" w:rsidP="00C42E91">
      <w:pPr>
        <w:widowControl w:val="0"/>
        <w:tabs>
          <w:tab w:val="num" w:pos="142"/>
        </w:tabs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 xml:space="preserve">1.2. Заказчик: </w:t>
      </w:r>
      <w:proofErr w:type="gramStart"/>
      <w:r w:rsidRPr="00C42E91">
        <w:rPr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исполняющего обязанности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филиала ФГУП «РосРАО») – заместителя генерального директора Пантелеева Валерия Николаевича, действующего на основании доверенности № 3/Ф-01 от 21.01.2014.</w:t>
      </w:r>
      <w:proofErr w:type="gramEnd"/>
    </w:p>
    <w:p w:rsidR="00C42E91" w:rsidRPr="00C42E91" w:rsidRDefault="00C42E91" w:rsidP="00C42E91">
      <w:pPr>
        <w:widowControl w:val="0"/>
        <w:tabs>
          <w:tab w:val="num" w:pos="142"/>
        </w:tabs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1.3.</w:t>
      </w:r>
      <w:r w:rsidRPr="00C42E91">
        <w:rPr>
          <w:sz w:val="28"/>
          <w:szCs w:val="28"/>
        </w:rPr>
        <w:tab/>
        <w:t>Подрядчик ___________________________________________________________________________________________________________________________________________________________________________________________________________</w:t>
      </w:r>
    </w:p>
    <w:p w:rsidR="00C42E91" w:rsidRPr="00C42E91" w:rsidRDefault="00C42E91" w:rsidP="00C42E91">
      <w:pPr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1.4.</w:t>
      </w:r>
      <w:r w:rsidRPr="00C42E91">
        <w:rPr>
          <w:sz w:val="28"/>
          <w:szCs w:val="28"/>
        </w:rPr>
        <w:tab/>
        <w:t xml:space="preserve">Сроки выполнения работ: </w:t>
      </w:r>
    </w:p>
    <w:p w:rsidR="00C42E91" w:rsidRPr="00C42E91" w:rsidRDefault="00C42E91" w:rsidP="00C42E91">
      <w:pPr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 xml:space="preserve">начало – </w:t>
      </w:r>
      <w:proofErr w:type="gramStart"/>
      <w:r w:rsidRPr="00C42E91">
        <w:rPr>
          <w:sz w:val="28"/>
          <w:szCs w:val="28"/>
        </w:rPr>
        <w:t>с даты подписания</w:t>
      </w:r>
      <w:proofErr w:type="gramEnd"/>
      <w:r w:rsidRPr="00C42E91">
        <w:rPr>
          <w:sz w:val="28"/>
          <w:szCs w:val="28"/>
        </w:rPr>
        <w:t xml:space="preserve"> договора;</w:t>
      </w:r>
    </w:p>
    <w:p w:rsidR="00C42E91" w:rsidRPr="00C42E91" w:rsidRDefault="00C42E91" w:rsidP="00C42E91">
      <w:pPr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окончание - не позднее 20 октября 2014 года.</w:t>
      </w:r>
    </w:p>
    <w:p w:rsidR="00C42E91" w:rsidRPr="00C42E91" w:rsidRDefault="00C42E91" w:rsidP="00C42E91">
      <w:pPr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1.5. Основания для проведения работ:</w:t>
      </w:r>
    </w:p>
    <w:p w:rsidR="00C42E91" w:rsidRPr="00C42E91" w:rsidRDefault="00C42E91" w:rsidP="00C42E91">
      <w:pPr>
        <w:widowControl w:val="0"/>
        <w:tabs>
          <w:tab w:val="num" w:pos="142"/>
        </w:tabs>
        <w:ind w:firstLine="567"/>
        <w:jc w:val="both"/>
        <w:rPr>
          <w:b/>
          <w:sz w:val="28"/>
          <w:szCs w:val="28"/>
        </w:rPr>
      </w:pPr>
      <w:r w:rsidRPr="00C42E91">
        <w:rPr>
          <w:sz w:val="28"/>
          <w:szCs w:val="28"/>
        </w:rPr>
        <w:t>- Государственный контракт № П.2л.12.26.14.2117 от 06.03.2014 г.</w:t>
      </w:r>
    </w:p>
    <w:p w:rsidR="00C42E91" w:rsidRPr="00C42E91" w:rsidRDefault="00C42E91" w:rsidP="00C42E91">
      <w:pPr>
        <w:widowControl w:val="0"/>
        <w:tabs>
          <w:tab w:val="num" w:pos="142"/>
        </w:tabs>
        <w:ind w:firstLine="567"/>
        <w:jc w:val="both"/>
        <w:rPr>
          <w:b/>
          <w:sz w:val="28"/>
          <w:szCs w:val="28"/>
        </w:rPr>
      </w:pPr>
    </w:p>
    <w:p w:rsidR="00C42E91" w:rsidRPr="00C42E91" w:rsidRDefault="00C42E91" w:rsidP="00C42E91">
      <w:pPr>
        <w:widowControl w:val="0"/>
        <w:numPr>
          <w:ilvl w:val="0"/>
          <w:numId w:val="17"/>
        </w:numPr>
        <w:spacing w:after="200" w:line="276" w:lineRule="auto"/>
        <w:jc w:val="both"/>
        <w:rPr>
          <w:b/>
          <w:sz w:val="28"/>
          <w:szCs w:val="28"/>
        </w:rPr>
      </w:pPr>
      <w:r w:rsidRPr="00C42E91">
        <w:rPr>
          <w:b/>
          <w:sz w:val="28"/>
          <w:szCs w:val="28"/>
        </w:rPr>
        <w:t>Описание контейнера.</w:t>
      </w:r>
    </w:p>
    <w:p w:rsidR="00C42E91" w:rsidRPr="00C42E91" w:rsidRDefault="00C42E91" w:rsidP="00C42E91">
      <w:pPr>
        <w:ind w:left="851" w:hanging="851"/>
        <w:jc w:val="both"/>
        <w:rPr>
          <w:sz w:val="28"/>
          <w:szCs w:val="28"/>
        </w:rPr>
      </w:pPr>
      <w:r w:rsidRPr="00C42E91">
        <w:rPr>
          <w:sz w:val="28"/>
          <w:szCs w:val="28"/>
        </w:rPr>
        <w:t xml:space="preserve">2.1 </w:t>
      </w:r>
      <w:proofErr w:type="spellStart"/>
      <w:r w:rsidRPr="00C42E91">
        <w:rPr>
          <w:sz w:val="28"/>
          <w:szCs w:val="28"/>
        </w:rPr>
        <w:t>Внутриобъектовая</w:t>
      </w:r>
      <w:proofErr w:type="spellEnd"/>
      <w:r w:rsidRPr="00C42E91">
        <w:rPr>
          <w:sz w:val="28"/>
          <w:szCs w:val="28"/>
        </w:rPr>
        <w:t xml:space="preserve"> упаковка представляет собой контейнер специальный типа ПУ-2 (или УКТН-24000) ,который предназначен для транспортирования и временного хранения твёрдых радиоактивных отходов (далее – ТРО) и объектов с поверхностным радиоактивным загрязнением (ОПРЗ), размещённых в защитных контейнерах и оболочках на стадиях: </w:t>
      </w:r>
    </w:p>
    <w:p w:rsidR="00C42E91" w:rsidRPr="00C42E91" w:rsidRDefault="00C42E91" w:rsidP="00C42E91">
      <w:pPr>
        <w:ind w:left="1134" w:hanging="283"/>
        <w:jc w:val="both"/>
        <w:rPr>
          <w:sz w:val="28"/>
          <w:szCs w:val="28"/>
        </w:rPr>
      </w:pPr>
      <w:r w:rsidRPr="00C42E91">
        <w:rPr>
          <w:sz w:val="28"/>
          <w:szCs w:val="28"/>
        </w:rPr>
        <w:t xml:space="preserve">- сбора и промежуточного хранения ТРО на местах их образования; </w:t>
      </w:r>
    </w:p>
    <w:p w:rsidR="00C42E91" w:rsidRPr="00C42E91" w:rsidRDefault="00C42E91" w:rsidP="00C42E91">
      <w:pPr>
        <w:ind w:left="1134" w:hanging="283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- заполнения ПУ-2 радиоактивными отходами;</w:t>
      </w:r>
    </w:p>
    <w:p w:rsidR="00C42E91" w:rsidRPr="00C42E91" w:rsidRDefault="00C42E91" w:rsidP="00C42E91">
      <w:pPr>
        <w:ind w:left="1134" w:hanging="283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- временного хранения ПУ-2 с ТРО на открытых площадках;</w:t>
      </w:r>
    </w:p>
    <w:p w:rsidR="00C42E91" w:rsidRPr="00C42E91" w:rsidRDefault="00C42E91" w:rsidP="00C42E91">
      <w:pPr>
        <w:ind w:left="1134" w:hanging="283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- для хранения радиоактивных отходов в условиях, исключающих прямое воздействие на ПУ-2 грунтовых вод или каких-либо агрессивных сред.</w:t>
      </w:r>
    </w:p>
    <w:p w:rsidR="00C42E91" w:rsidRPr="00C42E91" w:rsidRDefault="00C42E91" w:rsidP="00C42E91">
      <w:pPr>
        <w:ind w:left="851" w:hanging="851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2.2 Конструкция контейнера имеет усиленное днище, стены из толстолистовой стали, угловые фитинги и съёмную крышу. Крепление съёмной крыши осуществляется с помощью ручного механического затвора.  Поставляемый контейнер не имеет такелажных сре</w:t>
      </w:r>
      <w:proofErr w:type="gramStart"/>
      <w:r w:rsidRPr="00C42E91">
        <w:rPr>
          <w:sz w:val="28"/>
          <w:szCs w:val="28"/>
        </w:rPr>
        <w:t>дств кр</w:t>
      </w:r>
      <w:proofErr w:type="gramEnd"/>
      <w:r w:rsidRPr="00C42E91">
        <w:rPr>
          <w:sz w:val="28"/>
          <w:szCs w:val="28"/>
        </w:rPr>
        <w:t>епления груза внутри. Пол контейнера выполнен из нержавеющей стали 12Х18Н10Т (08Х18Н10) или стали 09Г2С с полимерным покрытием в виде поддона.</w:t>
      </w:r>
    </w:p>
    <w:p w:rsidR="00C42E91" w:rsidRPr="00C42E91" w:rsidRDefault="00C42E91" w:rsidP="00C42E91">
      <w:pPr>
        <w:ind w:left="851" w:hanging="851"/>
        <w:jc w:val="both"/>
        <w:rPr>
          <w:bCs/>
          <w:sz w:val="28"/>
          <w:szCs w:val="28"/>
        </w:rPr>
      </w:pPr>
      <w:r w:rsidRPr="00C42E91">
        <w:rPr>
          <w:bCs/>
          <w:sz w:val="28"/>
          <w:szCs w:val="28"/>
        </w:rPr>
        <w:t>2.3 Конструкция контейнера предусматривает хранение в нем ТРО, что подтверждено действующим сертификатом соответствия.</w:t>
      </w:r>
    </w:p>
    <w:p w:rsidR="00C42E91" w:rsidRPr="00C42E91" w:rsidRDefault="00C42E91" w:rsidP="00C42E91">
      <w:pPr>
        <w:ind w:left="851" w:hanging="851"/>
        <w:jc w:val="both"/>
        <w:rPr>
          <w:bCs/>
          <w:sz w:val="28"/>
          <w:szCs w:val="28"/>
        </w:rPr>
      </w:pPr>
      <w:r w:rsidRPr="00C42E91">
        <w:rPr>
          <w:bCs/>
          <w:sz w:val="28"/>
          <w:szCs w:val="28"/>
        </w:rPr>
        <w:t>2.4 Диапазон предельных температур эксплуатации контейнера от минус 40</w:t>
      </w:r>
      <w:proofErr w:type="gramStart"/>
      <w:r w:rsidRPr="00C42E91">
        <w:rPr>
          <w:bCs/>
          <w:sz w:val="28"/>
          <w:szCs w:val="28"/>
        </w:rPr>
        <w:sym w:font="Symbol" w:char="F0B0"/>
      </w:r>
      <w:r w:rsidRPr="00C42E91">
        <w:rPr>
          <w:bCs/>
          <w:sz w:val="28"/>
          <w:szCs w:val="28"/>
        </w:rPr>
        <w:t>С</w:t>
      </w:r>
      <w:proofErr w:type="gramEnd"/>
      <w:r w:rsidRPr="00C42E91">
        <w:rPr>
          <w:bCs/>
          <w:sz w:val="28"/>
          <w:szCs w:val="28"/>
        </w:rPr>
        <w:t xml:space="preserve"> до плюс 70</w:t>
      </w:r>
      <w:r w:rsidRPr="00C42E91">
        <w:rPr>
          <w:bCs/>
          <w:sz w:val="28"/>
          <w:szCs w:val="28"/>
        </w:rPr>
        <w:sym w:font="Symbol" w:char="F0B0"/>
      </w:r>
      <w:r w:rsidRPr="00C42E91">
        <w:rPr>
          <w:bCs/>
          <w:sz w:val="28"/>
          <w:szCs w:val="28"/>
        </w:rPr>
        <w:t>С.</w:t>
      </w:r>
    </w:p>
    <w:p w:rsidR="00C42E91" w:rsidRPr="00C42E91" w:rsidRDefault="00C42E91" w:rsidP="00C42E91">
      <w:pPr>
        <w:jc w:val="both"/>
        <w:rPr>
          <w:sz w:val="28"/>
          <w:szCs w:val="28"/>
        </w:rPr>
      </w:pPr>
      <w:r w:rsidRPr="00C42E91">
        <w:rPr>
          <w:sz w:val="28"/>
          <w:szCs w:val="28"/>
        </w:rPr>
        <w:t>Основные технические данные контейнера представлены в таблице 1.</w:t>
      </w:r>
    </w:p>
    <w:p w:rsidR="00C42E91" w:rsidRPr="00C42E91" w:rsidRDefault="00C42E91" w:rsidP="00C42E91">
      <w:pPr>
        <w:jc w:val="both"/>
        <w:rPr>
          <w:sz w:val="28"/>
          <w:szCs w:val="28"/>
        </w:rPr>
      </w:pPr>
      <w:r w:rsidRPr="00C42E91">
        <w:rPr>
          <w:sz w:val="28"/>
          <w:szCs w:val="28"/>
        </w:rPr>
        <w:t xml:space="preserve">             </w:t>
      </w:r>
    </w:p>
    <w:p w:rsidR="00C42E91" w:rsidRPr="00C42E91" w:rsidRDefault="00C42E91" w:rsidP="00C42E91">
      <w:pPr>
        <w:ind w:left="851" w:hanging="851"/>
        <w:jc w:val="right"/>
        <w:rPr>
          <w:sz w:val="28"/>
          <w:szCs w:val="28"/>
        </w:rPr>
      </w:pPr>
      <w:r w:rsidRPr="00C42E91">
        <w:rPr>
          <w:b/>
          <w:sz w:val="28"/>
          <w:szCs w:val="28"/>
        </w:rPr>
        <w:t xml:space="preserve">                                                       Таблица 1</w:t>
      </w:r>
      <w:r w:rsidRPr="00C42E91">
        <w:rPr>
          <w:sz w:val="28"/>
          <w:szCs w:val="28"/>
        </w:rPr>
        <w:t xml:space="preserve"> – Основные технические данные:  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4"/>
        <w:gridCol w:w="3009"/>
      </w:tblGrid>
      <w:tr w:rsidR="00C42E91" w:rsidRPr="00C42E91" w:rsidTr="00507E57">
        <w:tc>
          <w:tcPr>
            <w:tcW w:w="5604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jc w:val="center"/>
              <w:rPr>
                <w:b/>
                <w:sz w:val="28"/>
                <w:szCs w:val="28"/>
              </w:rPr>
            </w:pPr>
            <w:r w:rsidRPr="00C42E91">
              <w:rPr>
                <w:b/>
                <w:sz w:val="28"/>
                <w:szCs w:val="28"/>
              </w:rPr>
              <w:t>Наименование параметра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jc w:val="center"/>
              <w:rPr>
                <w:b/>
                <w:sz w:val="28"/>
                <w:szCs w:val="28"/>
              </w:rPr>
            </w:pPr>
            <w:r w:rsidRPr="00C42E91">
              <w:rPr>
                <w:b/>
                <w:sz w:val="28"/>
                <w:szCs w:val="28"/>
              </w:rPr>
              <w:t>Значение</w:t>
            </w:r>
          </w:p>
          <w:p w:rsidR="00C42E91" w:rsidRPr="00C42E91" w:rsidRDefault="00C42E91" w:rsidP="00C42E91">
            <w:pPr>
              <w:ind w:left="851" w:hanging="851"/>
              <w:jc w:val="center"/>
              <w:rPr>
                <w:b/>
                <w:sz w:val="28"/>
                <w:szCs w:val="28"/>
              </w:rPr>
            </w:pPr>
          </w:p>
        </w:tc>
      </w:tr>
      <w:tr w:rsidR="00C42E91" w:rsidRPr="00C42E91" w:rsidTr="00507E57">
        <w:trPr>
          <w:trHeight w:val="427"/>
        </w:trPr>
        <w:tc>
          <w:tcPr>
            <w:tcW w:w="5604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Наружные габаритные размеры контейнера:</w:t>
            </w:r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 xml:space="preserve">Длина </w:t>
            </w:r>
            <w:r w:rsidRPr="00C42E91">
              <w:rPr>
                <w:sz w:val="28"/>
                <w:szCs w:val="28"/>
                <w:lang w:val="en-US"/>
              </w:rPr>
              <w:t>L</w:t>
            </w:r>
            <w:r w:rsidRPr="00C42E91">
              <w:rPr>
                <w:sz w:val="28"/>
                <w:szCs w:val="28"/>
              </w:rPr>
              <w:t>, мм</w:t>
            </w:r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Ширина B, мм</w:t>
            </w:r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Высота H, мм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C42E91">
              <w:rPr>
                <w:sz w:val="28"/>
                <w:szCs w:val="28"/>
              </w:rPr>
              <w:t>6058</w:t>
            </w:r>
            <w:r w:rsidRPr="00C42E91">
              <w:rPr>
                <w:sz w:val="28"/>
                <w:szCs w:val="28"/>
                <w:vertAlign w:val="subscript"/>
              </w:rPr>
              <w:t>-6</w:t>
            </w: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C42E91">
              <w:rPr>
                <w:sz w:val="28"/>
                <w:szCs w:val="28"/>
              </w:rPr>
              <w:t>2438</w:t>
            </w:r>
            <w:r w:rsidRPr="00C42E91">
              <w:rPr>
                <w:sz w:val="28"/>
                <w:szCs w:val="28"/>
                <w:vertAlign w:val="subscript"/>
                <w:lang w:val="en-US"/>
              </w:rPr>
              <w:t>-5</w:t>
            </w: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C42E91">
              <w:rPr>
                <w:sz w:val="28"/>
                <w:szCs w:val="28"/>
              </w:rPr>
              <w:t>2591</w:t>
            </w:r>
            <w:r w:rsidRPr="00C42E91">
              <w:rPr>
                <w:sz w:val="28"/>
                <w:szCs w:val="28"/>
                <w:vertAlign w:val="subscript"/>
                <w:lang w:val="en-US"/>
              </w:rPr>
              <w:t>-5</w:t>
            </w:r>
          </w:p>
        </w:tc>
      </w:tr>
      <w:tr w:rsidR="00C42E91" w:rsidRPr="00C42E91" w:rsidTr="00507E57">
        <w:tc>
          <w:tcPr>
            <w:tcW w:w="5604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Внутренние размеры контейнера:</w:t>
            </w:r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Длина L, мм</w:t>
            </w:r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Ширина B, мм</w:t>
            </w:r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Высота H, мм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C42E91">
              <w:rPr>
                <w:sz w:val="28"/>
                <w:szCs w:val="28"/>
              </w:rPr>
              <w:t>5845</w:t>
            </w:r>
            <w:r w:rsidRPr="00C42E91">
              <w:rPr>
                <w:sz w:val="28"/>
                <w:szCs w:val="28"/>
                <w:vertAlign w:val="subscript"/>
              </w:rPr>
              <w:t>-6</w:t>
            </w: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C42E91">
              <w:rPr>
                <w:sz w:val="28"/>
                <w:szCs w:val="28"/>
              </w:rPr>
              <w:t>2238</w:t>
            </w:r>
            <w:r w:rsidRPr="00C42E91">
              <w:rPr>
                <w:sz w:val="28"/>
                <w:szCs w:val="28"/>
                <w:vertAlign w:val="subscript"/>
                <w:lang w:val="en-US"/>
              </w:rPr>
              <w:t>-5</w:t>
            </w: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C42E91">
              <w:rPr>
                <w:sz w:val="28"/>
                <w:szCs w:val="28"/>
              </w:rPr>
              <w:t>2220</w:t>
            </w:r>
            <w:r w:rsidRPr="00C42E91">
              <w:rPr>
                <w:sz w:val="28"/>
                <w:szCs w:val="28"/>
                <w:vertAlign w:val="subscript"/>
                <w:lang w:val="en-US"/>
              </w:rPr>
              <w:t>-5</w:t>
            </w:r>
          </w:p>
        </w:tc>
      </w:tr>
      <w:tr w:rsidR="00C42E91" w:rsidRPr="00C42E91" w:rsidTr="00507E57">
        <w:tc>
          <w:tcPr>
            <w:tcW w:w="5604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Масса контейнера:</w:t>
            </w:r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 xml:space="preserve">Масса брутто, </w:t>
            </w:r>
            <w:proofErr w:type="gramStart"/>
            <w:r w:rsidRPr="00C42E91">
              <w:rPr>
                <w:sz w:val="28"/>
                <w:szCs w:val="28"/>
              </w:rPr>
              <w:t>кг</w:t>
            </w:r>
            <w:proofErr w:type="gramEnd"/>
            <w:r w:rsidRPr="00C42E91">
              <w:rPr>
                <w:sz w:val="28"/>
                <w:szCs w:val="28"/>
              </w:rPr>
              <w:t>, не более</w:t>
            </w:r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 xml:space="preserve">Масса нетто, </w:t>
            </w:r>
            <w:proofErr w:type="gramStart"/>
            <w:r w:rsidRPr="00C42E91">
              <w:rPr>
                <w:sz w:val="28"/>
                <w:szCs w:val="28"/>
              </w:rPr>
              <w:t>кг</w:t>
            </w:r>
            <w:proofErr w:type="gramEnd"/>
            <w:r w:rsidRPr="00C42E91">
              <w:rPr>
                <w:sz w:val="28"/>
                <w:szCs w:val="28"/>
              </w:rPr>
              <w:t>, не более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30 600</w:t>
            </w: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  <w:vertAlign w:val="subscript"/>
              </w:rPr>
            </w:pPr>
            <w:r w:rsidRPr="00C42E91">
              <w:rPr>
                <w:sz w:val="28"/>
                <w:szCs w:val="28"/>
              </w:rPr>
              <w:t>2 400±50</w:t>
            </w:r>
          </w:p>
        </w:tc>
      </w:tr>
      <w:tr w:rsidR="00C42E91" w:rsidRPr="00C42E91" w:rsidTr="00507E57">
        <w:tc>
          <w:tcPr>
            <w:tcW w:w="5604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Размеры дверного проёма:</w:t>
            </w:r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 xml:space="preserve">Высота проёма, </w:t>
            </w:r>
            <w:proofErr w:type="gramStart"/>
            <w:r w:rsidRPr="00C42E91">
              <w:rPr>
                <w:sz w:val="28"/>
                <w:szCs w:val="28"/>
              </w:rPr>
              <w:t>мм</w:t>
            </w:r>
            <w:proofErr w:type="gramEnd"/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 xml:space="preserve">Ширина проёма, </w:t>
            </w:r>
            <w:proofErr w:type="gramStart"/>
            <w:r w:rsidRPr="00C42E91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009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2271</w:t>
            </w: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2335</w:t>
            </w:r>
          </w:p>
        </w:tc>
      </w:tr>
      <w:tr w:rsidR="00C42E91" w:rsidRPr="00C42E91" w:rsidTr="00507E57">
        <w:tc>
          <w:tcPr>
            <w:tcW w:w="5604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Размеры проёма крыши:</w:t>
            </w:r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 xml:space="preserve">Длина проёма, </w:t>
            </w:r>
            <w:proofErr w:type="gramStart"/>
            <w:r w:rsidRPr="00C42E91">
              <w:rPr>
                <w:sz w:val="28"/>
                <w:szCs w:val="28"/>
              </w:rPr>
              <w:t>мм</w:t>
            </w:r>
            <w:proofErr w:type="gramEnd"/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 xml:space="preserve">Ширина проёма, </w:t>
            </w:r>
            <w:proofErr w:type="gramStart"/>
            <w:r w:rsidRPr="00C42E91"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3009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5160</w:t>
            </w: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2298</w:t>
            </w:r>
          </w:p>
        </w:tc>
      </w:tr>
      <w:tr w:rsidR="00C42E91" w:rsidRPr="00C42E91" w:rsidTr="00507E57">
        <w:trPr>
          <w:trHeight w:val="571"/>
        </w:trPr>
        <w:tc>
          <w:tcPr>
            <w:tcW w:w="5604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Внутренний объем, м3, не менее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32,3</w:t>
            </w:r>
          </w:p>
        </w:tc>
      </w:tr>
      <w:tr w:rsidR="00C42E91" w:rsidRPr="00C42E91" w:rsidTr="00507E57">
        <w:trPr>
          <w:trHeight w:val="571"/>
        </w:trPr>
        <w:tc>
          <w:tcPr>
            <w:tcW w:w="5604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Тип загрузки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42E91" w:rsidRPr="00C42E91" w:rsidRDefault="00C42E91" w:rsidP="00C42E91">
            <w:pPr>
              <w:jc w:val="center"/>
            </w:pPr>
            <w:r w:rsidRPr="00C42E91">
              <w:t>Торцевая и вертикальная</w:t>
            </w:r>
          </w:p>
        </w:tc>
      </w:tr>
      <w:tr w:rsidR="00C42E91" w:rsidRPr="00C42E91" w:rsidTr="00507E57">
        <w:trPr>
          <w:trHeight w:val="432"/>
        </w:trPr>
        <w:tc>
          <w:tcPr>
            <w:tcW w:w="5604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Крепление крыши</w:t>
            </w:r>
          </w:p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 xml:space="preserve"> 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jc w:val="center"/>
            </w:pPr>
            <w:r w:rsidRPr="00C42E91">
              <w:t>Внутреннее рычажное</w:t>
            </w:r>
          </w:p>
        </w:tc>
      </w:tr>
      <w:tr w:rsidR="00C42E91" w:rsidRPr="00C42E91" w:rsidTr="00507E57">
        <w:tc>
          <w:tcPr>
            <w:tcW w:w="5604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 xml:space="preserve">Сварные соединения </w:t>
            </w:r>
          </w:p>
        </w:tc>
        <w:tc>
          <w:tcPr>
            <w:tcW w:w="3009" w:type="dxa"/>
            <w:shd w:val="clear" w:color="auto" w:fill="auto"/>
            <w:vAlign w:val="center"/>
          </w:tcPr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ГОСТ 14771-76</w:t>
            </w:r>
          </w:p>
          <w:p w:rsidR="00C42E91" w:rsidRPr="00C42E91" w:rsidRDefault="00C42E91" w:rsidP="00C42E91">
            <w:pPr>
              <w:ind w:left="851" w:hanging="851"/>
              <w:jc w:val="center"/>
              <w:rPr>
                <w:sz w:val="28"/>
                <w:szCs w:val="28"/>
              </w:rPr>
            </w:pPr>
            <w:r w:rsidRPr="00C42E91">
              <w:rPr>
                <w:sz w:val="28"/>
                <w:szCs w:val="28"/>
              </w:rPr>
              <w:t>ГОСТ 5264-80</w:t>
            </w:r>
          </w:p>
        </w:tc>
      </w:tr>
    </w:tbl>
    <w:p w:rsidR="00C42E91" w:rsidRPr="00C42E91" w:rsidRDefault="00C42E91" w:rsidP="00C42E91">
      <w:pPr>
        <w:ind w:left="851" w:hanging="851"/>
        <w:jc w:val="both"/>
        <w:rPr>
          <w:b/>
          <w:sz w:val="28"/>
          <w:szCs w:val="28"/>
        </w:rPr>
      </w:pPr>
      <w:r w:rsidRPr="00C42E91">
        <w:rPr>
          <w:b/>
          <w:sz w:val="28"/>
          <w:szCs w:val="28"/>
        </w:rPr>
        <w:t>Комплектность</w:t>
      </w:r>
    </w:p>
    <w:p w:rsidR="00C42E91" w:rsidRPr="00C42E91" w:rsidRDefault="00C42E91" w:rsidP="00C42E91">
      <w:pPr>
        <w:ind w:left="851" w:hanging="851"/>
        <w:contextualSpacing/>
        <w:jc w:val="both"/>
        <w:rPr>
          <w:sz w:val="28"/>
          <w:szCs w:val="28"/>
        </w:rPr>
      </w:pPr>
      <w:r w:rsidRPr="00C42E91">
        <w:rPr>
          <w:sz w:val="28"/>
          <w:szCs w:val="28"/>
        </w:rPr>
        <w:t>Контейнер специальный……….……………...0</w:t>
      </w:r>
      <w:r w:rsidRPr="00C42E91">
        <w:rPr>
          <w:sz w:val="28"/>
          <w:szCs w:val="28"/>
          <w:lang w:val="en-US"/>
        </w:rPr>
        <w:t>3</w:t>
      </w:r>
      <w:r w:rsidRPr="00C42E91">
        <w:rPr>
          <w:sz w:val="28"/>
          <w:szCs w:val="28"/>
        </w:rPr>
        <w:t xml:space="preserve"> шт.</w:t>
      </w:r>
    </w:p>
    <w:p w:rsidR="00C42E91" w:rsidRPr="00C42E91" w:rsidRDefault="00C42E91" w:rsidP="00C42E91">
      <w:pPr>
        <w:ind w:left="851" w:hanging="851"/>
        <w:contextualSpacing/>
        <w:jc w:val="both"/>
        <w:rPr>
          <w:sz w:val="28"/>
          <w:szCs w:val="28"/>
        </w:rPr>
      </w:pPr>
      <w:r w:rsidRPr="00C42E91">
        <w:rPr>
          <w:sz w:val="28"/>
          <w:szCs w:val="28"/>
        </w:rPr>
        <w:t>Паспорт ……………………………….………..0</w:t>
      </w:r>
      <w:r w:rsidRPr="00C42E91">
        <w:rPr>
          <w:sz w:val="28"/>
          <w:szCs w:val="28"/>
          <w:lang w:val="en-US"/>
        </w:rPr>
        <w:t>3</w:t>
      </w:r>
      <w:r w:rsidRPr="00C42E91">
        <w:rPr>
          <w:sz w:val="28"/>
          <w:szCs w:val="28"/>
        </w:rPr>
        <w:t xml:space="preserve"> экз.</w:t>
      </w:r>
    </w:p>
    <w:p w:rsidR="00C42E91" w:rsidRPr="00C42E91" w:rsidRDefault="00C42E91" w:rsidP="00C42E91">
      <w:pPr>
        <w:ind w:left="851" w:hanging="851"/>
        <w:contextualSpacing/>
        <w:jc w:val="both"/>
        <w:rPr>
          <w:sz w:val="28"/>
          <w:szCs w:val="28"/>
        </w:rPr>
      </w:pPr>
      <w:r w:rsidRPr="00C42E91">
        <w:rPr>
          <w:sz w:val="28"/>
          <w:szCs w:val="28"/>
        </w:rPr>
        <w:t>Руководство по эксплуатации……….………..0</w:t>
      </w:r>
      <w:r w:rsidRPr="00C42E91">
        <w:rPr>
          <w:sz w:val="28"/>
          <w:szCs w:val="28"/>
          <w:lang w:val="en-US"/>
        </w:rPr>
        <w:t>3</w:t>
      </w:r>
      <w:r w:rsidRPr="00C42E91">
        <w:rPr>
          <w:sz w:val="28"/>
          <w:szCs w:val="28"/>
        </w:rPr>
        <w:t xml:space="preserve"> экз.*</w:t>
      </w:r>
    </w:p>
    <w:p w:rsidR="00C42E91" w:rsidRPr="00C42E91" w:rsidRDefault="00C42E91" w:rsidP="00C42E91">
      <w:pPr>
        <w:ind w:left="851" w:hanging="851"/>
        <w:contextualSpacing/>
        <w:jc w:val="both"/>
        <w:rPr>
          <w:sz w:val="28"/>
          <w:szCs w:val="28"/>
        </w:rPr>
      </w:pPr>
      <w:r w:rsidRPr="00C42E91">
        <w:rPr>
          <w:sz w:val="28"/>
          <w:szCs w:val="28"/>
        </w:rPr>
        <w:t>* Допускается выдача руководства по эксплуатации на партию контейнеров.</w:t>
      </w:r>
    </w:p>
    <w:p w:rsidR="00C42E91" w:rsidRPr="00C42E91" w:rsidRDefault="00C42E91" w:rsidP="00C42E91">
      <w:pPr>
        <w:widowControl w:val="0"/>
        <w:tabs>
          <w:tab w:val="num" w:pos="142"/>
        </w:tabs>
        <w:jc w:val="both"/>
        <w:rPr>
          <w:b/>
          <w:sz w:val="28"/>
          <w:szCs w:val="28"/>
        </w:rPr>
      </w:pPr>
    </w:p>
    <w:p w:rsidR="00C42E91" w:rsidRPr="00C42E91" w:rsidRDefault="00C42E91" w:rsidP="00C42E91">
      <w:pPr>
        <w:shd w:val="clear" w:color="auto" w:fill="FFFFFF"/>
        <w:tabs>
          <w:tab w:val="num" w:pos="142"/>
        </w:tabs>
        <w:ind w:firstLine="567"/>
        <w:jc w:val="both"/>
        <w:rPr>
          <w:sz w:val="28"/>
          <w:szCs w:val="28"/>
        </w:rPr>
      </w:pPr>
      <w:r w:rsidRPr="00C42E91">
        <w:rPr>
          <w:b/>
          <w:bCs/>
          <w:color w:val="000000"/>
          <w:sz w:val="28"/>
          <w:szCs w:val="28"/>
        </w:rPr>
        <w:t>3.  Цель и назначение работ.</w:t>
      </w:r>
    </w:p>
    <w:p w:rsidR="00C42E91" w:rsidRPr="00C42E91" w:rsidRDefault="00C42E91" w:rsidP="00C42E91">
      <w:pPr>
        <w:jc w:val="both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 xml:space="preserve">       В результате выполнения работы должны быть изготовлены в соответствии со спецификацией, и доставлены </w:t>
      </w:r>
      <w:proofErr w:type="gramStart"/>
      <w:r w:rsidRPr="00C42E91">
        <w:rPr>
          <w:color w:val="000000"/>
          <w:sz w:val="28"/>
          <w:szCs w:val="28"/>
        </w:rPr>
        <w:t>в</w:t>
      </w:r>
      <w:proofErr w:type="gramEnd"/>
      <w:r w:rsidRPr="00C42E91">
        <w:rPr>
          <w:sz w:val="28"/>
          <w:szCs w:val="28"/>
        </w:rPr>
        <w:t xml:space="preserve"> </w:t>
      </w:r>
      <w:proofErr w:type="gramStart"/>
      <w:r w:rsidRPr="00C42E91">
        <w:rPr>
          <w:sz w:val="28"/>
          <w:szCs w:val="28"/>
        </w:rPr>
        <w:t>Сайда</w:t>
      </w:r>
      <w:proofErr w:type="gramEnd"/>
      <w:r w:rsidRPr="00C42E91">
        <w:rPr>
          <w:sz w:val="28"/>
          <w:szCs w:val="28"/>
        </w:rPr>
        <w:t xml:space="preserve"> Губу </w:t>
      </w:r>
      <w:r w:rsidRPr="00C42E91">
        <w:rPr>
          <w:color w:val="000000"/>
          <w:sz w:val="28"/>
          <w:szCs w:val="28"/>
        </w:rPr>
        <w:t>следующие изделия:</w:t>
      </w:r>
    </w:p>
    <w:p w:rsidR="00C42E91" w:rsidRPr="00C42E91" w:rsidRDefault="00C42E91" w:rsidP="00C42E91">
      <w:pPr>
        <w:jc w:val="both"/>
        <w:rPr>
          <w:sz w:val="28"/>
          <w:szCs w:val="28"/>
        </w:rPr>
      </w:pPr>
      <w:r w:rsidRPr="00C42E91">
        <w:rPr>
          <w:color w:val="000000"/>
          <w:sz w:val="28"/>
          <w:szCs w:val="28"/>
        </w:rPr>
        <w:t xml:space="preserve">- </w:t>
      </w:r>
      <w:proofErr w:type="spellStart"/>
      <w:r w:rsidRPr="00C42E91">
        <w:rPr>
          <w:color w:val="000000"/>
          <w:sz w:val="28"/>
          <w:szCs w:val="28"/>
        </w:rPr>
        <w:t>Внутриобъектовая</w:t>
      </w:r>
      <w:proofErr w:type="spellEnd"/>
      <w:r w:rsidRPr="00C42E91">
        <w:rPr>
          <w:color w:val="000000"/>
          <w:sz w:val="28"/>
          <w:szCs w:val="28"/>
        </w:rPr>
        <w:t xml:space="preserve"> упаковка в виде </w:t>
      </w:r>
      <w:r w:rsidRPr="00C42E91">
        <w:rPr>
          <w:sz w:val="28"/>
          <w:szCs w:val="28"/>
        </w:rPr>
        <w:t>контейнера 20-ти футового, со съемной крышей и полом из нержавеющей стали (макс. Вес брутто – 30600 кг</w:t>
      </w:r>
      <w:proofErr w:type="gramStart"/>
      <w:r w:rsidRPr="00C42E91">
        <w:rPr>
          <w:sz w:val="28"/>
          <w:szCs w:val="28"/>
        </w:rPr>
        <w:t xml:space="preserve">., </w:t>
      </w:r>
      <w:proofErr w:type="gramEnd"/>
      <w:r w:rsidRPr="00C42E91">
        <w:rPr>
          <w:sz w:val="28"/>
          <w:szCs w:val="28"/>
        </w:rPr>
        <w:t xml:space="preserve">собственный вес -2400 кг.)– 03 шт.; </w:t>
      </w:r>
    </w:p>
    <w:p w:rsidR="00C42E91" w:rsidRPr="00C42E91" w:rsidRDefault="00C42E91" w:rsidP="00C42E91">
      <w:pPr>
        <w:tabs>
          <w:tab w:val="num" w:pos="142"/>
        </w:tabs>
        <w:ind w:firstLine="567"/>
        <w:jc w:val="both"/>
        <w:rPr>
          <w:b/>
          <w:sz w:val="28"/>
          <w:szCs w:val="28"/>
        </w:rPr>
      </w:pPr>
    </w:p>
    <w:p w:rsidR="00C42E91" w:rsidRPr="00C42E91" w:rsidRDefault="00C42E91" w:rsidP="00C42E91">
      <w:pPr>
        <w:shd w:val="clear" w:color="auto" w:fill="FFFFFF"/>
        <w:tabs>
          <w:tab w:val="num" w:pos="142"/>
          <w:tab w:val="left" w:pos="1022"/>
        </w:tabs>
        <w:ind w:firstLine="567"/>
        <w:jc w:val="both"/>
        <w:rPr>
          <w:sz w:val="28"/>
          <w:szCs w:val="28"/>
        </w:rPr>
      </w:pPr>
      <w:r w:rsidRPr="00C42E91">
        <w:rPr>
          <w:b/>
          <w:bCs/>
          <w:color w:val="000000"/>
          <w:sz w:val="28"/>
          <w:szCs w:val="28"/>
        </w:rPr>
        <w:t>4.</w:t>
      </w:r>
      <w:r w:rsidRPr="00C42E91">
        <w:rPr>
          <w:b/>
          <w:bCs/>
          <w:color w:val="000000"/>
          <w:sz w:val="28"/>
          <w:szCs w:val="28"/>
        </w:rPr>
        <w:tab/>
        <w:t>Основные стадии и этапы выполнения работ.</w:t>
      </w:r>
    </w:p>
    <w:p w:rsidR="00C42E91" w:rsidRPr="00C42E91" w:rsidRDefault="00C42E91" w:rsidP="00C42E91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C42E91">
        <w:rPr>
          <w:sz w:val="28"/>
          <w:szCs w:val="28"/>
        </w:rPr>
        <w:t xml:space="preserve">      Работы выполняются в один этап в соответствии с Календарным планом и включают в себя:</w:t>
      </w:r>
    </w:p>
    <w:p w:rsidR="00C42E91" w:rsidRPr="00C42E91" w:rsidRDefault="00C42E91" w:rsidP="00C42E91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567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>4.1. Закупка материалов.</w:t>
      </w:r>
    </w:p>
    <w:p w:rsidR="00C42E91" w:rsidRPr="00C42E91" w:rsidRDefault="00C42E91" w:rsidP="00C42E91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firstLine="567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 xml:space="preserve">4.2. Изготовление </w:t>
      </w:r>
      <w:r w:rsidRPr="00C42E91">
        <w:rPr>
          <w:sz w:val="28"/>
          <w:szCs w:val="28"/>
        </w:rPr>
        <w:t>оборудования</w:t>
      </w:r>
      <w:r w:rsidRPr="00C42E91">
        <w:rPr>
          <w:color w:val="000000"/>
          <w:sz w:val="28"/>
          <w:szCs w:val="28"/>
        </w:rPr>
        <w:t>.</w:t>
      </w:r>
    </w:p>
    <w:p w:rsidR="00C42E91" w:rsidRPr="00C42E91" w:rsidRDefault="00C42E91" w:rsidP="00C42E91">
      <w:pPr>
        <w:widowControl w:val="0"/>
        <w:shd w:val="clear" w:color="auto" w:fill="FFFFFF"/>
        <w:tabs>
          <w:tab w:val="left" w:pos="1087"/>
        </w:tabs>
        <w:autoSpaceDE w:val="0"/>
        <w:autoSpaceDN w:val="0"/>
        <w:adjustRightInd w:val="0"/>
        <w:ind w:left="1134" w:hanging="567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>4.3. Сертификация оборудования, получение сертификата соответствия изделия.</w:t>
      </w:r>
    </w:p>
    <w:p w:rsidR="00C42E91" w:rsidRPr="00C42E91" w:rsidRDefault="00C42E91" w:rsidP="00C42E91">
      <w:pPr>
        <w:spacing w:line="276" w:lineRule="auto"/>
        <w:ind w:left="-142" w:right="-459"/>
        <w:jc w:val="both"/>
        <w:rPr>
          <w:sz w:val="28"/>
          <w:szCs w:val="28"/>
          <w:shd w:val="clear" w:color="auto" w:fill="FFFFFF"/>
        </w:rPr>
      </w:pPr>
      <w:r w:rsidRPr="00C42E91">
        <w:rPr>
          <w:color w:val="000000"/>
          <w:sz w:val="28"/>
          <w:szCs w:val="28"/>
        </w:rPr>
        <w:t xml:space="preserve">         4.4. Доставка по адресу: </w:t>
      </w:r>
      <w:r w:rsidRPr="00C42E91">
        <w:rPr>
          <w:sz w:val="28"/>
          <w:szCs w:val="28"/>
          <w:shd w:val="clear" w:color="auto" w:fill="FFFFFF"/>
        </w:rPr>
        <w:t xml:space="preserve">184670, Мурманская область, ЗАТО Александровск, </w:t>
      </w:r>
      <w:proofErr w:type="spellStart"/>
      <w:r w:rsidRPr="00C42E91">
        <w:rPr>
          <w:sz w:val="28"/>
          <w:szCs w:val="28"/>
          <w:shd w:val="clear" w:color="auto" w:fill="FFFFFF"/>
        </w:rPr>
        <w:t>н.п</w:t>
      </w:r>
      <w:proofErr w:type="spellEnd"/>
      <w:r w:rsidRPr="00C42E91">
        <w:rPr>
          <w:sz w:val="28"/>
          <w:szCs w:val="28"/>
          <w:shd w:val="clear" w:color="auto" w:fill="FFFFFF"/>
        </w:rPr>
        <w:t>. Сайда Губа.</w:t>
      </w:r>
    </w:p>
    <w:p w:rsidR="00C42E91" w:rsidRPr="00C42E91" w:rsidRDefault="00C42E91" w:rsidP="00C42E91">
      <w:pPr>
        <w:shd w:val="clear" w:color="auto" w:fill="FFFFFF"/>
        <w:tabs>
          <w:tab w:val="num" w:pos="142"/>
        </w:tabs>
        <w:ind w:firstLine="567"/>
        <w:jc w:val="both"/>
        <w:rPr>
          <w:sz w:val="28"/>
          <w:szCs w:val="28"/>
        </w:rPr>
      </w:pPr>
      <w:r w:rsidRPr="00C42E91">
        <w:rPr>
          <w:b/>
          <w:bCs/>
          <w:color w:val="000000"/>
          <w:sz w:val="28"/>
          <w:szCs w:val="28"/>
        </w:rPr>
        <w:t>5.  Порядок контроля и приемки.</w:t>
      </w:r>
    </w:p>
    <w:p w:rsidR="00C42E91" w:rsidRPr="00C42E91" w:rsidRDefault="00C42E91" w:rsidP="00C42E91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C42E91">
        <w:rPr>
          <w:color w:val="000000"/>
          <w:sz w:val="28"/>
          <w:szCs w:val="28"/>
        </w:rPr>
        <w:t>5.1.</w:t>
      </w:r>
      <w:r w:rsidRPr="00C42E91">
        <w:rPr>
          <w:sz w:val="28"/>
          <w:szCs w:val="28"/>
        </w:rPr>
        <w:t xml:space="preserve"> Приемка работ производится закрытием двухсторонних актов, подписанных Заказчиком и Подрядчиком в соответствии с условиями, изложенными в договоре или дополнительных соглашениях к договору являющихся основанием для финансовых расчетов между Заказчиком и Подрядчиком.</w:t>
      </w:r>
    </w:p>
    <w:p w:rsidR="00C42E91" w:rsidRPr="00C42E91" w:rsidRDefault="00C42E91" w:rsidP="00C42E91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</w:rPr>
      </w:pPr>
      <w:r w:rsidRPr="00C42E91">
        <w:rPr>
          <w:sz w:val="28"/>
          <w:szCs w:val="28"/>
        </w:rPr>
        <w:t>5.2. Оборудование</w:t>
      </w:r>
      <w:r w:rsidRPr="00C42E91">
        <w:rPr>
          <w:color w:val="000000"/>
          <w:sz w:val="28"/>
          <w:szCs w:val="28"/>
        </w:rPr>
        <w:t xml:space="preserve"> должно быть изготовлено в соответствии со спецификацией.</w:t>
      </w:r>
    </w:p>
    <w:p w:rsidR="00C42E91" w:rsidRPr="00C42E91" w:rsidRDefault="00C42E91" w:rsidP="00C42E91">
      <w:pPr>
        <w:widowControl w:val="0"/>
        <w:shd w:val="clear" w:color="auto" w:fill="FFFFFF"/>
        <w:tabs>
          <w:tab w:val="num" w:pos="142"/>
          <w:tab w:val="left" w:pos="1087"/>
        </w:tabs>
        <w:autoSpaceDE w:val="0"/>
        <w:autoSpaceDN w:val="0"/>
        <w:adjustRightInd w:val="0"/>
        <w:ind w:firstLine="567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>Состав изготавливаемого оборудования:</w:t>
      </w:r>
    </w:p>
    <w:p w:rsidR="00C42E91" w:rsidRPr="00C42E91" w:rsidRDefault="00C42E91" w:rsidP="00C42E91">
      <w:pPr>
        <w:widowControl w:val="0"/>
        <w:numPr>
          <w:ilvl w:val="0"/>
          <w:numId w:val="18"/>
        </w:numPr>
        <w:shd w:val="clear" w:color="auto" w:fill="FFFFFF"/>
        <w:tabs>
          <w:tab w:val="left" w:pos="1087"/>
        </w:tabs>
        <w:autoSpaceDE w:val="0"/>
        <w:autoSpaceDN w:val="0"/>
        <w:adjustRightInd w:val="0"/>
        <w:spacing w:after="200" w:line="276" w:lineRule="auto"/>
        <w:jc w:val="both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>Контейнер типа ПУ-2 (приложение  спецификации)   03 шт.</w:t>
      </w:r>
    </w:p>
    <w:p w:rsidR="00C42E91" w:rsidRPr="00C42E91" w:rsidRDefault="00C42E91" w:rsidP="00C42E91">
      <w:pPr>
        <w:widowControl w:val="0"/>
        <w:numPr>
          <w:ilvl w:val="0"/>
          <w:numId w:val="18"/>
        </w:numPr>
        <w:shd w:val="clear" w:color="auto" w:fill="FFFFFF"/>
        <w:tabs>
          <w:tab w:val="left" w:pos="1087"/>
        </w:tabs>
        <w:autoSpaceDE w:val="0"/>
        <w:autoSpaceDN w:val="0"/>
        <w:adjustRightInd w:val="0"/>
        <w:spacing w:after="200" w:line="276" w:lineRule="auto"/>
        <w:jc w:val="both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>Паспорт на контейнер…….…………………………     03 экз.</w:t>
      </w:r>
    </w:p>
    <w:p w:rsidR="00C42E91" w:rsidRPr="00C42E91" w:rsidRDefault="00C42E91" w:rsidP="00C42E91">
      <w:pPr>
        <w:widowControl w:val="0"/>
        <w:numPr>
          <w:ilvl w:val="0"/>
          <w:numId w:val="18"/>
        </w:numPr>
        <w:shd w:val="clear" w:color="auto" w:fill="FFFFFF"/>
        <w:tabs>
          <w:tab w:val="left" w:pos="1087"/>
        </w:tabs>
        <w:autoSpaceDE w:val="0"/>
        <w:autoSpaceDN w:val="0"/>
        <w:adjustRightInd w:val="0"/>
        <w:spacing w:after="200" w:line="276" w:lineRule="auto"/>
        <w:jc w:val="both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>Руководство по эксплуатации контейнера…..………  03 экз.</w:t>
      </w:r>
    </w:p>
    <w:p w:rsidR="00C42E91" w:rsidRPr="00C42E91" w:rsidRDefault="00C42E91" w:rsidP="00C42E91">
      <w:pPr>
        <w:tabs>
          <w:tab w:val="num" w:pos="142"/>
        </w:tabs>
        <w:ind w:firstLine="567"/>
        <w:jc w:val="both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>Составные части изделия должны быть проверены и приняты службой контроля продукции (ОТК) предприятия - изготовителя.</w:t>
      </w:r>
    </w:p>
    <w:p w:rsidR="00C42E91" w:rsidRPr="00C42E91" w:rsidRDefault="00C42E91" w:rsidP="00C42E91">
      <w:pPr>
        <w:ind w:firstLine="567"/>
        <w:jc w:val="both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 xml:space="preserve">Отметка о контроле </w:t>
      </w:r>
      <w:proofErr w:type="gramStart"/>
      <w:r w:rsidRPr="00C42E91">
        <w:rPr>
          <w:color w:val="000000"/>
          <w:sz w:val="28"/>
          <w:szCs w:val="28"/>
        </w:rPr>
        <w:t>должна</w:t>
      </w:r>
      <w:proofErr w:type="gramEnd"/>
      <w:r w:rsidRPr="00C42E91">
        <w:rPr>
          <w:color w:val="000000"/>
          <w:sz w:val="28"/>
          <w:szCs w:val="28"/>
        </w:rPr>
        <w:t xml:space="preserve"> занесена в паспорт изделия.</w:t>
      </w:r>
    </w:p>
    <w:p w:rsidR="00C42E91" w:rsidRPr="00C42E91" w:rsidRDefault="00C42E91" w:rsidP="00C42E91">
      <w:pPr>
        <w:ind w:firstLine="567"/>
        <w:jc w:val="both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>5.3. Отчётные документы:</w:t>
      </w:r>
    </w:p>
    <w:p w:rsidR="00C42E91" w:rsidRPr="00C42E91" w:rsidRDefault="00C42E91" w:rsidP="00C42E91">
      <w:pPr>
        <w:keepNext/>
        <w:suppressLineNumbers/>
        <w:suppressAutoHyphens/>
        <w:ind w:firstLine="567"/>
        <w:rPr>
          <w:sz w:val="28"/>
          <w:szCs w:val="28"/>
        </w:rPr>
      </w:pPr>
      <w:r w:rsidRPr="00C42E91">
        <w:rPr>
          <w:sz w:val="28"/>
          <w:szCs w:val="28"/>
        </w:rPr>
        <w:t>- Акт выполненных работ;</w:t>
      </w:r>
    </w:p>
    <w:p w:rsidR="00C42E91" w:rsidRPr="00C42E91" w:rsidRDefault="00C42E91" w:rsidP="00C42E91">
      <w:pPr>
        <w:keepNext/>
        <w:suppressLineNumbers/>
        <w:tabs>
          <w:tab w:val="num" w:pos="142"/>
        </w:tabs>
        <w:suppressAutoHyphens/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- Акт приёмки работ, подписанный производственным отделом Заказчика;</w:t>
      </w:r>
    </w:p>
    <w:p w:rsidR="00C42E91" w:rsidRPr="00C42E91" w:rsidRDefault="00C42E91" w:rsidP="00C42E91">
      <w:pPr>
        <w:keepNext/>
        <w:suppressLineNumbers/>
        <w:suppressAutoHyphens/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- Фотоматериалы.</w:t>
      </w:r>
    </w:p>
    <w:p w:rsidR="00C42E91" w:rsidRPr="00C42E91" w:rsidRDefault="00C42E91" w:rsidP="00C42E91">
      <w:pPr>
        <w:keepNext/>
        <w:suppressLineNumbers/>
        <w:suppressAutoHyphens/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- Сертификат соответствия изделия.</w:t>
      </w:r>
    </w:p>
    <w:p w:rsidR="00C42E91" w:rsidRPr="00C42E91" w:rsidRDefault="00C42E91" w:rsidP="00C42E91">
      <w:pPr>
        <w:keepNext/>
        <w:suppressLineNumbers/>
        <w:suppressAutoHyphens/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- Товарная накладная.</w:t>
      </w:r>
    </w:p>
    <w:p w:rsidR="00C42E91" w:rsidRPr="00C42E91" w:rsidRDefault="00C42E91" w:rsidP="00C42E91">
      <w:pPr>
        <w:keepNext/>
        <w:suppressLineNumbers/>
        <w:suppressAutoHyphens/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- Товарно-транспортная накладная.</w:t>
      </w:r>
    </w:p>
    <w:p w:rsidR="00C42E91" w:rsidRPr="00C42E91" w:rsidRDefault="00C42E91" w:rsidP="00C42E91">
      <w:pPr>
        <w:tabs>
          <w:tab w:val="num" w:pos="142"/>
        </w:tabs>
        <w:jc w:val="both"/>
        <w:rPr>
          <w:b/>
          <w:bCs/>
          <w:sz w:val="16"/>
          <w:szCs w:val="16"/>
        </w:rPr>
      </w:pPr>
    </w:p>
    <w:p w:rsidR="00C42E91" w:rsidRPr="00C42E91" w:rsidRDefault="00C42E91" w:rsidP="00C42E91">
      <w:pPr>
        <w:tabs>
          <w:tab w:val="num" w:pos="142"/>
        </w:tabs>
        <w:ind w:firstLine="567"/>
        <w:jc w:val="both"/>
        <w:rPr>
          <w:b/>
          <w:bCs/>
          <w:sz w:val="28"/>
          <w:szCs w:val="28"/>
        </w:rPr>
      </w:pPr>
      <w:r w:rsidRPr="00C42E91">
        <w:rPr>
          <w:b/>
          <w:bCs/>
          <w:sz w:val="28"/>
          <w:szCs w:val="28"/>
        </w:rPr>
        <w:t>6.Требования к исполнителю работ.</w:t>
      </w:r>
    </w:p>
    <w:p w:rsidR="00C42E91" w:rsidRPr="00C42E91" w:rsidRDefault="00C42E91" w:rsidP="00C42E91">
      <w:pPr>
        <w:tabs>
          <w:tab w:val="num" w:pos="142"/>
        </w:tabs>
        <w:ind w:firstLine="709"/>
        <w:jc w:val="both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>Наличие необходимых лицензий или свидетельств на выполнение данных работ, а также:</w:t>
      </w:r>
    </w:p>
    <w:p w:rsidR="00C42E91" w:rsidRPr="00C42E91" w:rsidRDefault="00C42E91" w:rsidP="00C42E91">
      <w:pPr>
        <w:tabs>
          <w:tab w:val="num" w:pos="142"/>
        </w:tabs>
        <w:ind w:firstLine="709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- лицензии Госкорпорации «Росатом» на осуществление деятельности по использованию радиоактивных материалов при проведении работ по использованию атомной энергии в оборонных целях;</w:t>
      </w:r>
    </w:p>
    <w:p w:rsidR="00C42E91" w:rsidRPr="00C42E91" w:rsidRDefault="00C42E91" w:rsidP="00C42E91">
      <w:pPr>
        <w:tabs>
          <w:tab w:val="num" w:pos="142"/>
        </w:tabs>
        <w:ind w:firstLine="709"/>
        <w:jc w:val="both"/>
        <w:rPr>
          <w:b/>
          <w:sz w:val="28"/>
          <w:szCs w:val="28"/>
        </w:rPr>
      </w:pPr>
      <w:r w:rsidRPr="00C42E91">
        <w:rPr>
          <w:sz w:val="28"/>
          <w:szCs w:val="28"/>
        </w:rPr>
        <w:t>- свидетельство о соответствии предприятия требованиям РМРС как предприятие, осуществляющее: разработку, изготовление, эксплуатацию устройств и технических средств обращения с радиоактивными материалами.</w:t>
      </w:r>
    </w:p>
    <w:p w:rsidR="00C42E91" w:rsidRPr="00C42E91" w:rsidRDefault="00C42E91" w:rsidP="00C42E91">
      <w:pPr>
        <w:tabs>
          <w:tab w:val="num" w:pos="142"/>
        </w:tabs>
        <w:ind w:firstLine="567"/>
        <w:jc w:val="both"/>
        <w:rPr>
          <w:color w:val="000000"/>
          <w:sz w:val="28"/>
          <w:szCs w:val="28"/>
        </w:rPr>
      </w:pPr>
      <w:r w:rsidRPr="00C42E91">
        <w:rPr>
          <w:color w:val="000000"/>
          <w:sz w:val="28"/>
          <w:szCs w:val="28"/>
        </w:rPr>
        <w:t>Наличие опыта выполнения аналогичных работ не менее трёх лет</w:t>
      </w:r>
      <w:r w:rsidRPr="00C42E91">
        <w:rPr>
          <w:bCs/>
        </w:rPr>
        <w:t xml:space="preserve"> </w:t>
      </w:r>
      <w:r w:rsidRPr="00C42E91">
        <w:rPr>
          <w:bCs/>
          <w:color w:val="000000"/>
          <w:sz w:val="28"/>
          <w:szCs w:val="28"/>
        </w:rPr>
        <w:t>на сумму не менее 1</w:t>
      </w:r>
      <w:r w:rsidRPr="00C42E91">
        <w:rPr>
          <w:bCs/>
          <w:color w:val="000000"/>
          <w:sz w:val="28"/>
          <w:szCs w:val="28"/>
          <w:lang w:val="en-US"/>
        </w:rPr>
        <w:t> </w:t>
      </w:r>
      <w:r w:rsidRPr="00C42E91">
        <w:rPr>
          <w:bCs/>
          <w:color w:val="000000"/>
          <w:sz w:val="28"/>
          <w:szCs w:val="28"/>
        </w:rPr>
        <w:t>614 240,00  (Один миллион шестьсот четырнадцать тысяч двести сорок) рублей</w:t>
      </w:r>
      <w:r w:rsidRPr="00C42E91">
        <w:rPr>
          <w:color w:val="000000"/>
          <w:sz w:val="28"/>
          <w:szCs w:val="28"/>
        </w:rPr>
        <w:t>.</w:t>
      </w:r>
    </w:p>
    <w:p w:rsidR="00C42E91" w:rsidRPr="00C42E91" w:rsidRDefault="00C42E91" w:rsidP="00C42E91">
      <w:pPr>
        <w:tabs>
          <w:tab w:val="num" w:pos="142"/>
        </w:tabs>
        <w:ind w:firstLine="567"/>
        <w:jc w:val="both"/>
        <w:rPr>
          <w:sz w:val="28"/>
          <w:szCs w:val="28"/>
        </w:rPr>
      </w:pPr>
    </w:p>
    <w:p w:rsidR="00C42E91" w:rsidRPr="00C42E91" w:rsidRDefault="00C42E91" w:rsidP="00C42E91">
      <w:pPr>
        <w:tabs>
          <w:tab w:val="num" w:pos="142"/>
        </w:tabs>
        <w:ind w:firstLine="567"/>
        <w:jc w:val="both"/>
        <w:rPr>
          <w:sz w:val="28"/>
          <w:szCs w:val="28"/>
        </w:rPr>
      </w:pPr>
      <w:r w:rsidRPr="00C42E91">
        <w:rPr>
          <w:sz w:val="28"/>
          <w:szCs w:val="28"/>
        </w:rPr>
        <w:t>Приложение:</w:t>
      </w:r>
    </w:p>
    <w:p w:rsidR="00C42E91" w:rsidRPr="00C42E91" w:rsidRDefault="00C42E91" w:rsidP="00C42E91">
      <w:pPr>
        <w:numPr>
          <w:ilvl w:val="0"/>
          <w:numId w:val="19"/>
        </w:numPr>
        <w:spacing w:after="200" w:line="288" w:lineRule="auto"/>
        <w:rPr>
          <w:sz w:val="28"/>
          <w:szCs w:val="28"/>
        </w:rPr>
      </w:pPr>
      <w:r w:rsidRPr="00C42E91">
        <w:rPr>
          <w:sz w:val="28"/>
          <w:szCs w:val="28"/>
        </w:rPr>
        <w:t>Спецификация, на 09 листах.</w:t>
      </w:r>
    </w:p>
    <w:p w:rsidR="00C80D52" w:rsidRPr="000751B7" w:rsidRDefault="00C80D52" w:rsidP="00C42E91">
      <w:pPr>
        <w:numPr>
          <w:ilvl w:val="0"/>
          <w:numId w:val="17"/>
        </w:numPr>
        <w:tabs>
          <w:tab w:val="clear" w:pos="1287"/>
          <w:tab w:val="num" w:pos="142"/>
          <w:tab w:val="num" w:pos="426"/>
        </w:tabs>
        <w:ind w:left="0" w:firstLine="0"/>
        <w:jc w:val="center"/>
        <w:rPr>
          <w:b/>
        </w:rPr>
      </w:pPr>
      <w:bookmarkStart w:id="0" w:name="_GoBack"/>
      <w:bookmarkEnd w:id="0"/>
    </w:p>
    <w:sectPr w:rsidR="00C80D52" w:rsidRPr="000751B7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5537" w:rsidRDefault="005B5537">
      <w:r>
        <w:separator/>
      </w:r>
    </w:p>
  </w:endnote>
  <w:endnote w:type="continuationSeparator" w:id="0">
    <w:p w:rsidR="005B5537" w:rsidRDefault="005B5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42E9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5537" w:rsidRDefault="005B5537">
      <w:r>
        <w:separator/>
      </w:r>
    </w:p>
  </w:footnote>
  <w:footnote w:type="continuationSeparator" w:id="0">
    <w:p w:rsidR="005B5537" w:rsidRDefault="005B55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29C4ACF"/>
    <w:multiLevelType w:val="hybridMultilevel"/>
    <w:tmpl w:val="9B10292C"/>
    <w:lvl w:ilvl="0" w:tplc="C6FE7C00">
      <w:start w:val="1"/>
      <w:numFmt w:val="decimal"/>
      <w:lvlText w:val="%1)"/>
      <w:lvlJc w:val="left"/>
      <w:pPr>
        <w:ind w:left="3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20"/>
  </w:num>
  <w:num w:numId="4">
    <w:abstractNumId w:val="15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6"/>
  </w:num>
  <w:num w:numId="14">
    <w:abstractNumId w:val="13"/>
  </w:num>
  <w:num w:numId="15">
    <w:abstractNumId w:val="16"/>
  </w:num>
  <w:num w:numId="16">
    <w:abstractNumId w:val="14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1B7"/>
    <w:rsid w:val="000752E7"/>
    <w:rsid w:val="00077E7A"/>
    <w:rsid w:val="00080F95"/>
    <w:rsid w:val="0008141F"/>
    <w:rsid w:val="00081A7D"/>
    <w:rsid w:val="000823DA"/>
    <w:rsid w:val="00082D3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2FEB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537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2E91"/>
    <w:rsid w:val="00C43314"/>
    <w:rsid w:val="00C448CA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A15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6F7090-84E3-4B1D-9F8F-8E6E568FE52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AAD4F8-1909-4716-8EA1-C0D76870F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4</Pages>
  <Words>986</Words>
  <Characters>5624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32</vt:i4>
      </vt:variant>
    </vt:vector>
  </HeadingPairs>
  <TitlesOfParts>
    <vt:vector size="33" baseType="lpstr">
      <vt:lpstr>УТВЕРЖДАЮ:</vt:lpstr>
      <vt:lpstr/>
      <vt:lpstr>СОДЕРЖАНИЕ </vt:lpstr>
      <vt:lpstr>Раздел 1. Наименование выполняемых работ </vt:lpstr>
      <vt:lpstr>Раздел 2.  Общие положения.</vt:lpstr>
      <vt:lpstr>Подраздел 2.1 Сведения о строительно-монтажных работах при  строительстве, рекон</vt:lpstr>
      <vt:lpstr>Подраздел 2.2  Сведения о выполняемых работах.</vt:lpstr>
      <vt:lpstr>Подраздел 2.3  Сведения о месте выполнения работ.</vt:lpstr>
      <vt:lpstr>Подраздел 2.4  Требования к разработке проекта производства работ.  </vt:lpstr>
      <vt:lpstr>Раздел  3. Требования к техническим  характеристикам работ.</vt:lpstr>
      <vt:lpstr>Подраздел 3.1  Технические требования   при выполнении работ </vt:lpstr>
      <vt:lpstr>Подраздел 3.2 Требования к оформлению  и составу проекта производства работ .</vt:lpstr>
      <vt:lpstr>Раздел 4. Ведомость физических объемов работ, ресурсная ведомость.</vt:lpstr>
      <vt:lpstr>Раздел 5. Требования к материалам и оборудованию применяемым для выполнения рабо</vt:lpstr>
      <vt:lpstr>Раздел 6. Перечень проектной и рабочей документации.</vt:lpstr>
      <vt:lpstr>Раздел 7. Требования и условия к разработке природоохранных мер и мероприятий.</vt:lpstr>
      <vt:lpstr>Раздел 8. Срок выполнения работ. </vt:lpstr>
      <vt:lpstr>Раздел 9. Требования к качеству выполняемых работ.</vt:lpstr>
      <vt:lpstr>Раздел 10. Требования к особым условиям работ.</vt:lpstr>
      <vt:lpstr>Раздел 11. Требования к сроку и (или) объему предоставления гарантий </vt:lpstr>
      <vt:lpstr>Раздел 12. Требования к безопасности выполняемых работ </vt:lpstr>
      <vt:lpstr>Раздел 13. Требования к результатам работ и порядку приемки .</vt:lpstr>
      <vt:lpstr>Раздел 14. Требования к форме представляемой информации </vt:lpstr>
      <vt:lpstr>Раздел 15. Требования к техническому обучению персонала заказчика </vt:lpstr>
      <vt:lpstr>Раздел 16. Перечень принятых сокращений </vt:lpstr>
      <vt:lpstr>Раздел 17. Перечень приложений </vt:lpstr>
      <vt:lpstr/>
      <vt:lpstr>РАЗДЕЛ 1.  НАИМЕНОВАНИЕ ВЫПОЛНЯЕМЫХ РАБОТ</vt:lpstr>
      <vt:lpstr>Подраздел 2.1 Сведения о строительно-монтажных работах при  строительстве,</vt:lpstr>
      <vt:lpstr>Подраздел 2.2  Сведения о выполняемых работах.</vt:lpstr>
      <vt:lpstr>Подраздел 3.1  Технические требования   при выполнении работ.</vt:lpstr>
      <vt:lpstr>Подраздел 3.2  Требования к оформлению  и составу проекта производства рабо</vt:lpstr>
      <vt:lpstr>    </vt:lpstr>
    </vt:vector>
  </TitlesOfParts>
  <Company/>
  <LinksUpToDate>false</LinksUpToDate>
  <CharactersWithSpaces>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94</cp:revision>
  <cp:lastPrinted>2013-03-27T12:09:00Z</cp:lastPrinted>
  <dcterms:created xsi:type="dcterms:W3CDTF">2012-11-15T12:52:00Z</dcterms:created>
  <dcterms:modified xsi:type="dcterms:W3CDTF">2014-06-24T10:47:00Z</dcterms:modified>
</cp:coreProperties>
</file>