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2F6" w:rsidRDefault="00CE22F6" w:rsidP="00C837D3">
      <w:pPr>
        <w:pStyle w:val="1"/>
        <w:jc w:val="center"/>
        <w:rPr>
          <w:rFonts w:ascii="Times New Roman" w:hAnsi="Times New Roman" w:cs="Times New Roman"/>
        </w:rPr>
      </w:pPr>
      <w:bookmarkStart w:id="0" w:name="_IV._%25D0%259F%25D0%25A0%25D0%259E%25D0"/>
      <w:r>
        <w:rPr>
          <w:rFonts w:ascii="Times New Roman" w:hAnsi="Times New Roman" w:cs="Times New Roman"/>
        </w:rPr>
        <w:t>Техническая часть.</w:t>
      </w:r>
    </w:p>
    <w:p w:rsidR="00C837D3" w:rsidRDefault="00C837D3" w:rsidP="00C837D3">
      <w:bookmarkStart w:id="1" w:name="_V._%25D0%25A2%25D0%2595%25D0%25A5%25D0%"/>
    </w:p>
    <w:p w:rsidR="00C837D3" w:rsidRDefault="00C837D3" w:rsidP="00C837D3">
      <w:pPr>
        <w:autoSpaceDE w:val="0"/>
        <w:ind w:firstLine="720"/>
      </w:pPr>
      <w:proofErr w:type="gramStart"/>
      <w:r>
        <w:t>Требования к количеству,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CE22F6">
        <w:t xml:space="preserve">. </w:t>
      </w:r>
      <w:proofErr w:type="gramEnd"/>
    </w:p>
    <w:p w:rsidR="00CE22F6" w:rsidRDefault="00CE22F6" w:rsidP="00C837D3">
      <w:pPr>
        <w:autoSpaceDE w:val="0"/>
        <w:ind w:firstLine="720"/>
      </w:pPr>
      <w:r>
        <w:t>В Технической части представлены все необходимые сведения о предмете закупки.</w:t>
      </w:r>
    </w:p>
    <w:tbl>
      <w:tblPr>
        <w:tblW w:w="95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7"/>
        <w:gridCol w:w="2094"/>
        <w:gridCol w:w="5135"/>
        <w:gridCol w:w="805"/>
        <w:gridCol w:w="1015"/>
      </w:tblGrid>
      <w:tr w:rsidR="008812CB" w:rsidTr="00C914CE">
        <w:trPr>
          <w:trHeight w:val="639"/>
          <w:tblHeader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bookmarkEnd w:id="0"/>
          <w:bookmarkEnd w:id="1"/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№ п./п.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Технические характеристики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Ед. изм.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Кол-во</w:t>
            </w:r>
          </w:p>
        </w:tc>
      </w:tr>
      <w:tr w:rsidR="008812CB" w:rsidTr="00621DC7">
        <w:trPr>
          <w:trHeight w:val="3480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Default="008812CB" w:rsidP="005B7403">
            <w:r>
              <w:t>1.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Pr="00983D05" w:rsidRDefault="009B5ED0" w:rsidP="00A41961">
            <w:pPr>
              <w:rPr>
                <w:bCs/>
                <w:color w:val="000000"/>
              </w:rPr>
            </w:pPr>
            <w:r>
              <w:t xml:space="preserve">Тойота - </w:t>
            </w:r>
            <w:proofErr w:type="spellStart"/>
            <w:r>
              <w:t>Камри</w:t>
            </w:r>
            <w:proofErr w:type="spellEnd"/>
            <w:r>
              <w:t xml:space="preserve"> комплектация Стандарт</w:t>
            </w: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42" w:rsidRDefault="007E4406" w:rsidP="007E4406">
            <w:pPr>
              <w:suppressAutoHyphens w:val="0"/>
              <w:spacing w:after="0"/>
              <w:jc w:val="left"/>
              <w:rPr>
                <w:i/>
                <w:lang w:eastAsia="ru-RU"/>
              </w:rPr>
            </w:pPr>
            <w:r>
              <w:rPr>
                <w:lang w:eastAsia="ru-RU"/>
              </w:rPr>
              <w:t xml:space="preserve"> Двигатель </w:t>
            </w:r>
            <w:r w:rsidR="00920856">
              <w:rPr>
                <w:lang w:eastAsia="ru-RU"/>
              </w:rPr>
              <w:t xml:space="preserve">                    ---------------</w:t>
            </w:r>
            <w:r>
              <w:rPr>
                <w:i/>
                <w:lang w:eastAsia="ru-RU"/>
              </w:rPr>
              <w:t xml:space="preserve">2.0 VVT-i </w:t>
            </w:r>
          </w:p>
          <w:p w:rsidR="00920856" w:rsidRDefault="00C14DAA" w:rsidP="007E4406">
            <w:pPr>
              <w:suppressAutoHyphens w:val="0"/>
              <w:spacing w:after="0"/>
              <w:jc w:val="left"/>
              <w:rPr>
                <w:lang w:eastAsia="ru-RU"/>
              </w:rPr>
            </w:pPr>
            <w:r>
              <w:rPr>
                <w:lang w:eastAsia="ru-RU"/>
              </w:rPr>
              <w:t xml:space="preserve"> Коробка передач</w:t>
            </w:r>
            <w:proofErr w:type="gramStart"/>
            <w:r>
              <w:rPr>
                <w:lang w:eastAsia="ru-RU"/>
              </w:rPr>
              <w:t xml:space="preserve"> :</w:t>
            </w:r>
            <w:proofErr w:type="gramEnd"/>
            <w:r w:rsidR="00920856">
              <w:rPr>
                <w:lang w:eastAsia="ru-RU"/>
              </w:rPr>
              <w:t xml:space="preserve"> 4- ступенчатая АКП</w:t>
            </w:r>
          </w:p>
          <w:p w:rsidR="00920856" w:rsidRDefault="00920856" w:rsidP="007E4406">
            <w:pPr>
              <w:suppressAutoHyphens w:val="0"/>
              <w:spacing w:after="0"/>
              <w:jc w:val="left"/>
              <w:rPr>
                <w:lang w:eastAsia="ru-RU"/>
              </w:rPr>
            </w:pPr>
            <w:r>
              <w:rPr>
                <w:lang w:eastAsia="ru-RU"/>
              </w:rPr>
              <w:t xml:space="preserve"> Число цилиндров, тип двигателя/тип топлива -------4, рядный/ бензин.</w:t>
            </w:r>
          </w:p>
          <w:p w:rsidR="00920856" w:rsidRDefault="00920856" w:rsidP="007E4406">
            <w:pPr>
              <w:suppressAutoHyphens w:val="0"/>
              <w:spacing w:after="0"/>
              <w:jc w:val="left"/>
              <w:rPr>
                <w:lang w:eastAsia="ru-RU"/>
              </w:rPr>
            </w:pPr>
            <w:r>
              <w:rPr>
                <w:lang w:eastAsia="ru-RU"/>
              </w:rPr>
              <w:t>Максимальная мощность, (</w:t>
            </w:r>
            <w:proofErr w:type="spellStart"/>
            <w:r>
              <w:rPr>
                <w:lang w:eastAsia="ru-RU"/>
              </w:rPr>
              <w:t>л</w:t>
            </w:r>
            <w:proofErr w:type="gramStart"/>
            <w:r>
              <w:rPr>
                <w:lang w:eastAsia="ru-RU"/>
              </w:rPr>
              <w:t>.с</w:t>
            </w:r>
            <w:proofErr w:type="spellEnd"/>
            <w:proofErr w:type="gramEnd"/>
            <w:r>
              <w:rPr>
                <w:lang w:eastAsia="ru-RU"/>
              </w:rPr>
              <w:t>)кВт/ об/мин --- (148) 109/6000.</w:t>
            </w:r>
          </w:p>
          <w:p w:rsidR="00920856" w:rsidRDefault="00920856" w:rsidP="007E4406">
            <w:pPr>
              <w:suppressAutoHyphens w:val="0"/>
              <w:spacing w:after="0"/>
              <w:jc w:val="left"/>
              <w:rPr>
                <w:lang w:eastAsia="ru-RU"/>
              </w:rPr>
            </w:pPr>
            <w:r>
              <w:rPr>
                <w:lang w:eastAsia="ru-RU"/>
              </w:rPr>
              <w:t>Максимальный крутящий момент, Н*м/</w:t>
            </w:r>
            <w:proofErr w:type="gramStart"/>
            <w:r>
              <w:rPr>
                <w:lang w:eastAsia="ru-RU"/>
              </w:rPr>
              <w:t>об</w:t>
            </w:r>
            <w:proofErr w:type="gramEnd"/>
            <w:r>
              <w:rPr>
                <w:lang w:eastAsia="ru-RU"/>
              </w:rPr>
              <w:t>/мин---190/4000.</w:t>
            </w:r>
          </w:p>
          <w:p w:rsidR="00920856" w:rsidRDefault="00920856" w:rsidP="007E4406">
            <w:pPr>
              <w:suppressAutoHyphens w:val="0"/>
              <w:spacing w:after="0"/>
              <w:jc w:val="left"/>
              <w:rPr>
                <w:lang w:eastAsia="ru-RU"/>
              </w:rPr>
            </w:pPr>
            <w:r>
              <w:rPr>
                <w:lang w:eastAsia="ru-RU"/>
              </w:rPr>
              <w:t>Эксплуатационные характеристики:</w:t>
            </w:r>
          </w:p>
          <w:p w:rsidR="00920856" w:rsidRDefault="00920856" w:rsidP="007E4406">
            <w:pPr>
              <w:suppressAutoHyphens w:val="0"/>
              <w:spacing w:after="0"/>
              <w:jc w:val="left"/>
              <w:rPr>
                <w:lang w:eastAsia="ru-RU"/>
              </w:rPr>
            </w:pPr>
            <w:r>
              <w:rPr>
                <w:lang w:eastAsia="ru-RU"/>
              </w:rPr>
              <w:t xml:space="preserve">Максимальная скорость, </w:t>
            </w:r>
            <w:proofErr w:type="gramStart"/>
            <w:r>
              <w:rPr>
                <w:lang w:eastAsia="ru-RU"/>
              </w:rPr>
              <w:t>км</w:t>
            </w:r>
            <w:proofErr w:type="gramEnd"/>
            <w:r>
              <w:rPr>
                <w:lang w:eastAsia="ru-RU"/>
              </w:rPr>
              <w:t>/ч. ----------190.</w:t>
            </w:r>
          </w:p>
          <w:p w:rsidR="00920856" w:rsidRDefault="00920856" w:rsidP="007E4406">
            <w:pPr>
              <w:suppressAutoHyphens w:val="0"/>
              <w:spacing w:after="0"/>
              <w:jc w:val="left"/>
              <w:rPr>
                <w:lang w:eastAsia="ru-RU"/>
              </w:rPr>
            </w:pPr>
            <w:r>
              <w:rPr>
                <w:lang w:eastAsia="ru-RU"/>
              </w:rPr>
              <w:t>Разгон 0-100 км/ч, с------------------------12,5.</w:t>
            </w:r>
          </w:p>
          <w:p w:rsidR="00920856" w:rsidRDefault="00F7363E" w:rsidP="007E4406">
            <w:pPr>
              <w:suppressAutoHyphens w:val="0"/>
              <w:spacing w:after="0"/>
              <w:jc w:val="left"/>
              <w:rPr>
                <w:lang w:eastAsia="ru-RU"/>
              </w:rPr>
            </w:pPr>
            <w:r>
              <w:rPr>
                <w:lang w:eastAsia="ru-RU"/>
              </w:rPr>
              <w:t>Расход топлива:</w:t>
            </w:r>
          </w:p>
          <w:p w:rsidR="00F7363E" w:rsidRDefault="00F7363E" w:rsidP="007E4406">
            <w:pPr>
              <w:suppressAutoHyphens w:val="0"/>
              <w:spacing w:after="0"/>
              <w:jc w:val="left"/>
              <w:rPr>
                <w:lang w:eastAsia="ru-RU"/>
              </w:rPr>
            </w:pPr>
            <w:r>
              <w:rPr>
                <w:lang w:eastAsia="ru-RU"/>
              </w:rPr>
              <w:t xml:space="preserve">Городской цикл, </w:t>
            </w:r>
            <w:proofErr w:type="gramStart"/>
            <w:r>
              <w:rPr>
                <w:lang w:eastAsia="ru-RU"/>
              </w:rPr>
              <w:t>л</w:t>
            </w:r>
            <w:proofErr w:type="gramEnd"/>
            <w:r>
              <w:rPr>
                <w:lang w:eastAsia="ru-RU"/>
              </w:rPr>
              <w:t>/100 км ----------------11,4.</w:t>
            </w:r>
          </w:p>
          <w:p w:rsidR="00F7363E" w:rsidRDefault="00F7363E" w:rsidP="007E4406">
            <w:pPr>
              <w:suppressAutoHyphens w:val="0"/>
              <w:spacing w:after="0"/>
              <w:jc w:val="left"/>
              <w:rPr>
                <w:lang w:eastAsia="ru-RU"/>
              </w:rPr>
            </w:pPr>
            <w:r>
              <w:rPr>
                <w:lang w:eastAsia="ru-RU"/>
              </w:rPr>
              <w:t xml:space="preserve">Загородный цикл, </w:t>
            </w:r>
            <w:proofErr w:type="gramStart"/>
            <w:r>
              <w:rPr>
                <w:lang w:eastAsia="ru-RU"/>
              </w:rPr>
              <w:t>л</w:t>
            </w:r>
            <w:proofErr w:type="gramEnd"/>
            <w:r>
              <w:rPr>
                <w:lang w:eastAsia="ru-RU"/>
              </w:rPr>
              <w:t>/100 км ---------------6,5.</w:t>
            </w:r>
          </w:p>
          <w:p w:rsidR="00F7363E" w:rsidRDefault="00F7363E" w:rsidP="007E4406">
            <w:pPr>
              <w:suppressAutoHyphens w:val="0"/>
              <w:spacing w:after="0"/>
              <w:jc w:val="left"/>
              <w:rPr>
                <w:lang w:eastAsia="ru-RU"/>
              </w:rPr>
            </w:pPr>
            <w:r>
              <w:rPr>
                <w:lang w:eastAsia="ru-RU"/>
              </w:rPr>
              <w:t xml:space="preserve">Смешанный цикл, </w:t>
            </w:r>
            <w:proofErr w:type="gramStart"/>
            <w:r>
              <w:rPr>
                <w:lang w:eastAsia="ru-RU"/>
              </w:rPr>
              <w:t>л</w:t>
            </w:r>
            <w:proofErr w:type="gramEnd"/>
            <w:r>
              <w:rPr>
                <w:lang w:eastAsia="ru-RU"/>
              </w:rPr>
              <w:t>/100 км ---------------8,3.</w:t>
            </w:r>
          </w:p>
          <w:p w:rsidR="00F7363E" w:rsidRDefault="00F7363E" w:rsidP="007E4406">
            <w:pPr>
              <w:suppressAutoHyphens w:val="0"/>
              <w:spacing w:after="0"/>
              <w:jc w:val="left"/>
              <w:rPr>
                <w:lang w:eastAsia="ru-RU"/>
              </w:rPr>
            </w:pPr>
            <w:r>
              <w:rPr>
                <w:lang w:eastAsia="ru-RU"/>
              </w:rPr>
              <w:t xml:space="preserve">Емкость топливного бака, </w:t>
            </w:r>
            <w:proofErr w:type="gramStart"/>
            <w:r>
              <w:rPr>
                <w:lang w:eastAsia="ru-RU"/>
              </w:rPr>
              <w:t>л</w:t>
            </w:r>
            <w:proofErr w:type="gramEnd"/>
            <w:r>
              <w:rPr>
                <w:lang w:eastAsia="ru-RU"/>
              </w:rPr>
              <w:t xml:space="preserve"> ---------------70.</w:t>
            </w:r>
          </w:p>
          <w:p w:rsidR="00F7363E" w:rsidRDefault="00F7363E" w:rsidP="007E4406">
            <w:pPr>
              <w:suppressAutoHyphens w:val="0"/>
              <w:spacing w:after="0"/>
              <w:jc w:val="left"/>
              <w:rPr>
                <w:lang w:eastAsia="ru-RU"/>
              </w:rPr>
            </w:pPr>
            <w:r>
              <w:rPr>
                <w:lang w:eastAsia="ru-RU"/>
              </w:rPr>
              <w:t xml:space="preserve">Габаритные размеры, </w:t>
            </w:r>
            <w:proofErr w:type="gramStart"/>
            <w:r>
              <w:rPr>
                <w:lang w:eastAsia="ru-RU"/>
              </w:rPr>
              <w:t>мм</w:t>
            </w:r>
            <w:proofErr w:type="gramEnd"/>
            <w:r>
              <w:rPr>
                <w:lang w:eastAsia="ru-RU"/>
              </w:rPr>
              <w:t xml:space="preserve"> -----4825/1825/1480.</w:t>
            </w:r>
          </w:p>
          <w:p w:rsidR="00F7363E" w:rsidRDefault="00F7363E" w:rsidP="007E4406">
            <w:pPr>
              <w:suppressAutoHyphens w:val="0"/>
              <w:spacing w:after="0"/>
              <w:jc w:val="left"/>
              <w:rPr>
                <w:lang w:eastAsia="ru-RU"/>
              </w:rPr>
            </w:pPr>
            <w:r>
              <w:rPr>
                <w:lang w:eastAsia="ru-RU"/>
              </w:rPr>
              <w:t xml:space="preserve">Объем багажного отделения, </w:t>
            </w:r>
            <w:proofErr w:type="gramStart"/>
            <w:r>
              <w:rPr>
                <w:lang w:eastAsia="ru-RU"/>
              </w:rPr>
              <w:t>л</w:t>
            </w:r>
            <w:proofErr w:type="gramEnd"/>
            <w:r>
              <w:rPr>
                <w:lang w:eastAsia="ru-RU"/>
              </w:rPr>
              <w:t xml:space="preserve"> -------506.</w:t>
            </w:r>
          </w:p>
          <w:p w:rsidR="00F7363E" w:rsidRDefault="00F7363E" w:rsidP="007E4406">
            <w:pPr>
              <w:suppressAutoHyphens w:val="0"/>
              <w:spacing w:after="0"/>
              <w:jc w:val="left"/>
              <w:rPr>
                <w:lang w:eastAsia="ru-RU"/>
              </w:rPr>
            </w:pPr>
            <w:r>
              <w:rPr>
                <w:lang w:eastAsia="ru-RU"/>
              </w:rPr>
              <w:t xml:space="preserve">Снаряженная масса, </w:t>
            </w:r>
            <w:proofErr w:type="gramStart"/>
            <w:r>
              <w:rPr>
                <w:lang w:eastAsia="ru-RU"/>
              </w:rPr>
              <w:t>кг</w:t>
            </w:r>
            <w:proofErr w:type="gramEnd"/>
            <w:r>
              <w:rPr>
                <w:lang w:eastAsia="ru-RU"/>
              </w:rPr>
              <w:t xml:space="preserve"> ----------1505-1515.</w:t>
            </w:r>
          </w:p>
          <w:p w:rsidR="00F7363E" w:rsidRPr="00072FF1" w:rsidRDefault="00072FF1" w:rsidP="007E4406">
            <w:pPr>
              <w:suppressAutoHyphens w:val="0"/>
              <w:spacing w:after="0"/>
              <w:jc w:val="left"/>
              <w:rPr>
                <w:lang w:eastAsia="ru-RU"/>
              </w:rPr>
            </w:pPr>
            <w:r>
              <w:rPr>
                <w:lang w:eastAsia="ru-RU"/>
              </w:rPr>
              <w:t>Цвет кузова – 1</w:t>
            </w:r>
            <w:r>
              <w:rPr>
                <w:lang w:val="en-US" w:eastAsia="ru-RU"/>
              </w:rPr>
              <w:t>G</w:t>
            </w:r>
            <w:r w:rsidRPr="00072FF1">
              <w:rPr>
                <w:lang w:eastAsia="ru-RU"/>
              </w:rPr>
              <w:t>3</w:t>
            </w:r>
            <w:r>
              <w:rPr>
                <w:lang w:eastAsia="ru-RU"/>
              </w:rPr>
              <w:t xml:space="preserve"> Серый «металлик»</w:t>
            </w:r>
          </w:p>
          <w:p w:rsidR="00C6197B" w:rsidRPr="00920856" w:rsidRDefault="00C6197B" w:rsidP="00920856">
            <w:pPr>
              <w:rPr>
                <w:b/>
              </w:rPr>
            </w:pPr>
            <w:r w:rsidRPr="00920856">
              <w:rPr>
                <w:b/>
              </w:rPr>
              <w:t>Комплектация</w:t>
            </w:r>
            <w:r w:rsidR="00072FF1">
              <w:rPr>
                <w:b/>
              </w:rPr>
              <w:t xml:space="preserve"> Стандарт:</w:t>
            </w:r>
          </w:p>
          <w:p w:rsidR="00C6197B" w:rsidRDefault="00C6197B" w:rsidP="00C6197B">
            <w:pPr>
              <w:numPr>
                <w:ilvl w:val="0"/>
                <w:numId w:val="6"/>
              </w:numPr>
              <w:suppressAutoHyphens w:val="0"/>
              <w:spacing w:before="100" w:beforeAutospacing="1" w:after="100" w:afterAutospacing="1"/>
              <w:jc w:val="left"/>
            </w:pPr>
            <w:r>
              <w:t>Передние противотуманные фары</w:t>
            </w:r>
          </w:p>
          <w:p w:rsidR="00C6197B" w:rsidRDefault="00C6197B" w:rsidP="00C6197B">
            <w:pPr>
              <w:numPr>
                <w:ilvl w:val="0"/>
                <w:numId w:val="6"/>
              </w:numPr>
              <w:suppressAutoHyphens w:val="0"/>
              <w:spacing w:before="100" w:beforeAutospacing="1" w:after="100" w:afterAutospacing="1"/>
              <w:jc w:val="left"/>
            </w:pPr>
            <w:proofErr w:type="spellStart"/>
            <w:r>
              <w:t>Электроусилитель</w:t>
            </w:r>
            <w:proofErr w:type="spellEnd"/>
            <w:r>
              <w:t xml:space="preserve"> рулевого управления (EPS) </w:t>
            </w:r>
          </w:p>
          <w:p w:rsidR="00C6197B" w:rsidRDefault="00C6197B" w:rsidP="00C6197B">
            <w:pPr>
              <w:numPr>
                <w:ilvl w:val="0"/>
                <w:numId w:val="6"/>
              </w:numPr>
              <w:suppressAutoHyphens w:val="0"/>
              <w:spacing w:before="100" w:beforeAutospacing="1" w:after="100" w:afterAutospacing="1"/>
              <w:jc w:val="left"/>
            </w:pPr>
            <w:r>
              <w:t xml:space="preserve">Аудиосистема с поддержкой CD/MP3/WMA 6 динамиков </w:t>
            </w:r>
          </w:p>
          <w:p w:rsidR="00C6197B" w:rsidRDefault="00C6197B" w:rsidP="00C6197B">
            <w:pPr>
              <w:numPr>
                <w:ilvl w:val="0"/>
                <w:numId w:val="6"/>
              </w:numPr>
              <w:suppressAutoHyphens w:val="0"/>
              <w:spacing w:before="100" w:beforeAutospacing="1" w:after="100" w:afterAutospacing="1"/>
              <w:jc w:val="left"/>
            </w:pPr>
            <w:r>
              <w:t>Антиблокировочная система (ABS)</w:t>
            </w:r>
          </w:p>
          <w:p w:rsidR="00C6197B" w:rsidRDefault="00C6197B" w:rsidP="00C6197B">
            <w:pPr>
              <w:numPr>
                <w:ilvl w:val="0"/>
                <w:numId w:val="6"/>
              </w:numPr>
              <w:suppressAutoHyphens w:val="0"/>
              <w:spacing w:before="100" w:beforeAutospacing="1" w:after="100" w:afterAutospacing="1"/>
              <w:jc w:val="left"/>
            </w:pPr>
            <w:r>
              <w:t>Задние противотуманные фонари</w:t>
            </w:r>
          </w:p>
          <w:p w:rsidR="00C6197B" w:rsidRDefault="00C6197B" w:rsidP="00C6197B">
            <w:pPr>
              <w:numPr>
                <w:ilvl w:val="0"/>
                <w:numId w:val="6"/>
              </w:numPr>
              <w:suppressAutoHyphens w:val="0"/>
              <w:spacing w:before="100" w:beforeAutospacing="1" w:after="100" w:afterAutospacing="1"/>
              <w:jc w:val="left"/>
            </w:pPr>
            <w:r>
              <w:t>Окрашенные в цвет кузова наружные ручки дверей</w:t>
            </w:r>
          </w:p>
          <w:p w:rsidR="00C6197B" w:rsidRDefault="00C6197B" w:rsidP="00C6197B">
            <w:pPr>
              <w:numPr>
                <w:ilvl w:val="0"/>
                <w:numId w:val="6"/>
              </w:numPr>
              <w:suppressAutoHyphens w:val="0"/>
              <w:spacing w:before="100" w:beforeAutospacing="1" w:after="100" w:afterAutospacing="1"/>
              <w:jc w:val="left"/>
            </w:pPr>
            <w:r>
              <w:t>Регулировка рулевой колонки по углу наклона и вылету</w:t>
            </w:r>
          </w:p>
          <w:p w:rsidR="00C6197B" w:rsidRDefault="00C6197B" w:rsidP="00C6197B">
            <w:pPr>
              <w:numPr>
                <w:ilvl w:val="0"/>
                <w:numId w:val="6"/>
              </w:numPr>
              <w:suppressAutoHyphens w:val="0"/>
              <w:spacing w:before="100" w:beforeAutospacing="1" w:after="100" w:afterAutospacing="1"/>
              <w:jc w:val="left"/>
            </w:pPr>
            <w:r>
              <w:t>Система распределения тормозного усилия (EBD)</w:t>
            </w:r>
          </w:p>
          <w:p w:rsidR="00C6197B" w:rsidRDefault="00C6197B" w:rsidP="00C6197B">
            <w:pPr>
              <w:numPr>
                <w:ilvl w:val="0"/>
                <w:numId w:val="6"/>
              </w:numPr>
              <w:suppressAutoHyphens w:val="0"/>
              <w:spacing w:before="100" w:beforeAutospacing="1" w:after="100" w:afterAutospacing="1"/>
              <w:jc w:val="left"/>
            </w:pPr>
            <w:r>
              <w:t>Усилитель экстренного торможения (BAS)</w:t>
            </w:r>
          </w:p>
          <w:p w:rsidR="00C6197B" w:rsidRDefault="00C6197B" w:rsidP="00C6197B">
            <w:pPr>
              <w:numPr>
                <w:ilvl w:val="0"/>
                <w:numId w:val="6"/>
              </w:numPr>
              <w:suppressAutoHyphens w:val="0"/>
              <w:spacing w:before="100" w:beforeAutospacing="1" w:after="100" w:afterAutospacing="1"/>
              <w:jc w:val="left"/>
            </w:pPr>
            <w:r>
              <w:t xml:space="preserve">AUX/USB разъемы (с возможностью управления </w:t>
            </w:r>
            <w:proofErr w:type="spellStart"/>
            <w:r>
              <w:t>iPod</w:t>
            </w:r>
            <w:proofErr w:type="spellEnd"/>
            <w:r>
              <w:t>)</w:t>
            </w:r>
          </w:p>
          <w:p w:rsidR="00C6197B" w:rsidRDefault="00C6197B" w:rsidP="00C6197B">
            <w:pPr>
              <w:numPr>
                <w:ilvl w:val="0"/>
                <w:numId w:val="6"/>
              </w:numPr>
              <w:suppressAutoHyphens w:val="0"/>
              <w:spacing w:before="100" w:beforeAutospacing="1" w:after="100" w:afterAutospacing="1"/>
              <w:jc w:val="left"/>
            </w:pPr>
            <w:r>
              <w:t xml:space="preserve">Система курсовой устойчивости (VSC с </w:t>
            </w:r>
            <w:r>
              <w:lastRenderedPageBreak/>
              <w:t xml:space="preserve">функцией VSC </w:t>
            </w:r>
            <w:proofErr w:type="spellStart"/>
            <w:r>
              <w:t>off</w:t>
            </w:r>
            <w:proofErr w:type="spellEnd"/>
            <w:r>
              <w:t>)</w:t>
            </w:r>
          </w:p>
          <w:p w:rsidR="00C6197B" w:rsidRDefault="00C6197B" w:rsidP="00C6197B">
            <w:pPr>
              <w:numPr>
                <w:ilvl w:val="0"/>
                <w:numId w:val="6"/>
              </w:numPr>
              <w:suppressAutoHyphens w:val="0"/>
              <w:spacing w:before="100" w:beforeAutospacing="1" w:after="100" w:afterAutospacing="1"/>
              <w:jc w:val="left"/>
            </w:pPr>
            <w:r>
              <w:t>Ручная коррекция угла наклона фар</w:t>
            </w:r>
          </w:p>
          <w:p w:rsidR="00C6197B" w:rsidRDefault="00C6197B" w:rsidP="00C6197B">
            <w:pPr>
              <w:numPr>
                <w:ilvl w:val="0"/>
                <w:numId w:val="6"/>
              </w:numPr>
              <w:suppressAutoHyphens w:val="0"/>
              <w:spacing w:before="100" w:beforeAutospacing="1" w:after="100" w:afterAutospacing="1"/>
              <w:jc w:val="left"/>
            </w:pPr>
            <w:r>
              <w:t xml:space="preserve">16-дюймовые </w:t>
            </w:r>
            <w:proofErr w:type="spellStart"/>
            <w:r>
              <w:t>легкосплавные</w:t>
            </w:r>
            <w:proofErr w:type="spellEnd"/>
            <w:r>
              <w:t xml:space="preserve"> диски с шинами 215/60R16</w:t>
            </w:r>
          </w:p>
          <w:p w:rsidR="00C6197B" w:rsidRDefault="00C6197B" w:rsidP="00C6197B">
            <w:pPr>
              <w:numPr>
                <w:ilvl w:val="0"/>
                <w:numId w:val="6"/>
              </w:numPr>
              <w:suppressAutoHyphens w:val="0"/>
              <w:spacing w:before="100" w:beforeAutospacing="1" w:after="100" w:afterAutospacing="1"/>
              <w:jc w:val="left"/>
            </w:pPr>
            <w:proofErr w:type="spellStart"/>
            <w:r>
              <w:t>Антипробуксовочная</w:t>
            </w:r>
            <w:proofErr w:type="spellEnd"/>
            <w:r>
              <w:t xml:space="preserve"> система (TRC)</w:t>
            </w:r>
          </w:p>
          <w:p w:rsidR="00C6197B" w:rsidRDefault="00C6197B" w:rsidP="00C6197B">
            <w:pPr>
              <w:numPr>
                <w:ilvl w:val="0"/>
                <w:numId w:val="6"/>
              </w:numPr>
              <w:suppressAutoHyphens w:val="0"/>
              <w:spacing w:before="100" w:beforeAutospacing="1" w:after="100" w:afterAutospacing="1"/>
              <w:jc w:val="left"/>
            </w:pPr>
            <w:r>
              <w:t xml:space="preserve">Сиденья с тканевой обивкой </w:t>
            </w:r>
          </w:p>
          <w:p w:rsidR="00C6197B" w:rsidRDefault="00C6197B" w:rsidP="00C6197B">
            <w:pPr>
              <w:numPr>
                <w:ilvl w:val="0"/>
                <w:numId w:val="6"/>
              </w:numPr>
              <w:suppressAutoHyphens w:val="0"/>
              <w:spacing w:before="100" w:beforeAutospacing="1" w:after="100" w:afterAutospacing="1"/>
              <w:jc w:val="left"/>
            </w:pPr>
            <w:r>
              <w:t>Фронтальные подушки безопасности</w:t>
            </w:r>
          </w:p>
          <w:p w:rsidR="00C6197B" w:rsidRDefault="00C6197B" w:rsidP="00C6197B">
            <w:pPr>
              <w:numPr>
                <w:ilvl w:val="0"/>
                <w:numId w:val="6"/>
              </w:numPr>
              <w:suppressAutoHyphens w:val="0"/>
              <w:spacing w:before="100" w:beforeAutospacing="1" w:after="100" w:afterAutospacing="1"/>
              <w:jc w:val="left"/>
            </w:pPr>
            <w:r>
              <w:t>Боковые подушки безопасности для первого ряда сидений</w:t>
            </w:r>
          </w:p>
          <w:p w:rsidR="00C6197B" w:rsidRDefault="00C6197B" w:rsidP="00C6197B">
            <w:pPr>
              <w:numPr>
                <w:ilvl w:val="0"/>
                <w:numId w:val="6"/>
              </w:numPr>
              <w:suppressAutoHyphens w:val="0"/>
              <w:spacing w:before="100" w:beforeAutospacing="1" w:after="100" w:afterAutospacing="1"/>
              <w:jc w:val="left"/>
            </w:pPr>
            <w:r>
              <w:t xml:space="preserve">Сиденье водителя с механической регулировкой в 6 направлениях </w:t>
            </w:r>
          </w:p>
          <w:p w:rsidR="00C6197B" w:rsidRDefault="00C6197B" w:rsidP="00C6197B">
            <w:pPr>
              <w:numPr>
                <w:ilvl w:val="0"/>
                <w:numId w:val="6"/>
              </w:numPr>
              <w:suppressAutoHyphens w:val="0"/>
              <w:spacing w:before="100" w:beforeAutospacing="1" w:after="100" w:afterAutospacing="1"/>
              <w:jc w:val="left"/>
            </w:pPr>
            <w:r>
              <w:t>Сиденье переднего пассажира с механической регулировкой в 4 направлениях</w:t>
            </w:r>
          </w:p>
          <w:p w:rsidR="00C6197B" w:rsidRDefault="00C6197B" w:rsidP="00C6197B">
            <w:pPr>
              <w:numPr>
                <w:ilvl w:val="0"/>
                <w:numId w:val="6"/>
              </w:numPr>
              <w:suppressAutoHyphens w:val="0"/>
              <w:spacing w:before="100" w:beforeAutospacing="1" w:after="100" w:afterAutospacing="1"/>
              <w:jc w:val="left"/>
            </w:pPr>
            <w:r>
              <w:t xml:space="preserve">Полноразмерное запасное колесо на </w:t>
            </w:r>
            <w:proofErr w:type="spellStart"/>
            <w:r>
              <w:t>легкосплавном</w:t>
            </w:r>
            <w:proofErr w:type="spellEnd"/>
            <w:r>
              <w:t xml:space="preserve"> диске </w:t>
            </w:r>
          </w:p>
          <w:p w:rsidR="00C6197B" w:rsidRDefault="00C6197B" w:rsidP="00C6197B">
            <w:pPr>
              <w:numPr>
                <w:ilvl w:val="0"/>
                <w:numId w:val="6"/>
              </w:numPr>
              <w:suppressAutoHyphens w:val="0"/>
              <w:spacing w:before="100" w:beforeAutospacing="1" w:after="100" w:afterAutospacing="1"/>
              <w:jc w:val="left"/>
            </w:pPr>
            <w:r>
              <w:t>Шторки безопасности</w:t>
            </w:r>
          </w:p>
          <w:p w:rsidR="00C6197B" w:rsidRDefault="00C6197B" w:rsidP="00C6197B">
            <w:pPr>
              <w:numPr>
                <w:ilvl w:val="0"/>
                <w:numId w:val="6"/>
              </w:numPr>
              <w:suppressAutoHyphens w:val="0"/>
              <w:spacing w:before="100" w:beforeAutospacing="1" w:after="100" w:afterAutospacing="1"/>
              <w:jc w:val="left"/>
            </w:pPr>
            <w:r>
              <w:t xml:space="preserve">Конструкция передних </w:t>
            </w:r>
            <w:proofErr w:type="gramStart"/>
            <w:r>
              <w:t>сидений</w:t>
            </w:r>
            <w:proofErr w:type="gramEnd"/>
            <w:r>
              <w:t xml:space="preserve"> снижающая вероятность травмы шеи (технология WIL)</w:t>
            </w:r>
          </w:p>
          <w:p w:rsidR="00C6197B" w:rsidRDefault="00C6197B" w:rsidP="00C6197B">
            <w:pPr>
              <w:numPr>
                <w:ilvl w:val="0"/>
                <w:numId w:val="6"/>
              </w:numPr>
              <w:suppressAutoHyphens w:val="0"/>
              <w:spacing w:before="100" w:beforeAutospacing="1" w:after="100" w:afterAutospacing="1"/>
              <w:jc w:val="left"/>
            </w:pPr>
            <w:r>
              <w:t>Иммобилайзер</w:t>
            </w:r>
          </w:p>
          <w:p w:rsidR="00C6197B" w:rsidRDefault="00C6197B" w:rsidP="00C6197B">
            <w:pPr>
              <w:numPr>
                <w:ilvl w:val="0"/>
                <w:numId w:val="6"/>
              </w:numPr>
              <w:suppressAutoHyphens w:val="0"/>
              <w:spacing w:before="100" w:beforeAutospacing="1" w:after="100" w:afterAutospacing="1"/>
              <w:jc w:val="left"/>
            </w:pPr>
            <w:r>
              <w:t>Складывающиеся задние сидения 60:40</w:t>
            </w:r>
          </w:p>
          <w:p w:rsidR="00C6197B" w:rsidRDefault="00C6197B" w:rsidP="00C6197B">
            <w:pPr>
              <w:numPr>
                <w:ilvl w:val="0"/>
                <w:numId w:val="6"/>
              </w:numPr>
              <w:suppressAutoHyphens w:val="0"/>
              <w:spacing w:before="100" w:beforeAutospacing="1" w:after="100" w:afterAutospacing="1"/>
              <w:jc w:val="left"/>
            </w:pPr>
            <w:r>
              <w:t>Центральный замок с ДУ и сигнализацией</w:t>
            </w:r>
          </w:p>
          <w:p w:rsidR="00C6197B" w:rsidRDefault="00C6197B" w:rsidP="00C6197B">
            <w:pPr>
              <w:numPr>
                <w:ilvl w:val="0"/>
                <w:numId w:val="6"/>
              </w:numPr>
              <w:suppressAutoHyphens w:val="0"/>
              <w:spacing w:before="100" w:beforeAutospacing="1" w:after="100" w:afterAutospacing="1"/>
              <w:jc w:val="left"/>
            </w:pPr>
            <w:r>
              <w:t>Подогрев сидений первого ряда</w:t>
            </w:r>
          </w:p>
          <w:p w:rsidR="00C6197B" w:rsidRDefault="00C6197B" w:rsidP="00C6197B">
            <w:pPr>
              <w:numPr>
                <w:ilvl w:val="0"/>
                <w:numId w:val="6"/>
              </w:numPr>
              <w:suppressAutoHyphens w:val="0"/>
              <w:spacing w:before="100" w:beforeAutospacing="1" w:after="100" w:afterAutospacing="1"/>
              <w:jc w:val="left"/>
            </w:pPr>
            <w:r>
              <w:t>2-х зонный климат контроль</w:t>
            </w:r>
          </w:p>
          <w:p w:rsidR="00C6197B" w:rsidRDefault="00C6197B" w:rsidP="00C6197B">
            <w:pPr>
              <w:numPr>
                <w:ilvl w:val="0"/>
                <w:numId w:val="6"/>
              </w:numPr>
              <w:suppressAutoHyphens w:val="0"/>
              <w:spacing w:before="100" w:beforeAutospacing="1" w:after="100" w:afterAutospacing="1"/>
              <w:jc w:val="left"/>
            </w:pPr>
            <w:r>
              <w:t>Датчик света</w:t>
            </w:r>
          </w:p>
          <w:p w:rsidR="00C6197B" w:rsidRDefault="00C6197B" w:rsidP="00C6197B">
            <w:pPr>
              <w:numPr>
                <w:ilvl w:val="0"/>
                <w:numId w:val="6"/>
              </w:numPr>
              <w:suppressAutoHyphens w:val="0"/>
              <w:spacing w:before="100" w:beforeAutospacing="1" w:after="100" w:afterAutospacing="1"/>
              <w:jc w:val="left"/>
            </w:pPr>
            <w:r>
              <w:t>Электростеклоподъемники всех дверей</w:t>
            </w:r>
          </w:p>
          <w:p w:rsidR="00C6197B" w:rsidRDefault="00C6197B" w:rsidP="00C6197B">
            <w:pPr>
              <w:numPr>
                <w:ilvl w:val="0"/>
                <w:numId w:val="6"/>
              </w:numPr>
              <w:suppressAutoHyphens w:val="0"/>
              <w:spacing w:before="100" w:beforeAutospacing="1" w:after="100" w:afterAutospacing="1"/>
              <w:jc w:val="left"/>
            </w:pPr>
            <w:r>
              <w:t xml:space="preserve">Окрашенные в цвет кузова боковые зеркала заднего вида с обогревом, </w:t>
            </w:r>
            <w:proofErr w:type="spellStart"/>
            <w:r>
              <w:t>электрорегулировкой</w:t>
            </w:r>
            <w:proofErr w:type="spellEnd"/>
            <w:r>
              <w:t>, электроприводом складывания и повторителями указателей поворота</w:t>
            </w:r>
          </w:p>
          <w:p w:rsidR="00C6197B" w:rsidRDefault="00C6197B" w:rsidP="00C6197B">
            <w:pPr>
              <w:numPr>
                <w:ilvl w:val="0"/>
                <w:numId w:val="6"/>
              </w:numPr>
              <w:suppressAutoHyphens w:val="0"/>
              <w:spacing w:before="100" w:beforeAutospacing="1" w:after="100" w:afterAutospacing="1"/>
              <w:jc w:val="left"/>
            </w:pPr>
            <w:r>
              <w:t>Отделка салона вставками "под дерево"</w:t>
            </w:r>
          </w:p>
          <w:p w:rsidR="00C6197B" w:rsidRDefault="00C6197B" w:rsidP="00C6197B">
            <w:pPr>
              <w:numPr>
                <w:ilvl w:val="0"/>
                <w:numId w:val="6"/>
              </w:numPr>
              <w:suppressAutoHyphens w:val="0"/>
              <w:spacing w:before="100" w:beforeAutospacing="1" w:after="100" w:afterAutospacing="1"/>
              <w:jc w:val="left"/>
            </w:pPr>
            <w:r>
              <w:t>Подсветка приборной панели "</w:t>
            </w:r>
            <w:proofErr w:type="spellStart"/>
            <w:r>
              <w:t>Optitron</w:t>
            </w:r>
            <w:proofErr w:type="spellEnd"/>
            <w:r>
              <w:t>"</w:t>
            </w:r>
          </w:p>
          <w:p w:rsidR="00C6197B" w:rsidRDefault="00C6197B" w:rsidP="00C6197B">
            <w:pPr>
              <w:numPr>
                <w:ilvl w:val="0"/>
                <w:numId w:val="6"/>
              </w:numPr>
              <w:suppressAutoHyphens w:val="0"/>
              <w:spacing w:before="100" w:beforeAutospacing="1" w:after="100" w:afterAutospacing="1"/>
              <w:jc w:val="left"/>
            </w:pPr>
            <w:r>
              <w:t>Шумоизолирующее ветровое стекло с фильтром ультрафиолетовых лучей с зеленой тонировкой</w:t>
            </w:r>
          </w:p>
          <w:p w:rsidR="00C6197B" w:rsidRDefault="00C6197B" w:rsidP="00C6197B">
            <w:pPr>
              <w:numPr>
                <w:ilvl w:val="0"/>
                <w:numId w:val="6"/>
              </w:numPr>
              <w:suppressAutoHyphens w:val="0"/>
              <w:spacing w:before="100" w:beforeAutospacing="1" w:after="100" w:afterAutospacing="1"/>
              <w:jc w:val="left"/>
            </w:pPr>
            <w:r>
              <w:t>Индивидуальные лампы для чтения для первого и второго ряда сидений</w:t>
            </w:r>
          </w:p>
          <w:p w:rsidR="00C6197B" w:rsidRDefault="00C6197B" w:rsidP="00C6197B">
            <w:pPr>
              <w:numPr>
                <w:ilvl w:val="0"/>
                <w:numId w:val="6"/>
              </w:numPr>
              <w:suppressAutoHyphens w:val="0"/>
              <w:spacing w:before="100" w:beforeAutospacing="1" w:after="100" w:afterAutospacing="1"/>
              <w:jc w:val="left"/>
            </w:pPr>
            <w:r>
              <w:t>Индикатор омывающей жидкости</w:t>
            </w:r>
          </w:p>
          <w:p w:rsidR="007C282B" w:rsidRDefault="007C282B" w:rsidP="00C6197B">
            <w:pPr>
              <w:numPr>
                <w:ilvl w:val="0"/>
                <w:numId w:val="6"/>
              </w:numPr>
              <w:suppressAutoHyphens w:val="0"/>
              <w:spacing w:before="100" w:beforeAutospacing="1" w:after="100" w:afterAutospacing="1"/>
              <w:jc w:val="left"/>
            </w:pPr>
            <w:r>
              <w:t>Мультифункциональное полиуретановое рулевое колесо</w:t>
            </w:r>
          </w:p>
          <w:p w:rsidR="007C282B" w:rsidRDefault="007C282B" w:rsidP="00C6197B">
            <w:pPr>
              <w:numPr>
                <w:ilvl w:val="0"/>
                <w:numId w:val="6"/>
              </w:numPr>
              <w:suppressAutoHyphens w:val="0"/>
              <w:spacing w:before="100" w:beforeAutospacing="1" w:after="100" w:afterAutospacing="1"/>
              <w:jc w:val="left"/>
            </w:pPr>
            <w:r>
              <w:t>Передние и задние датчики парковки.</w:t>
            </w:r>
          </w:p>
          <w:p w:rsidR="006D12EC" w:rsidRDefault="006D12EC" w:rsidP="006D12EC">
            <w:pPr>
              <w:suppressAutoHyphens w:val="0"/>
              <w:spacing w:after="0"/>
              <w:jc w:val="left"/>
              <w:rPr>
                <w:i/>
                <w:lang w:eastAsia="ru-RU"/>
              </w:rPr>
            </w:pPr>
            <w:r>
              <w:rPr>
                <w:lang w:eastAsia="ru-RU"/>
              </w:rPr>
              <w:t>Двигатель                     ---------------</w:t>
            </w:r>
            <w:r>
              <w:rPr>
                <w:i/>
                <w:lang w:eastAsia="ru-RU"/>
              </w:rPr>
              <w:t xml:space="preserve">2.0 VVT-i </w:t>
            </w:r>
          </w:p>
          <w:p w:rsidR="006D12EC" w:rsidRDefault="006D12EC" w:rsidP="006D12EC">
            <w:pPr>
              <w:suppressAutoHyphens w:val="0"/>
              <w:spacing w:after="0"/>
              <w:jc w:val="left"/>
              <w:rPr>
                <w:lang w:eastAsia="ru-RU"/>
              </w:rPr>
            </w:pPr>
            <w:r>
              <w:rPr>
                <w:lang w:eastAsia="ru-RU"/>
              </w:rPr>
              <w:t xml:space="preserve"> Коробка передач</w:t>
            </w:r>
            <w:proofErr w:type="gramStart"/>
            <w:r>
              <w:rPr>
                <w:lang w:eastAsia="ru-RU"/>
              </w:rPr>
              <w:t xml:space="preserve"> :</w:t>
            </w:r>
            <w:proofErr w:type="gramEnd"/>
            <w:r>
              <w:rPr>
                <w:lang w:eastAsia="ru-RU"/>
              </w:rPr>
              <w:t xml:space="preserve"> 4- ступенчатая АКП</w:t>
            </w:r>
          </w:p>
          <w:p w:rsidR="006D12EC" w:rsidRDefault="006D12EC" w:rsidP="006D12EC">
            <w:pPr>
              <w:suppressAutoHyphens w:val="0"/>
              <w:spacing w:after="0"/>
              <w:jc w:val="left"/>
              <w:rPr>
                <w:lang w:eastAsia="ru-RU"/>
              </w:rPr>
            </w:pPr>
            <w:r>
              <w:rPr>
                <w:lang w:eastAsia="ru-RU"/>
              </w:rPr>
              <w:t xml:space="preserve"> Число цилиндров, тип двигателя/тип топлива -------4, рядный/ бензин.</w:t>
            </w:r>
          </w:p>
          <w:p w:rsidR="006D12EC" w:rsidRDefault="006D12EC" w:rsidP="006D12EC">
            <w:pPr>
              <w:suppressAutoHyphens w:val="0"/>
              <w:spacing w:after="0"/>
              <w:jc w:val="left"/>
              <w:rPr>
                <w:lang w:eastAsia="ru-RU"/>
              </w:rPr>
            </w:pPr>
            <w:r>
              <w:rPr>
                <w:lang w:eastAsia="ru-RU"/>
              </w:rPr>
              <w:t>Максимальная мощность, (</w:t>
            </w:r>
            <w:proofErr w:type="spellStart"/>
            <w:r>
              <w:rPr>
                <w:lang w:eastAsia="ru-RU"/>
              </w:rPr>
              <w:t>л</w:t>
            </w:r>
            <w:proofErr w:type="gramStart"/>
            <w:r>
              <w:rPr>
                <w:lang w:eastAsia="ru-RU"/>
              </w:rPr>
              <w:t>.с</w:t>
            </w:r>
            <w:proofErr w:type="spellEnd"/>
            <w:proofErr w:type="gramEnd"/>
            <w:r>
              <w:rPr>
                <w:lang w:eastAsia="ru-RU"/>
              </w:rPr>
              <w:t>)кВт/ об/мин --- (148) 109/6000.</w:t>
            </w:r>
          </w:p>
          <w:p w:rsidR="006D12EC" w:rsidRDefault="006D12EC" w:rsidP="006D12EC">
            <w:pPr>
              <w:suppressAutoHyphens w:val="0"/>
              <w:spacing w:after="0"/>
              <w:jc w:val="left"/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Максимальный крутящий момент, Н*м/</w:t>
            </w:r>
            <w:proofErr w:type="gramStart"/>
            <w:r>
              <w:rPr>
                <w:lang w:eastAsia="ru-RU"/>
              </w:rPr>
              <w:t>об</w:t>
            </w:r>
            <w:proofErr w:type="gramEnd"/>
            <w:r>
              <w:rPr>
                <w:lang w:eastAsia="ru-RU"/>
              </w:rPr>
              <w:t>/мин---190/4000.</w:t>
            </w:r>
          </w:p>
          <w:p w:rsidR="006D12EC" w:rsidRDefault="006D12EC" w:rsidP="006D12EC">
            <w:pPr>
              <w:suppressAutoHyphens w:val="0"/>
              <w:spacing w:after="0"/>
              <w:jc w:val="left"/>
              <w:rPr>
                <w:lang w:eastAsia="ru-RU"/>
              </w:rPr>
            </w:pPr>
            <w:r>
              <w:rPr>
                <w:lang w:eastAsia="ru-RU"/>
              </w:rPr>
              <w:t>Эксплуатационные характеристики:</w:t>
            </w:r>
          </w:p>
          <w:p w:rsidR="006D12EC" w:rsidRDefault="006D12EC" w:rsidP="006D12EC">
            <w:pPr>
              <w:suppressAutoHyphens w:val="0"/>
              <w:spacing w:after="0"/>
              <w:jc w:val="left"/>
              <w:rPr>
                <w:lang w:eastAsia="ru-RU"/>
              </w:rPr>
            </w:pPr>
            <w:r>
              <w:rPr>
                <w:lang w:eastAsia="ru-RU"/>
              </w:rPr>
              <w:t xml:space="preserve">Максимальная скорость, </w:t>
            </w:r>
            <w:proofErr w:type="gramStart"/>
            <w:r>
              <w:rPr>
                <w:lang w:eastAsia="ru-RU"/>
              </w:rPr>
              <w:t>км</w:t>
            </w:r>
            <w:proofErr w:type="gramEnd"/>
            <w:r>
              <w:rPr>
                <w:lang w:eastAsia="ru-RU"/>
              </w:rPr>
              <w:t>/ч. ----------190.</w:t>
            </w:r>
          </w:p>
          <w:p w:rsidR="006D12EC" w:rsidRDefault="006D12EC" w:rsidP="006D12EC">
            <w:pPr>
              <w:suppressAutoHyphens w:val="0"/>
              <w:spacing w:after="0"/>
              <w:jc w:val="left"/>
              <w:rPr>
                <w:lang w:eastAsia="ru-RU"/>
              </w:rPr>
            </w:pPr>
            <w:r>
              <w:rPr>
                <w:lang w:eastAsia="ru-RU"/>
              </w:rPr>
              <w:t>Разгон 0-100 км/ч, с------------------------12,5.</w:t>
            </w:r>
          </w:p>
          <w:p w:rsidR="006D12EC" w:rsidRDefault="006D12EC" w:rsidP="006D12EC">
            <w:pPr>
              <w:suppressAutoHyphens w:val="0"/>
              <w:spacing w:after="0"/>
              <w:jc w:val="left"/>
              <w:rPr>
                <w:lang w:eastAsia="ru-RU"/>
              </w:rPr>
            </w:pPr>
            <w:r>
              <w:rPr>
                <w:lang w:eastAsia="ru-RU"/>
              </w:rPr>
              <w:t>Расход топлива:</w:t>
            </w:r>
          </w:p>
          <w:p w:rsidR="006D12EC" w:rsidRDefault="006D12EC" w:rsidP="006D12EC">
            <w:pPr>
              <w:suppressAutoHyphens w:val="0"/>
              <w:spacing w:after="0"/>
              <w:jc w:val="left"/>
              <w:rPr>
                <w:lang w:eastAsia="ru-RU"/>
              </w:rPr>
            </w:pPr>
            <w:r>
              <w:rPr>
                <w:lang w:eastAsia="ru-RU"/>
              </w:rPr>
              <w:t xml:space="preserve">Городской цикл, </w:t>
            </w:r>
            <w:proofErr w:type="gramStart"/>
            <w:r>
              <w:rPr>
                <w:lang w:eastAsia="ru-RU"/>
              </w:rPr>
              <w:t>л</w:t>
            </w:r>
            <w:proofErr w:type="gramEnd"/>
            <w:r>
              <w:rPr>
                <w:lang w:eastAsia="ru-RU"/>
              </w:rPr>
              <w:t>/100 км ----------------11,4.</w:t>
            </w:r>
          </w:p>
          <w:p w:rsidR="006D12EC" w:rsidRDefault="006D12EC" w:rsidP="006D12EC">
            <w:pPr>
              <w:suppressAutoHyphens w:val="0"/>
              <w:spacing w:after="0"/>
              <w:jc w:val="left"/>
              <w:rPr>
                <w:lang w:eastAsia="ru-RU"/>
              </w:rPr>
            </w:pPr>
            <w:r>
              <w:rPr>
                <w:lang w:eastAsia="ru-RU"/>
              </w:rPr>
              <w:t xml:space="preserve">Загородный цикл, </w:t>
            </w:r>
            <w:proofErr w:type="gramStart"/>
            <w:r>
              <w:rPr>
                <w:lang w:eastAsia="ru-RU"/>
              </w:rPr>
              <w:t>л</w:t>
            </w:r>
            <w:proofErr w:type="gramEnd"/>
            <w:r>
              <w:rPr>
                <w:lang w:eastAsia="ru-RU"/>
              </w:rPr>
              <w:t>/100 км ---------------6,5.</w:t>
            </w:r>
          </w:p>
          <w:p w:rsidR="006D12EC" w:rsidRDefault="006D12EC" w:rsidP="006D12EC">
            <w:pPr>
              <w:suppressAutoHyphens w:val="0"/>
              <w:spacing w:after="0"/>
              <w:jc w:val="left"/>
              <w:rPr>
                <w:lang w:eastAsia="ru-RU"/>
              </w:rPr>
            </w:pPr>
            <w:r>
              <w:rPr>
                <w:lang w:eastAsia="ru-RU"/>
              </w:rPr>
              <w:t xml:space="preserve">Смешанный цикл, </w:t>
            </w:r>
            <w:proofErr w:type="gramStart"/>
            <w:r>
              <w:rPr>
                <w:lang w:eastAsia="ru-RU"/>
              </w:rPr>
              <w:t>л</w:t>
            </w:r>
            <w:proofErr w:type="gramEnd"/>
            <w:r>
              <w:rPr>
                <w:lang w:eastAsia="ru-RU"/>
              </w:rPr>
              <w:t>/100 км ---------------8,3.</w:t>
            </w:r>
          </w:p>
          <w:p w:rsidR="006D12EC" w:rsidRDefault="006D12EC" w:rsidP="006D12EC">
            <w:pPr>
              <w:suppressAutoHyphens w:val="0"/>
              <w:spacing w:after="0"/>
              <w:jc w:val="left"/>
              <w:rPr>
                <w:lang w:eastAsia="ru-RU"/>
              </w:rPr>
            </w:pPr>
            <w:r>
              <w:rPr>
                <w:lang w:eastAsia="ru-RU"/>
              </w:rPr>
              <w:t xml:space="preserve">Емкость топливного бака, </w:t>
            </w:r>
            <w:proofErr w:type="gramStart"/>
            <w:r>
              <w:rPr>
                <w:lang w:eastAsia="ru-RU"/>
              </w:rPr>
              <w:t>л</w:t>
            </w:r>
            <w:proofErr w:type="gramEnd"/>
            <w:r>
              <w:rPr>
                <w:lang w:eastAsia="ru-RU"/>
              </w:rPr>
              <w:t xml:space="preserve"> ---------------70.</w:t>
            </w:r>
          </w:p>
          <w:p w:rsidR="006D12EC" w:rsidRDefault="006D12EC" w:rsidP="006D12EC">
            <w:pPr>
              <w:suppressAutoHyphens w:val="0"/>
              <w:spacing w:after="0"/>
              <w:jc w:val="left"/>
              <w:rPr>
                <w:lang w:eastAsia="ru-RU"/>
              </w:rPr>
            </w:pPr>
            <w:r>
              <w:rPr>
                <w:lang w:eastAsia="ru-RU"/>
              </w:rPr>
              <w:t xml:space="preserve">Габаритные размеры, </w:t>
            </w:r>
            <w:proofErr w:type="gramStart"/>
            <w:r>
              <w:rPr>
                <w:lang w:eastAsia="ru-RU"/>
              </w:rPr>
              <w:t>мм</w:t>
            </w:r>
            <w:proofErr w:type="gramEnd"/>
            <w:r>
              <w:rPr>
                <w:lang w:eastAsia="ru-RU"/>
              </w:rPr>
              <w:t xml:space="preserve"> -----4825/1825/1480.</w:t>
            </w:r>
          </w:p>
          <w:p w:rsidR="006D12EC" w:rsidRDefault="006D12EC" w:rsidP="006D12EC">
            <w:pPr>
              <w:suppressAutoHyphens w:val="0"/>
              <w:spacing w:after="0"/>
              <w:jc w:val="left"/>
              <w:rPr>
                <w:lang w:eastAsia="ru-RU"/>
              </w:rPr>
            </w:pPr>
            <w:r>
              <w:rPr>
                <w:lang w:eastAsia="ru-RU"/>
              </w:rPr>
              <w:t xml:space="preserve">Объем багажного отделения, </w:t>
            </w:r>
            <w:proofErr w:type="gramStart"/>
            <w:r>
              <w:rPr>
                <w:lang w:eastAsia="ru-RU"/>
              </w:rPr>
              <w:t>л</w:t>
            </w:r>
            <w:proofErr w:type="gramEnd"/>
            <w:r>
              <w:rPr>
                <w:lang w:eastAsia="ru-RU"/>
              </w:rPr>
              <w:t xml:space="preserve"> -------506.</w:t>
            </w:r>
          </w:p>
          <w:p w:rsidR="006D12EC" w:rsidRDefault="006D12EC" w:rsidP="006D12EC">
            <w:pPr>
              <w:suppressAutoHyphens w:val="0"/>
              <w:spacing w:after="0"/>
              <w:jc w:val="left"/>
              <w:rPr>
                <w:lang w:eastAsia="ru-RU"/>
              </w:rPr>
            </w:pPr>
            <w:r>
              <w:rPr>
                <w:lang w:eastAsia="ru-RU"/>
              </w:rPr>
              <w:t xml:space="preserve">Снаряженная масса, </w:t>
            </w:r>
            <w:proofErr w:type="gramStart"/>
            <w:r>
              <w:rPr>
                <w:lang w:eastAsia="ru-RU"/>
              </w:rPr>
              <w:t>кг</w:t>
            </w:r>
            <w:proofErr w:type="gramEnd"/>
            <w:r>
              <w:rPr>
                <w:lang w:eastAsia="ru-RU"/>
              </w:rPr>
              <w:t xml:space="preserve"> ----------1505-1515.</w:t>
            </w:r>
          </w:p>
          <w:p w:rsidR="00EC5C49" w:rsidRPr="00072FF1" w:rsidRDefault="006D12EC" w:rsidP="006D12EC">
            <w:pPr>
              <w:suppressAutoHyphens w:val="0"/>
              <w:spacing w:after="0"/>
              <w:jc w:val="left"/>
              <w:rPr>
                <w:lang w:eastAsia="ru-RU"/>
              </w:rPr>
            </w:pPr>
            <w:r>
              <w:rPr>
                <w:lang w:eastAsia="ru-RU"/>
              </w:rPr>
              <w:t>Цвет кузова – 1</w:t>
            </w:r>
            <w:r w:rsidR="00EC5C49">
              <w:rPr>
                <w:lang w:val="en-US" w:eastAsia="ru-RU"/>
              </w:rPr>
              <w:t>F</w:t>
            </w:r>
            <w:r w:rsidR="00EC5C49" w:rsidRPr="00EC5C49">
              <w:rPr>
                <w:lang w:eastAsia="ru-RU"/>
              </w:rPr>
              <w:t xml:space="preserve">7 </w:t>
            </w:r>
            <w:r w:rsidR="00EC5C49">
              <w:rPr>
                <w:lang w:eastAsia="ru-RU"/>
              </w:rPr>
              <w:t xml:space="preserve"> Серебристый</w:t>
            </w:r>
            <w:r>
              <w:rPr>
                <w:lang w:eastAsia="ru-RU"/>
              </w:rPr>
              <w:t xml:space="preserve"> «металлик»</w:t>
            </w:r>
          </w:p>
          <w:p w:rsidR="006D12EC" w:rsidRPr="00920856" w:rsidRDefault="006D12EC" w:rsidP="006D12EC">
            <w:pPr>
              <w:rPr>
                <w:b/>
              </w:rPr>
            </w:pPr>
            <w:r w:rsidRPr="00920856">
              <w:rPr>
                <w:b/>
              </w:rPr>
              <w:t>Комплектация</w:t>
            </w:r>
            <w:r>
              <w:rPr>
                <w:b/>
              </w:rPr>
              <w:t xml:space="preserve"> Стандарт:</w:t>
            </w:r>
          </w:p>
          <w:p w:rsidR="006D12EC" w:rsidRDefault="006D12EC" w:rsidP="006D12EC">
            <w:pPr>
              <w:numPr>
                <w:ilvl w:val="0"/>
                <w:numId w:val="6"/>
              </w:numPr>
              <w:suppressAutoHyphens w:val="0"/>
              <w:spacing w:before="100" w:beforeAutospacing="1" w:after="100" w:afterAutospacing="1"/>
              <w:jc w:val="left"/>
            </w:pPr>
            <w:r>
              <w:t>Передние противотуманные фары</w:t>
            </w:r>
          </w:p>
          <w:p w:rsidR="006D12EC" w:rsidRDefault="006D12EC" w:rsidP="006D12EC">
            <w:pPr>
              <w:numPr>
                <w:ilvl w:val="0"/>
                <w:numId w:val="6"/>
              </w:numPr>
              <w:suppressAutoHyphens w:val="0"/>
              <w:spacing w:before="100" w:beforeAutospacing="1" w:after="100" w:afterAutospacing="1"/>
              <w:jc w:val="left"/>
            </w:pPr>
            <w:proofErr w:type="spellStart"/>
            <w:r>
              <w:t>Электроусилитель</w:t>
            </w:r>
            <w:proofErr w:type="spellEnd"/>
            <w:r>
              <w:t xml:space="preserve"> рулевого управления (EPS) </w:t>
            </w:r>
          </w:p>
          <w:p w:rsidR="006D12EC" w:rsidRDefault="006D12EC" w:rsidP="006D12EC">
            <w:pPr>
              <w:numPr>
                <w:ilvl w:val="0"/>
                <w:numId w:val="6"/>
              </w:numPr>
              <w:suppressAutoHyphens w:val="0"/>
              <w:spacing w:before="100" w:beforeAutospacing="1" w:after="100" w:afterAutospacing="1"/>
              <w:jc w:val="left"/>
            </w:pPr>
            <w:r>
              <w:t xml:space="preserve">Аудиосистема с поддержкой CD/MP3/WMA 6 динамиков </w:t>
            </w:r>
          </w:p>
          <w:p w:rsidR="006D12EC" w:rsidRDefault="006D12EC" w:rsidP="006D12EC">
            <w:pPr>
              <w:numPr>
                <w:ilvl w:val="0"/>
                <w:numId w:val="6"/>
              </w:numPr>
              <w:suppressAutoHyphens w:val="0"/>
              <w:spacing w:before="100" w:beforeAutospacing="1" w:after="100" w:afterAutospacing="1"/>
              <w:jc w:val="left"/>
            </w:pPr>
            <w:r>
              <w:t>Антиблокировочная система (ABS)</w:t>
            </w:r>
          </w:p>
          <w:p w:rsidR="006D12EC" w:rsidRDefault="006D12EC" w:rsidP="006D12EC">
            <w:pPr>
              <w:numPr>
                <w:ilvl w:val="0"/>
                <w:numId w:val="6"/>
              </w:numPr>
              <w:suppressAutoHyphens w:val="0"/>
              <w:spacing w:before="100" w:beforeAutospacing="1" w:after="100" w:afterAutospacing="1"/>
              <w:jc w:val="left"/>
            </w:pPr>
            <w:r>
              <w:t>Задние противотуманные фонари</w:t>
            </w:r>
          </w:p>
          <w:p w:rsidR="006D12EC" w:rsidRDefault="006D12EC" w:rsidP="006D12EC">
            <w:pPr>
              <w:numPr>
                <w:ilvl w:val="0"/>
                <w:numId w:val="6"/>
              </w:numPr>
              <w:suppressAutoHyphens w:val="0"/>
              <w:spacing w:before="100" w:beforeAutospacing="1" w:after="100" w:afterAutospacing="1"/>
              <w:jc w:val="left"/>
            </w:pPr>
            <w:r>
              <w:t>Окрашенные в цвет кузова наружные ручки дверей</w:t>
            </w:r>
          </w:p>
          <w:p w:rsidR="006D12EC" w:rsidRDefault="006D12EC" w:rsidP="006D12EC">
            <w:pPr>
              <w:numPr>
                <w:ilvl w:val="0"/>
                <w:numId w:val="6"/>
              </w:numPr>
              <w:suppressAutoHyphens w:val="0"/>
              <w:spacing w:before="100" w:beforeAutospacing="1" w:after="100" w:afterAutospacing="1"/>
              <w:jc w:val="left"/>
            </w:pPr>
            <w:r>
              <w:t>Регулировка рулевой колонки по углу наклона и вылету</w:t>
            </w:r>
          </w:p>
          <w:p w:rsidR="006D12EC" w:rsidRDefault="006D12EC" w:rsidP="006D12EC">
            <w:pPr>
              <w:numPr>
                <w:ilvl w:val="0"/>
                <w:numId w:val="6"/>
              </w:numPr>
              <w:suppressAutoHyphens w:val="0"/>
              <w:spacing w:before="100" w:beforeAutospacing="1" w:after="100" w:afterAutospacing="1"/>
              <w:jc w:val="left"/>
            </w:pPr>
            <w:r>
              <w:t>Система распределения тормозного усилия (EBD)</w:t>
            </w:r>
          </w:p>
          <w:p w:rsidR="006D12EC" w:rsidRDefault="006D12EC" w:rsidP="006D12EC">
            <w:pPr>
              <w:numPr>
                <w:ilvl w:val="0"/>
                <w:numId w:val="6"/>
              </w:numPr>
              <w:suppressAutoHyphens w:val="0"/>
              <w:spacing w:before="100" w:beforeAutospacing="1" w:after="100" w:afterAutospacing="1"/>
              <w:jc w:val="left"/>
            </w:pPr>
            <w:r>
              <w:t>Усилитель экстренного торможения (BAS)</w:t>
            </w:r>
          </w:p>
          <w:p w:rsidR="006D12EC" w:rsidRDefault="006D12EC" w:rsidP="006D12EC">
            <w:pPr>
              <w:numPr>
                <w:ilvl w:val="0"/>
                <w:numId w:val="6"/>
              </w:numPr>
              <w:suppressAutoHyphens w:val="0"/>
              <w:spacing w:before="100" w:beforeAutospacing="1" w:after="100" w:afterAutospacing="1"/>
              <w:jc w:val="left"/>
            </w:pPr>
            <w:r>
              <w:t xml:space="preserve">AUX/USB разъемы (с возможностью управления </w:t>
            </w:r>
            <w:proofErr w:type="spellStart"/>
            <w:r>
              <w:t>iPod</w:t>
            </w:r>
            <w:proofErr w:type="spellEnd"/>
            <w:r>
              <w:t>)</w:t>
            </w:r>
          </w:p>
          <w:p w:rsidR="006D12EC" w:rsidRDefault="006D12EC" w:rsidP="006D12EC">
            <w:pPr>
              <w:numPr>
                <w:ilvl w:val="0"/>
                <w:numId w:val="6"/>
              </w:numPr>
              <w:suppressAutoHyphens w:val="0"/>
              <w:spacing w:before="100" w:beforeAutospacing="1" w:after="100" w:afterAutospacing="1"/>
              <w:jc w:val="left"/>
            </w:pPr>
            <w:r>
              <w:t xml:space="preserve">Система курсовой устойчивости (VSC с функцией VSC </w:t>
            </w:r>
            <w:proofErr w:type="spellStart"/>
            <w:r>
              <w:t>off</w:t>
            </w:r>
            <w:proofErr w:type="spellEnd"/>
            <w:r>
              <w:t>)</w:t>
            </w:r>
          </w:p>
          <w:p w:rsidR="006D12EC" w:rsidRDefault="006D12EC" w:rsidP="006D12EC">
            <w:pPr>
              <w:numPr>
                <w:ilvl w:val="0"/>
                <w:numId w:val="6"/>
              </w:numPr>
              <w:suppressAutoHyphens w:val="0"/>
              <w:spacing w:before="100" w:beforeAutospacing="1" w:after="100" w:afterAutospacing="1"/>
              <w:jc w:val="left"/>
            </w:pPr>
            <w:r>
              <w:t>Ручная коррекция угла наклона фар</w:t>
            </w:r>
          </w:p>
          <w:p w:rsidR="006D12EC" w:rsidRDefault="006D12EC" w:rsidP="006D12EC">
            <w:pPr>
              <w:numPr>
                <w:ilvl w:val="0"/>
                <w:numId w:val="6"/>
              </w:numPr>
              <w:suppressAutoHyphens w:val="0"/>
              <w:spacing w:before="100" w:beforeAutospacing="1" w:after="100" w:afterAutospacing="1"/>
              <w:jc w:val="left"/>
            </w:pPr>
            <w:r>
              <w:t xml:space="preserve">16-дюймовые </w:t>
            </w:r>
            <w:proofErr w:type="spellStart"/>
            <w:r>
              <w:t>легкосплавные</w:t>
            </w:r>
            <w:proofErr w:type="spellEnd"/>
            <w:r>
              <w:t xml:space="preserve"> диски с шинами 215/60R16</w:t>
            </w:r>
          </w:p>
          <w:p w:rsidR="006D12EC" w:rsidRDefault="006D12EC" w:rsidP="006D12EC">
            <w:pPr>
              <w:numPr>
                <w:ilvl w:val="0"/>
                <w:numId w:val="6"/>
              </w:numPr>
              <w:suppressAutoHyphens w:val="0"/>
              <w:spacing w:before="100" w:beforeAutospacing="1" w:after="100" w:afterAutospacing="1"/>
              <w:jc w:val="left"/>
            </w:pPr>
            <w:proofErr w:type="spellStart"/>
            <w:r>
              <w:t>Антипробуксовочная</w:t>
            </w:r>
            <w:proofErr w:type="spellEnd"/>
            <w:r>
              <w:t xml:space="preserve"> система (TRC)</w:t>
            </w:r>
          </w:p>
          <w:p w:rsidR="006D12EC" w:rsidRDefault="006D12EC" w:rsidP="006D12EC">
            <w:pPr>
              <w:numPr>
                <w:ilvl w:val="0"/>
                <w:numId w:val="6"/>
              </w:numPr>
              <w:suppressAutoHyphens w:val="0"/>
              <w:spacing w:before="100" w:beforeAutospacing="1" w:after="100" w:afterAutospacing="1"/>
              <w:jc w:val="left"/>
            </w:pPr>
            <w:r>
              <w:t xml:space="preserve">Сиденья с тканевой обивкой </w:t>
            </w:r>
          </w:p>
          <w:p w:rsidR="006D12EC" w:rsidRDefault="006D12EC" w:rsidP="006D12EC">
            <w:pPr>
              <w:numPr>
                <w:ilvl w:val="0"/>
                <w:numId w:val="6"/>
              </w:numPr>
              <w:suppressAutoHyphens w:val="0"/>
              <w:spacing w:before="100" w:beforeAutospacing="1" w:after="100" w:afterAutospacing="1"/>
              <w:jc w:val="left"/>
            </w:pPr>
            <w:r>
              <w:t>Фронтальные подушки безопасности</w:t>
            </w:r>
          </w:p>
          <w:p w:rsidR="006D12EC" w:rsidRDefault="006D12EC" w:rsidP="006D12EC">
            <w:pPr>
              <w:numPr>
                <w:ilvl w:val="0"/>
                <w:numId w:val="6"/>
              </w:numPr>
              <w:suppressAutoHyphens w:val="0"/>
              <w:spacing w:before="100" w:beforeAutospacing="1" w:after="100" w:afterAutospacing="1"/>
              <w:jc w:val="left"/>
            </w:pPr>
            <w:r>
              <w:t>Боковые подушки безопасности для первого ряда сидений</w:t>
            </w:r>
          </w:p>
          <w:p w:rsidR="006D12EC" w:rsidRDefault="006D12EC" w:rsidP="006D12EC">
            <w:pPr>
              <w:numPr>
                <w:ilvl w:val="0"/>
                <w:numId w:val="6"/>
              </w:numPr>
              <w:suppressAutoHyphens w:val="0"/>
              <w:spacing w:before="100" w:beforeAutospacing="1" w:after="100" w:afterAutospacing="1"/>
              <w:jc w:val="left"/>
            </w:pPr>
            <w:r>
              <w:t xml:space="preserve">Сиденье водителя с механической регулировкой в 6 направлениях </w:t>
            </w:r>
          </w:p>
          <w:p w:rsidR="006D12EC" w:rsidRDefault="006D12EC" w:rsidP="006D12EC">
            <w:pPr>
              <w:numPr>
                <w:ilvl w:val="0"/>
                <w:numId w:val="6"/>
              </w:numPr>
              <w:suppressAutoHyphens w:val="0"/>
              <w:spacing w:before="100" w:beforeAutospacing="1" w:after="100" w:afterAutospacing="1"/>
              <w:jc w:val="left"/>
            </w:pPr>
            <w:r>
              <w:t>Сиденье переднего пассажира с механической регулировкой в 4 направлениях</w:t>
            </w:r>
          </w:p>
          <w:p w:rsidR="006D12EC" w:rsidRDefault="006D12EC" w:rsidP="006D12EC">
            <w:pPr>
              <w:numPr>
                <w:ilvl w:val="0"/>
                <w:numId w:val="6"/>
              </w:numPr>
              <w:suppressAutoHyphens w:val="0"/>
              <w:spacing w:before="100" w:beforeAutospacing="1" w:after="100" w:afterAutospacing="1"/>
              <w:jc w:val="left"/>
            </w:pPr>
            <w:r>
              <w:t xml:space="preserve">Полноразмерное запасное колесо на </w:t>
            </w:r>
            <w:proofErr w:type="spellStart"/>
            <w:r>
              <w:t>легкосплавном</w:t>
            </w:r>
            <w:proofErr w:type="spellEnd"/>
            <w:r>
              <w:t xml:space="preserve"> диске </w:t>
            </w:r>
          </w:p>
          <w:p w:rsidR="006D12EC" w:rsidRDefault="006D12EC" w:rsidP="006D12EC">
            <w:pPr>
              <w:numPr>
                <w:ilvl w:val="0"/>
                <w:numId w:val="6"/>
              </w:numPr>
              <w:suppressAutoHyphens w:val="0"/>
              <w:spacing w:before="100" w:beforeAutospacing="1" w:after="100" w:afterAutospacing="1"/>
              <w:jc w:val="left"/>
            </w:pPr>
            <w:r>
              <w:t>Шторки безопасности</w:t>
            </w:r>
          </w:p>
          <w:p w:rsidR="006D12EC" w:rsidRDefault="006D12EC" w:rsidP="006D12EC">
            <w:pPr>
              <w:numPr>
                <w:ilvl w:val="0"/>
                <w:numId w:val="6"/>
              </w:numPr>
              <w:suppressAutoHyphens w:val="0"/>
              <w:spacing w:before="100" w:beforeAutospacing="1" w:after="100" w:afterAutospacing="1"/>
              <w:jc w:val="left"/>
            </w:pPr>
            <w:r>
              <w:lastRenderedPageBreak/>
              <w:t xml:space="preserve">Конструкция передних </w:t>
            </w:r>
            <w:proofErr w:type="gramStart"/>
            <w:r>
              <w:t>сидений</w:t>
            </w:r>
            <w:proofErr w:type="gramEnd"/>
            <w:r>
              <w:t xml:space="preserve"> снижающая вероятность травмы шеи (технология WIL)</w:t>
            </w:r>
          </w:p>
          <w:p w:rsidR="006D12EC" w:rsidRDefault="006D12EC" w:rsidP="006D12EC">
            <w:pPr>
              <w:numPr>
                <w:ilvl w:val="0"/>
                <w:numId w:val="6"/>
              </w:numPr>
              <w:suppressAutoHyphens w:val="0"/>
              <w:spacing w:before="100" w:beforeAutospacing="1" w:after="100" w:afterAutospacing="1"/>
              <w:jc w:val="left"/>
            </w:pPr>
            <w:proofErr w:type="spellStart"/>
            <w:r>
              <w:t>Иммобилайзер</w:t>
            </w:r>
            <w:proofErr w:type="spellEnd"/>
          </w:p>
          <w:p w:rsidR="006D12EC" w:rsidRDefault="006D12EC" w:rsidP="006D12EC">
            <w:pPr>
              <w:numPr>
                <w:ilvl w:val="0"/>
                <w:numId w:val="6"/>
              </w:numPr>
              <w:suppressAutoHyphens w:val="0"/>
              <w:spacing w:before="100" w:beforeAutospacing="1" w:after="100" w:afterAutospacing="1"/>
              <w:jc w:val="left"/>
            </w:pPr>
            <w:r>
              <w:t>Складывающиеся задние сидения 60:40</w:t>
            </w:r>
          </w:p>
          <w:p w:rsidR="006D12EC" w:rsidRDefault="006D12EC" w:rsidP="006D12EC">
            <w:pPr>
              <w:numPr>
                <w:ilvl w:val="0"/>
                <w:numId w:val="6"/>
              </w:numPr>
              <w:suppressAutoHyphens w:val="0"/>
              <w:spacing w:before="100" w:beforeAutospacing="1" w:after="100" w:afterAutospacing="1"/>
              <w:jc w:val="left"/>
            </w:pPr>
            <w:r>
              <w:t>Центральный замок с ДУ и сигнализацией</w:t>
            </w:r>
          </w:p>
          <w:p w:rsidR="006D12EC" w:rsidRDefault="006D12EC" w:rsidP="006D12EC">
            <w:pPr>
              <w:numPr>
                <w:ilvl w:val="0"/>
                <w:numId w:val="6"/>
              </w:numPr>
              <w:suppressAutoHyphens w:val="0"/>
              <w:spacing w:before="100" w:beforeAutospacing="1" w:after="100" w:afterAutospacing="1"/>
              <w:jc w:val="left"/>
            </w:pPr>
            <w:r>
              <w:t>Подогрев сидений первого ряда</w:t>
            </w:r>
          </w:p>
          <w:p w:rsidR="006D12EC" w:rsidRDefault="006D12EC" w:rsidP="006D12EC">
            <w:pPr>
              <w:numPr>
                <w:ilvl w:val="0"/>
                <w:numId w:val="6"/>
              </w:numPr>
              <w:suppressAutoHyphens w:val="0"/>
              <w:spacing w:before="100" w:beforeAutospacing="1" w:after="100" w:afterAutospacing="1"/>
              <w:jc w:val="left"/>
            </w:pPr>
            <w:r>
              <w:t>2-х зонный климат контроль</w:t>
            </w:r>
          </w:p>
          <w:p w:rsidR="006D12EC" w:rsidRDefault="006D12EC" w:rsidP="006D12EC">
            <w:pPr>
              <w:numPr>
                <w:ilvl w:val="0"/>
                <w:numId w:val="6"/>
              </w:numPr>
              <w:suppressAutoHyphens w:val="0"/>
              <w:spacing w:before="100" w:beforeAutospacing="1" w:after="100" w:afterAutospacing="1"/>
              <w:jc w:val="left"/>
            </w:pPr>
            <w:r>
              <w:t>Датчик света</w:t>
            </w:r>
          </w:p>
          <w:p w:rsidR="006D12EC" w:rsidRDefault="006D12EC" w:rsidP="006D12EC">
            <w:pPr>
              <w:numPr>
                <w:ilvl w:val="0"/>
                <w:numId w:val="6"/>
              </w:numPr>
              <w:suppressAutoHyphens w:val="0"/>
              <w:spacing w:before="100" w:beforeAutospacing="1" w:after="100" w:afterAutospacing="1"/>
              <w:jc w:val="left"/>
            </w:pPr>
            <w:proofErr w:type="spellStart"/>
            <w:r>
              <w:t>Электростеклоподъемники</w:t>
            </w:r>
            <w:proofErr w:type="spellEnd"/>
            <w:r>
              <w:t xml:space="preserve"> всех дверей</w:t>
            </w:r>
          </w:p>
          <w:p w:rsidR="006D12EC" w:rsidRDefault="006D12EC" w:rsidP="006D12EC">
            <w:pPr>
              <w:numPr>
                <w:ilvl w:val="0"/>
                <w:numId w:val="6"/>
              </w:numPr>
              <w:suppressAutoHyphens w:val="0"/>
              <w:spacing w:before="100" w:beforeAutospacing="1" w:after="100" w:afterAutospacing="1"/>
              <w:jc w:val="left"/>
            </w:pPr>
            <w:r>
              <w:t xml:space="preserve">Окрашенные в цвет кузова боковые зеркала заднего вида с обогревом, </w:t>
            </w:r>
            <w:proofErr w:type="spellStart"/>
            <w:r>
              <w:t>электрорегулировкой</w:t>
            </w:r>
            <w:proofErr w:type="spellEnd"/>
            <w:r>
              <w:t>, электроприводом складывания и повторителями указателей поворота</w:t>
            </w:r>
          </w:p>
          <w:p w:rsidR="006D12EC" w:rsidRDefault="006D12EC" w:rsidP="006D12EC">
            <w:pPr>
              <w:numPr>
                <w:ilvl w:val="0"/>
                <w:numId w:val="6"/>
              </w:numPr>
              <w:suppressAutoHyphens w:val="0"/>
              <w:spacing w:before="100" w:beforeAutospacing="1" w:after="100" w:afterAutospacing="1"/>
              <w:jc w:val="left"/>
            </w:pPr>
            <w:r>
              <w:t>Отделка салона вставками "под дерево"</w:t>
            </w:r>
          </w:p>
          <w:p w:rsidR="006D12EC" w:rsidRDefault="006D12EC" w:rsidP="006D12EC">
            <w:pPr>
              <w:numPr>
                <w:ilvl w:val="0"/>
                <w:numId w:val="6"/>
              </w:numPr>
              <w:suppressAutoHyphens w:val="0"/>
              <w:spacing w:before="100" w:beforeAutospacing="1" w:after="100" w:afterAutospacing="1"/>
              <w:jc w:val="left"/>
            </w:pPr>
            <w:r>
              <w:t>Подсветка приборной панели "</w:t>
            </w:r>
            <w:proofErr w:type="spellStart"/>
            <w:r>
              <w:t>Optitron</w:t>
            </w:r>
            <w:proofErr w:type="spellEnd"/>
            <w:r>
              <w:t>"</w:t>
            </w:r>
          </w:p>
          <w:p w:rsidR="006D12EC" w:rsidRDefault="006D12EC" w:rsidP="006D12EC">
            <w:pPr>
              <w:numPr>
                <w:ilvl w:val="0"/>
                <w:numId w:val="6"/>
              </w:numPr>
              <w:suppressAutoHyphens w:val="0"/>
              <w:spacing w:before="100" w:beforeAutospacing="1" w:after="100" w:afterAutospacing="1"/>
              <w:jc w:val="left"/>
            </w:pPr>
            <w:r>
              <w:t>Шумоизолирующее ветровое стекло с фильтром ультрафиолетовых лучей с зеленой тонировкой</w:t>
            </w:r>
          </w:p>
          <w:p w:rsidR="006D12EC" w:rsidRDefault="006D12EC" w:rsidP="006D12EC">
            <w:pPr>
              <w:numPr>
                <w:ilvl w:val="0"/>
                <w:numId w:val="6"/>
              </w:numPr>
              <w:suppressAutoHyphens w:val="0"/>
              <w:spacing w:before="100" w:beforeAutospacing="1" w:after="100" w:afterAutospacing="1"/>
              <w:jc w:val="left"/>
            </w:pPr>
            <w:r>
              <w:t>Индивидуальные лампы для чтения для первого и второго ряда сидений</w:t>
            </w:r>
          </w:p>
          <w:p w:rsidR="006D12EC" w:rsidRDefault="006D12EC" w:rsidP="006D12EC">
            <w:pPr>
              <w:numPr>
                <w:ilvl w:val="0"/>
                <w:numId w:val="6"/>
              </w:numPr>
              <w:suppressAutoHyphens w:val="0"/>
              <w:spacing w:before="100" w:beforeAutospacing="1" w:after="100" w:afterAutospacing="1"/>
              <w:jc w:val="left"/>
            </w:pPr>
            <w:r>
              <w:t>Индикатор омывающей жидкости</w:t>
            </w:r>
          </w:p>
          <w:p w:rsidR="006D12EC" w:rsidRDefault="006D12EC" w:rsidP="006D12EC">
            <w:pPr>
              <w:numPr>
                <w:ilvl w:val="0"/>
                <w:numId w:val="6"/>
              </w:numPr>
              <w:suppressAutoHyphens w:val="0"/>
              <w:spacing w:before="100" w:beforeAutospacing="1" w:after="100" w:afterAutospacing="1"/>
              <w:jc w:val="left"/>
            </w:pPr>
            <w:r>
              <w:t>Мультифункциональное полиуретановое рулевое колесо</w:t>
            </w:r>
          </w:p>
          <w:p w:rsidR="006D12EC" w:rsidRDefault="006D12EC" w:rsidP="006D12EC">
            <w:pPr>
              <w:numPr>
                <w:ilvl w:val="0"/>
                <w:numId w:val="6"/>
              </w:numPr>
              <w:suppressAutoHyphens w:val="0"/>
              <w:spacing w:before="100" w:beforeAutospacing="1" w:after="100" w:afterAutospacing="1"/>
              <w:jc w:val="left"/>
            </w:pPr>
            <w:r>
              <w:t>Передние и задние датчики парковки.</w:t>
            </w:r>
          </w:p>
          <w:p w:rsidR="006D12EC" w:rsidRDefault="006D12EC" w:rsidP="006D12EC">
            <w:pPr>
              <w:suppressAutoHyphens w:val="0"/>
              <w:spacing w:before="100" w:beforeAutospacing="1" w:after="100" w:afterAutospacing="1"/>
              <w:ind w:left="720"/>
              <w:jc w:val="left"/>
            </w:pPr>
          </w:p>
          <w:p w:rsidR="000539F5" w:rsidRPr="000539F5" w:rsidRDefault="000539F5" w:rsidP="005A002B">
            <w:pPr>
              <w:suppressAutoHyphens w:val="0"/>
              <w:spacing w:before="100" w:beforeAutospacing="1" w:after="100" w:afterAutospacing="1"/>
              <w:jc w:val="left"/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Default="00561A18" w:rsidP="00561A18">
            <w:pPr>
              <w:jc w:val="center"/>
            </w:pPr>
            <w:r w:rsidRPr="007A7012">
              <w:lastRenderedPageBreak/>
              <w:t xml:space="preserve"> </w:t>
            </w:r>
            <w:r w:rsidR="00C914CE">
              <w:t>Шт.</w:t>
            </w:r>
          </w:p>
          <w:p w:rsidR="00EC5C49" w:rsidRDefault="00EC5C49" w:rsidP="00561A18">
            <w:pPr>
              <w:jc w:val="center"/>
            </w:pPr>
          </w:p>
          <w:p w:rsidR="00EC5C49" w:rsidRDefault="00EC5C49" w:rsidP="00561A18">
            <w:pPr>
              <w:jc w:val="center"/>
            </w:pPr>
          </w:p>
          <w:p w:rsidR="00EC5C49" w:rsidRDefault="00EC5C49" w:rsidP="00561A18">
            <w:pPr>
              <w:jc w:val="center"/>
            </w:pPr>
          </w:p>
          <w:p w:rsidR="00EC5C49" w:rsidRDefault="00EC5C49" w:rsidP="00561A18">
            <w:pPr>
              <w:jc w:val="center"/>
            </w:pPr>
          </w:p>
          <w:p w:rsidR="00EC5C49" w:rsidRDefault="00EC5C49" w:rsidP="00561A18">
            <w:pPr>
              <w:jc w:val="center"/>
            </w:pPr>
          </w:p>
          <w:p w:rsidR="00EC5C49" w:rsidRDefault="00EC5C49" w:rsidP="00561A18">
            <w:pPr>
              <w:jc w:val="center"/>
            </w:pPr>
          </w:p>
          <w:p w:rsidR="00EC5C49" w:rsidRDefault="00EC5C49" w:rsidP="00561A18">
            <w:pPr>
              <w:jc w:val="center"/>
            </w:pPr>
          </w:p>
          <w:p w:rsidR="00EC5C49" w:rsidRDefault="00EC5C49" w:rsidP="00561A18">
            <w:pPr>
              <w:jc w:val="center"/>
            </w:pPr>
          </w:p>
          <w:p w:rsidR="00EC5C49" w:rsidRDefault="00EC5C49" w:rsidP="00561A18">
            <w:pPr>
              <w:jc w:val="center"/>
            </w:pPr>
          </w:p>
          <w:p w:rsidR="00EC5C49" w:rsidRDefault="00EC5C49" w:rsidP="00561A18">
            <w:pPr>
              <w:jc w:val="center"/>
            </w:pPr>
          </w:p>
          <w:p w:rsidR="00EC5C49" w:rsidRDefault="00EC5C49" w:rsidP="00561A18">
            <w:pPr>
              <w:jc w:val="center"/>
            </w:pPr>
          </w:p>
          <w:p w:rsidR="00EC5C49" w:rsidRDefault="00EC5C49" w:rsidP="00561A18">
            <w:pPr>
              <w:jc w:val="center"/>
            </w:pPr>
          </w:p>
          <w:p w:rsidR="00EC5C49" w:rsidRDefault="00EC5C49" w:rsidP="00561A18">
            <w:pPr>
              <w:jc w:val="center"/>
            </w:pPr>
          </w:p>
          <w:p w:rsidR="00EC5C49" w:rsidRDefault="00EC5C49" w:rsidP="00561A18">
            <w:pPr>
              <w:jc w:val="center"/>
            </w:pPr>
          </w:p>
          <w:p w:rsidR="00EC5C49" w:rsidRDefault="00EC5C49" w:rsidP="00561A18">
            <w:pPr>
              <w:jc w:val="center"/>
            </w:pPr>
          </w:p>
          <w:p w:rsidR="00EC5C49" w:rsidRDefault="00EC5C49" w:rsidP="00561A18">
            <w:pPr>
              <w:jc w:val="center"/>
            </w:pPr>
          </w:p>
          <w:p w:rsidR="00EC5C49" w:rsidRDefault="00EC5C49" w:rsidP="00561A18">
            <w:pPr>
              <w:jc w:val="center"/>
            </w:pPr>
          </w:p>
          <w:p w:rsidR="00EC5C49" w:rsidRDefault="00EC5C49" w:rsidP="00561A18">
            <w:pPr>
              <w:jc w:val="center"/>
            </w:pPr>
          </w:p>
          <w:p w:rsidR="00EC5C49" w:rsidRDefault="00EC5C49" w:rsidP="00561A18">
            <w:pPr>
              <w:jc w:val="center"/>
            </w:pPr>
          </w:p>
          <w:p w:rsidR="00EC5C49" w:rsidRDefault="00EC5C49" w:rsidP="00561A18">
            <w:pPr>
              <w:jc w:val="center"/>
            </w:pPr>
          </w:p>
          <w:p w:rsidR="00EC5C49" w:rsidRDefault="00EC5C49" w:rsidP="00561A18">
            <w:pPr>
              <w:jc w:val="center"/>
            </w:pPr>
          </w:p>
          <w:p w:rsidR="00EC5C49" w:rsidRDefault="00EC5C49" w:rsidP="00561A18">
            <w:pPr>
              <w:jc w:val="center"/>
            </w:pPr>
          </w:p>
          <w:p w:rsidR="00EC5C49" w:rsidRDefault="00EC5C49" w:rsidP="00561A18">
            <w:pPr>
              <w:jc w:val="center"/>
            </w:pPr>
          </w:p>
          <w:p w:rsidR="00EC5C49" w:rsidRDefault="00EC5C49" w:rsidP="00561A18">
            <w:pPr>
              <w:jc w:val="center"/>
            </w:pPr>
          </w:p>
          <w:p w:rsidR="00EC5C49" w:rsidRDefault="00EC5C49" w:rsidP="00561A18">
            <w:pPr>
              <w:jc w:val="center"/>
            </w:pPr>
          </w:p>
          <w:p w:rsidR="00EC5C49" w:rsidRDefault="00EC5C49" w:rsidP="00561A18">
            <w:pPr>
              <w:jc w:val="center"/>
            </w:pPr>
          </w:p>
          <w:p w:rsidR="00EC5C49" w:rsidRDefault="00EC5C49" w:rsidP="00561A18">
            <w:pPr>
              <w:jc w:val="center"/>
            </w:pPr>
          </w:p>
          <w:p w:rsidR="00EC5C49" w:rsidRDefault="00EC5C49" w:rsidP="00561A18">
            <w:pPr>
              <w:jc w:val="center"/>
            </w:pPr>
          </w:p>
          <w:p w:rsidR="00EC5C49" w:rsidRDefault="00EC5C49" w:rsidP="00561A18">
            <w:pPr>
              <w:jc w:val="center"/>
            </w:pPr>
          </w:p>
          <w:p w:rsidR="00EC5C49" w:rsidRDefault="00EC5C49" w:rsidP="00561A18">
            <w:pPr>
              <w:jc w:val="center"/>
            </w:pPr>
          </w:p>
          <w:p w:rsidR="00EC5C49" w:rsidRDefault="00EC5C49" w:rsidP="00561A18">
            <w:pPr>
              <w:jc w:val="center"/>
            </w:pPr>
          </w:p>
          <w:p w:rsidR="00EC5C49" w:rsidRDefault="00EC5C49" w:rsidP="00561A18">
            <w:pPr>
              <w:jc w:val="center"/>
            </w:pPr>
          </w:p>
          <w:p w:rsidR="00EC5C49" w:rsidRDefault="00EC5C49" w:rsidP="00561A18">
            <w:pPr>
              <w:jc w:val="center"/>
            </w:pPr>
          </w:p>
          <w:p w:rsidR="00EC5C49" w:rsidRDefault="00EC5C49" w:rsidP="00561A18">
            <w:pPr>
              <w:jc w:val="center"/>
            </w:pPr>
          </w:p>
          <w:p w:rsidR="00EC5C49" w:rsidRDefault="00EC5C49" w:rsidP="00561A18">
            <w:pPr>
              <w:jc w:val="center"/>
            </w:pPr>
          </w:p>
          <w:p w:rsidR="00EC5C49" w:rsidRDefault="00EC5C49" w:rsidP="00561A18">
            <w:pPr>
              <w:jc w:val="center"/>
            </w:pPr>
          </w:p>
          <w:p w:rsidR="00EC5C49" w:rsidRDefault="00EC5C49" w:rsidP="00561A18">
            <w:pPr>
              <w:jc w:val="center"/>
            </w:pPr>
          </w:p>
          <w:p w:rsidR="00EC5C49" w:rsidRDefault="00EC5C49" w:rsidP="00561A18">
            <w:pPr>
              <w:jc w:val="center"/>
            </w:pPr>
          </w:p>
          <w:p w:rsidR="00EC5C49" w:rsidRDefault="00EC5C49" w:rsidP="00561A18">
            <w:pPr>
              <w:jc w:val="center"/>
            </w:pPr>
          </w:p>
          <w:p w:rsidR="00EC5C49" w:rsidRDefault="00EC5C49" w:rsidP="00561A18">
            <w:pPr>
              <w:jc w:val="center"/>
            </w:pPr>
          </w:p>
          <w:p w:rsidR="00EC5C49" w:rsidRDefault="00EC5C49" w:rsidP="00561A18">
            <w:pPr>
              <w:jc w:val="center"/>
            </w:pPr>
          </w:p>
          <w:p w:rsidR="00EC5C49" w:rsidRDefault="00EC5C49" w:rsidP="00561A18">
            <w:pPr>
              <w:jc w:val="center"/>
            </w:pPr>
          </w:p>
          <w:p w:rsidR="00EC5C49" w:rsidRDefault="00EC5C49" w:rsidP="00561A18">
            <w:pPr>
              <w:jc w:val="center"/>
            </w:pPr>
          </w:p>
          <w:p w:rsidR="00EC5C49" w:rsidRDefault="00EC5C49" w:rsidP="00561A18">
            <w:pPr>
              <w:jc w:val="center"/>
            </w:pPr>
          </w:p>
          <w:p w:rsidR="00EC5C49" w:rsidRDefault="00EC5C49" w:rsidP="00561A18">
            <w:pPr>
              <w:jc w:val="center"/>
            </w:pPr>
          </w:p>
          <w:p w:rsidR="00EC5C49" w:rsidRDefault="00EC5C49" w:rsidP="00561A18">
            <w:pPr>
              <w:jc w:val="center"/>
            </w:pPr>
          </w:p>
          <w:p w:rsidR="00EC5C49" w:rsidRDefault="00EC5C49" w:rsidP="00561A18">
            <w:pPr>
              <w:jc w:val="center"/>
            </w:pPr>
          </w:p>
          <w:p w:rsidR="00EC5C49" w:rsidRDefault="00EC5C49" w:rsidP="00561A18">
            <w:pPr>
              <w:jc w:val="center"/>
            </w:pPr>
          </w:p>
          <w:p w:rsidR="00EC5C49" w:rsidRDefault="00EC5C49" w:rsidP="00561A18">
            <w:pPr>
              <w:jc w:val="center"/>
            </w:pPr>
          </w:p>
          <w:p w:rsidR="00EC5C49" w:rsidRDefault="00EC5C49" w:rsidP="00561A18">
            <w:pPr>
              <w:jc w:val="center"/>
            </w:pPr>
          </w:p>
          <w:p w:rsidR="00EC5C49" w:rsidRDefault="00EC5C49" w:rsidP="00561A18">
            <w:pPr>
              <w:jc w:val="center"/>
            </w:pPr>
          </w:p>
          <w:p w:rsidR="00EC5C49" w:rsidRDefault="00EC5C49" w:rsidP="00561A18">
            <w:pPr>
              <w:jc w:val="center"/>
            </w:pPr>
          </w:p>
          <w:p w:rsidR="00EC5C49" w:rsidRDefault="00EC5C49" w:rsidP="00561A18">
            <w:pPr>
              <w:jc w:val="center"/>
            </w:pPr>
          </w:p>
          <w:p w:rsidR="00EC5C49" w:rsidRDefault="00EC5C49" w:rsidP="00561A18">
            <w:pPr>
              <w:jc w:val="center"/>
            </w:pPr>
          </w:p>
          <w:p w:rsidR="00D06734" w:rsidRDefault="00D06734" w:rsidP="00561A18">
            <w:pPr>
              <w:jc w:val="center"/>
            </w:pPr>
          </w:p>
          <w:p w:rsidR="00D06734" w:rsidRDefault="00D06734" w:rsidP="00561A18">
            <w:pPr>
              <w:jc w:val="center"/>
            </w:pPr>
          </w:p>
          <w:p w:rsidR="00D06734" w:rsidRDefault="00D06734" w:rsidP="00561A18">
            <w:pPr>
              <w:jc w:val="center"/>
            </w:pPr>
          </w:p>
          <w:p w:rsidR="00D06734" w:rsidRDefault="00D06734" w:rsidP="00561A18">
            <w:pPr>
              <w:jc w:val="center"/>
            </w:pPr>
          </w:p>
          <w:p w:rsidR="00D06734" w:rsidRDefault="00D06734" w:rsidP="00561A18">
            <w:pPr>
              <w:jc w:val="center"/>
            </w:pPr>
          </w:p>
          <w:p w:rsidR="00D06734" w:rsidRDefault="00D06734" w:rsidP="00561A18">
            <w:pPr>
              <w:jc w:val="center"/>
            </w:pPr>
          </w:p>
          <w:p w:rsidR="00D06734" w:rsidRDefault="00D06734" w:rsidP="00561A18">
            <w:pPr>
              <w:jc w:val="center"/>
            </w:pPr>
          </w:p>
          <w:p w:rsidR="00D06734" w:rsidRDefault="00D06734" w:rsidP="00561A18">
            <w:pPr>
              <w:jc w:val="center"/>
            </w:pPr>
          </w:p>
          <w:p w:rsidR="00D06734" w:rsidRDefault="00D06734" w:rsidP="00561A18">
            <w:pPr>
              <w:jc w:val="center"/>
            </w:pPr>
          </w:p>
          <w:p w:rsidR="00D06734" w:rsidRDefault="00D06734" w:rsidP="00561A18">
            <w:pPr>
              <w:jc w:val="center"/>
            </w:pPr>
          </w:p>
          <w:p w:rsidR="00D06734" w:rsidRDefault="00D06734" w:rsidP="00561A18">
            <w:pPr>
              <w:jc w:val="center"/>
            </w:pPr>
          </w:p>
          <w:p w:rsidR="00D06734" w:rsidRDefault="00D06734" w:rsidP="00561A18">
            <w:pPr>
              <w:jc w:val="center"/>
            </w:pPr>
          </w:p>
          <w:p w:rsidR="00D06734" w:rsidRDefault="00D06734" w:rsidP="00561A18">
            <w:pPr>
              <w:jc w:val="center"/>
            </w:pPr>
          </w:p>
          <w:p w:rsidR="00D06734" w:rsidRDefault="00D06734" w:rsidP="00561A18">
            <w:pPr>
              <w:jc w:val="center"/>
            </w:pPr>
          </w:p>
          <w:p w:rsidR="00D06734" w:rsidRDefault="00D06734" w:rsidP="00561A18">
            <w:pPr>
              <w:jc w:val="center"/>
            </w:pPr>
          </w:p>
          <w:p w:rsidR="00EC5C49" w:rsidRDefault="00D06734" w:rsidP="00561A18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Default="00072FF1" w:rsidP="005B7403">
            <w:pPr>
              <w:jc w:val="center"/>
            </w:pPr>
            <w:r>
              <w:lastRenderedPageBreak/>
              <w:t>4</w:t>
            </w:r>
          </w:p>
          <w:p w:rsidR="00D06734" w:rsidRDefault="00D06734" w:rsidP="005B7403">
            <w:pPr>
              <w:jc w:val="center"/>
            </w:pPr>
          </w:p>
          <w:p w:rsidR="00D06734" w:rsidRDefault="00D06734" w:rsidP="005B7403">
            <w:pPr>
              <w:jc w:val="center"/>
            </w:pPr>
          </w:p>
          <w:p w:rsidR="00D06734" w:rsidRDefault="00D06734" w:rsidP="005B7403">
            <w:pPr>
              <w:jc w:val="center"/>
            </w:pPr>
          </w:p>
          <w:p w:rsidR="00D06734" w:rsidRDefault="00D06734" w:rsidP="005B7403">
            <w:pPr>
              <w:jc w:val="center"/>
            </w:pPr>
          </w:p>
          <w:p w:rsidR="00D06734" w:rsidRDefault="00D06734" w:rsidP="005B7403">
            <w:pPr>
              <w:jc w:val="center"/>
            </w:pPr>
          </w:p>
          <w:p w:rsidR="00D06734" w:rsidRDefault="00D06734" w:rsidP="005B7403">
            <w:pPr>
              <w:jc w:val="center"/>
            </w:pPr>
          </w:p>
          <w:p w:rsidR="00D06734" w:rsidRDefault="00D06734" w:rsidP="005B7403">
            <w:pPr>
              <w:jc w:val="center"/>
            </w:pPr>
          </w:p>
          <w:p w:rsidR="00D06734" w:rsidRDefault="00D06734" w:rsidP="005B7403">
            <w:pPr>
              <w:jc w:val="center"/>
            </w:pPr>
          </w:p>
          <w:p w:rsidR="00D06734" w:rsidRDefault="00D06734" w:rsidP="005B7403">
            <w:pPr>
              <w:jc w:val="center"/>
            </w:pPr>
          </w:p>
          <w:p w:rsidR="00D06734" w:rsidRDefault="00D06734" w:rsidP="005B7403">
            <w:pPr>
              <w:jc w:val="center"/>
            </w:pPr>
          </w:p>
          <w:p w:rsidR="00D06734" w:rsidRDefault="00D06734" w:rsidP="005B7403">
            <w:pPr>
              <w:jc w:val="center"/>
            </w:pPr>
          </w:p>
          <w:p w:rsidR="00D06734" w:rsidRDefault="00D06734" w:rsidP="005B7403">
            <w:pPr>
              <w:jc w:val="center"/>
            </w:pPr>
          </w:p>
          <w:p w:rsidR="00D06734" w:rsidRDefault="00D06734" w:rsidP="005B7403">
            <w:pPr>
              <w:jc w:val="center"/>
            </w:pPr>
          </w:p>
          <w:p w:rsidR="00D06734" w:rsidRDefault="00D06734" w:rsidP="005B7403">
            <w:pPr>
              <w:jc w:val="center"/>
            </w:pPr>
          </w:p>
          <w:p w:rsidR="00D06734" w:rsidRDefault="00D06734" w:rsidP="005B7403">
            <w:pPr>
              <w:jc w:val="center"/>
            </w:pPr>
          </w:p>
          <w:p w:rsidR="00D06734" w:rsidRDefault="00D06734" w:rsidP="005B7403">
            <w:pPr>
              <w:jc w:val="center"/>
            </w:pPr>
          </w:p>
          <w:p w:rsidR="00D06734" w:rsidRDefault="00D06734" w:rsidP="005B7403">
            <w:pPr>
              <w:jc w:val="center"/>
            </w:pPr>
          </w:p>
          <w:p w:rsidR="00D06734" w:rsidRDefault="00D06734" w:rsidP="005B7403">
            <w:pPr>
              <w:jc w:val="center"/>
            </w:pPr>
          </w:p>
          <w:p w:rsidR="00D06734" w:rsidRDefault="00D06734" w:rsidP="005B7403">
            <w:pPr>
              <w:jc w:val="center"/>
            </w:pPr>
          </w:p>
          <w:p w:rsidR="00D06734" w:rsidRDefault="00D06734" w:rsidP="005B7403">
            <w:pPr>
              <w:jc w:val="center"/>
            </w:pPr>
          </w:p>
          <w:p w:rsidR="00D06734" w:rsidRDefault="00D06734" w:rsidP="005B7403">
            <w:pPr>
              <w:jc w:val="center"/>
            </w:pPr>
          </w:p>
          <w:p w:rsidR="00D06734" w:rsidRDefault="00D06734" w:rsidP="005B7403">
            <w:pPr>
              <w:jc w:val="center"/>
            </w:pPr>
          </w:p>
          <w:p w:rsidR="00D06734" w:rsidRDefault="00D06734" w:rsidP="005B7403">
            <w:pPr>
              <w:jc w:val="center"/>
            </w:pPr>
          </w:p>
          <w:p w:rsidR="00D06734" w:rsidRDefault="00D06734" w:rsidP="005B7403">
            <w:pPr>
              <w:jc w:val="center"/>
            </w:pPr>
          </w:p>
          <w:p w:rsidR="00D06734" w:rsidRDefault="00D06734" w:rsidP="005B7403">
            <w:pPr>
              <w:jc w:val="center"/>
            </w:pPr>
          </w:p>
          <w:p w:rsidR="00D06734" w:rsidRDefault="00D06734" w:rsidP="005B7403">
            <w:pPr>
              <w:jc w:val="center"/>
            </w:pPr>
          </w:p>
          <w:p w:rsidR="00D06734" w:rsidRDefault="00D06734" w:rsidP="005B7403">
            <w:pPr>
              <w:jc w:val="center"/>
            </w:pPr>
          </w:p>
          <w:p w:rsidR="00D06734" w:rsidRDefault="00D06734" w:rsidP="005B7403">
            <w:pPr>
              <w:jc w:val="center"/>
            </w:pPr>
          </w:p>
          <w:p w:rsidR="00D06734" w:rsidRDefault="00D06734" w:rsidP="005B7403">
            <w:pPr>
              <w:jc w:val="center"/>
            </w:pPr>
          </w:p>
          <w:p w:rsidR="00D06734" w:rsidRDefault="00D06734" w:rsidP="005B7403">
            <w:pPr>
              <w:jc w:val="center"/>
            </w:pPr>
          </w:p>
          <w:p w:rsidR="00D06734" w:rsidRDefault="00D06734" w:rsidP="005B7403">
            <w:pPr>
              <w:jc w:val="center"/>
            </w:pPr>
          </w:p>
          <w:p w:rsidR="00D06734" w:rsidRDefault="00D06734" w:rsidP="005B7403">
            <w:pPr>
              <w:jc w:val="center"/>
            </w:pPr>
          </w:p>
          <w:p w:rsidR="00D06734" w:rsidRDefault="00D06734" w:rsidP="005B7403">
            <w:pPr>
              <w:jc w:val="center"/>
            </w:pPr>
          </w:p>
          <w:p w:rsidR="00D06734" w:rsidRDefault="00D06734" w:rsidP="005B7403">
            <w:pPr>
              <w:jc w:val="center"/>
            </w:pPr>
          </w:p>
          <w:p w:rsidR="00572EC9" w:rsidRDefault="00572EC9" w:rsidP="005B7403">
            <w:pPr>
              <w:jc w:val="center"/>
            </w:pPr>
          </w:p>
          <w:p w:rsidR="00572EC9" w:rsidRDefault="00572EC9" w:rsidP="005B7403">
            <w:pPr>
              <w:jc w:val="center"/>
            </w:pPr>
          </w:p>
          <w:p w:rsidR="00572EC9" w:rsidRDefault="00572EC9" w:rsidP="005B7403">
            <w:pPr>
              <w:jc w:val="center"/>
            </w:pPr>
          </w:p>
          <w:p w:rsidR="00572EC9" w:rsidRDefault="00572EC9" w:rsidP="005B7403">
            <w:pPr>
              <w:jc w:val="center"/>
            </w:pPr>
          </w:p>
          <w:p w:rsidR="00D06734" w:rsidRDefault="00D06734" w:rsidP="005B7403">
            <w:pPr>
              <w:jc w:val="center"/>
            </w:pPr>
          </w:p>
          <w:p w:rsidR="00572EC9" w:rsidRDefault="00572EC9" w:rsidP="005B7403">
            <w:pPr>
              <w:jc w:val="center"/>
            </w:pPr>
          </w:p>
          <w:p w:rsidR="00572EC9" w:rsidRDefault="00572EC9" w:rsidP="005B7403">
            <w:pPr>
              <w:jc w:val="center"/>
            </w:pPr>
          </w:p>
          <w:p w:rsidR="00572EC9" w:rsidRDefault="00572EC9" w:rsidP="005B7403">
            <w:pPr>
              <w:jc w:val="center"/>
            </w:pPr>
          </w:p>
          <w:p w:rsidR="00572EC9" w:rsidRDefault="00572EC9" w:rsidP="005B7403">
            <w:pPr>
              <w:jc w:val="center"/>
            </w:pPr>
          </w:p>
          <w:p w:rsidR="00572EC9" w:rsidRDefault="00572EC9" w:rsidP="005B7403">
            <w:pPr>
              <w:jc w:val="center"/>
            </w:pPr>
          </w:p>
          <w:p w:rsidR="00572EC9" w:rsidRDefault="00572EC9" w:rsidP="005B7403">
            <w:pPr>
              <w:jc w:val="center"/>
            </w:pPr>
          </w:p>
          <w:p w:rsidR="00572EC9" w:rsidRDefault="00572EC9" w:rsidP="005B7403">
            <w:pPr>
              <w:jc w:val="center"/>
            </w:pPr>
          </w:p>
          <w:p w:rsidR="00572EC9" w:rsidRDefault="00572EC9" w:rsidP="005B7403">
            <w:pPr>
              <w:jc w:val="center"/>
            </w:pPr>
          </w:p>
          <w:p w:rsidR="00572EC9" w:rsidRDefault="00572EC9" w:rsidP="005B7403">
            <w:pPr>
              <w:jc w:val="center"/>
            </w:pPr>
          </w:p>
          <w:p w:rsidR="00572EC9" w:rsidRDefault="00572EC9" w:rsidP="005B7403">
            <w:pPr>
              <w:jc w:val="center"/>
            </w:pPr>
          </w:p>
          <w:p w:rsidR="00572EC9" w:rsidRDefault="00572EC9" w:rsidP="005B7403">
            <w:pPr>
              <w:jc w:val="center"/>
            </w:pPr>
          </w:p>
          <w:p w:rsidR="00572EC9" w:rsidRDefault="00572EC9" w:rsidP="005B7403">
            <w:pPr>
              <w:jc w:val="center"/>
            </w:pPr>
          </w:p>
          <w:p w:rsidR="00572EC9" w:rsidRDefault="00572EC9" w:rsidP="005B7403">
            <w:pPr>
              <w:jc w:val="center"/>
            </w:pPr>
          </w:p>
          <w:p w:rsidR="00572EC9" w:rsidRDefault="00572EC9" w:rsidP="005B7403">
            <w:pPr>
              <w:jc w:val="center"/>
            </w:pPr>
          </w:p>
          <w:p w:rsidR="00572EC9" w:rsidRDefault="00572EC9" w:rsidP="005B7403">
            <w:pPr>
              <w:jc w:val="center"/>
            </w:pPr>
          </w:p>
          <w:p w:rsidR="00572EC9" w:rsidRDefault="00572EC9" w:rsidP="005B7403">
            <w:pPr>
              <w:jc w:val="center"/>
            </w:pPr>
          </w:p>
          <w:p w:rsidR="00572EC9" w:rsidRDefault="00572EC9" w:rsidP="005B7403">
            <w:pPr>
              <w:jc w:val="center"/>
            </w:pPr>
          </w:p>
          <w:p w:rsidR="00572EC9" w:rsidRDefault="00572EC9" w:rsidP="005B7403">
            <w:pPr>
              <w:jc w:val="center"/>
            </w:pPr>
          </w:p>
          <w:p w:rsidR="00572EC9" w:rsidRDefault="00572EC9" w:rsidP="005B7403">
            <w:pPr>
              <w:jc w:val="center"/>
            </w:pPr>
          </w:p>
          <w:p w:rsidR="00572EC9" w:rsidRDefault="00572EC9" w:rsidP="005B7403">
            <w:pPr>
              <w:jc w:val="center"/>
            </w:pPr>
          </w:p>
          <w:p w:rsidR="00572EC9" w:rsidRDefault="00572EC9" w:rsidP="005B7403">
            <w:pPr>
              <w:jc w:val="center"/>
            </w:pPr>
          </w:p>
          <w:p w:rsidR="00572EC9" w:rsidRDefault="00572EC9" w:rsidP="005B7403">
            <w:pPr>
              <w:jc w:val="center"/>
            </w:pPr>
          </w:p>
          <w:p w:rsidR="00572EC9" w:rsidRDefault="00572EC9" w:rsidP="005B7403">
            <w:pPr>
              <w:jc w:val="center"/>
            </w:pPr>
          </w:p>
          <w:p w:rsidR="00572EC9" w:rsidRDefault="00572EC9" w:rsidP="005B7403">
            <w:pPr>
              <w:jc w:val="center"/>
            </w:pPr>
          </w:p>
          <w:p w:rsidR="00572EC9" w:rsidRDefault="00572EC9" w:rsidP="005B7403">
            <w:pPr>
              <w:jc w:val="center"/>
            </w:pPr>
          </w:p>
          <w:p w:rsidR="00572EC9" w:rsidRDefault="00572EC9" w:rsidP="005B7403">
            <w:pPr>
              <w:jc w:val="center"/>
            </w:pPr>
          </w:p>
          <w:p w:rsidR="00572EC9" w:rsidRDefault="00572EC9" w:rsidP="005B7403">
            <w:pPr>
              <w:jc w:val="center"/>
            </w:pPr>
          </w:p>
          <w:p w:rsidR="00572EC9" w:rsidRDefault="00572EC9" w:rsidP="005B7403">
            <w:pPr>
              <w:jc w:val="center"/>
            </w:pPr>
          </w:p>
          <w:p w:rsidR="00572EC9" w:rsidRDefault="00572EC9" w:rsidP="005B7403">
            <w:pPr>
              <w:jc w:val="center"/>
            </w:pPr>
          </w:p>
          <w:p w:rsidR="00572EC9" w:rsidRDefault="00572EC9" w:rsidP="005B7403">
            <w:pPr>
              <w:jc w:val="center"/>
            </w:pPr>
          </w:p>
          <w:p w:rsidR="00D06734" w:rsidRPr="00210A5F" w:rsidRDefault="00572EC9" w:rsidP="00572EC9">
            <w:r>
              <w:t xml:space="preserve">     </w:t>
            </w:r>
            <w:bookmarkStart w:id="2" w:name="_GoBack"/>
            <w:bookmarkEnd w:id="2"/>
            <w:r w:rsidR="00D06734">
              <w:t>1</w:t>
            </w:r>
          </w:p>
        </w:tc>
      </w:tr>
    </w:tbl>
    <w:p w:rsidR="00C837D3" w:rsidRDefault="00C837D3" w:rsidP="00C837D3">
      <w:pPr>
        <w:pStyle w:val="21"/>
        <w:autoSpaceDE w:val="0"/>
        <w:ind w:left="0"/>
        <w:rPr>
          <w:b/>
          <w:sz w:val="22"/>
          <w:szCs w:val="22"/>
        </w:rPr>
      </w:pPr>
    </w:p>
    <w:p w:rsidR="00C837D3" w:rsidRPr="00B35C6F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1</w:t>
      </w:r>
      <w:r w:rsidRPr="00F35C2E">
        <w:rPr>
          <w:rFonts w:eastAsia="SimSun" w:cs="Tahoma"/>
          <w:b/>
          <w:kern w:val="1"/>
          <w:lang w:eastAsia="hi-IN" w:bidi="hi-IN"/>
        </w:rPr>
        <w:t>. Условия поставки:</w:t>
      </w:r>
      <w:r w:rsidRPr="00B35C6F">
        <w:rPr>
          <w:rFonts w:eastAsia="SimSun" w:cs="Tahoma"/>
          <w:b/>
          <w:kern w:val="1"/>
          <w:lang w:eastAsia="hi-IN" w:bidi="hi-IN"/>
        </w:rPr>
        <w:t xml:space="preserve"> </w:t>
      </w:r>
    </w:p>
    <w:p w:rsidR="00C837D3" w:rsidRPr="001C647C" w:rsidRDefault="00F27D56" w:rsidP="00F27D56">
      <w:pPr>
        <w:widowControl w:val="0"/>
        <w:autoSpaceDE w:val="0"/>
        <w:spacing w:after="0"/>
      </w:pPr>
      <w:r>
        <w:rPr>
          <w:color w:val="000000"/>
        </w:rPr>
        <w:t>В общую сумму договора должны входить: НДС, доставка до: 196641, Санкт-Петербург, п. Металлострой, дорога на Металлострой д.3, ФГУП «НИИЭФА им. Д.В.</w:t>
      </w:r>
      <w:r w:rsidR="002416DC">
        <w:rPr>
          <w:color w:val="000000"/>
        </w:rPr>
        <w:t xml:space="preserve"> </w:t>
      </w:r>
      <w:r>
        <w:rPr>
          <w:color w:val="000000"/>
        </w:rPr>
        <w:t>Ефремова», расходы на перевозку, страхование, упаковку, экспедирование, полный комплект тех. документации, уплаты таможенных пошлин, налогов.</w:t>
      </w:r>
    </w:p>
    <w:p w:rsidR="00C837D3" w:rsidRPr="00F35C2E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2. Срок поставки</w:t>
      </w:r>
      <w:r w:rsidRPr="00F35C2E">
        <w:rPr>
          <w:rFonts w:eastAsia="SimSun" w:cs="Tahoma"/>
          <w:b/>
          <w:kern w:val="1"/>
          <w:lang w:eastAsia="hi-IN" w:bidi="hi-IN"/>
        </w:rPr>
        <w:t>:</w:t>
      </w:r>
    </w:p>
    <w:p w:rsidR="00C837D3" w:rsidRDefault="00C837D3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t xml:space="preserve">Поставка продукции в срок </w:t>
      </w:r>
      <w:r w:rsidR="00C914CE">
        <w:t xml:space="preserve">– </w:t>
      </w:r>
      <w:r w:rsidR="005B7403">
        <w:t>в теч</w:t>
      </w:r>
      <w:r w:rsidR="009E1622">
        <w:t xml:space="preserve">ение </w:t>
      </w:r>
      <w:r w:rsidR="002C1A2C">
        <w:t>14</w:t>
      </w:r>
      <w:r w:rsidR="009E1622">
        <w:t xml:space="preserve"> </w:t>
      </w:r>
      <w:r w:rsidR="002C1A2C">
        <w:t>рабочих</w:t>
      </w:r>
      <w:r w:rsidR="009E1622">
        <w:t xml:space="preserve"> дней</w:t>
      </w:r>
      <w:r w:rsidR="00B53F13">
        <w:t>,</w:t>
      </w:r>
      <w:r w:rsidR="00B61E4F">
        <w:t xml:space="preserve"> </w:t>
      </w:r>
      <w:r w:rsidR="00FD2660">
        <w:t>с даты подписания договора</w:t>
      </w:r>
      <w:r w:rsidR="009E1622">
        <w:t>.</w:t>
      </w:r>
      <w:r w:rsidR="00B61E4F">
        <w:t xml:space="preserve"> </w:t>
      </w:r>
    </w:p>
    <w:p w:rsidR="00CE22F6" w:rsidRDefault="00CE22F6" w:rsidP="007949FE">
      <w:pPr>
        <w:pStyle w:val="a8"/>
        <w:rPr>
          <w:rFonts w:eastAsia="SimSun" w:cs="Tahoma"/>
          <w:b/>
          <w:kern w:val="1"/>
          <w:lang w:eastAsia="hi-IN" w:bidi="hi-IN"/>
        </w:rPr>
      </w:pPr>
      <w:r w:rsidRPr="00F27D56">
        <w:rPr>
          <w:rFonts w:eastAsia="SimSun" w:cs="Tahoma"/>
          <w:b/>
          <w:kern w:val="1"/>
          <w:lang w:eastAsia="hi-IN" w:bidi="hi-IN"/>
        </w:rPr>
        <w:t>3. Требование к гара</w:t>
      </w:r>
      <w:r w:rsidR="00DF6A1C" w:rsidRPr="00F27D56">
        <w:rPr>
          <w:rFonts w:eastAsia="SimSun" w:cs="Tahoma"/>
          <w:b/>
          <w:kern w:val="1"/>
          <w:lang w:eastAsia="hi-IN" w:bidi="hi-IN"/>
        </w:rPr>
        <w:t xml:space="preserve">нтии: </w:t>
      </w:r>
      <w:r w:rsidR="00FD2660">
        <w:rPr>
          <w:color w:val="000000"/>
        </w:rPr>
        <w:t>Поставляемо</w:t>
      </w:r>
      <w:r w:rsidR="00A41961">
        <w:rPr>
          <w:color w:val="000000"/>
        </w:rPr>
        <w:t>е</w:t>
      </w:r>
      <w:r w:rsidR="00F27D56" w:rsidRPr="00F27D56">
        <w:rPr>
          <w:color w:val="000000"/>
        </w:rPr>
        <w:t xml:space="preserve"> </w:t>
      </w:r>
      <w:r w:rsidR="00FD2660">
        <w:rPr>
          <w:color w:val="000000"/>
        </w:rPr>
        <w:t>оборудование должно быть обеспечено</w:t>
      </w:r>
      <w:r w:rsidR="00F27D56" w:rsidRPr="00F27D56">
        <w:rPr>
          <w:color w:val="000000"/>
        </w:rPr>
        <w:t xml:space="preserve"> гарантией восстановления работоспособности в гарантийный период без дополнительных расходов со стороны Покупателя при условии соблюдения Покупателем условий эксплуатации, установле</w:t>
      </w:r>
      <w:r w:rsidR="00A41961">
        <w:rPr>
          <w:color w:val="000000"/>
        </w:rPr>
        <w:t xml:space="preserve">нных Производителем </w:t>
      </w:r>
      <w:r w:rsidR="00FD2660">
        <w:rPr>
          <w:color w:val="000000"/>
        </w:rPr>
        <w:t>оборудования</w:t>
      </w:r>
      <w:r w:rsidR="007949FE">
        <w:rPr>
          <w:color w:val="000000"/>
        </w:rPr>
        <w:t xml:space="preserve">. </w:t>
      </w:r>
      <w:proofErr w:type="gramStart"/>
      <w:r w:rsidR="006E45A8" w:rsidRPr="006E45A8">
        <w:t>Г</w:t>
      </w:r>
      <w:proofErr w:type="gramEnd"/>
      <w:r w:rsidR="006E45A8" w:rsidRPr="006E45A8">
        <w:t xml:space="preserve">арантийный срок на новый автомобиль </w:t>
      </w:r>
      <w:proofErr w:type="spellStart"/>
      <w:r w:rsidR="006E45A8" w:rsidRPr="006E45A8">
        <w:t>Toyota</w:t>
      </w:r>
      <w:proofErr w:type="spellEnd"/>
      <w:r w:rsidR="006E45A8" w:rsidRPr="006E45A8">
        <w:t xml:space="preserve"> составляет 3 года или 100 000 км пробега, в зависимости от того, что наступит ранее</w:t>
      </w:r>
      <w:r w:rsidR="007949FE">
        <w:t xml:space="preserve"> .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4. Требование к упак</w:t>
      </w:r>
      <w:r w:rsidR="00F27D56">
        <w:rPr>
          <w:rFonts w:eastAsia="SimSun" w:cs="Tahoma"/>
          <w:b/>
          <w:kern w:val="1"/>
          <w:lang w:eastAsia="hi-IN" w:bidi="hi-IN"/>
        </w:rPr>
        <w:t>овке:</w:t>
      </w:r>
      <w:r w:rsidR="00F27D56" w:rsidRPr="00F27D56">
        <w:t xml:space="preserve"> </w:t>
      </w:r>
      <w:r w:rsidR="00FD2660">
        <w:t>Оборудование поставляе</w:t>
      </w:r>
      <w:r w:rsidR="00F27D56" w:rsidRPr="008A4C58">
        <w:t>тся в специальной упаковке, соответствующей стандартам, ТУ, обязательным правилам и требованиям для тары и упаковки. Упаковка должна обеспечивать</w:t>
      </w:r>
      <w:r w:rsidR="00A41961">
        <w:t xml:space="preserve"> полную сохранность </w:t>
      </w:r>
      <w:r w:rsidR="00FD2660">
        <w:t>оборудования</w:t>
      </w:r>
      <w:r w:rsidR="00F27D56" w:rsidRPr="008A4C58">
        <w:t xml:space="preserve"> на весь срок его транспортировки с учетом перегрузок и длительного хранения.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rPr>
          <w:b/>
        </w:rPr>
      </w:pPr>
      <w:r>
        <w:rPr>
          <w:rFonts w:eastAsia="SimSun" w:cs="Tahoma"/>
          <w:b/>
          <w:kern w:val="1"/>
          <w:lang w:eastAsia="hi-IN" w:bidi="hi-IN"/>
        </w:rPr>
        <w:lastRenderedPageBreak/>
        <w:t>5</w:t>
      </w:r>
      <w:r w:rsidR="00C837D3" w:rsidRPr="001C647C">
        <w:rPr>
          <w:rFonts w:eastAsia="SimSun" w:cs="Tahoma"/>
          <w:b/>
          <w:kern w:val="1"/>
          <w:lang w:eastAsia="hi-IN" w:bidi="hi-IN"/>
        </w:rPr>
        <w:t>.</w:t>
      </w:r>
      <w:r w:rsidR="00C837D3" w:rsidRPr="001C647C">
        <w:rPr>
          <w:b/>
        </w:rPr>
        <w:t xml:space="preserve"> </w:t>
      </w:r>
      <w:r w:rsidR="00C837D3">
        <w:rPr>
          <w:b/>
        </w:rPr>
        <w:t>Требования к технической документации:</w:t>
      </w:r>
    </w:p>
    <w:p w:rsidR="00C837D3" w:rsidRDefault="00FD2660" w:rsidP="00F27D56">
      <w:pPr>
        <w:widowControl w:val="0"/>
        <w:autoSpaceDE w:val="0"/>
        <w:spacing w:after="0"/>
      </w:pPr>
      <w:r>
        <w:t>Оборудование должно быть обеспечено</w:t>
      </w:r>
      <w:r w:rsidR="00F27D56">
        <w:t xml:space="preserve"> комплектом документации, включающим инструкции по эксплуатации, паспорт и другую документацию, поставляемую фирмой производителем, в том числе гарантийные обязательства на русском языке.</w:t>
      </w:r>
    </w:p>
    <w:p w:rsidR="00F27D56" w:rsidRPr="00F35C2E" w:rsidRDefault="00F27D56" w:rsidP="00F27D56">
      <w:pPr>
        <w:widowControl w:val="0"/>
        <w:autoSpaceDE w:val="0"/>
        <w:spacing w:after="0"/>
        <w:rPr>
          <w:rFonts w:eastAsia="SimSun" w:cs="Tahoma"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6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НМЦ: </w:t>
      </w:r>
      <w:r w:rsidR="00C837D3">
        <w:rPr>
          <w:rFonts w:eastAsia="SimSun" w:cs="Tahoma"/>
          <w:kern w:val="1"/>
          <w:lang w:eastAsia="hi-IN" w:bidi="hi-IN"/>
        </w:rPr>
        <w:t xml:space="preserve"> </w:t>
      </w:r>
      <w:r w:rsidR="00B434F1">
        <w:rPr>
          <w:rFonts w:eastAsia="SimSun" w:cs="Tahoma"/>
          <w:kern w:val="1"/>
          <w:lang w:eastAsia="hi-IN" w:bidi="hi-IN"/>
        </w:rPr>
        <w:t>4 865 000,00</w:t>
      </w:r>
      <w:r w:rsidR="004D02ED">
        <w:rPr>
          <w:rFonts w:eastAsia="SimSun" w:cs="Tahoma"/>
          <w:kern w:val="1"/>
          <w:lang w:eastAsia="hi-IN" w:bidi="hi-IN"/>
        </w:rPr>
        <w:t xml:space="preserve"> </w:t>
      </w:r>
      <w:r w:rsidR="00C837D3" w:rsidRPr="00F35C2E">
        <w:rPr>
          <w:rFonts w:eastAsia="SimSun" w:cs="Tahoma"/>
          <w:kern w:val="1"/>
          <w:lang w:eastAsia="hi-IN" w:bidi="hi-IN"/>
        </w:rPr>
        <w:t>руб.</w:t>
      </w:r>
      <w:r w:rsidR="001E3BCA">
        <w:rPr>
          <w:rFonts w:eastAsia="SimSun" w:cs="Tahoma"/>
          <w:kern w:val="1"/>
          <w:lang w:eastAsia="hi-IN" w:bidi="hi-IN"/>
        </w:rPr>
        <w:t xml:space="preserve">, в т. ч. НДС 18% </w:t>
      </w:r>
      <w:r w:rsidR="00F27D56">
        <w:rPr>
          <w:rFonts w:eastAsia="SimSun" w:cs="Tahoma"/>
          <w:kern w:val="1"/>
          <w:lang w:eastAsia="hi-IN" w:bidi="hi-IN"/>
        </w:rPr>
        <w:t>.</w:t>
      </w:r>
    </w:p>
    <w:p w:rsidR="005C5979" w:rsidRDefault="005C5979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FC69BC" w:rsidRDefault="00CE22F6" w:rsidP="00FC69BC">
      <w:pPr>
        <w:widowControl w:val="0"/>
        <w:autoSpaceDE w:val="0"/>
      </w:pPr>
      <w:r>
        <w:rPr>
          <w:rFonts w:eastAsia="SimSun" w:cs="Tahoma"/>
          <w:b/>
          <w:kern w:val="1"/>
          <w:lang w:eastAsia="hi-IN" w:bidi="hi-IN"/>
        </w:rPr>
        <w:t>7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</w:t>
      </w:r>
      <w:r w:rsidR="00C837D3">
        <w:rPr>
          <w:b/>
        </w:rPr>
        <w:t>Порядок расчетов</w:t>
      </w:r>
      <w:r w:rsidR="00C837D3" w:rsidRPr="00F35C2E">
        <w:rPr>
          <w:rFonts w:eastAsia="SimSun" w:cs="Tahoma"/>
          <w:b/>
          <w:kern w:val="1"/>
          <w:lang w:eastAsia="hi-IN" w:bidi="hi-IN"/>
        </w:rPr>
        <w:t>:</w:t>
      </w:r>
      <w:r w:rsidR="00F27D56">
        <w:rPr>
          <w:rFonts w:eastAsia="SimSun" w:cs="Tahoma"/>
          <w:b/>
          <w:kern w:val="1"/>
          <w:lang w:eastAsia="hi-IN" w:bidi="hi-IN"/>
        </w:rPr>
        <w:t xml:space="preserve"> </w:t>
      </w:r>
      <w:r w:rsidR="00FC69BC">
        <w:t>50% в течение 10 (десяти) банковских дней после подписания договора и  предоставления обеспечения возврата аванса.</w:t>
      </w:r>
    </w:p>
    <w:p w:rsidR="00FC69BC" w:rsidRPr="00FF2529" w:rsidRDefault="00FC69BC" w:rsidP="00FC69BC">
      <w:pPr>
        <w:widowControl w:val="0"/>
        <w:autoSpaceDE w:val="0"/>
        <w:rPr>
          <w:rFonts w:eastAsia="SimSun" w:cs="Tahoma"/>
          <w:b/>
          <w:kern w:val="2"/>
          <w:lang w:eastAsia="hi-IN" w:bidi="hi-IN"/>
        </w:rPr>
      </w:pPr>
      <w:r>
        <w:t>50% в течение 10 (десяти) банковских дней после подписания накладной Торг-12.</w:t>
      </w:r>
    </w:p>
    <w:p w:rsidR="00C837D3" w:rsidRPr="00621DC7" w:rsidRDefault="00C837D3" w:rsidP="00621DC7">
      <w:pPr>
        <w:widowControl w:val="0"/>
        <w:autoSpaceDE w:val="0"/>
      </w:pPr>
    </w:p>
    <w:p w:rsidR="00C837D3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="00C837D3" w:rsidRPr="00153A5E">
        <w:rPr>
          <w:b/>
          <w:sz w:val="24"/>
          <w:szCs w:val="24"/>
        </w:rPr>
        <w:t xml:space="preserve">. Источник финансирования заказа: </w:t>
      </w:r>
      <w:r w:rsidR="00C837D3" w:rsidRPr="00153A5E">
        <w:rPr>
          <w:sz w:val="24"/>
          <w:szCs w:val="24"/>
        </w:rPr>
        <w:t>собственные средства Заказчика - 100%</w:t>
      </w:r>
      <w:r w:rsidR="00C837D3" w:rsidRPr="00153A5E">
        <w:rPr>
          <w:b/>
          <w:sz w:val="24"/>
          <w:szCs w:val="24"/>
        </w:rPr>
        <w:t xml:space="preserve"> </w:t>
      </w:r>
    </w:p>
    <w:p w:rsidR="00C837D3" w:rsidRDefault="00C837D3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CE22F6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Начальник отдела </w:t>
      </w:r>
      <w:r w:rsidR="000C657F">
        <w:rPr>
          <w:b/>
          <w:sz w:val="24"/>
          <w:szCs w:val="24"/>
        </w:rPr>
        <w:t>комплектующих изделий</w:t>
      </w:r>
      <w:r>
        <w:rPr>
          <w:b/>
          <w:sz w:val="24"/>
          <w:szCs w:val="24"/>
        </w:rPr>
        <w:t>:_____________________</w:t>
      </w:r>
    </w:p>
    <w:p w:rsidR="00CE22F6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Технический эксперт:__________________</w:t>
      </w:r>
      <w:r w:rsidR="000C657F">
        <w:rPr>
          <w:b/>
          <w:sz w:val="24"/>
          <w:szCs w:val="24"/>
        </w:rPr>
        <w:t xml:space="preserve">     /</w:t>
      </w:r>
      <w:r>
        <w:rPr>
          <w:b/>
          <w:sz w:val="24"/>
          <w:szCs w:val="24"/>
        </w:rPr>
        <w:t>____________</w:t>
      </w:r>
      <w:r w:rsidR="000C657F">
        <w:rPr>
          <w:b/>
          <w:sz w:val="24"/>
          <w:szCs w:val="24"/>
        </w:rPr>
        <w:t>_____/</w:t>
      </w:r>
    </w:p>
    <w:p w:rsidR="00F42DF0" w:rsidRDefault="00F42DF0"/>
    <w:sectPr w:rsidR="00F42DF0" w:rsidSect="00621DC7">
      <w:pgSz w:w="11906" w:h="16838"/>
      <w:pgMar w:top="709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73C99"/>
    <w:multiLevelType w:val="hybridMultilevel"/>
    <w:tmpl w:val="865E2B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1F174B"/>
    <w:multiLevelType w:val="hybridMultilevel"/>
    <w:tmpl w:val="21B0E8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EC2DDC"/>
    <w:multiLevelType w:val="hybridMultilevel"/>
    <w:tmpl w:val="78C226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8B6FD5"/>
    <w:multiLevelType w:val="hybridMultilevel"/>
    <w:tmpl w:val="34D09F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F3C6D04"/>
    <w:multiLevelType w:val="multilevel"/>
    <w:tmpl w:val="9FD06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15960E8"/>
    <w:multiLevelType w:val="multilevel"/>
    <w:tmpl w:val="FA8091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7D3"/>
    <w:rsid w:val="00003746"/>
    <w:rsid w:val="000539F5"/>
    <w:rsid w:val="00072FF1"/>
    <w:rsid w:val="000C657F"/>
    <w:rsid w:val="001565C5"/>
    <w:rsid w:val="00183A23"/>
    <w:rsid w:val="001C0FA2"/>
    <w:rsid w:val="001D05B9"/>
    <w:rsid w:val="001E0883"/>
    <w:rsid w:val="001E24D5"/>
    <w:rsid w:val="001E3BCA"/>
    <w:rsid w:val="002416DC"/>
    <w:rsid w:val="00246954"/>
    <w:rsid w:val="002C1A2C"/>
    <w:rsid w:val="002E6227"/>
    <w:rsid w:val="00326D05"/>
    <w:rsid w:val="00372042"/>
    <w:rsid w:val="003D00C3"/>
    <w:rsid w:val="003F7C0E"/>
    <w:rsid w:val="004D02ED"/>
    <w:rsid w:val="0051199F"/>
    <w:rsid w:val="00561A18"/>
    <w:rsid w:val="00572EC9"/>
    <w:rsid w:val="005A002B"/>
    <w:rsid w:val="005B7403"/>
    <w:rsid w:val="005C5979"/>
    <w:rsid w:val="005C5D60"/>
    <w:rsid w:val="00621DC7"/>
    <w:rsid w:val="006D02C6"/>
    <w:rsid w:val="006D12EC"/>
    <w:rsid w:val="006E45A8"/>
    <w:rsid w:val="00756342"/>
    <w:rsid w:val="007949FE"/>
    <w:rsid w:val="007A7012"/>
    <w:rsid w:val="007C282B"/>
    <w:rsid w:val="007E4406"/>
    <w:rsid w:val="008812CB"/>
    <w:rsid w:val="00885DA9"/>
    <w:rsid w:val="00895626"/>
    <w:rsid w:val="00920856"/>
    <w:rsid w:val="00951758"/>
    <w:rsid w:val="009803F8"/>
    <w:rsid w:val="00983D05"/>
    <w:rsid w:val="009A2138"/>
    <w:rsid w:val="009B5ED0"/>
    <w:rsid w:val="009E1622"/>
    <w:rsid w:val="00A41961"/>
    <w:rsid w:val="00AB3BC5"/>
    <w:rsid w:val="00AB563F"/>
    <w:rsid w:val="00B434F1"/>
    <w:rsid w:val="00B53F13"/>
    <w:rsid w:val="00B61E4F"/>
    <w:rsid w:val="00B73711"/>
    <w:rsid w:val="00C14DAA"/>
    <w:rsid w:val="00C6197B"/>
    <w:rsid w:val="00C837D3"/>
    <w:rsid w:val="00C914CE"/>
    <w:rsid w:val="00CE22F6"/>
    <w:rsid w:val="00D02396"/>
    <w:rsid w:val="00D03544"/>
    <w:rsid w:val="00D06734"/>
    <w:rsid w:val="00D42CF8"/>
    <w:rsid w:val="00D801D2"/>
    <w:rsid w:val="00DF6A1C"/>
    <w:rsid w:val="00E53CF8"/>
    <w:rsid w:val="00E65AEB"/>
    <w:rsid w:val="00E96A9D"/>
    <w:rsid w:val="00EC5C49"/>
    <w:rsid w:val="00F27A2E"/>
    <w:rsid w:val="00F27D56"/>
    <w:rsid w:val="00F42DF0"/>
    <w:rsid w:val="00F621A8"/>
    <w:rsid w:val="00F7363E"/>
    <w:rsid w:val="00FC69BC"/>
    <w:rsid w:val="00FD2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6197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uiPriority w:val="99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1D05B9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C6197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ar-SA"/>
    </w:rPr>
  </w:style>
  <w:style w:type="character" w:styleId="a7">
    <w:name w:val="Strong"/>
    <w:basedOn w:val="a0"/>
    <w:uiPriority w:val="22"/>
    <w:qFormat/>
    <w:rsid w:val="006E45A8"/>
    <w:rPr>
      <w:b/>
      <w:bCs/>
    </w:rPr>
  </w:style>
  <w:style w:type="paragraph" w:styleId="a8">
    <w:name w:val="No Spacing"/>
    <w:uiPriority w:val="1"/>
    <w:qFormat/>
    <w:rsid w:val="006E45A8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6197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uiPriority w:val="99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1D05B9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C6197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ar-SA"/>
    </w:rPr>
  </w:style>
  <w:style w:type="character" w:styleId="a7">
    <w:name w:val="Strong"/>
    <w:basedOn w:val="a0"/>
    <w:uiPriority w:val="22"/>
    <w:qFormat/>
    <w:rsid w:val="006E45A8"/>
    <w:rPr>
      <w:b/>
      <w:bCs/>
    </w:rPr>
  </w:style>
  <w:style w:type="paragraph" w:styleId="a8">
    <w:name w:val="No Spacing"/>
    <w:uiPriority w:val="1"/>
    <w:qFormat/>
    <w:rsid w:val="006E45A8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392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35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761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45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94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63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61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173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9380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978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47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858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AE4E38-2BF1-440C-B5E3-E5E395438D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5</Pages>
  <Words>1136</Words>
  <Characters>6477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Стуклов Александр Владимирович</dc:creator>
  <cp:lastModifiedBy>selyankin</cp:lastModifiedBy>
  <cp:revision>28</cp:revision>
  <cp:lastPrinted>2013-04-01T07:56:00Z</cp:lastPrinted>
  <dcterms:created xsi:type="dcterms:W3CDTF">2013-02-11T10:43:00Z</dcterms:created>
  <dcterms:modified xsi:type="dcterms:W3CDTF">2013-04-01T09:20:00Z</dcterms:modified>
</cp:coreProperties>
</file>