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FA9" w:rsidRPr="001C64D1" w:rsidRDefault="00342FA9" w:rsidP="00342FA9">
      <w:pPr>
        <w:jc w:val="center"/>
        <w:outlineLvl w:val="0"/>
        <w:rPr>
          <w:lang w:val="en-US"/>
        </w:rPr>
      </w:pPr>
      <w:bookmarkStart w:id="0" w:name="_Toc322942334"/>
      <w:r w:rsidRPr="007F6111">
        <w:t>ИЗВЕЩЕНИЕ О ПРОВЕДЕН</w:t>
      </w:r>
      <w:proofErr w:type="gramStart"/>
      <w:r w:rsidRPr="007F6111">
        <w:t>ИИ АУ</w:t>
      </w:r>
      <w:proofErr w:type="gramEnd"/>
      <w:r w:rsidRPr="007F6111">
        <w:t>КЦИОНА</w:t>
      </w:r>
      <w:bookmarkEnd w:id="0"/>
    </w:p>
    <w:p w:rsidR="00342FA9" w:rsidRPr="007F6111" w:rsidRDefault="00342FA9" w:rsidP="00342FA9">
      <w:pPr>
        <w:tabs>
          <w:tab w:val="left" w:pos="1134"/>
        </w:tabs>
        <w:ind w:firstLine="709"/>
        <w:jc w:val="center"/>
      </w:pPr>
    </w:p>
    <w:p w:rsidR="00342FA9" w:rsidRPr="001C64D1" w:rsidRDefault="00342FA9" w:rsidP="00342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46004">
        <w:rPr>
          <w:b/>
          <w:spacing w:val="-6"/>
        </w:rPr>
        <w:t>Форма и способ процедуры закупки</w:t>
      </w:r>
      <w:r w:rsidRPr="007F6111">
        <w:rPr>
          <w:spacing w:val="-6"/>
        </w:rPr>
        <w:t xml:space="preserve">: </w:t>
      </w:r>
      <w:r w:rsidRPr="007F6111">
        <w:t>Открытый аукцион в электронной форме без квалификационного отбора.</w:t>
      </w:r>
    </w:p>
    <w:p w:rsidR="00342FA9" w:rsidRPr="009254D7" w:rsidRDefault="00342FA9" w:rsidP="00342FA9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42FA9" w:rsidRPr="00046004" w:rsidRDefault="00342FA9" w:rsidP="00342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  <w:spacing w:val="-6"/>
        </w:rPr>
        <w:t xml:space="preserve">Заказчик: </w:t>
      </w:r>
    </w:p>
    <w:p w:rsidR="00342FA9" w:rsidRPr="007F6111" w:rsidRDefault="00342FA9" w:rsidP="00342FA9">
      <w:pPr>
        <w:tabs>
          <w:tab w:val="left" w:pos="1134"/>
        </w:tabs>
        <w:contextualSpacing/>
        <w:jc w:val="both"/>
      </w:pPr>
      <w:r w:rsidRPr="007F6111">
        <w:rPr>
          <w:spacing w:val="-6"/>
        </w:rPr>
        <w:t>ЗАО «Гринатом»</w:t>
      </w:r>
    </w:p>
    <w:p w:rsidR="00342FA9" w:rsidRPr="007F6111" w:rsidRDefault="00342FA9" w:rsidP="00342FA9">
      <w:r w:rsidRPr="007F6111">
        <w:t>Место нахождения: 119017, г. Москва, ул. Б. Ордынка, д. 24.</w:t>
      </w:r>
    </w:p>
    <w:p w:rsidR="00342FA9" w:rsidRPr="007F6111" w:rsidRDefault="00342FA9" w:rsidP="00342FA9">
      <w:r w:rsidRPr="007F6111">
        <w:t xml:space="preserve">Почтовый адрес: 115114, Россия, </w:t>
      </w:r>
      <w:proofErr w:type="gramStart"/>
      <w:r w:rsidRPr="007F6111">
        <w:t>г</w:t>
      </w:r>
      <w:proofErr w:type="gramEnd"/>
      <w:r w:rsidRPr="007F6111">
        <w:t>. Москва, Павелецкая наб., дом 8, стр. 1.</w:t>
      </w:r>
    </w:p>
    <w:p w:rsidR="00342FA9" w:rsidRDefault="00342FA9" w:rsidP="00342FA9">
      <w:pPr>
        <w:tabs>
          <w:tab w:val="left" w:pos="1134"/>
        </w:tabs>
        <w:contextualSpacing/>
        <w:jc w:val="both"/>
        <w:rPr>
          <w:lang w:val="en-US"/>
        </w:rPr>
      </w:pPr>
      <w:r w:rsidRPr="007F6111">
        <w:t xml:space="preserve">Тел./факс: +7 (499) 949-49-19 </w:t>
      </w:r>
    </w:p>
    <w:p w:rsidR="00342FA9" w:rsidRPr="009254D7" w:rsidRDefault="00342FA9" w:rsidP="00342FA9">
      <w:pPr>
        <w:tabs>
          <w:tab w:val="left" w:pos="1134"/>
        </w:tabs>
        <w:contextualSpacing/>
        <w:jc w:val="both"/>
        <w:rPr>
          <w:lang w:val="en-US"/>
        </w:rPr>
      </w:pPr>
    </w:p>
    <w:p w:rsidR="00342FA9" w:rsidRPr="00046004" w:rsidRDefault="00342FA9" w:rsidP="00342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</w:rPr>
        <w:t>Организатор аукциона:</w:t>
      </w:r>
    </w:p>
    <w:p w:rsidR="00342FA9" w:rsidRPr="007F6111" w:rsidRDefault="00342FA9" w:rsidP="00342FA9">
      <w:pPr>
        <w:tabs>
          <w:tab w:val="left" w:pos="1134"/>
        </w:tabs>
        <w:contextualSpacing/>
        <w:jc w:val="both"/>
      </w:pPr>
      <w:r w:rsidRPr="007F6111">
        <w:t>ЗАО «Гринатом»</w:t>
      </w:r>
    </w:p>
    <w:p w:rsidR="00342FA9" w:rsidRPr="007F6111" w:rsidRDefault="00342FA9" w:rsidP="00342FA9">
      <w:r w:rsidRPr="007F6111">
        <w:t>Место нахождения: 119017, г. Москва, ул. Б. Ордынка, д. 24.</w:t>
      </w:r>
    </w:p>
    <w:p w:rsidR="00342FA9" w:rsidRPr="007F6111" w:rsidRDefault="00342FA9" w:rsidP="00342FA9">
      <w:r w:rsidRPr="007F6111">
        <w:t xml:space="preserve">Почтовый адрес: 115114, Россия, </w:t>
      </w:r>
      <w:proofErr w:type="gramStart"/>
      <w:r w:rsidRPr="007F6111">
        <w:t>г</w:t>
      </w:r>
      <w:proofErr w:type="gramEnd"/>
      <w:r w:rsidRPr="007F6111">
        <w:t>. Москва, Павелецкая наб., дом 8, стр. 1.</w:t>
      </w:r>
    </w:p>
    <w:p w:rsidR="00342FA9" w:rsidRPr="007F6111" w:rsidRDefault="00342FA9" w:rsidP="00342FA9">
      <w:pPr>
        <w:tabs>
          <w:tab w:val="left" w:pos="1134"/>
        </w:tabs>
        <w:contextualSpacing/>
      </w:pPr>
      <w:r w:rsidRPr="007F6111">
        <w:t xml:space="preserve">Контактное лицо: Деревянченко Николай Владимирович, </w:t>
      </w:r>
    </w:p>
    <w:p w:rsidR="00342FA9" w:rsidRPr="007F6111" w:rsidRDefault="00342FA9" w:rsidP="00342FA9">
      <w:pPr>
        <w:tabs>
          <w:tab w:val="left" w:pos="1134"/>
        </w:tabs>
        <w:contextualSpacing/>
      </w:pPr>
      <w:r w:rsidRPr="007F6111">
        <w:t xml:space="preserve">+7 (499) 949-49-19 (53-75), </w:t>
      </w:r>
      <w:r w:rsidRPr="007F6111">
        <w:tab/>
      </w:r>
      <w:r w:rsidRPr="007F6111">
        <w:tab/>
      </w:r>
      <w:r w:rsidRPr="007F6111">
        <w:tab/>
      </w:r>
    </w:p>
    <w:p w:rsidR="00342FA9" w:rsidRDefault="00342FA9" w:rsidP="00342FA9">
      <w:pPr>
        <w:tabs>
          <w:tab w:val="left" w:pos="1134"/>
        </w:tabs>
        <w:contextualSpacing/>
        <w:rPr>
          <w:lang w:val="en-US"/>
        </w:rPr>
      </w:pPr>
      <w:hyperlink r:id="rId5" w:history="1">
        <w:r w:rsidRPr="00445407">
          <w:rPr>
            <w:rStyle w:val="a3"/>
          </w:rPr>
          <w:t>NVDerevyanchenko@Greenatom.ru</w:t>
        </w:r>
      </w:hyperlink>
    </w:p>
    <w:p w:rsidR="00342FA9" w:rsidRPr="009254D7" w:rsidRDefault="00342FA9" w:rsidP="00342FA9">
      <w:pPr>
        <w:tabs>
          <w:tab w:val="left" w:pos="1134"/>
        </w:tabs>
        <w:contextualSpacing/>
        <w:rPr>
          <w:lang w:val="en-US"/>
        </w:rPr>
      </w:pPr>
    </w:p>
    <w:p w:rsidR="00342FA9" w:rsidRPr="00AC17B7" w:rsidRDefault="00342FA9" w:rsidP="00342FA9">
      <w:pPr>
        <w:pStyle w:val="2"/>
        <w:widowControl w:val="0"/>
        <w:numPr>
          <w:ilvl w:val="0"/>
          <w:numId w:val="1"/>
        </w:numPr>
        <w:tabs>
          <w:tab w:val="clear" w:pos="720"/>
          <w:tab w:val="num" w:pos="0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9172AB">
        <w:rPr>
          <w:b/>
        </w:rPr>
        <w:t>Предмет договора:</w:t>
      </w:r>
      <w:r w:rsidRPr="007F6111">
        <w:t xml:space="preserve"> </w:t>
      </w:r>
      <w:r>
        <w:rPr>
          <w:bCs/>
          <w:color w:val="000000"/>
        </w:rPr>
        <w:t>О</w:t>
      </w:r>
      <w:r w:rsidRPr="00A333F9">
        <w:rPr>
          <w:bCs/>
          <w:color w:val="000000"/>
        </w:rPr>
        <w:t>казание услуг виртуальных частных сетей на основе сети п</w:t>
      </w:r>
      <w:r w:rsidRPr="00A333F9">
        <w:rPr>
          <w:bCs/>
          <w:color w:val="000000"/>
        </w:rPr>
        <w:t>е</w:t>
      </w:r>
      <w:r w:rsidRPr="00A333F9">
        <w:rPr>
          <w:bCs/>
          <w:color w:val="000000"/>
        </w:rPr>
        <w:t>редачи данных, РФ</w:t>
      </w:r>
      <w:r>
        <w:rPr>
          <w:bCs/>
          <w:color w:val="000000"/>
        </w:rPr>
        <w:t>.</w:t>
      </w:r>
    </w:p>
    <w:p w:rsidR="00342FA9" w:rsidRPr="00F91091" w:rsidRDefault="00342FA9" w:rsidP="00342FA9">
      <w:pPr>
        <w:tabs>
          <w:tab w:val="left" w:pos="1134"/>
        </w:tabs>
        <w:ind w:firstLine="1134"/>
        <w:contextualSpacing/>
        <w:jc w:val="both"/>
      </w:pPr>
      <w:r w:rsidRPr="00E90687">
        <w:t>Спецификация товара приведена в аукционной документации (Часть 3 «Техническая часть»).</w:t>
      </w:r>
    </w:p>
    <w:p w:rsidR="00342FA9" w:rsidRPr="009254D7" w:rsidRDefault="00342FA9" w:rsidP="00342FA9">
      <w:pPr>
        <w:jc w:val="both"/>
        <w:rPr>
          <w:bCs/>
          <w:color w:val="000000"/>
        </w:rPr>
      </w:pPr>
      <w:r w:rsidRPr="009254D7">
        <w:rPr>
          <w:b/>
        </w:rPr>
        <w:t xml:space="preserve">Срок оказания услуг/выполнения работ: </w:t>
      </w:r>
      <w:r w:rsidRPr="009254D7">
        <w:t>не позднее «30» ноября 2012г.</w:t>
      </w:r>
    </w:p>
    <w:p w:rsidR="00342FA9" w:rsidRPr="001716A3" w:rsidRDefault="00342FA9" w:rsidP="00342FA9">
      <w:pPr>
        <w:rPr>
          <w:bCs/>
          <w:color w:val="000000"/>
        </w:rPr>
      </w:pPr>
      <w:r w:rsidRPr="009254D7">
        <w:rPr>
          <w:b/>
        </w:rPr>
        <w:t>Место оказания услуг/выполнения работ:</w:t>
      </w:r>
      <w:r w:rsidRPr="009254D7">
        <w:t xml:space="preserve"> В соответствии с Техническим заданием</w:t>
      </w:r>
      <w:r w:rsidRPr="009254D7">
        <w:rPr>
          <w:bCs/>
          <w:color w:val="000000"/>
        </w:rPr>
        <w:t>.</w:t>
      </w:r>
    </w:p>
    <w:p w:rsidR="00342FA9" w:rsidRPr="001716A3" w:rsidRDefault="00342FA9" w:rsidP="00342FA9"/>
    <w:p w:rsidR="00342FA9" w:rsidRPr="00046004" w:rsidRDefault="00342FA9" w:rsidP="00342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</w:rPr>
        <w:t>Сведения о порядке проведения, в том числе об оформлении участия в аукци</w:t>
      </w:r>
      <w:r w:rsidRPr="00046004">
        <w:rPr>
          <w:b/>
        </w:rPr>
        <w:t>о</w:t>
      </w:r>
      <w:r w:rsidRPr="00046004">
        <w:rPr>
          <w:b/>
        </w:rPr>
        <w:t>не, определении лица, выигравшего аукцион:</w:t>
      </w:r>
    </w:p>
    <w:p w:rsidR="00342FA9" w:rsidRPr="007F6111" w:rsidRDefault="00342FA9" w:rsidP="00342FA9">
      <w:pPr>
        <w:tabs>
          <w:tab w:val="left" w:pos="1134"/>
        </w:tabs>
        <w:ind w:firstLine="709"/>
        <w:contextualSpacing/>
        <w:jc w:val="both"/>
      </w:pPr>
      <w:r w:rsidRPr="007F6111">
        <w:t>Аукцион проводится на электронной торговой площадке ООО «Аукционный Конкур</w:t>
      </w:r>
      <w:r w:rsidRPr="007F6111">
        <w:t>с</w:t>
      </w:r>
      <w:r w:rsidRPr="007F6111">
        <w:t xml:space="preserve">ный Дом» в сети «Интернет» по адресу: </w:t>
      </w:r>
      <w:hyperlink r:id="rId6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t xml:space="preserve"> в порядке, установленном регламентом данной электронной торговой площадки в соответствии с условиями и требованиями аукцио</w:t>
      </w:r>
      <w:r w:rsidRPr="007F6111">
        <w:t>н</w:t>
      </w:r>
      <w:r w:rsidRPr="007F6111">
        <w:t>ной документации.</w:t>
      </w:r>
    </w:p>
    <w:p w:rsidR="00342FA9" w:rsidRPr="007F6111" w:rsidRDefault="00342FA9" w:rsidP="00342FA9">
      <w:pPr>
        <w:tabs>
          <w:tab w:val="left" w:pos="1134"/>
        </w:tabs>
        <w:ind w:firstLine="709"/>
        <w:contextualSpacing/>
        <w:jc w:val="both"/>
      </w:pPr>
      <w:r w:rsidRPr="007F6111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2FA9" w:rsidRPr="001716A3" w:rsidRDefault="00342FA9" w:rsidP="00342FA9">
      <w:pPr>
        <w:tabs>
          <w:tab w:val="left" w:pos="1134"/>
        </w:tabs>
        <w:ind w:firstLine="709"/>
        <w:contextualSpacing/>
        <w:jc w:val="both"/>
      </w:pPr>
      <w:r w:rsidRPr="007F6111">
        <w:t>Победителем аукциона признается участник, предложивший наименьшую цену догов</w:t>
      </w:r>
      <w:r w:rsidRPr="007F6111">
        <w:t>о</w:t>
      </w:r>
      <w:r w:rsidRPr="007F6111">
        <w:t>ра, при условии его соответствия и соответствия его заявки требованиям аукционной докуме</w:t>
      </w:r>
      <w:r w:rsidRPr="007F6111">
        <w:t>н</w:t>
      </w:r>
      <w:r w:rsidRPr="007F6111">
        <w:t>тации.</w:t>
      </w:r>
    </w:p>
    <w:p w:rsidR="00342FA9" w:rsidRPr="001716A3" w:rsidRDefault="00342FA9" w:rsidP="00342FA9">
      <w:pPr>
        <w:tabs>
          <w:tab w:val="left" w:pos="1134"/>
        </w:tabs>
        <w:ind w:firstLine="709"/>
        <w:contextualSpacing/>
        <w:jc w:val="both"/>
      </w:pPr>
    </w:p>
    <w:p w:rsidR="00342FA9" w:rsidRDefault="00342FA9" w:rsidP="00342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46004">
        <w:rPr>
          <w:b/>
        </w:rPr>
        <w:t>Начальная (максимальная) цена договора</w:t>
      </w:r>
      <w:r w:rsidRPr="003A0209">
        <w:rPr>
          <w:b/>
        </w:rPr>
        <w:t>:</w:t>
      </w:r>
      <w:r w:rsidRPr="007F6111">
        <w:t xml:space="preserve"> </w:t>
      </w:r>
      <w:r w:rsidRPr="008F7FC0">
        <w:t>10 942 234,95</w:t>
      </w:r>
      <w:r w:rsidRPr="009172AB">
        <w:t xml:space="preserve"> рублей,</w:t>
      </w:r>
      <w:r w:rsidRPr="007F6111">
        <w:t xml:space="preserve"> включая НДС 18%</w:t>
      </w:r>
      <w:r>
        <w:t>.</w:t>
      </w:r>
      <w:r w:rsidRPr="007F6111">
        <w:t xml:space="preserve"> </w:t>
      </w:r>
    </w:p>
    <w:p w:rsidR="00342FA9" w:rsidRPr="001716A3" w:rsidRDefault="00342FA9" w:rsidP="00342FA9">
      <w:pPr>
        <w:tabs>
          <w:tab w:val="left" w:pos="1134"/>
        </w:tabs>
        <w:contextualSpacing/>
        <w:jc w:val="both"/>
      </w:pPr>
      <w:r w:rsidRPr="009172AB">
        <w:t>Цена договора включает в себя: цену товара, стоимость упаковки, сборочных (включая ко</w:t>
      </w:r>
      <w:r w:rsidRPr="009172AB">
        <w:t>м</w:t>
      </w:r>
      <w:r w:rsidRPr="009172AB">
        <w:t>плектацию фурнитуры для крепления), установочных (нав</w:t>
      </w:r>
      <w:r>
        <w:t>есных) материалов, погрузочно-</w:t>
      </w:r>
      <w:r w:rsidRPr="009172AB">
        <w:t>разгрузочных работ, транспортные расходы, экспедирование, полный комплект технической документации, таможенное оформление, страхование товара и другие обязательные платежи, которые поставщик должен выплатить в соответствии с законодательством Российской Фед</w:t>
      </w:r>
      <w:r w:rsidRPr="009172AB">
        <w:t>е</w:t>
      </w:r>
      <w:r w:rsidRPr="009172AB">
        <w:t>рации.</w:t>
      </w:r>
    </w:p>
    <w:p w:rsidR="00342FA9" w:rsidRPr="001716A3" w:rsidRDefault="00342FA9" w:rsidP="00342FA9">
      <w:pPr>
        <w:tabs>
          <w:tab w:val="left" w:pos="1134"/>
        </w:tabs>
        <w:contextualSpacing/>
        <w:jc w:val="both"/>
      </w:pPr>
    </w:p>
    <w:p w:rsidR="00342FA9" w:rsidRPr="003A0209" w:rsidRDefault="00342FA9" w:rsidP="00342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A0209">
        <w:rPr>
          <w:b/>
          <w:spacing w:val="-6"/>
        </w:rPr>
        <w:t>Срок, место и порядок предоставления аукционной документации:</w:t>
      </w:r>
    </w:p>
    <w:p w:rsidR="00342FA9" w:rsidRPr="001716A3" w:rsidRDefault="00342FA9" w:rsidP="00342FA9">
      <w:pPr>
        <w:tabs>
          <w:tab w:val="left" w:pos="1134"/>
        </w:tabs>
        <w:contextualSpacing/>
        <w:jc w:val="both"/>
        <w:rPr>
          <w:spacing w:val="-6"/>
        </w:rPr>
      </w:pPr>
      <w:r w:rsidRPr="009254D7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445407">
          <w:rPr>
            <w:rStyle w:val="a3"/>
            <w:spacing w:val="-6"/>
          </w:rPr>
          <w:t>http://www.zakupki.gov.ru</w:t>
        </w:r>
      </w:hyperlink>
      <w:r w:rsidRPr="009254D7">
        <w:rPr>
          <w:spacing w:val="-6"/>
        </w:rPr>
        <w:t xml:space="preserve">), на официальном сайте по закупкам атомной отрасли </w:t>
      </w:r>
      <w:r w:rsidRPr="009254D7">
        <w:rPr>
          <w:spacing w:val="-6"/>
        </w:rPr>
        <w:lastRenderedPageBreak/>
        <w:t>Госкорпорации «Р</w:t>
      </w:r>
      <w:r w:rsidRPr="009254D7">
        <w:rPr>
          <w:spacing w:val="-6"/>
        </w:rPr>
        <w:t>о</w:t>
      </w:r>
      <w:r w:rsidRPr="009254D7">
        <w:rPr>
          <w:spacing w:val="-6"/>
        </w:rPr>
        <w:t>сатом» (</w:t>
      </w:r>
      <w:hyperlink r:id="rId8" w:history="1">
        <w:r w:rsidRPr="00445407">
          <w:rPr>
            <w:rStyle w:val="a3"/>
            <w:spacing w:val="-6"/>
          </w:rPr>
          <w:t>http://zakupki.rosatom.ru</w:t>
        </w:r>
      </w:hyperlink>
      <w:r w:rsidRPr="009254D7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</w:t>
      </w:r>
      <w:r>
        <w:rPr>
          <w:spacing w:val="-6"/>
        </w:rPr>
        <w:t>кументации</w:t>
      </w:r>
      <w:r w:rsidRPr="007F6111">
        <w:rPr>
          <w:spacing w:val="-6"/>
        </w:rPr>
        <w:t>. Порядок получения аукцио</w:t>
      </w:r>
      <w:r w:rsidRPr="007F6111">
        <w:rPr>
          <w:spacing w:val="-6"/>
        </w:rPr>
        <w:t>н</w:t>
      </w:r>
      <w:r w:rsidRPr="007F6111">
        <w:rPr>
          <w:spacing w:val="-6"/>
        </w:rPr>
        <w:t xml:space="preserve">ной документации на электронной торговой площадке </w:t>
      </w:r>
      <w:r w:rsidRPr="007F6111">
        <w:t>ООО «Аукционный Конкурсный Дом»</w:t>
      </w:r>
      <w:r w:rsidRPr="007F6111">
        <w:rPr>
          <w:spacing w:val="-6"/>
        </w:rPr>
        <w:t xml:space="preserve"> </w:t>
      </w:r>
      <w:hyperlink r:id="rId9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rPr>
          <w:b/>
          <w:i/>
        </w:rPr>
        <w:t xml:space="preserve"> </w:t>
      </w:r>
      <w:r w:rsidRPr="007F6111">
        <w:rPr>
          <w:spacing w:val="-6"/>
        </w:rPr>
        <w:t>определяется правилами данной электронной торговой площадки.</w:t>
      </w:r>
    </w:p>
    <w:p w:rsidR="00342FA9" w:rsidRPr="001716A3" w:rsidRDefault="00342FA9" w:rsidP="00342FA9">
      <w:pPr>
        <w:tabs>
          <w:tab w:val="left" w:pos="1134"/>
        </w:tabs>
        <w:contextualSpacing/>
        <w:jc w:val="both"/>
        <w:rPr>
          <w:spacing w:val="-6"/>
        </w:rPr>
      </w:pPr>
    </w:p>
    <w:p w:rsidR="00342FA9" w:rsidRPr="001C64D1" w:rsidRDefault="00342FA9" w:rsidP="00342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2B4B">
        <w:rPr>
          <w:b/>
        </w:rPr>
        <w:t>Обеспечение заявки на участие в аукционе:</w:t>
      </w:r>
      <w:r w:rsidRPr="00A32B4B">
        <w:t xml:space="preserve"> </w:t>
      </w:r>
      <w:r>
        <w:t>нет</w:t>
      </w:r>
    </w:p>
    <w:p w:rsidR="00342FA9" w:rsidRPr="009254D7" w:rsidRDefault="00342FA9" w:rsidP="00342FA9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42FA9" w:rsidRPr="003A0209" w:rsidRDefault="00342FA9" w:rsidP="00342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3A0209">
        <w:rPr>
          <w:b/>
          <w:spacing w:val="-6"/>
        </w:rPr>
        <w:t xml:space="preserve">Дата начала и дата и время окончания подачи заявок на участие в аукционе, место и порядок их подачи участниками: </w:t>
      </w:r>
    </w:p>
    <w:p w:rsidR="00342FA9" w:rsidRPr="007F6111" w:rsidRDefault="00342FA9" w:rsidP="00342FA9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1B0337">
        <w:t>«</w:t>
      </w:r>
      <w:r w:rsidRPr="007C30A2">
        <w:t>12</w:t>
      </w:r>
      <w:r w:rsidRPr="001B0337">
        <w:t xml:space="preserve">» </w:t>
      </w:r>
      <w:r>
        <w:t>окт</w:t>
      </w:r>
      <w:r w:rsidRPr="001C64D1">
        <w:t>ября 2012 года</w:t>
      </w:r>
      <w:r w:rsidRPr="00A21908">
        <w:t>.</w:t>
      </w:r>
    </w:p>
    <w:p w:rsidR="00342FA9" w:rsidRPr="001C64D1" w:rsidRDefault="00342FA9" w:rsidP="00342FA9">
      <w:pPr>
        <w:contextualSpacing/>
        <w:jc w:val="both"/>
        <w:rPr>
          <w:spacing w:val="-6"/>
        </w:rPr>
      </w:pPr>
      <w:proofErr w:type="gramStart"/>
      <w:r w:rsidRPr="007F6111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7F6111">
        <w:t>ООО «Аукц</w:t>
      </w:r>
      <w:r w:rsidRPr="007F6111">
        <w:t>и</w:t>
      </w:r>
      <w:r w:rsidRPr="007F6111">
        <w:t>онный Конкурсный Дом»</w:t>
      </w:r>
      <w:r w:rsidRPr="007F6111">
        <w:rPr>
          <w:spacing w:val="-6"/>
        </w:rPr>
        <w:t xml:space="preserve"> </w:t>
      </w:r>
      <w:hyperlink r:id="rId10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t xml:space="preserve">, </w:t>
      </w:r>
      <w:r w:rsidRPr="007F6111">
        <w:rPr>
          <w:spacing w:val="-6"/>
        </w:rPr>
        <w:t>начиная с даты</w:t>
      </w:r>
      <w:r w:rsidRPr="007F6111">
        <w:rPr>
          <w:b/>
          <w:i/>
        </w:rPr>
        <w:t xml:space="preserve"> </w:t>
      </w:r>
      <w:r w:rsidRPr="007F6111">
        <w:t>размещения настоящего извещения и аукционной документации на официальном сайте и на данной ЭТП,</w:t>
      </w:r>
      <w:r w:rsidRPr="007F6111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21908">
        <w:rPr>
          <w:spacing w:val="-6"/>
        </w:rPr>
        <w:t>1</w:t>
      </w:r>
      <w:r>
        <w:rPr>
          <w:spacing w:val="-6"/>
        </w:rPr>
        <w:t>0</w:t>
      </w:r>
      <w:r w:rsidRPr="00A21908">
        <w:rPr>
          <w:spacing w:val="-6"/>
        </w:rPr>
        <w:t xml:space="preserve">-00 (время московское) </w:t>
      </w:r>
      <w:r w:rsidRPr="001B0337">
        <w:rPr>
          <w:spacing w:val="-6"/>
        </w:rPr>
        <w:t>«</w:t>
      </w:r>
      <w:r>
        <w:rPr>
          <w:spacing w:val="-6"/>
        </w:rPr>
        <w:t>02</w:t>
      </w:r>
      <w:r w:rsidRPr="001B0337">
        <w:rPr>
          <w:spacing w:val="-6"/>
        </w:rPr>
        <w:t>»</w:t>
      </w:r>
      <w:r w:rsidRPr="00A21908">
        <w:rPr>
          <w:spacing w:val="-6"/>
        </w:rPr>
        <w:t xml:space="preserve"> </w:t>
      </w:r>
      <w:r w:rsidRPr="001C64D1">
        <w:t>ноября 2012 г</w:t>
      </w:r>
      <w:r w:rsidRPr="001C64D1">
        <w:t>о</w:t>
      </w:r>
      <w:r w:rsidRPr="001C64D1">
        <w:t>да</w:t>
      </w:r>
      <w:r w:rsidRPr="00A21908">
        <w:rPr>
          <w:spacing w:val="-6"/>
        </w:rPr>
        <w:t xml:space="preserve">. </w:t>
      </w:r>
      <w:proofErr w:type="gramEnd"/>
    </w:p>
    <w:p w:rsidR="00342FA9" w:rsidRPr="001C64D1" w:rsidRDefault="00342FA9" w:rsidP="00342FA9">
      <w:pPr>
        <w:contextualSpacing/>
        <w:jc w:val="both"/>
        <w:rPr>
          <w:spacing w:val="-6"/>
        </w:rPr>
      </w:pPr>
    </w:p>
    <w:p w:rsidR="00342FA9" w:rsidRPr="007F6111" w:rsidRDefault="00342FA9" w:rsidP="00342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1908">
        <w:rPr>
          <w:b/>
          <w:spacing w:val="-6"/>
        </w:rPr>
        <w:t>Место и дата проведения отборочной стадии рассмотрения</w:t>
      </w:r>
      <w:r w:rsidRPr="003A0209">
        <w:rPr>
          <w:b/>
          <w:spacing w:val="-6"/>
        </w:rPr>
        <w:t xml:space="preserve"> первых частей заявок на участие в аукционе:</w:t>
      </w:r>
      <w:r w:rsidRPr="007F6111">
        <w:rPr>
          <w:spacing w:val="-6"/>
        </w:rPr>
        <w:t xml:space="preserve"> </w:t>
      </w:r>
      <w:proofErr w:type="gramStart"/>
      <w:r w:rsidRPr="007F6111">
        <w:rPr>
          <w:spacing w:val="-6"/>
        </w:rPr>
        <w:t>г</w:t>
      </w:r>
      <w:proofErr w:type="gramEnd"/>
      <w:r w:rsidRPr="007F6111">
        <w:rPr>
          <w:spacing w:val="-6"/>
        </w:rPr>
        <w:t>. Москва, Павелецкая наб. д.8, стр.1</w:t>
      </w:r>
    </w:p>
    <w:p w:rsidR="00342FA9" w:rsidRDefault="00342FA9" w:rsidP="00342FA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1B0337">
        <w:rPr>
          <w:spacing w:val="-6"/>
        </w:rPr>
        <w:t>«</w:t>
      </w:r>
      <w:r>
        <w:rPr>
          <w:spacing w:val="-6"/>
        </w:rPr>
        <w:t>07</w:t>
      </w:r>
      <w:r w:rsidRPr="001B0337">
        <w:rPr>
          <w:spacing w:val="-6"/>
        </w:rPr>
        <w:t xml:space="preserve">» </w:t>
      </w:r>
      <w:r w:rsidRPr="001C64D1">
        <w:t>ноября 2012 года</w:t>
      </w:r>
      <w:r w:rsidRPr="00B549B8">
        <w:rPr>
          <w:spacing w:val="-6"/>
        </w:rPr>
        <w:t>.</w:t>
      </w:r>
    </w:p>
    <w:p w:rsidR="00342FA9" w:rsidRPr="001C64D1" w:rsidRDefault="00342FA9" w:rsidP="00342FA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342FA9" w:rsidRPr="00BC780E" w:rsidRDefault="00342FA9" w:rsidP="00342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225871">
        <w:rPr>
          <w:b/>
          <w:spacing w:val="-6"/>
        </w:rPr>
        <w:t>Дата и время начала проведения аукциона:</w:t>
      </w:r>
      <w:r w:rsidRPr="00225871">
        <w:rPr>
          <w:spacing w:val="-6"/>
        </w:rPr>
        <w:t xml:space="preserve"> </w:t>
      </w:r>
      <w:r>
        <w:rPr>
          <w:spacing w:val="-6"/>
        </w:rPr>
        <w:t>15</w:t>
      </w:r>
      <w:r w:rsidRPr="00BC780E">
        <w:rPr>
          <w:spacing w:val="-6"/>
        </w:rPr>
        <w:t xml:space="preserve">-00 (время московское) </w:t>
      </w:r>
    </w:p>
    <w:p w:rsidR="00342FA9" w:rsidRDefault="00342FA9" w:rsidP="00342FA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BC780E">
        <w:rPr>
          <w:spacing w:val="-6"/>
        </w:rPr>
        <w:t>«</w:t>
      </w:r>
      <w:r>
        <w:rPr>
          <w:spacing w:val="-6"/>
        </w:rPr>
        <w:t>09</w:t>
      </w:r>
      <w:r w:rsidRPr="001B0337">
        <w:rPr>
          <w:spacing w:val="-6"/>
        </w:rPr>
        <w:t>»</w:t>
      </w:r>
      <w:r w:rsidRPr="00B549B8">
        <w:rPr>
          <w:spacing w:val="-6"/>
        </w:rPr>
        <w:t xml:space="preserve"> </w:t>
      </w:r>
      <w:r>
        <w:rPr>
          <w:spacing w:val="-6"/>
        </w:rPr>
        <w:t>но</w:t>
      </w:r>
      <w:r w:rsidRPr="00B549B8">
        <w:rPr>
          <w:spacing w:val="-6"/>
        </w:rPr>
        <w:t>ября 2012 г.</w:t>
      </w:r>
    </w:p>
    <w:p w:rsidR="00342FA9" w:rsidRPr="001C64D1" w:rsidRDefault="00342FA9" w:rsidP="00342FA9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342FA9" w:rsidRPr="007F6111" w:rsidRDefault="00342FA9" w:rsidP="00342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7F6111">
        <w:t>:</w:t>
      </w:r>
      <w:r w:rsidRPr="007F6111">
        <w:rPr>
          <w:b/>
          <w:i/>
        </w:rPr>
        <w:t xml:space="preserve"> </w:t>
      </w:r>
      <w:proofErr w:type="gramStart"/>
      <w:r w:rsidRPr="007F6111">
        <w:rPr>
          <w:spacing w:val="-6"/>
        </w:rPr>
        <w:t>г</w:t>
      </w:r>
      <w:proofErr w:type="gramEnd"/>
      <w:r w:rsidRPr="007F6111">
        <w:rPr>
          <w:spacing w:val="-6"/>
        </w:rPr>
        <w:t>. Москва, Павелецкая наб. д.8, стр.1</w:t>
      </w:r>
    </w:p>
    <w:p w:rsidR="00342FA9" w:rsidRDefault="00342FA9" w:rsidP="00342FA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1B0337">
        <w:rPr>
          <w:spacing w:val="-6"/>
        </w:rPr>
        <w:t>«</w:t>
      </w:r>
      <w:r>
        <w:rPr>
          <w:spacing w:val="-6"/>
        </w:rPr>
        <w:t>14</w:t>
      </w:r>
      <w:r w:rsidRPr="001B0337">
        <w:rPr>
          <w:spacing w:val="-6"/>
        </w:rPr>
        <w:t xml:space="preserve">» </w:t>
      </w:r>
      <w:r>
        <w:rPr>
          <w:spacing w:val="-6"/>
        </w:rPr>
        <w:t>но</w:t>
      </w:r>
      <w:r w:rsidRPr="00B549B8">
        <w:rPr>
          <w:spacing w:val="-6"/>
        </w:rPr>
        <w:t>ября 2012 года.</w:t>
      </w:r>
    </w:p>
    <w:p w:rsidR="00342FA9" w:rsidRPr="001C64D1" w:rsidRDefault="00342FA9" w:rsidP="00342FA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342FA9" w:rsidRPr="001C64D1" w:rsidRDefault="00342FA9" w:rsidP="00342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549B8">
        <w:rPr>
          <w:b/>
          <w:spacing w:val="-6"/>
        </w:rPr>
        <w:t>Срок заключения договора после определения победителя аукциона:</w:t>
      </w:r>
      <w:r w:rsidRPr="00B549B8">
        <w:rPr>
          <w:b/>
        </w:rPr>
        <w:t xml:space="preserve"> </w:t>
      </w:r>
      <w:r w:rsidRPr="00B549B8">
        <w:t>в течение 20 дней, но не ранее 10 дней со дня размещения на официальном сайте протокола подведения ит</w:t>
      </w:r>
      <w:r w:rsidRPr="00B549B8">
        <w:t>о</w:t>
      </w:r>
      <w:r w:rsidRPr="00B549B8">
        <w:t xml:space="preserve">гов электронного аукциона. </w:t>
      </w:r>
    </w:p>
    <w:p w:rsidR="00342FA9" w:rsidRPr="00B549B8" w:rsidRDefault="00342FA9" w:rsidP="00342FA9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42FA9" w:rsidRPr="007F6111" w:rsidRDefault="00342FA9" w:rsidP="00342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 исполнения договора:</w:t>
      </w:r>
      <w:r w:rsidRPr="007F6111">
        <w:rPr>
          <w:spacing w:val="-6"/>
        </w:rPr>
        <w:t xml:space="preserve"> не треб</w:t>
      </w:r>
      <w:r w:rsidRPr="007F6111">
        <w:rPr>
          <w:spacing w:val="-6"/>
        </w:rPr>
        <w:t>у</w:t>
      </w:r>
      <w:r w:rsidRPr="007F6111">
        <w:rPr>
          <w:spacing w:val="-6"/>
        </w:rPr>
        <w:t>ется.</w:t>
      </w:r>
    </w:p>
    <w:p w:rsidR="00342FA9" w:rsidRPr="001C64D1" w:rsidRDefault="00342FA9" w:rsidP="00342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Организатор аукциона вправе отказаться от проведения аукциона не позднее, чем за </w:t>
      </w:r>
      <w:r w:rsidRPr="007F6111">
        <w:rPr>
          <w:b/>
          <w:i/>
          <w:color w:val="0000FF"/>
          <w:u w:val="single"/>
        </w:rPr>
        <w:t xml:space="preserve">три дня </w:t>
      </w:r>
      <w:r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42FA9" w:rsidRPr="007F6111" w:rsidRDefault="00342FA9" w:rsidP="00342FA9">
      <w:pPr>
        <w:tabs>
          <w:tab w:val="left" w:pos="1134"/>
        </w:tabs>
        <w:ind w:left="709"/>
        <w:contextualSpacing/>
        <w:jc w:val="both"/>
      </w:pPr>
    </w:p>
    <w:p w:rsidR="00342FA9" w:rsidRPr="007F6111" w:rsidRDefault="00342FA9" w:rsidP="00342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>Остальные и более подробные условия аукциона содержатся в аукционной докуме</w:t>
      </w:r>
      <w:r w:rsidRPr="007F6111">
        <w:t>н</w:t>
      </w:r>
      <w:r w:rsidRPr="007F6111">
        <w:t>тации, являющейся неотъемлемым приложением к данному извещению.</w:t>
      </w:r>
    </w:p>
    <w:p w:rsidR="0052277D" w:rsidRDefault="0052277D"/>
    <w:sectPr w:rsidR="0052277D" w:rsidSect="00522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9A2B8DA"/>
    <w:lvl w:ilvl="0" w:tplc="39E6C0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50EE2F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335844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500F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48DE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E85F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CC99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AEFC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9E6E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2FA9"/>
    <w:rsid w:val="00342FA9"/>
    <w:rsid w:val="00522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F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342FA9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342F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342F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713</Words>
  <Characters>4065</Characters>
  <Application>Microsoft Office Word</Application>
  <DocSecurity>0</DocSecurity>
  <Lines>33</Lines>
  <Paragraphs>9</Paragraphs>
  <ScaleCrop>false</ScaleCrop>
  <Company/>
  <LinksUpToDate>false</LinksUpToDate>
  <CharactersWithSpaces>4769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cp:lastPrinted>2012-10-12T13:03:00Z</cp:lastPrinted>
  <dcterms:created xsi:type="dcterms:W3CDTF">2012-10-12T13:03:00Z</dcterms:created>
  <dcterms:modified xsi:type="dcterms:W3CDTF">2012-10-12T13:04:00Z</dcterms:modified>
</cp:coreProperties>
</file>