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53B" w:rsidRPr="00517B42" w:rsidRDefault="003A453B" w:rsidP="003A453B">
      <w:pPr>
        <w:pStyle w:val="a4"/>
        <w:jc w:val="center"/>
        <w:rPr>
          <w:rFonts w:ascii="Arial" w:hAnsi="Arial" w:cs="Arial"/>
          <w:b/>
          <w:sz w:val="23"/>
          <w:szCs w:val="23"/>
        </w:rPr>
      </w:pPr>
      <w:r w:rsidRPr="00517B42">
        <w:rPr>
          <w:rFonts w:ascii="Arial" w:hAnsi="Arial" w:cs="Arial"/>
          <w:b/>
          <w:sz w:val="23"/>
          <w:szCs w:val="23"/>
        </w:rPr>
        <w:t>Техническое задание</w:t>
      </w:r>
    </w:p>
    <w:p w:rsidR="003A453B" w:rsidRDefault="003A453B" w:rsidP="006247E0">
      <w:pPr>
        <w:pStyle w:val="a4"/>
        <w:jc w:val="center"/>
        <w:rPr>
          <w:rFonts w:ascii="Arial" w:hAnsi="Arial" w:cs="Arial"/>
          <w:b/>
          <w:sz w:val="23"/>
          <w:szCs w:val="23"/>
        </w:rPr>
      </w:pPr>
      <w:r w:rsidRPr="00517B42">
        <w:rPr>
          <w:rFonts w:ascii="Arial" w:hAnsi="Arial" w:cs="Arial"/>
          <w:b/>
          <w:sz w:val="23"/>
          <w:szCs w:val="23"/>
        </w:rPr>
        <w:t xml:space="preserve">на </w:t>
      </w:r>
      <w:r w:rsidR="00C24E9D">
        <w:rPr>
          <w:rFonts w:ascii="Arial" w:hAnsi="Arial" w:cs="Arial"/>
          <w:b/>
          <w:sz w:val="23"/>
          <w:szCs w:val="23"/>
        </w:rPr>
        <w:t xml:space="preserve">проведение </w:t>
      </w:r>
      <w:r w:rsidR="006247E0">
        <w:rPr>
          <w:rFonts w:ascii="Arial" w:hAnsi="Arial" w:cs="Arial"/>
          <w:b/>
          <w:sz w:val="23"/>
          <w:szCs w:val="23"/>
        </w:rPr>
        <w:t xml:space="preserve">шеф-монтажных и пуско-наладочных работ, обучению персонала работе на </w:t>
      </w:r>
      <w:r w:rsidR="009840C6">
        <w:rPr>
          <w:rFonts w:ascii="Arial" w:hAnsi="Arial" w:cs="Arial"/>
          <w:b/>
          <w:sz w:val="23"/>
          <w:szCs w:val="23"/>
        </w:rPr>
        <w:t>вагонных вес</w:t>
      </w:r>
      <w:r w:rsidR="006247E0">
        <w:rPr>
          <w:rFonts w:ascii="Arial" w:hAnsi="Arial" w:cs="Arial"/>
          <w:b/>
          <w:sz w:val="23"/>
          <w:szCs w:val="23"/>
        </w:rPr>
        <w:t>ах</w:t>
      </w:r>
      <w:r w:rsidR="009840C6">
        <w:rPr>
          <w:rFonts w:ascii="Arial" w:hAnsi="Arial" w:cs="Arial"/>
          <w:b/>
          <w:sz w:val="23"/>
          <w:szCs w:val="23"/>
        </w:rPr>
        <w:t xml:space="preserve"> </w:t>
      </w:r>
      <w:r w:rsidR="00D05560">
        <w:rPr>
          <w:rFonts w:ascii="Arial" w:hAnsi="Arial" w:cs="Arial"/>
          <w:b/>
          <w:sz w:val="23"/>
          <w:szCs w:val="23"/>
        </w:rPr>
        <w:t>ВВЭ-СД-120.1</w:t>
      </w:r>
      <w:r w:rsidR="00B508B8">
        <w:rPr>
          <w:rFonts w:ascii="Arial" w:hAnsi="Arial" w:cs="Arial"/>
          <w:b/>
          <w:sz w:val="23"/>
          <w:szCs w:val="23"/>
        </w:rPr>
        <w:t>-НП1</w:t>
      </w:r>
    </w:p>
    <w:p w:rsidR="00270692" w:rsidRDefault="00270692" w:rsidP="006247E0">
      <w:pPr>
        <w:pStyle w:val="a4"/>
        <w:jc w:val="center"/>
        <w:rPr>
          <w:rFonts w:ascii="Arial" w:hAnsi="Arial" w:cs="Arial"/>
          <w:b/>
          <w:sz w:val="23"/>
          <w:szCs w:val="23"/>
        </w:rPr>
      </w:pPr>
    </w:p>
    <w:p w:rsidR="00270692" w:rsidRPr="00517B42" w:rsidRDefault="00270692" w:rsidP="006247E0">
      <w:pPr>
        <w:pStyle w:val="a4"/>
        <w:jc w:val="center"/>
        <w:rPr>
          <w:rFonts w:ascii="Arial" w:hAnsi="Arial" w:cs="Arial"/>
          <w:b/>
          <w:sz w:val="23"/>
          <w:szCs w:val="23"/>
        </w:rPr>
      </w:pPr>
    </w:p>
    <w:p w:rsidR="003A453B" w:rsidRDefault="00C24E9D" w:rsidP="00C24E9D">
      <w:pPr>
        <w:pStyle w:val="a4"/>
        <w:spacing w:before="120"/>
        <w:rPr>
          <w:rFonts w:ascii="Arial" w:hAnsi="Arial" w:cs="Arial"/>
          <w:b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/>
          <w:bCs/>
          <w:color w:val="000000"/>
          <w:spacing w:val="1"/>
          <w:sz w:val="23"/>
          <w:szCs w:val="23"/>
        </w:rPr>
        <w:t>1.Наименование поставляемого товара, выполняемых работ, оказываемых услуг</w:t>
      </w:r>
    </w:p>
    <w:p w:rsidR="00C24E9D" w:rsidRDefault="00C24E9D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 w:rsidRPr="00C24E9D">
        <w:rPr>
          <w:rFonts w:ascii="Arial" w:hAnsi="Arial" w:cs="Arial"/>
          <w:bCs/>
          <w:color w:val="000000"/>
          <w:spacing w:val="1"/>
          <w:sz w:val="23"/>
          <w:szCs w:val="23"/>
        </w:rPr>
        <w:t>1.1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 w:rsidRPr="00C24E9D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6247E0">
        <w:rPr>
          <w:rFonts w:ascii="Arial" w:hAnsi="Arial" w:cs="Arial"/>
          <w:bCs/>
          <w:color w:val="000000"/>
          <w:spacing w:val="1"/>
          <w:sz w:val="23"/>
          <w:szCs w:val="23"/>
        </w:rPr>
        <w:t>Выполнить шеф-монтажные работы (таблица №1), пуско-наладочные работы по введению в эксплуатацию весов вагонных</w:t>
      </w:r>
      <w:r w:rsidR="00D05560" w:rsidRPr="006247E0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9840C6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D05560">
        <w:rPr>
          <w:rFonts w:ascii="Arial" w:hAnsi="Arial" w:cs="Arial"/>
          <w:bCs/>
          <w:color w:val="000000"/>
          <w:spacing w:val="1"/>
          <w:sz w:val="23"/>
          <w:szCs w:val="23"/>
        </w:rPr>
        <w:t>ВВЭ-СД-120.1</w:t>
      </w:r>
      <w:r w:rsidR="00B508B8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-НП1 </w:t>
      </w:r>
      <w:r w:rsidR="006247E0">
        <w:rPr>
          <w:rFonts w:ascii="Arial" w:hAnsi="Arial" w:cs="Arial"/>
          <w:bCs/>
          <w:color w:val="000000"/>
          <w:spacing w:val="1"/>
          <w:sz w:val="23"/>
          <w:szCs w:val="23"/>
        </w:rPr>
        <w:t>(таблица №2), провести обучение персонала работе и обслуживанию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270692">
        <w:rPr>
          <w:rFonts w:ascii="Arial" w:hAnsi="Arial" w:cs="Arial"/>
          <w:bCs/>
          <w:color w:val="000000"/>
          <w:spacing w:val="1"/>
          <w:sz w:val="23"/>
          <w:szCs w:val="23"/>
        </w:rPr>
        <w:t>весов вагонных</w:t>
      </w:r>
      <w:r w:rsidR="00270692" w:rsidRPr="006247E0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270692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ВВЭ-СД-120.1-НП1 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(таблица №3).</w:t>
      </w:r>
    </w:p>
    <w:p w:rsidR="00C24E9D" w:rsidRDefault="00C24E9D" w:rsidP="00C24E9D">
      <w:pPr>
        <w:pStyle w:val="a4"/>
        <w:spacing w:before="120"/>
        <w:rPr>
          <w:rFonts w:ascii="Arial" w:hAnsi="Arial" w:cs="Arial"/>
          <w:b/>
          <w:bCs/>
          <w:color w:val="000000"/>
          <w:spacing w:val="1"/>
          <w:sz w:val="23"/>
          <w:szCs w:val="23"/>
        </w:rPr>
      </w:pPr>
      <w:r w:rsidRPr="00C24E9D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2. </w:t>
      </w:r>
      <w:r>
        <w:rPr>
          <w:rFonts w:ascii="Arial" w:hAnsi="Arial" w:cs="Arial"/>
          <w:b/>
          <w:bCs/>
          <w:color w:val="000000"/>
          <w:spacing w:val="1"/>
          <w:sz w:val="23"/>
          <w:szCs w:val="23"/>
        </w:rPr>
        <w:t>Описание товар</w:t>
      </w:r>
      <w:r w:rsidR="00767A34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>а, услуг, работ</w:t>
      </w:r>
    </w:p>
    <w:p w:rsidR="00635CED" w:rsidRDefault="0002050A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 w:rsidRPr="0002050A">
        <w:rPr>
          <w:rFonts w:ascii="Arial" w:hAnsi="Arial" w:cs="Arial"/>
          <w:bCs/>
          <w:color w:val="000000"/>
          <w:spacing w:val="1"/>
          <w:sz w:val="23"/>
          <w:szCs w:val="23"/>
        </w:rPr>
        <w:t>2.1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В</w:t>
      </w:r>
      <w:r w:rsidR="009840C6">
        <w:rPr>
          <w:rFonts w:ascii="Arial" w:hAnsi="Arial" w:cs="Arial"/>
          <w:bCs/>
          <w:color w:val="000000"/>
          <w:spacing w:val="1"/>
          <w:sz w:val="23"/>
          <w:szCs w:val="23"/>
        </w:rPr>
        <w:t>агонны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е</w:t>
      </w:r>
      <w:r w:rsidR="009840C6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вес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ы</w:t>
      </w:r>
      <w:r w:rsidR="00E26642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 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ВВЭ-СД-120.1</w:t>
      </w:r>
      <w:r w:rsidR="00B508B8">
        <w:rPr>
          <w:rFonts w:ascii="Arial" w:hAnsi="Arial" w:cs="Arial"/>
          <w:bCs/>
          <w:color w:val="000000"/>
          <w:spacing w:val="1"/>
          <w:sz w:val="23"/>
          <w:szCs w:val="23"/>
        </w:rPr>
        <w:t>-НП1</w:t>
      </w:r>
      <w:r w:rsidR="00E522C8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для 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>ГЭУ №2</w:t>
      </w:r>
      <w:r w:rsidR="00B508B8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(дозировочный комплекс)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 РУ «У» ОАО «ППГХО»</w:t>
      </w:r>
    </w:p>
    <w:p w:rsidR="004A1F6F" w:rsidRDefault="00E26642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2.2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>Вагонные весы</w:t>
      </w:r>
      <w:r w:rsidR="00635CED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 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>ВВЭ-СД-120.1</w:t>
      </w:r>
      <w:r w:rsidR="00B508B8">
        <w:rPr>
          <w:rFonts w:ascii="Arial" w:hAnsi="Arial" w:cs="Arial"/>
          <w:bCs/>
          <w:color w:val="000000"/>
          <w:spacing w:val="1"/>
          <w:sz w:val="23"/>
          <w:szCs w:val="23"/>
        </w:rPr>
        <w:t>-НП1</w:t>
      </w:r>
      <w:r w:rsidR="00E522C8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предназначены для взвешивания вагонов груженых углем в статике и в движении. Весы вагонные состоят из </w:t>
      </w:r>
      <w:r w:rsidR="004A1F6F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грузоприемного устройства, электронного оборудования, системы оптического считывания номеров вагонов ВСчНВ-2.1, и дублирующее светодиодное табло ТС-200. </w:t>
      </w:r>
    </w:p>
    <w:p w:rsidR="006B738D" w:rsidRDefault="004A1F6F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Грузоприемное устройство состоит: </w:t>
      </w:r>
    </w:p>
    <w:p w:rsidR="00B94CAE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Грузоприемное устройство в сборе с металлической фундаментной плитой – 2 компл.</w:t>
      </w:r>
    </w:p>
    <w:p w:rsidR="00B94CAE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Весоизмерительные датчики – 1 компл. </w:t>
      </w:r>
    </w:p>
    <w:p w:rsidR="00B94CAE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Система  фиксации с устройством защиты от динамических перегрузок – 1 компл.</w:t>
      </w:r>
    </w:p>
    <w:p w:rsidR="00B94CAE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Монтажный комплект – 1 шт.</w:t>
      </w:r>
    </w:p>
    <w:p w:rsidR="00B94CAE" w:rsidRDefault="00B94CAE" w:rsidP="00B94CAE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Электронное оборудование:</w:t>
      </w:r>
    </w:p>
    <w:p w:rsidR="00B94CAE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Весоизмерительный прибор М1РС с молниезащитой (ПЭВМ в промышленном исполнении) – 1 компл.</w:t>
      </w:r>
    </w:p>
    <w:p w:rsidR="00B94CAE" w:rsidRPr="006D0107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ж/к монитор 19</w:t>
      </w:r>
      <w:r w:rsidR="00270692">
        <w:rPr>
          <w:rFonts w:ascii="Arial" w:hAnsi="Arial" w:cs="Arial"/>
          <w:bCs/>
          <w:color w:val="000000"/>
          <w:spacing w:val="1"/>
          <w:sz w:val="22"/>
          <w:szCs w:val="23"/>
          <w:vertAlign w:val="superscript"/>
        </w:rPr>
        <w:t xml:space="preserve"> </w:t>
      </w:r>
      <w:r w:rsidR="00270692"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- 1 шт. </w:t>
      </w:r>
    </w:p>
    <w:p w:rsidR="00B94CAE" w:rsidRPr="006D0107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клавиатура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шт.</w:t>
      </w:r>
    </w:p>
    <w:p w:rsidR="00B94CAE" w:rsidRPr="006D0107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мышь оптическая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шт.</w:t>
      </w:r>
    </w:p>
    <w:p w:rsidR="00B94CAE" w:rsidRPr="006D0107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принтер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шт.</w:t>
      </w:r>
    </w:p>
    <w:p w:rsidR="00B94CAE" w:rsidRPr="006D0107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сетевой фильтр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шт.</w:t>
      </w:r>
    </w:p>
    <w:p w:rsidR="00B94CAE" w:rsidRPr="006D0107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ИБП</w:t>
      </w:r>
      <w:r w:rsidRPr="006D0107"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  <w:t xml:space="preserve"> </w:t>
      </w: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АРС</w:t>
      </w:r>
      <w:r w:rsidRPr="006D0107"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  <w:t>Back-UPS ES 525</w:t>
      </w:r>
      <w:r w:rsidRPr="00F15143"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  <w:t xml:space="preserve"> </w:t>
      </w:r>
      <w:r w:rsidRPr="00F15143">
        <w:rPr>
          <w:rFonts w:ascii="Arial" w:hAnsi="Arial" w:cs="Arial"/>
          <w:bCs/>
          <w:color w:val="000000"/>
          <w:spacing w:val="1"/>
          <w:sz w:val="23"/>
          <w:szCs w:val="23"/>
          <w:lang w:val="en-US"/>
        </w:rPr>
        <w:t xml:space="preserve">– 1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шт</w:t>
      </w:r>
      <w:r w:rsidRPr="00F15143">
        <w:rPr>
          <w:rFonts w:ascii="Arial" w:hAnsi="Arial" w:cs="Arial"/>
          <w:bCs/>
          <w:color w:val="000000"/>
          <w:spacing w:val="1"/>
          <w:sz w:val="23"/>
          <w:szCs w:val="23"/>
          <w:lang w:val="en-US"/>
        </w:rPr>
        <w:t>.</w:t>
      </w:r>
    </w:p>
    <w:p w:rsidR="00B94CAE" w:rsidRDefault="00B94CAE" w:rsidP="00B94CAE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Кабельное оборудование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компл.</w:t>
      </w:r>
    </w:p>
    <w:p w:rsidR="00B94CAE" w:rsidRPr="006D0107" w:rsidRDefault="00B94CAE" w:rsidP="00B94CAE">
      <w:pPr>
        <w:pStyle w:val="a4"/>
        <w:spacing w:before="120"/>
        <w:ind w:left="1080"/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</w:pPr>
    </w:p>
    <w:p w:rsidR="00B94CAE" w:rsidRDefault="00B94CAE" w:rsidP="00B94CAE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Система оптического считывания номеров вагонов ВСчНВ-2.1 – 1 компл.</w:t>
      </w:r>
    </w:p>
    <w:p w:rsidR="00B94CAE" w:rsidRDefault="00B94CAE" w:rsidP="00B94CAE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Дублирующее </w:t>
      </w:r>
      <w:r w:rsidR="00CE07CD">
        <w:rPr>
          <w:rFonts w:ascii="Arial" w:hAnsi="Arial" w:cs="Arial"/>
          <w:bCs/>
          <w:color w:val="000000"/>
          <w:spacing w:val="1"/>
          <w:sz w:val="23"/>
          <w:szCs w:val="23"/>
        </w:rPr>
        <w:t>светодиодное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табло ТС-200 – 1 шт.</w:t>
      </w:r>
    </w:p>
    <w:p w:rsidR="00B94CAE" w:rsidRDefault="00B94CAE" w:rsidP="00B94CAE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Программное обеспечение (</w:t>
      </w:r>
      <w:r>
        <w:rPr>
          <w:rFonts w:ascii="Arial" w:hAnsi="Arial" w:cs="Arial"/>
          <w:bCs/>
          <w:color w:val="000000"/>
          <w:spacing w:val="1"/>
          <w:sz w:val="23"/>
          <w:szCs w:val="23"/>
          <w:lang w:val="en-US"/>
        </w:rPr>
        <w:t>Windows</w:t>
      </w:r>
      <w:r w:rsidRPr="006D0107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  <w:lang w:val="en-US"/>
        </w:rPr>
        <w:t>XP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, ПО весов) – 1 компл.</w:t>
      </w:r>
    </w:p>
    <w:p w:rsidR="00B94CAE" w:rsidRPr="006D0107" w:rsidRDefault="00B94CAE" w:rsidP="00B94CAE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Эксплуатационная документация (паспорт, руководство по эксплуатации, методика проверки, документация по строительству и монтажу) – 1 компл.</w:t>
      </w:r>
    </w:p>
    <w:p w:rsidR="00E26642" w:rsidRDefault="00E26642" w:rsidP="00B94CAE">
      <w:pPr>
        <w:pStyle w:val="a4"/>
        <w:spacing w:before="120"/>
        <w:ind w:left="360"/>
        <w:rPr>
          <w:rFonts w:ascii="Arial" w:hAnsi="Arial" w:cs="Arial"/>
          <w:bCs/>
          <w:color w:val="000000"/>
          <w:spacing w:val="1"/>
          <w:sz w:val="23"/>
          <w:szCs w:val="23"/>
        </w:rPr>
      </w:pPr>
    </w:p>
    <w:p w:rsidR="00611394" w:rsidRDefault="00E26642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2.3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B94CAE">
        <w:rPr>
          <w:rFonts w:ascii="Arial" w:hAnsi="Arial" w:cs="Arial"/>
          <w:bCs/>
          <w:color w:val="000000"/>
          <w:spacing w:val="1"/>
          <w:sz w:val="23"/>
          <w:szCs w:val="23"/>
        </w:rPr>
        <w:t>Необходимый объем работ для введения в эксплуатацию вагонных весов ВВЭ-СД-120.1-НП1 (таблицы №1,№2,№3).</w:t>
      </w:r>
    </w:p>
    <w:p w:rsidR="00A66285" w:rsidRDefault="00A66285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</w:p>
    <w:p w:rsidR="00AF7637" w:rsidRDefault="00AF7637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</w:p>
    <w:p w:rsidR="00AF7637" w:rsidRDefault="00AF7637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</w:p>
    <w:p w:rsidR="00AF7637" w:rsidRDefault="00AF7637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</w:p>
    <w:p w:rsidR="00B94CAE" w:rsidRDefault="00B94CAE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Таблица №1 – Перечень работ по шеф-монтажу вагонных весов ВВЭ-СД 120.1-НП1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682"/>
        <w:gridCol w:w="2640"/>
      </w:tblGrid>
      <w:tr w:rsidR="00B94CAE" w:rsidRPr="00487684" w:rsidTr="00E957A1">
        <w:tc>
          <w:tcPr>
            <w:tcW w:w="675" w:type="dxa"/>
          </w:tcPr>
          <w:p w:rsidR="00B94CAE" w:rsidRPr="007E0213" w:rsidRDefault="00B94CAE" w:rsidP="008C6AB0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6804" w:type="dxa"/>
          </w:tcPr>
          <w:p w:rsidR="00B94CAE" w:rsidRPr="007E0213" w:rsidRDefault="00E957A1" w:rsidP="00A66285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Наименование производимых работ и услуг</w:t>
            </w:r>
          </w:p>
        </w:tc>
        <w:tc>
          <w:tcPr>
            <w:tcW w:w="2518" w:type="dxa"/>
          </w:tcPr>
          <w:p w:rsidR="00B94CAE" w:rsidRPr="007E0213" w:rsidRDefault="00E957A1" w:rsidP="0062771B">
            <w:pPr>
              <w:pStyle w:val="a4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 xml:space="preserve">Ответственный </w:t>
            </w:r>
          </w:p>
        </w:tc>
      </w:tr>
      <w:tr w:rsidR="00E957A1" w:rsidRPr="00487684" w:rsidTr="00A130CF">
        <w:tc>
          <w:tcPr>
            <w:tcW w:w="9997" w:type="dxa"/>
            <w:gridSpan w:val="3"/>
          </w:tcPr>
          <w:p w:rsidR="00E957A1" w:rsidRPr="007E0213" w:rsidRDefault="00E957A1" w:rsidP="0062771B">
            <w:pPr>
              <w:pStyle w:val="a4"/>
              <w:jc w:val="center"/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  <w:t>Проведение шеф-монтажных работ</w:t>
            </w:r>
          </w:p>
        </w:tc>
      </w:tr>
      <w:tr w:rsidR="00A66285" w:rsidRPr="00487684" w:rsidTr="00A66285">
        <w:trPr>
          <w:trHeight w:val="135"/>
        </w:trPr>
        <w:tc>
          <w:tcPr>
            <w:tcW w:w="675" w:type="dxa"/>
            <w:vAlign w:val="center"/>
          </w:tcPr>
          <w:p w:rsidR="00A66285" w:rsidRDefault="00A66285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1.1</w:t>
            </w:r>
          </w:p>
        </w:tc>
        <w:tc>
          <w:tcPr>
            <w:tcW w:w="6804" w:type="dxa"/>
          </w:tcPr>
          <w:p w:rsidR="00A66285" w:rsidRDefault="00A66285" w:rsidP="00A66285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Разработка траншей для прокладки кабеля и шин заземления</w:t>
            </w:r>
          </w:p>
        </w:tc>
        <w:tc>
          <w:tcPr>
            <w:tcW w:w="2518" w:type="dxa"/>
          </w:tcPr>
          <w:p w:rsidR="00A66285" w:rsidRDefault="00A66285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A66285" w:rsidRPr="00487684" w:rsidTr="00A66285">
        <w:trPr>
          <w:trHeight w:val="135"/>
        </w:trPr>
        <w:tc>
          <w:tcPr>
            <w:tcW w:w="675" w:type="dxa"/>
            <w:vAlign w:val="center"/>
          </w:tcPr>
          <w:p w:rsidR="00A66285" w:rsidRDefault="00A66285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1.2</w:t>
            </w:r>
          </w:p>
        </w:tc>
        <w:tc>
          <w:tcPr>
            <w:tcW w:w="6804" w:type="dxa"/>
          </w:tcPr>
          <w:p w:rsidR="00A66285" w:rsidRDefault="00A66285" w:rsidP="00A66285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Прокладывание кабелей в траншее</w:t>
            </w:r>
          </w:p>
        </w:tc>
        <w:tc>
          <w:tcPr>
            <w:tcW w:w="2518" w:type="dxa"/>
          </w:tcPr>
          <w:p w:rsidR="00A66285" w:rsidRDefault="001E5A22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1E5A22" w:rsidRPr="00487684" w:rsidTr="00A66285">
        <w:trPr>
          <w:trHeight w:val="135"/>
        </w:trPr>
        <w:tc>
          <w:tcPr>
            <w:tcW w:w="675" w:type="dxa"/>
            <w:vAlign w:val="center"/>
          </w:tcPr>
          <w:p w:rsidR="001E5A22" w:rsidRPr="00487684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1.3</w:t>
            </w:r>
          </w:p>
        </w:tc>
        <w:tc>
          <w:tcPr>
            <w:tcW w:w="6804" w:type="dxa"/>
          </w:tcPr>
          <w:p w:rsidR="001E5A22" w:rsidRDefault="001E5A22" w:rsidP="001E5A22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Разработка котлована под грузоприемное устройство </w:t>
            </w:r>
          </w:p>
        </w:tc>
        <w:tc>
          <w:tcPr>
            <w:tcW w:w="2518" w:type="dxa"/>
          </w:tcPr>
          <w:p w:rsidR="001E5A22" w:rsidRDefault="001E5A22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1E5A22" w:rsidRPr="00487684" w:rsidTr="00A66285">
        <w:tc>
          <w:tcPr>
            <w:tcW w:w="675" w:type="dxa"/>
            <w:vAlign w:val="center"/>
          </w:tcPr>
          <w:p w:rsidR="001E5A22" w:rsidRPr="00487684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1.4</w:t>
            </w:r>
          </w:p>
        </w:tc>
        <w:tc>
          <w:tcPr>
            <w:tcW w:w="6804" w:type="dxa"/>
          </w:tcPr>
          <w:p w:rsidR="001E5A22" w:rsidRPr="00E957A1" w:rsidRDefault="001E5A22" w:rsidP="008C6AB0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Монтаж грузоприемного устройства</w:t>
            </w:r>
          </w:p>
        </w:tc>
        <w:tc>
          <w:tcPr>
            <w:tcW w:w="2518" w:type="dxa"/>
          </w:tcPr>
          <w:p w:rsidR="001E5A22" w:rsidRPr="00487684" w:rsidRDefault="008F18DD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CE07CD" w:rsidRPr="00487684" w:rsidTr="00A66285">
        <w:tc>
          <w:tcPr>
            <w:tcW w:w="675" w:type="dxa"/>
            <w:vAlign w:val="center"/>
          </w:tcPr>
          <w:p w:rsidR="00CE07CD" w:rsidRDefault="00CE07CD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1.5</w:t>
            </w:r>
          </w:p>
        </w:tc>
        <w:tc>
          <w:tcPr>
            <w:tcW w:w="6804" w:type="dxa"/>
          </w:tcPr>
          <w:p w:rsidR="00CE07CD" w:rsidRDefault="00CE07CD" w:rsidP="008C6AB0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Контроль за монтажом грузоподъемного устройства</w:t>
            </w:r>
          </w:p>
        </w:tc>
        <w:tc>
          <w:tcPr>
            <w:tcW w:w="2518" w:type="dxa"/>
          </w:tcPr>
          <w:p w:rsidR="00CE07CD" w:rsidRDefault="00CE07CD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1E5A22" w:rsidRPr="00487684" w:rsidTr="00A66285">
        <w:tc>
          <w:tcPr>
            <w:tcW w:w="675" w:type="dxa"/>
            <w:vAlign w:val="center"/>
          </w:tcPr>
          <w:p w:rsidR="001E5A22" w:rsidRPr="00487684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</w:t>
            </w:r>
            <w:r w:rsidR="00CE07CD">
              <w:rPr>
                <w:rFonts w:ascii="Arial" w:hAnsi="Arial" w:cs="Arial"/>
                <w:color w:val="000000"/>
                <w:sz w:val="23"/>
                <w:szCs w:val="23"/>
              </w:rPr>
              <w:t>6</w:t>
            </w:r>
          </w:p>
        </w:tc>
        <w:tc>
          <w:tcPr>
            <w:tcW w:w="6804" w:type="dxa"/>
          </w:tcPr>
          <w:p w:rsidR="001E5A22" w:rsidRPr="00487684" w:rsidRDefault="001E5A22" w:rsidP="008C6AB0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Подключение грузоприемного устройства к питающим кабельным линиям</w:t>
            </w:r>
          </w:p>
        </w:tc>
        <w:tc>
          <w:tcPr>
            <w:tcW w:w="2518" w:type="dxa"/>
          </w:tcPr>
          <w:p w:rsidR="001E5A22" w:rsidRPr="00487684" w:rsidRDefault="001E5A22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1E5A22" w:rsidRPr="00487684" w:rsidTr="00A66285">
        <w:tc>
          <w:tcPr>
            <w:tcW w:w="675" w:type="dxa"/>
            <w:vAlign w:val="center"/>
          </w:tcPr>
          <w:p w:rsidR="001E5A22" w:rsidRPr="00487684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</w:t>
            </w:r>
            <w:r w:rsidR="00CE07CD">
              <w:rPr>
                <w:rFonts w:ascii="Arial" w:hAnsi="Arial" w:cs="Arial"/>
                <w:color w:val="000000"/>
                <w:sz w:val="23"/>
                <w:szCs w:val="23"/>
              </w:rPr>
              <w:t>7</w:t>
            </w:r>
          </w:p>
        </w:tc>
        <w:tc>
          <w:tcPr>
            <w:tcW w:w="6804" w:type="dxa"/>
          </w:tcPr>
          <w:p w:rsidR="001E5A22" w:rsidRPr="00487684" w:rsidRDefault="001E5A22" w:rsidP="0021376E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Установка электронного оборудования </w:t>
            </w:r>
          </w:p>
        </w:tc>
        <w:tc>
          <w:tcPr>
            <w:tcW w:w="2518" w:type="dxa"/>
          </w:tcPr>
          <w:p w:rsidR="001E5A22" w:rsidRPr="00487684" w:rsidRDefault="00CE07CD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Заказчик/Исполнитель</w:t>
            </w:r>
          </w:p>
        </w:tc>
      </w:tr>
      <w:tr w:rsidR="001E5A22" w:rsidRPr="00487684" w:rsidTr="00A66285">
        <w:tc>
          <w:tcPr>
            <w:tcW w:w="675" w:type="dxa"/>
            <w:vAlign w:val="center"/>
          </w:tcPr>
          <w:p w:rsidR="001E5A22" w:rsidRPr="00487684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</w:t>
            </w:r>
            <w:r w:rsidR="00CE07CD">
              <w:rPr>
                <w:rFonts w:ascii="Arial" w:hAnsi="Arial" w:cs="Arial"/>
                <w:color w:val="000000"/>
                <w:sz w:val="23"/>
                <w:szCs w:val="23"/>
              </w:rPr>
              <w:t>8</w:t>
            </w:r>
          </w:p>
        </w:tc>
        <w:tc>
          <w:tcPr>
            <w:tcW w:w="6804" w:type="dxa"/>
          </w:tcPr>
          <w:p w:rsidR="001E5A22" w:rsidRPr="00487684" w:rsidRDefault="001E5A22" w:rsidP="008C6AB0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Установка системы оптического считывания номеров вагонов</w:t>
            </w:r>
          </w:p>
        </w:tc>
        <w:tc>
          <w:tcPr>
            <w:tcW w:w="2518" w:type="dxa"/>
          </w:tcPr>
          <w:p w:rsidR="001E5A22" w:rsidRPr="00487684" w:rsidRDefault="00CE07CD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CE07CD" w:rsidRPr="00487684" w:rsidTr="00A66285">
        <w:tc>
          <w:tcPr>
            <w:tcW w:w="675" w:type="dxa"/>
            <w:vAlign w:val="center"/>
          </w:tcPr>
          <w:p w:rsidR="00CE07CD" w:rsidRPr="009E5B4E" w:rsidRDefault="00CE07CD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2"/>
                <w:szCs w:val="23"/>
              </w:rPr>
            </w:pPr>
            <w:r>
              <w:rPr>
                <w:rFonts w:ascii="Arial" w:hAnsi="Arial" w:cs="Arial"/>
                <w:color w:val="000000"/>
                <w:sz w:val="22"/>
                <w:szCs w:val="23"/>
              </w:rPr>
              <w:t>1.9</w:t>
            </w:r>
          </w:p>
        </w:tc>
        <w:tc>
          <w:tcPr>
            <w:tcW w:w="6804" w:type="dxa"/>
          </w:tcPr>
          <w:p w:rsidR="00CE07CD" w:rsidRDefault="00CE07CD" w:rsidP="008C6AB0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Контроль за установкой системы оптического считывания номеров вагонов</w:t>
            </w:r>
          </w:p>
        </w:tc>
        <w:tc>
          <w:tcPr>
            <w:tcW w:w="2518" w:type="dxa"/>
          </w:tcPr>
          <w:p w:rsidR="00CE07CD" w:rsidRDefault="00CE07CD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1E5A22" w:rsidRPr="00487684" w:rsidTr="00A66285">
        <w:tc>
          <w:tcPr>
            <w:tcW w:w="675" w:type="dxa"/>
            <w:vAlign w:val="center"/>
          </w:tcPr>
          <w:p w:rsidR="001E5A22" w:rsidRPr="009E5B4E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2"/>
                <w:szCs w:val="23"/>
              </w:rPr>
            </w:pPr>
            <w:r w:rsidRPr="009E5B4E">
              <w:rPr>
                <w:rFonts w:ascii="Arial" w:hAnsi="Arial" w:cs="Arial"/>
                <w:color w:val="000000"/>
                <w:sz w:val="22"/>
                <w:szCs w:val="23"/>
              </w:rPr>
              <w:t>1.</w:t>
            </w:r>
            <w:r w:rsidR="00CE07CD">
              <w:rPr>
                <w:rFonts w:ascii="Arial" w:hAnsi="Arial" w:cs="Arial"/>
                <w:color w:val="000000"/>
                <w:sz w:val="22"/>
                <w:szCs w:val="23"/>
              </w:rPr>
              <w:t>10</w:t>
            </w:r>
          </w:p>
        </w:tc>
        <w:tc>
          <w:tcPr>
            <w:tcW w:w="6804" w:type="dxa"/>
          </w:tcPr>
          <w:p w:rsidR="001E5A22" w:rsidRPr="00487684" w:rsidRDefault="001E5A22" w:rsidP="00CE07CD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Монтаж дублирующего </w:t>
            </w:r>
            <w:r w:rsidR="00CE07CD">
              <w:rPr>
                <w:rFonts w:ascii="Arial" w:hAnsi="Arial" w:cs="Arial"/>
                <w:color w:val="000000"/>
                <w:sz w:val="23"/>
                <w:szCs w:val="23"/>
              </w:rPr>
              <w:t>светодиодного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табло</w:t>
            </w:r>
          </w:p>
        </w:tc>
        <w:tc>
          <w:tcPr>
            <w:tcW w:w="2518" w:type="dxa"/>
          </w:tcPr>
          <w:p w:rsidR="001E5A22" w:rsidRPr="00487684" w:rsidRDefault="00CE07CD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CE07CD" w:rsidRPr="00487684" w:rsidTr="00A66285">
        <w:tc>
          <w:tcPr>
            <w:tcW w:w="675" w:type="dxa"/>
            <w:vAlign w:val="center"/>
          </w:tcPr>
          <w:p w:rsidR="00CE07CD" w:rsidRDefault="00CE07CD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1.11</w:t>
            </w:r>
          </w:p>
        </w:tc>
        <w:tc>
          <w:tcPr>
            <w:tcW w:w="6804" w:type="dxa"/>
          </w:tcPr>
          <w:p w:rsidR="00CE07CD" w:rsidRPr="009E5B4E" w:rsidRDefault="00CE07CD" w:rsidP="00487684">
            <w:pPr>
              <w:pStyle w:val="a4"/>
              <w:rPr>
                <w:rFonts w:ascii="Arial" w:hAnsi="Arial" w:cs="Arial"/>
                <w:color w:val="000000"/>
                <w:sz w:val="22"/>
                <w:szCs w:val="23"/>
              </w:rPr>
            </w:pPr>
            <w:r>
              <w:rPr>
                <w:rFonts w:ascii="Arial" w:hAnsi="Arial" w:cs="Arial"/>
                <w:color w:val="000000"/>
                <w:sz w:val="22"/>
                <w:szCs w:val="23"/>
              </w:rPr>
              <w:t>Контроль за монтажом дублирующего светодиодного табло</w:t>
            </w:r>
          </w:p>
        </w:tc>
        <w:tc>
          <w:tcPr>
            <w:tcW w:w="2518" w:type="dxa"/>
          </w:tcPr>
          <w:p w:rsidR="00CE07CD" w:rsidRDefault="00CE07CD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1E5A22" w:rsidRPr="00487684" w:rsidTr="00A66285">
        <w:tc>
          <w:tcPr>
            <w:tcW w:w="675" w:type="dxa"/>
            <w:vAlign w:val="center"/>
          </w:tcPr>
          <w:p w:rsidR="001E5A22" w:rsidRPr="00487684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</w:t>
            </w:r>
            <w:r w:rsidR="00CE07CD">
              <w:rPr>
                <w:rFonts w:ascii="Arial" w:hAnsi="Arial" w:cs="Arial"/>
                <w:color w:val="000000"/>
                <w:sz w:val="23"/>
                <w:szCs w:val="23"/>
              </w:rPr>
              <w:t>12</w:t>
            </w:r>
          </w:p>
        </w:tc>
        <w:tc>
          <w:tcPr>
            <w:tcW w:w="6804" w:type="dxa"/>
          </w:tcPr>
          <w:p w:rsidR="001E5A22" w:rsidRPr="009E5B4E" w:rsidRDefault="001E5A22" w:rsidP="00487684">
            <w:pPr>
              <w:pStyle w:val="a4"/>
              <w:rPr>
                <w:rFonts w:ascii="Arial" w:hAnsi="Arial" w:cs="Arial"/>
                <w:color w:val="000000"/>
                <w:sz w:val="22"/>
                <w:szCs w:val="23"/>
              </w:rPr>
            </w:pPr>
            <w:r w:rsidRPr="009E5B4E">
              <w:rPr>
                <w:rFonts w:ascii="Arial" w:hAnsi="Arial" w:cs="Arial"/>
                <w:color w:val="000000"/>
                <w:sz w:val="22"/>
                <w:szCs w:val="23"/>
              </w:rPr>
              <w:t>Подключение программного обеспечения</w:t>
            </w:r>
          </w:p>
        </w:tc>
        <w:tc>
          <w:tcPr>
            <w:tcW w:w="2518" w:type="dxa"/>
          </w:tcPr>
          <w:p w:rsidR="001E5A22" w:rsidRPr="00487684" w:rsidRDefault="001E5A22" w:rsidP="00A66285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1E5A22" w:rsidRPr="00487684" w:rsidTr="00A66285">
        <w:tc>
          <w:tcPr>
            <w:tcW w:w="675" w:type="dxa"/>
            <w:vAlign w:val="center"/>
          </w:tcPr>
          <w:p w:rsidR="001E5A22" w:rsidRPr="00487684" w:rsidRDefault="001E5A22" w:rsidP="001E5A22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1.1</w:t>
            </w:r>
            <w:r w:rsidR="00CE07CD">
              <w:rPr>
                <w:rFonts w:ascii="Arial" w:hAnsi="Arial" w:cs="Arial"/>
                <w:color w:val="000000"/>
                <w:sz w:val="23"/>
                <w:szCs w:val="23"/>
              </w:rPr>
              <w:t>3</w:t>
            </w:r>
          </w:p>
        </w:tc>
        <w:tc>
          <w:tcPr>
            <w:tcW w:w="6804" w:type="dxa"/>
          </w:tcPr>
          <w:p w:rsidR="001E5A22" w:rsidRPr="00487684" w:rsidRDefault="001E5A22" w:rsidP="00487684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Сдача смонтированного и подключенного оборудования представителям Заказчика</w:t>
            </w:r>
          </w:p>
        </w:tc>
        <w:tc>
          <w:tcPr>
            <w:tcW w:w="2518" w:type="dxa"/>
          </w:tcPr>
          <w:p w:rsidR="001E5A22" w:rsidRPr="00487684" w:rsidRDefault="001E5A22" w:rsidP="0062771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</w:tbl>
    <w:p w:rsidR="005D3D5A" w:rsidRDefault="005D3D5A" w:rsidP="008C6AB0">
      <w:pPr>
        <w:pStyle w:val="a4"/>
        <w:rPr>
          <w:rFonts w:ascii="Arial" w:hAnsi="Arial" w:cs="Arial"/>
          <w:color w:val="000000"/>
          <w:sz w:val="23"/>
          <w:szCs w:val="23"/>
        </w:rPr>
      </w:pPr>
    </w:p>
    <w:p w:rsidR="001E5A22" w:rsidRDefault="001E5A22" w:rsidP="008C6AB0">
      <w:pPr>
        <w:pStyle w:val="a4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Таблица №2 – Перечень по пуско-наладочным работам вагонных весов ВВЭ-СД-120.1-НП1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804"/>
        <w:gridCol w:w="2518"/>
      </w:tblGrid>
      <w:tr w:rsidR="001E5A22" w:rsidRPr="00487684" w:rsidTr="00A130CF">
        <w:tc>
          <w:tcPr>
            <w:tcW w:w="675" w:type="dxa"/>
          </w:tcPr>
          <w:p w:rsidR="001E5A22" w:rsidRPr="007E0213" w:rsidRDefault="001E5A22" w:rsidP="00A130CF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6804" w:type="dxa"/>
          </w:tcPr>
          <w:p w:rsidR="001E5A22" w:rsidRPr="007E0213" w:rsidRDefault="001E5A22" w:rsidP="00A130CF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Наименование производимых работ и услуг</w:t>
            </w:r>
          </w:p>
        </w:tc>
        <w:tc>
          <w:tcPr>
            <w:tcW w:w="2518" w:type="dxa"/>
          </w:tcPr>
          <w:p w:rsidR="001E5A22" w:rsidRPr="007E0213" w:rsidRDefault="001E5A22" w:rsidP="00A130CF">
            <w:pPr>
              <w:pStyle w:val="a4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 xml:space="preserve">Ответственный </w:t>
            </w:r>
          </w:p>
        </w:tc>
      </w:tr>
      <w:tr w:rsidR="001E5A22" w:rsidRPr="00487684" w:rsidTr="00A130CF">
        <w:tc>
          <w:tcPr>
            <w:tcW w:w="9997" w:type="dxa"/>
            <w:gridSpan w:val="3"/>
          </w:tcPr>
          <w:p w:rsidR="001E5A22" w:rsidRPr="007E0213" w:rsidRDefault="001E5A22" w:rsidP="001E5A22">
            <w:pPr>
              <w:pStyle w:val="a4"/>
              <w:jc w:val="center"/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  <w:t>Проведение пуско-наладочных работ</w:t>
            </w:r>
          </w:p>
        </w:tc>
      </w:tr>
      <w:tr w:rsidR="001E5A22" w:rsidTr="00A130CF">
        <w:trPr>
          <w:trHeight w:val="135"/>
        </w:trPr>
        <w:tc>
          <w:tcPr>
            <w:tcW w:w="675" w:type="dxa"/>
            <w:vAlign w:val="center"/>
          </w:tcPr>
          <w:p w:rsidR="001E5A22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2.1</w:t>
            </w:r>
          </w:p>
        </w:tc>
        <w:tc>
          <w:tcPr>
            <w:tcW w:w="6804" w:type="dxa"/>
          </w:tcPr>
          <w:p w:rsidR="001E5A22" w:rsidRDefault="001E5A22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Устранение замечаний и неисправностей</w:t>
            </w:r>
          </w:p>
        </w:tc>
        <w:tc>
          <w:tcPr>
            <w:tcW w:w="2518" w:type="dxa"/>
          </w:tcPr>
          <w:p w:rsidR="001E5A22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Исполитель/Заказчик</w:t>
            </w:r>
          </w:p>
        </w:tc>
      </w:tr>
      <w:tr w:rsidR="001E5A22" w:rsidTr="00A130CF">
        <w:trPr>
          <w:trHeight w:val="135"/>
        </w:trPr>
        <w:tc>
          <w:tcPr>
            <w:tcW w:w="675" w:type="dxa"/>
            <w:vAlign w:val="center"/>
          </w:tcPr>
          <w:p w:rsidR="001E5A22" w:rsidRDefault="001E5A22" w:rsidP="001E5A22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2.2</w:t>
            </w:r>
          </w:p>
        </w:tc>
        <w:tc>
          <w:tcPr>
            <w:tcW w:w="6804" w:type="dxa"/>
          </w:tcPr>
          <w:p w:rsidR="001E5A22" w:rsidRDefault="001E5A22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Проведение настройки весов по необходимым параметрам</w:t>
            </w:r>
          </w:p>
        </w:tc>
        <w:tc>
          <w:tcPr>
            <w:tcW w:w="2518" w:type="dxa"/>
          </w:tcPr>
          <w:p w:rsidR="001E5A22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Исполнитель </w:t>
            </w:r>
          </w:p>
        </w:tc>
      </w:tr>
      <w:tr w:rsidR="001E5A22" w:rsidTr="00A130CF">
        <w:trPr>
          <w:trHeight w:val="135"/>
        </w:trPr>
        <w:tc>
          <w:tcPr>
            <w:tcW w:w="675" w:type="dxa"/>
            <w:vAlign w:val="center"/>
          </w:tcPr>
          <w:p w:rsidR="001E5A22" w:rsidRPr="00487684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2.3</w:t>
            </w:r>
          </w:p>
        </w:tc>
        <w:tc>
          <w:tcPr>
            <w:tcW w:w="6804" w:type="dxa"/>
          </w:tcPr>
          <w:p w:rsidR="001E5A22" w:rsidRDefault="001E5A22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Сдача оборудования в эксплуатацию </w:t>
            </w:r>
          </w:p>
        </w:tc>
        <w:tc>
          <w:tcPr>
            <w:tcW w:w="2518" w:type="dxa"/>
          </w:tcPr>
          <w:p w:rsidR="001E5A22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Исполнитель </w:t>
            </w:r>
          </w:p>
        </w:tc>
      </w:tr>
    </w:tbl>
    <w:p w:rsidR="00E81A2B" w:rsidRDefault="00E81A2B" w:rsidP="008C6AB0">
      <w:pPr>
        <w:pStyle w:val="a4"/>
        <w:rPr>
          <w:rFonts w:ascii="Arial" w:hAnsi="Arial" w:cs="Arial"/>
          <w:color w:val="000000"/>
          <w:sz w:val="23"/>
          <w:szCs w:val="23"/>
        </w:rPr>
      </w:pPr>
    </w:p>
    <w:p w:rsidR="00C067BA" w:rsidRDefault="001E5A22" w:rsidP="008C6AB0">
      <w:pPr>
        <w:pStyle w:val="a4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Таблица №3 – Перечень </w:t>
      </w:r>
      <w:r w:rsidR="00C067BA">
        <w:rPr>
          <w:rFonts w:ascii="Arial" w:hAnsi="Arial" w:cs="Arial"/>
          <w:color w:val="000000"/>
          <w:sz w:val="23"/>
          <w:szCs w:val="23"/>
        </w:rPr>
        <w:t xml:space="preserve">мероприятий </w:t>
      </w:r>
      <w:r>
        <w:rPr>
          <w:rFonts w:ascii="Arial" w:hAnsi="Arial" w:cs="Arial"/>
          <w:color w:val="000000"/>
          <w:sz w:val="23"/>
          <w:szCs w:val="23"/>
        </w:rPr>
        <w:t xml:space="preserve">по обучению персонала </w:t>
      </w:r>
      <w:r w:rsidR="00C067BA">
        <w:rPr>
          <w:rFonts w:ascii="Arial" w:hAnsi="Arial" w:cs="Arial"/>
          <w:color w:val="000000"/>
          <w:sz w:val="23"/>
          <w:szCs w:val="23"/>
        </w:rPr>
        <w:t xml:space="preserve">работе </w:t>
      </w:r>
      <w:r>
        <w:rPr>
          <w:rFonts w:ascii="Arial" w:hAnsi="Arial" w:cs="Arial"/>
          <w:color w:val="000000"/>
          <w:sz w:val="23"/>
          <w:szCs w:val="23"/>
        </w:rPr>
        <w:t xml:space="preserve">на </w:t>
      </w:r>
      <w:r w:rsidR="00C067BA">
        <w:rPr>
          <w:rFonts w:ascii="Arial" w:hAnsi="Arial" w:cs="Arial"/>
          <w:color w:val="000000"/>
          <w:sz w:val="23"/>
          <w:szCs w:val="23"/>
        </w:rPr>
        <w:t>вагонных весах ВВЭ-СД-120.1-НП1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804"/>
        <w:gridCol w:w="2518"/>
      </w:tblGrid>
      <w:tr w:rsidR="00C067BA" w:rsidRPr="00487684" w:rsidTr="00A130CF">
        <w:tc>
          <w:tcPr>
            <w:tcW w:w="675" w:type="dxa"/>
          </w:tcPr>
          <w:p w:rsidR="00C067BA" w:rsidRPr="007E0213" w:rsidRDefault="00C067BA" w:rsidP="00A130CF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6804" w:type="dxa"/>
          </w:tcPr>
          <w:p w:rsidR="00C067BA" w:rsidRPr="007E0213" w:rsidRDefault="00C067BA" w:rsidP="00A130CF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Наименование производимых работ и услуг</w:t>
            </w:r>
          </w:p>
        </w:tc>
        <w:tc>
          <w:tcPr>
            <w:tcW w:w="2518" w:type="dxa"/>
          </w:tcPr>
          <w:p w:rsidR="00C067BA" w:rsidRPr="007E0213" w:rsidRDefault="00C067BA" w:rsidP="00A130CF">
            <w:pPr>
              <w:pStyle w:val="a4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 xml:space="preserve">Ответственный </w:t>
            </w:r>
          </w:p>
        </w:tc>
      </w:tr>
      <w:tr w:rsidR="00C067BA" w:rsidRPr="00487684" w:rsidTr="00A130CF">
        <w:tc>
          <w:tcPr>
            <w:tcW w:w="9997" w:type="dxa"/>
            <w:gridSpan w:val="3"/>
          </w:tcPr>
          <w:p w:rsidR="00C067BA" w:rsidRPr="007E0213" w:rsidRDefault="00C067BA" w:rsidP="00C067BA">
            <w:pPr>
              <w:pStyle w:val="a4"/>
              <w:jc w:val="center"/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  <w:t>Проведение обучение персонала по программе: «Основы управления и обслуживания весов вагонных ВВЭ-СД-120.1-НП1</w:t>
            </w:r>
          </w:p>
        </w:tc>
      </w:tr>
      <w:tr w:rsidR="007E0213" w:rsidTr="00A130CF">
        <w:trPr>
          <w:trHeight w:val="135"/>
        </w:trPr>
        <w:tc>
          <w:tcPr>
            <w:tcW w:w="675" w:type="dxa"/>
            <w:vAlign w:val="center"/>
          </w:tcPr>
          <w:p w:rsidR="007E0213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3.1</w:t>
            </w:r>
          </w:p>
        </w:tc>
        <w:tc>
          <w:tcPr>
            <w:tcW w:w="6804" w:type="dxa"/>
          </w:tcPr>
          <w:p w:rsidR="007E0213" w:rsidRDefault="007E0213" w:rsidP="00C067BA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Правила включения и отключения весов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Tr="00A130CF">
        <w:trPr>
          <w:trHeight w:val="135"/>
        </w:trPr>
        <w:tc>
          <w:tcPr>
            <w:tcW w:w="675" w:type="dxa"/>
            <w:vAlign w:val="center"/>
          </w:tcPr>
          <w:p w:rsidR="007E0213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3.2</w:t>
            </w:r>
          </w:p>
        </w:tc>
        <w:tc>
          <w:tcPr>
            <w:tcW w:w="6804" w:type="dxa"/>
          </w:tcPr>
          <w:p w:rsidR="007E0213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Обучение работы на грузоприемном устройстве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Tr="00A130CF">
        <w:trPr>
          <w:trHeight w:val="135"/>
        </w:trPr>
        <w:tc>
          <w:tcPr>
            <w:tcW w:w="675" w:type="dxa"/>
            <w:vAlign w:val="center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3.3</w:t>
            </w:r>
          </w:p>
        </w:tc>
        <w:tc>
          <w:tcPr>
            <w:tcW w:w="6804" w:type="dxa"/>
          </w:tcPr>
          <w:p w:rsidR="007E0213" w:rsidRDefault="007E0213" w:rsidP="00C067BA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Обучение пользованием электронным оборудованием  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RPr="00487684" w:rsidTr="00A130CF">
        <w:tc>
          <w:tcPr>
            <w:tcW w:w="675" w:type="dxa"/>
            <w:vAlign w:val="center"/>
          </w:tcPr>
          <w:p w:rsidR="007E0213" w:rsidRPr="00487684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3.4</w:t>
            </w:r>
          </w:p>
        </w:tc>
        <w:tc>
          <w:tcPr>
            <w:tcW w:w="6804" w:type="dxa"/>
          </w:tcPr>
          <w:p w:rsidR="007E0213" w:rsidRPr="00E957A1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Тестовый пуск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RPr="00487684" w:rsidTr="00A130CF">
        <w:tc>
          <w:tcPr>
            <w:tcW w:w="675" w:type="dxa"/>
            <w:vAlign w:val="center"/>
          </w:tcPr>
          <w:p w:rsidR="007E0213" w:rsidRPr="00487684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3.5</w:t>
            </w:r>
          </w:p>
        </w:tc>
        <w:tc>
          <w:tcPr>
            <w:tcW w:w="6804" w:type="dxa"/>
          </w:tcPr>
          <w:p w:rsidR="007E0213" w:rsidRPr="00487684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Запуск весов в рабочем режиме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RPr="00487684" w:rsidTr="00A130CF">
        <w:tc>
          <w:tcPr>
            <w:tcW w:w="675" w:type="dxa"/>
            <w:vAlign w:val="center"/>
          </w:tcPr>
          <w:p w:rsidR="007E0213" w:rsidRPr="00487684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3.6</w:t>
            </w:r>
          </w:p>
        </w:tc>
        <w:tc>
          <w:tcPr>
            <w:tcW w:w="6804" w:type="dxa"/>
          </w:tcPr>
          <w:p w:rsidR="007E0213" w:rsidRPr="00487684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Порядок действия персонала при возникновении аварийных ситуаций 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RPr="00487684" w:rsidTr="00A130CF">
        <w:tc>
          <w:tcPr>
            <w:tcW w:w="675" w:type="dxa"/>
            <w:vAlign w:val="center"/>
          </w:tcPr>
          <w:p w:rsidR="007E0213" w:rsidRPr="00487684" w:rsidRDefault="007E0213" w:rsidP="007E0213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3.7</w:t>
            </w:r>
          </w:p>
        </w:tc>
        <w:tc>
          <w:tcPr>
            <w:tcW w:w="6804" w:type="dxa"/>
          </w:tcPr>
          <w:p w:rsidR="007E0213" w:rsidRPr="00487684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Правила обслуживания установки. Особенности требований техники безопасности при эксплуатации весов.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</w:tbl>
    <w:p w:rsidR="00F7176B" w:rsidRDefault="00F7176B" w:rsidP="00F7176B">
      <w:pPr>
        <w:pStyle w:val="a4"/>
        <w:spacing w:before="120" w:after="120"/>
        <w:rPr>
          <w:rFonts w:ascii="Arial" w:hAnsi="Arial" w:cs="Arial"/>
          <w:b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3. </w:t>
      </w:r>
      <w:r w:rsidR="003A453B" w:rsidRPr="00517B42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Требования </w:t>
      </w:r>
      <w:r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к </w:t>
      </w:r>
      <w:r w:rsidR="007E0213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>выполняемым работам и оказанию услуг</w:t>
      </w:r>
    </w:p>
    <w:p w:rsidR="003A453B" w:rsidRDefault="00F7176B" w:rsidP="00F7176B">
      <w:pPr>
        <w:pStyle w:val="a4"/>
        <w:spacing w:before="120" w:after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 w:rsidRPr="00F7176B">
        <w:rPr>
          <w:rFonts w:ascii="Arial" w:hAnsi="Arial" w:cs="Arial"/>
          <w:bCs/>
          <w:color w:val="000000"/>
          <w:spacing w:val="1"/>
          <w:sz w:val="23"/>
          <w:szCs w:val="23"/>
        </w:rPr>
        <w:t>3.1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 w:rsidRPr="00F7176B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Исполнитель гарантирует </w:t>
      </w:r>
      <w:r w:rsidR="007E0213">
        <w:rPr>
          <w:rFonts w:ascii="Arial" w:hAnsi="Arial" w:cs="Arial"/>
          <w:bCs/>
          <w:color w:val="000000"/>
          <w:spacing w:val="1"/>
          <w:sz w:val="23"/>
          <w:szCs w:val="23"/>
        </w:rPr>
        <w:t>З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аказчику, что </w:t>
      </w:r>
      <w:r w:rsidR="007E0213">
        <w:rPr>
          <w:rFonts w:ascii="Arial" w:hAnsi="Arial" w:cs="Arial"/>
          <w:bCs/>
          <w:color w:val="000000"/>
          <w:spacing w:val="1"/>
          <w:sz w:val="23"/>
          <w:szCs w:val="23"/>
        </w:rPr>
        <w:t>смонтированное и сданное  Исполнителем в эксплуатацию оборудование отвечает стандартом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</w:p>
    <w:p w:rsidR="00B543D1" w:rsidRDefault="00B543D1" w:rsidP="00B543D1">
      <w:pPr>
        <w:pStyle w:val="a4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lastRenderedPageBreak/>
        <w:t xml:space="preserve">3.2. </w:t>
      </w:r>
      <w:r w:rsidR="007E0213">
        <w:rPr>
          <w:rFonts w:ascii="Arial" w:hAnsi="Arial" w:cs="Arial"/>
          <w:bCs/>
          <w:color w:val="000000"/>
          <w:spacing w:val="1"/>
          <w:sz w:val="23"/>
          <w:szCs w:val="23"/>
        </w:rPr>
        <w:t>Устранять</w:t>
      </w:r>
      <w:r w:rsidR="00BA174D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7E0213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недостатки, возникшие в процессе проведения шеф-монтажых и пуско-наладочных работ до момента сдачи оборудования </w:t>
      </w:r>
      <w:r w:rsidR="00BA174D">
        <w:rPr>
          <w:rFonts w:ascii="Arial" w:hAnsi="Arial" w:cs="Arial"/>
          <w:bCs/>
          <w:color w:val="000000"/>
          <w:spacing w:val="1"/>
          <w:sz w:val="23"/>
          <w:szCs w:val="23"/>
        </w:rPr>
        <w:t>в эксплуатацию. Расходы, связанные с устранением недостатков оборудования в процессе проведения шеф-монтажных и пуско-наладочных работ несет Исполнитель.</w:t>
      </w:r>
    </w:p>
    <w:p w:rsidR="00CE5567" w:rsidRDefault="00B543D1" w:rsidP="00B543D1">
      <w:pPr>
        <w:pStyle w:val="a4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3.3. </w:t>
      </w:r>
      <w:r w:rsidR="00BA174D">
        <w:rPr>
          <w:rFonts w:ascii="Arial" w:hAnsi="Arial" w:cs="Arial"/>
          <w:color w:val="000000"/>
          <w:sz w:val="23"/>
          <w:szCs w:val="23"/>
        </w:rPr>
        <w:t>Командировочные расходы по монтажу, введению в эксплуатацию и проведению обучения персонала должны быть включены в стоимость оборудования.</w:t>
      </w:r>
    </w:p>
    <w:p w:rsidR="00F05865" w:rsidRPr="00F05865" w:rsidRDefault="00BA174D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4. Требования к сроку </w:t>
      </w:r>
      <w:r w:rsidR="00F05865" w:rsidRPr="00F05865">
        <w:rPr>
          <w:rFonts w:ascii="Arial" w:hAnsi="Arial" w:cs="Arial"/>
          <w:b/>
          <w:sz w:val="23"/>
          <w:szCs w:val="23"/>
        </w:rPr>
        <w:t>выполнения ра</w:t>
      </w:r>
      <w:r w:rsidR="00F05865">
        <w:rPr>
          <w:rFonts w:ascii="Arial" w:hAnsi="Arial" w:cs="Arial"/>
          <w:b/>
          <w:sz w:val="23"/>
          <w:szCs w:val="23"/>
        </w:rPr>
        <w:t>б</w:t>
      </w:r>
      <w:r w:rsidR="00F05865" w:rsidRPr="00F05865">
        <w:rPr>
          <w:rFonts w:ascii="Arial" w:hAnsi="Arial" w:cs="Arial"/>
          <w:b/>
          <w:sz w:val="23"/>
          <w:szCs w:val="23"/>
        </w:rPr>
        <w:t>от, оказания услуг</w:t>
      </w:r>
    </w:p>
    <w:p w:rsidR="00F05865" w:rsidRDefault="00BA174D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4</w:t>
      </w:r>
      <w:r w:rsidR="00F05865">
        <w:rPr>
          <w:rFonts w:ascii="Arial" w:hAnsi="Arial" w:cs="Arial"/>
          <w:sz w:val="23"/>
          <w:szCs w:val="23"/>
        </w:rPr>
        <w:t>.1.</w:t>
      </w:r>
      <w:r>
        <w:rPr>
          <w:rFonts w:ascii="Arial" w:hAnsi="Arial" w:cs="Arial"/>
          <w:sz w:val="23"/>
          <w:szCs w:val="23"/>
        </w:rPr>
        <w:t>Исполнитель обязуется выполнить шеф-монтажные и пуско-наладочные работы</w:t>
      </w:r>
      <w:r w:rsidR="00085AB9">
        <w:rPr>
          <w:rFonts w:ascii="Arial" w:hAnsi="Arial" w:cs="Arial"/>
          <w:sz w:val="23"/>
          <w:szCs w:val="23"/>
        </w:rPr>
        <w:t>, обучение персонала в срок не более 10-12 календарных дней</w:t>
      </w:r>
      <w:r w:rsidR="00BA08C0">
        <w:rPr>
          <w:rFonts w:ascii="Arial" w:hAnsi="Arial" w:cs="Arial"/>
          <w:sz w:val="23"/>
          <w:szCs w:val="23"/>
        </w:rPr>
        <w:t xml:space="preserve"> с момента поставки оборудования на склад Заказчика</w:t>
      </w:r>
      <w:r w:rsidR="00085AB9">
        <w:rPr>
          <w:rFonts w:ascii="Arial" w:hAnsi="Arial" w:cs="Arial"/>
          <w:sz w:val="23"/>
          <w:szCs w:val="23"/>
        </w:rPr>
        <w:t>.</w:t>
      </w:r>
    </w:p>
    <w:p w:rsidR="00085AB9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4.2 В случае возникновения серьезных недостатков (неполадок) в процессе проведения</w:t>
      </w:r>
      <w:r w:rsidRPr="00085AB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шеф-монтажных и пуско-наладочных работ, устранить в срок до </w:t>
      </w:r>
      <w:r w:rsidR="00BA08C0">
        <w:rPr>
          <w:rFonts w:ascii="Arial" w:hAnsi="Arial" w:cs="Arial"/>
          <w:sz w:val="23"/>
          <w:szCs w:val="23"/>
        </w:rPr>
        <w:t>30</w:t>
      </w:r>
      <w:r>
        <w:rPr>
          <w:rFonts w:ascii="Arial" w:hAnsi="Arial" w:cs="Arial"/>
          <w:sz w:val="23"/>
          <w:szCs w:val="23"/>
        </w:rPr>
        <w:t xml:space="preserve"> календарных дней с момента обнаружения.</w:t>
      </w:r>
    </w:p>
    <w:p w:rsidR="00085AB9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4.3 Исполнитель обязан установить весы вагонные ВВЭ-СД-120.1-НП1 и выполнить шеф-монтажные и пуско-наладочные работы, провести обучение персонала работе на весах по следующему адресу: Забайкальский край, г. Краснокаменск, ОАО «Приаргунское производственное горно-химическое объединение».</w:t>
      </w:r>
    </w:p>
    <w:p w:rsidR="00F05865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5</w:t>
      </w:r>
      <w:r w:rsidR="00F05865" w:rsidRPr="00F05865">
        <w:rPr>
          <w:rFonts w:ascii="Arial" w:hAnsi="Arial" w:cs="Arial"/>
          <w:b/>
          <w:sz w:val="23"/>
          <w:szCs w:val="23"/>
        </w:rPr>
        <w:t>.</w:t>
      </w:r>
      <w:r w:rsidR="00F05865">
        <w:rPr>
          <w:rFonts w:ascii="Arial" w:hAnsi="Arial" w:cs="Arial"/>
          <w:b/>
          <w:sz w:val="23"/>
          <w:szCs w:val="23"/>
        </w:rPr>
        <w:t xml:space="preserve"> Требование к </w:t>
      </w:r>
      <w:r>
        <w:rPr>
          <w:rFonts w:ascii="Arial" w:hAnsi="Arial" w:cs="Arial"/>
          <w:b/>
          <w:sz w:val="23"/>
          <w:szCs w:val="23"/>
        </w:rPr>
        <w:t>качеству выполненных работ, оказываемых услуг</w:t>
      </w:r>
    </w:p>
    <w:p w:rsidR="00F05865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5</w:t>
      </w:r>
      <w:r w:rsidR="00F05865" w:rsidRPr="00F05865">
        <w:rPr>
          <w:rFonts w:ascii="Arial" w:hAnsi="Arial" w:cs="Arial"/>
          <w:sz w:val="23"/>
          <w:szCs w:val="23"/>
        </w:rPr>
        <w:t>.1</w:t>
      </w:r>
      <w:r w:rsidR="00F05865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Исполнитель обязан провести шеф-монтажные и пуско-наладочные работы, а так же обучение персонала в полном объеме согласно таблицам №1,№2,№3. </w:t>
      </w:r>
    </w:p>
    <w:p w:rsidR="0062417A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6</w:t>
      </w:r>
      <w:r w:rsidR="0062417A" w:rsidRPr="0062417A">
        <w:rPr>
          <w:rFonts w:ascii="Arial" w:hAnsi="Arial" w:cs="Arial"/>
          <w:b/>
          <w:sz w:val="23"/>
          <w:szCs w:val="23"/>
        </w:rPr>
        <w:t>.</w:t>
      </w:r>
      <w:r w:rsidR="0062417A">
        <w:rPr>
          <w:rFonts w:ascii="Arial" w:hAnsi="Arial" w:cs="Arial"/>
          <w:b/>
          <w:sz w:val="23"/>
          <w:szCs w:val="23"/>
        </w:rPr>
        <w:t xml:space="preserve"> Требования к </w:t>
      </w:r>
      <w:r>
        <w:rPr>
          <w:rFonts w:ascii="Arial" w:hAnsi="Arial" w:cs="Arial"/>
          <w:b/>
          <w:sz w:val="23"/>
          <w:szCs w:val="23"/>
        </w:rPr>
        <w:t>безопасности выполненных работ</w:t>
      </w:r>
    </w:p>
    <w:p w:rsidR="0062417A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6</w:t>
      </w:r>
      <w:r w:rsidR="0062417A" w:rsidRPr="0062417A">
        <w:rPr>
          <w:rFonts w:ascii="Arial" w:hAnsi="Arial" w:cs="Arial"/>
          <w:sz w:val="23"/>
          <w:szCs w:val="23"/>
        </w:rPr>
        <w:t>.1</w:t>
      </w:r>
      <w:r w:rsidR="0062417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Все работы должны проводиться с соблюдением всех необходимых правил и норм техники безопасности. </w:t>
      </w:r>
    </w:p>
    <w:p w:rsidR="00085AB9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6.2 Исполнитель должен иметь разрешение, дающее право на проведение монтажа и обслуживания данного оборудования, опыт проведения шеф-монтажных и пуско-наладочных работ подобного оборудования не менее трёх лет, опыт проведения обучения персонала работе на подобном оборудование.</w:t>
      </w:r>
    </w:p>
    <w:p w:rsidR="0062417A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7</w:t>
      </w:r>
      <w:r w:rsidR="0062417A" w:rsidRPr="0062417A">
        <w:rPr>
          <w:rFonts w:ascii="Arial" w:hAnsi="Arial" w:cs="Arial"/>
          <w:b/>
          <w:sz w:val="23"/>
          <w:szCs w:val="23"/>
        </w:rPr>
        <w:t>.</w:t>
      </w:r>
      <w:r w:rsidR="0062417A">
        <w:rPr>
          <w:rFonts w:ascii="Arial" w:hAnsi="Arial" w:cs="Arial"/>
          <w:b/>
          <w:sz w:val="23"/>
          <w:szCs w:val="23"/>
        </w:rPr>
        <w:t xml:space="preserve"> Требования к </w:t>
      </w:r>
      <w:r>
        <w:rPr>
          <w:rFonts w:ascii="Arial" w:hAnsi="Arial" w:cs="Arial"/>
          <w:b/>
          <w:sz w:val="23"/>
          <w:szCs w:val="23"/>
        </w:rPr>
        <w:t>результатам работ</w:t>
      </w:r>
    </w:p>
    <w:p w:rsidR="0062417A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7</w:t>
      </w:r>
      <w:r w:rsidR="004F5BBC" w:rsidRPr="004F5BBC">
        <w:rPr>
          <w:rFonts w:ascii="Arial" w:hAnsi="Arial" w:cs="Arial"/>
          <w:sz w:val="23"/>
          <w:szCs w:val="23"/>
        </w:rPr>
        <w:t>.1</w:t>
      </w:r>
      <w:r w:rsidR="004F5BBC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Результатом выполнения шеф-монтажных и пуско-наладочных работ должна стать бесперебойная работа принятого в эксплуатацию оборудования в  течении гарантийного срока, указанного в документации на данное оборудование.</w:t>
      </w:r>
    </w:p>
    <w:p w:rsidR="00085AB9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7.2 Результатом обучения персонала должен стать допуск работников участка к работе на данных весах и их обслуживанию.</w:t>
      </w:r>
    </w:p>
    <w:p w:rsidR="004F5BBC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8</w:t>
      </w:r>
      <w:r w:rsidR="004F5BBC" w:rsidRPr="004F5BBC">
        <w:rPr>
          <w:rFonts w:ascii="Arial" w:hAnsi="Arial" w:cs="Arial"/>
          <w:b/>
          <w:sz w:val="23"/>
          <w:szCs w:val="23"/>
        </w:rPr>
        <w:t>.</w:t>
      </w:r>
      <w:r w:rsidR="004F5BBC">
        <w:rPr>
          <w:rFonts w:ascii="Arial" w:hAnsi="Arial" w:cs="Arial"/>
          <w:b/>
          <w:sz w:val="23"/>
          <w:szCs w:val="23"/>
        </w:rPr>
        <w:t xml:space="preserve"> Требования к </w:t>
      </w:r>
      <w:r>
        <w:rPr>
          <w:rFonts w:ascii="Arial" w:hAnsi="Arial" w:cs="Arial"/>
          <w:b/>
          <w:sz w:val="23"/>
          <w:szCs w:val="23"/>
        </w:rPr>
        <w:t>сроку и объему предоставления гарантий качества работ, услуг, к обслуживанию товара, к расходам на эксплуатацию товара.</w:t>
      </w:r>
    </w:p>
    <w:p w:rsidR="004F5BBC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8</w:t>
      </w:r>
      <w:r w:rsidR="004F5BBC" w:rsidRPr="004F5BBC">
        <w:rPr>
          <w:rFonts w:ascii="Arial" w:hAnsi="Arial" w:cs="Arial"/>
          <w:sz w:val="23"/>
          <w:szCs w:val="23"/>
        </w:rPr>
        <w:t>.1.</w:t>
      </w:r>
      <w:r w:rsidR="004F5BBC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Гарантийный срок на оборудование устанавливается заводом изготовителем не менее 12 месяцев со дня ввода оборудования в эксплуатацию.</w:t>
      </w:r>
    </w:p>
    <w:p w:rsidR="004F5BBC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8</w:t>
      </w:r>
      <w:r w:rsidR="004F5BBC">
        <w:rPr>
          <w:rFonts w:ascii="Arial" w:hAnsi="Arial" w:cs="Arial"/>
          <w:sz w:val="23"/>
          <w:szCs w:val="23"/>
        </w:rPr>
        <w:t xml:space="preserve">.2. </w:t>
      </w:r>
      <w:r>
        <w:rPr>
          <w:rFonts w:ascii="Arial" w:hAnsi="Arial" w:cs="Arial"/>
          <w:sz w:val="23"/>
          <w:szCs w:val="23"/>
        </w:rPr>
        <w:t xml:space="preserve">В течении гарантийного срока Исполнитель обязуется устранять выявленные недостатки оборудования в срок до </w:t>
      </w:r>
      <w:r w:rsidR="00BA08C0">
        <w:rPr>
          <w:rFonts w:ascii="Arial" w:hAnsi="Arial" w:cs="Arial"/>
          <w:sz w:val="23"/>
          <w:szCs w:val="23"/>
        </w:rPr>
        <w:t>30</w:t>
      </w:r>
      <w:r>
        <w:rPr>
          <w:rFonts w:ascii="Arial" w:hAnsi="Arial" w:cs="Arial"/>
          <w:sz w:val="23"/>
          <w:szCs w:val="23"/>
        </w:rPr>
        <w:t xml:space="preserve"> календарных дней с момента обнаружения недостатка Заказчиком.</w:t>
      </w:r>
    </w:p>
    <w:p w:rsidR="004F5BBC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9</w:t>
      </w:r>
      <w:r w:rsidR="004F5BBC" w:rsidRPr="004F5BBC">
        <w:rPr>
          <w:rFonts w:ascii="Arial" w:hAnsi="Arial" w:cs="Arial"/>
          <w:b/>
          <w:sz w:val="23"/>
          <w:szCs w:val="23"/>
        </w:rPr>
        <w:t xml:space="preserve">. </w:t>
      </w:r>
      <w:r w:rsidR="004F5BBC">
        <w:rPr>
          <w:rFonts w:ascii="Arial" w:hAnsi="Arial" w:cs="Arial"/>
          <w:b/>
          <w:sz w:val="23"/>
          <w:szCs w:val="23"/>
        </w:rPr>
        <w:t xml:space="preserve">Требования к </w:t>
      </w:r>
      <w:r>
        <w:rPr>
          <w:rFonts w:ascii="Arial" w:hAnsi="Arial" w:cs="Arial"/>
          <w:b/>
          <w:sz w:val="23"/>
          <w:szCs w:val="23"/>
        </w:rPr>
        <w:t>потенциальному участнику</w:t>
      </w:r>
    </w:p>
    <w:p w:rsidR="004F5BBC" w:rsidRDefault="00085AB9" w:rsidP="00F4115C">
      <w:pPr>
        <w:pStyle w:val="a4"/>
        <w:spacing w:before="12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9</w:t>
      </w:r>
      <w:r w:rsidR="004F5BBC" w:rsidRPr="004F5BBC">
        <w:rPr>
          <w:rFonts w:ascii="Arial" w:hAnsi="Arial" w:cs="Arial"/>
          <w:sz w:val="23"/>
          <w:szCs w:val="23"/>
        </w:rPr>
        <w:t>.1.</w:t>
      </w:r>
      <w:r w:rsidR="00F4115C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Опыт на рынке проведения подобных работ и услуг </w:t>
      </w:r>
      <w:r w:rsidR="00AF7637">
        <w:rPr>
          <w:rFonts w:ascii="Arial" w:hAnsi="Arial" w:cs="Arial"/>
          <w:sz w:val="23"/>
          <w:szCs w:val="23"/>
        </w:rPr>
        <w:t>б</w:t>
      </w:r>
      <w:r>
        <w:rPr>
          <w:rFonts w:ascii="Arial" w:hAnsi="Arial" w:cs="Arial"/>
          <w:sz w:val="23"/>
          <w:szCs w:val="23"/>
        </w:rPr>
        <w:t xml:space="preserve">олее </w:t>
      </w:r>
      <w:r w:rsidR="00BA08C0">
        <w:rPr>
          <w:rFonts w:ascii="Arial" w:hAnsi="Arial" w:cs="Arial"/>
          <w:sz w:val="23"/>
          <w:szCs w:val="23"/>
        </w:rPr>
        <w:t>трех</w:t>
      </w:r>
      <w:r>
        <w:rPr>
          <w:rFonts w:ascii="Arial" w:hAnsi="Arial" w:cs="Arial"/>
          <w:sz w:val="23"/>
          <w:szCs w:val="23"/>
        </w:rPr>
        <w:t xml:space="preserve"> лет, на период гарантии сервисное обслуживание за счет Исполнителя.</w:t>
      </w:r>
    </w:p>
    <w:p w:rsidR="00F4115C" w:rsidRDefault="00F4115C" w:rsidP="00F4115C">
      <w:pPr>
        <w:pStyle w:val="a4"/>
        <w:spacing w:before="120" w:after="120"/>
        <w:jc w:val="both"/>
        <w:rPr>
          <w:rFonts w:ascii="Arial" w:hAnsi="Arial" w:cs="Arial"/>
          <w:sz w:val="23"/>
          <w:szCs w:val="23"/>
        </w:rPr>
      </w:pPr>
    </w:p>
    <w:p w:rsidR="00F4115C" w:rsidRDefault="00F4115C" w:rsidP="00F4115C">
      <w:pPr>
        <w:pStyle w:val="a4"/>
        <w:spacing w:before="12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Инициатор закупки</w:t>
      </w:r>
      <w:r w:rsidR="00EB36CA">
        <w:rPr>
          <w:rFonts w:ascii="Arial" w:hAnsi="Arial" w:cs="Arial"/>
          <w:sz w:val="23"/>
          <w:szCs w:val="23"/>
        </w:rPr>
        <w:t xml:space="preserve"> </w:t>
      </w:r>
      <w:r w:rsidR="00EB36CA">
        <w:rPr>
          <w:rFonts w:ascii="Arial" w:hAnsi="Arial" w:cs="Arial"/>
          <w:sz w:val="23"/>
          <w:szCs w:val="23"/>
        </w:rPr>
        <w:tab/>
      </w:r>
      <w:r w:rsidR="00EB36CA">
        <w:rPr>
          <w:rFonts w:ascii="Arial" w:hAnsi="Arial" w:cs="Arial"/>
          <w:sz w:val="23"/>
          <w:szCs w:val="23"/>
        </w:rPr>
        <w:tab/>
      </w:r>
      <w:r w:rsidR="00EB36CA">
        <w:rPr>
          <w:rFonts w:ascii="Arial" w:hAnsi="Arial" w:cs="Arial"/>
          <w:sz w:val="23"/>
          <w:szCs w:val="23"/>
        </w:rPr>
        <w:tab/>
      </w:r>
      <w:r w:rsidR="00EB36CA">
        <w:rPr>
          <w:rFonts w:ascii="Arial" w:hAnsi="Arial" w:cs="Arial"/>
          <w:sz w:val="23"/>
          <w:szCs w:val="23"/>
        </w:rPr>
        <w:tab/>
      </w:r>
      <w:r w:rsidR="00EB36CA">
        <w:rPr>
          <w:rFonts w:ascii="Arial" w:hAnsi="Arial" w:cs="Arial"/>
          <w:sz w:val="23"/>
          <w:szCs w:val="23"/>
        </w:rPr>
        <w:tab/>
      </w:r>
      <w:r w:rsidR="00EB36CA">
        <w:rPr>
          <w:rFonts w:ascii="Arial" w:hAnsi="Arial" w:cs="Arial"/>
          <w:sz w:val="23"/>
          <w:szCs w:val="23"/>
        </w:rPr>
        <w:tab/>
      </w:r>
      <w:r w:rsidR="001664E5">
        <w:rPr>
          <w:rFonts w:ascii="Arial" w:hAnsi="Arial" w:cs="Arial"/>
          <w:sz w:val="23"/>
          <w:szCs w:val="23"/>
        </w:rPr>
        <w:t xml:space="preserve">            </w:t>
      </w:r>
      <w:r w:rsidR="00EB36CA">
        <w:rPr>
          <w:rFonts w:ascii="Arial" w:hAnsi="Arial" w:cs="Arial"/>
          <w:sz w:val="23"/>
          <w:szCs w:val="23"/>
        </w:rPr>
        <w:tab/>
        <w:t>Г.А. Пичуев</w:t>
      </w:r>
    </w:p>
    <w:p w:rsidR="0054620F" w:rsidRDefault="0054620F" w:rsidP="0054620F">
      <w:pPr>
        <w:pStyle w:val="a4"/>
        <w:spacing w:before="12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Директор РУ «У»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="001664E5">
        <w:rPr>
          <w:rFonts w:ascii="Arial" w:hAnsi="Arial" w:cs="Arial"/>
          <w:sz w:val="23"/>
          <w:szCs w:val="23"/>
        </w:rPr>
        <w:t xml:space="preserve">            </w:t>
      </w:r>
      <w:r>
        <w:rPr>
          <w:rFonts w:ascii="Arial" w:hAnsi="Arial" w:cs="Arial"/>
          <w:sz w:val="23"/>
          <w:szCs w:val="23"/>
        </w:rPr>
        <w:tab/>
        <w:t>Ю.С. Кузьмин</w:t>
      </w:r>
    </w:p>
    <w:p w:rsidR="00EB36CA" w:rsidRDefault="00EB36CA" w:rsidP="00F4115C">
      <w:pPr>
        <w:pStyle w:val="a4"/>
        <w:spacing w:before="12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Согласовано:</w:t>
      </w:r>
    </w:p>
    <w:p w:rsidR="00EB36CA" w:rsidRPr="00517B42" w:rsidRDefault="00EB36CA" w:rsidP="00F4115C">
      <w:pPr>
        <w:pStyle w:val="a4"/>
        <w:spacing w:before="12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Главный механик ОАО ППГО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="001664E5">
        <w:rPr>
          <w:rFonts w:ascii="Arial" w:hAnsi="Arial" w:cs="Arial"/>
          <w:sz w:val="23"/>
          <w:szCs w:val="23"/>
        </w:rPr>
        <w:t xml:space="preserve">            А.Т. Зинкевич</w:t>
      </w:r>
    </w:p>
    <w:sectPr w:rsidR="00EB36CA" w:rsidRPr="00517B42" w:rsidSect="00517B42">
      <w:footerReference w:type="default" r:id="rId7"/>
      <w:pgSz w:w="11906" w:h="16838"/>
      <w:pgMar w:top="567" w:right="707" w:bottom="142" w:left="1418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E2A" w:rsidRDefault="00A50E2A" w:rsidP="00C85B54">
      <w:r>
        <w:separator/>
      </w:r>
    </w:p>
  </w:endnote>
  <w:endnote w:type="continuationSeparator" w:id="0">
    <w:p w:rsidR="00A50E2A" w:rsidRDefault="00A50E2A" w:rsidP="00C85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A6D" w:rsidRDefault="00664F7F">
    <w:pPr>
      <w:pStyle w:val="a7"/>
      <w:jc w:val="right"/>
    </w:pPr>
    <w:fldSimple w:instr=" PAGE   \* MERGEFORMAT ">
      <w:r w:rsidR="00CE07CD">
        <w:rPr>
          <w:noProof/>
        </w:rPr>
        <w:t>1</w:t>
      </w:r>
    </w:fldSimple>
  </w:p>
  <w:p w:rsidR="00897A6D" w:rsidRDefault="00897A6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E2A" w:rsidRDefault="00A50E2A" w:rsidP="00C85B54">
      <w:r>
        <w:separator/>
      </w:r>
    </w:p>
  </w:footnote>
  <w:footnote w:type="continuationSeparator" w:id="0">
    <w:p w:rsidR="00A50E2A" w:rsidRDefault="00A50E2A" w:rsidP="00C85B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2C67"/>
    <w:multiLevelType w:val="hybridMultilevel"/>
    <w:tmpl w:val="F104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939E0"/>
    <w:multiLevelType w:val="hybridMultilevel"/>
    <w:tmpl w:val="DB40C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822EE"/>
    <w:multiLevelType w:val="hybridMultilevel"/>
    <w:tmpl w:val="73982FAE"/>
    <w:lvl w:ilvl="0" w:tplc="B524B7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29219E"/>
    <w:multiLevelType w:val="hybridMultilevel"/>
    <w:tmpl w:val="4DB0D338"/>
    <w:lvl w:ilvl="0" w:tplc="C9DED00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66"/>
        </w:tabs>
        <w:ind w:left="16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6"/>
        </w:tabs>
        <w:ind w:left="31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6"/>
        </w:tabs>
        <w:ind w:left="38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6"/>
        </w:tabs>
        <w:ind w:left="45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6"/>
        </w:tabs>
        <w:ind w:left="52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6"/>
        </w:tabs>
        <w:ind w:left="59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6"/>
        </w:tabs>
        <w:ind w:left="6706" w:hanging="180"/>
      </w:pPr>
    </w:lvl>
  </w:abstractNum>
  <w:abstractNum w:abstractNumId="4">
    <w:nsid w:val="377542A8"/>
    <w:multiLevelType w:val="hybridMultilevel"/>
    <w:tmpl w:val="D8F4C9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84226"/>
    <w:multiLevelType w:val="hybridMultilevel"/>
    <w:tmpl w:val="FE3C0034"/>
    <w:lvl w:ilvl="0" w:tplc="564649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2B7D07"/>
    <w:multiLevelType w:val="hybridMultilevel"/>
    <w:tmpl w:val="B79093FC"/>
    <w:lvl w:ilvl="0" w:tplc="B524B7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C205F"/>
    <w:multiLevelType w:val="hybridMultilevel"/>
    <w:tmpl w:val="E83E141E"/>
    <w:lvl w:ilvl="0" w:tplc="74043DA2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D7E83"/>
    <w:multiLevelType w:val="hybridMultilevel"/>
    <w:tmpl w:val="7CB4687C"/>
    <w:lvl w:ilvl="0" w:tplc="564649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7C0634B"/>
    <w:multiLevelType w:val="hybridMultilevel"/>
    <w:tmpl w:val="DE96D7C2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519C2113"/>
    <w:multiLevelType w:val="hybridMultilevel"/>
    <w:tmpl w:val="16F88B20"/>
    <w:lvl w:ilvl="0" w:tplc="B524B7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166221"/>
    <w:multiLevelType w:val="hybridMultilevel"/>
    <w:tmpl w:val="703C3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258B1"/>
    <w:multiLevelType w:val="hybridMultilevel"/>
    <w:tmpl w:val="DFD8EC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C66053"/>
    <w:multiLevelType w:val="hybridMultilevel"/>
    <w:tmpl w:val="35A20A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7D64F9"/>
    <w:multiLevelType w:val="hybridMultilevel"/>
    <w:tmpl w:val="95D466EC"/>
    <w:lvl w:ilvl="0" w:tplc="69FC4070">
      <w:start w:val="4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5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7B76BA"/>
    <w:multiLevelType w:val="hybridMultilevel"/>
    <w:tmpl w:val="184A0F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5C857D4"/>
    <w:multiLevelType w:val="hybridMultilevel"/>
    <w:tmpl w:val="5A468154"/>
    <w:lvl w:ilvl="0" w:tplc="F7A4E9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672392"/>
    <w:multiLevelType w:val="hybridMultilevel"/>
    <w:tmpl w:val="4BA2E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num w:numId="1">
    <w:abstractNumId w:val="3"/>
  </w:num>
  <w:num w:numId="2">
    <w:abstractNumId w:val="18"/>
  </w:num>
  <w:num w:numId="3">
    <w:abstractNumId w:val="15"/>
  </w:num>
  <w:num w:numId="4">
    <w:abstractNumId w:val="19"/>
  </w:num>
  <w:num w:numId="5">
    <w:abstractNumId w:val="0"/>
  </w:num>
  <w:num w:numId="6">
    <w:abstractNumId w:val="1"/>
  </w:num>
  <w:num w:numId="7">
    <w:abstractNumId w:val="14"/>
  </w:num>
  <w:num w:numId="8">
    <w:abstractNumId w:val="12"/>
  </w:num>
  <w:num w:numId="9">
    <w:abstractNumId w:val="7"/>
  </w:num>
  <w:num w:numId="10">
    <w:abstractNumId w:val="17"/>
  </w:num>
  <w:num w:numId="11">
    <w:abstractNumId w:val="11"/>
  </w:num>
  <w:num w:numId="12">
    <w:abstractNumId w:val="6"/>
  </w:num>
  <w:num w:numId="13">
    <w:abstractNumId w:val="10"/>
  </w:num>
  <w:num w:numId="14">
    <w:abstractNumId w:val="2"/>
  </w:num>
  <w:num w:numId="15">
    <w:abstractNumId w:val="4"/>
  </w:num>
  <w:num w:numId="16">
    <w:abstractNumId w:val="16"/>
  </w:num>
  <w:num w:numId="17">
    <w:abstractNumId w:val="9"/>
  </w:num>
  <w:num w:numId="18">
    <w:abstractNumId w:val="5"/>
  </w:num>
  <w:num w:numId="19">
    <w:abstractNumId w:val="13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453B"/>
    <w:rsid w:val="00016E22"/>
    <w:rsid w:val="0002050A"/>
    <w:rsid w:val="00021EE5"/>
    <w:rsid w:val="00022D57"/>
    <w:rsid w:val="00085AB9"/>
    <w:rsid w:val="000C0812"/>
    <w:rsid w:val="000D657D"/>
    <w:rsid w:val="000F1029"/>
    <w:rsid w:val="00100AB3"/>
    <w:rsid w:val="001428A6"/>
    <w:rsid w:val="00152843"/>
    <w:rsid w:val="00156780"/>
    <w:rsid w:val="001664E5"/>
    <w:rsid w:val="001A445E"/>
    <w:rsid w:val="001A5D61"/>
    <w:rsid w:val="001E5A22"/>
    <w:rsid w:val="002007A0"/>
    <w:rsid w:val="0020477C"/>
    <w:rsid w:val="0021376E"/>
    <w:rsid w:val="00226CDE"/>
    <w:rsid w:val="00247276"/>
    <w:rsid w:val="002637D6"/>
    <w:rsid w:val="00263C18"/>
    <w:rsid w:val="00270692"/>
    <w:rsid w:val="002755E5"/>
    <w:rsid w:val="0028100D"/>
    <w:rsid w:val="00290C62"/>
    <w:rsid w:val="002D0C16"/>
    <w:rsid w:val="002F5577"/>
    <w:rsid w:val="002F5E2C"/>
    <w:rsid w:val="00310D17"/>
    <w:rsid w:val="003138B2"/>
    <w:rsid w:val="003155A9"/>
    <w:rsid w:val="0032308C"/>
    <w:rsid w:val="003A453B"/>
    <w:rsid w:val="003A6589"/>
    <w:rsid w:val="003B0387"/>
    <w:rsid w:val="00464155"/>
    <w:rsid w:val="0046498B"/>
    <w:rsid w:val="0046682A"/>
    <w:rsid w:val="00487684"/>
    <w:rsid w:val="004A1F6F"/>
    <w:rsid w:val="004D75A4"/>
    <w:rsid w:val="004F5BBC"/>
    <w:rsid w:val="00505E17"/>
    <w:rsid w:val="00517B42"/>
    <w:rsid w:val="0054620F"/>
    <w:rsid w:val="00546AE5"/>
    <w:rsid w:val="00563CC0"/>
    <w:rsid w:val="005673D2"/>
    <w:rsid w:val="00585BBF"/>
    <w:rsid w:val="00590CD8"/>
    <w:rsid w:val="005D3D5A"/>
    <w:rsid w:val="005F7E9B"/>
    <w:rsid w:val="006062A3"/>
    <w:rsid w:val="00611394"/>
    <w:rsid w:val="00611B40"/>
    <w:rsid w:val="006129EB"/>
    <w:rsid w:val="006217CF"/>
    <w:rsid w:val="00622D2B"/>
    <w:rsid w:val="00623DF9"/>
    <w:rsid w:val="0062417A"/>
    <w:rsid w:val="006247E0"/>
    <w:rsid w:val="0062771B"/>
    <w:rsid w:val="00635CED"/>
    <w:rsid w:val="00664F7F"/>
    <w:rsid w:val="0066723F"/>
    <w:rsid w:val="0069414C"/>
    <w:rsid w:val="006B738D"/>
    <w:rsid w:val="006C1865"/>
    <w:rsid w:val="006C345F"/>
    <w:rsid w:val="006D1851"/>
    <w:rsid w:val="006D4EBB"/>
    <w:rsid w:val="006E0C94"/>
    <w:rsid w:val="006F6BD4"/>
    <w:rsid w:val="0072676D"/>
    <w:rsid w:val="007363E0"/>
    <w:rsid w:val="007521FB"/>
    <w:rsid w:val="00753249"/>
    <w:rsid w:val="007564B6"/>
    <w:rsid w:val="00767A34"/>
    <w:rsid w:val="007840DF"/>
    <w:rsid w:val="007A1893"/>
    <w:rsid w:val="007A6198"/>
    <w:rsid w:val="007E0213"/>
    <w:rsid w:val="007F4974"/>
    <w:rsid w:val="00807738"/>
    <w:rsid w:val="00827516"/>
    <w:rsid w:val="0083793A"/>
    <w:rsid w:val="0085468E"/>
    <w:rsid w:val="00854E30"/>
    <w:rsid w:val="00864C69"/>
    <w:rsid w:val="008777BB"/>
    <w:rsid w:val="00896E29"/>
    <w:rsid w:val="00897A6D"/>
    <w:rsid w:val="008C4E7D"/>
    <w:rsid w:val="008C6AB0"/>
    <w:rsid w:val="008E2724"/>
    <w:rsid w:val="008F18DD"/>
    <w:rsid w:val="009105B7"/>
    <w:rsid w:val="009121CF"/>
    <w:rsid w:val="00912D78"/>
    <w:rsid w:val="00950620"/>
    <w:rsid w:val="00967A3F"/>
    <w:rsid w:val="00972E29"/>
    <w:rsid w:val="009840C6"/>
    <w:rsid w:val="00985432"/>
    <w:rsid w:val="009E5B4E"/>
    <w:rsid w:val="00A130CF"/>
    <w:rsid w:val="00A22001"/>
    <w:rsid w:val="00A30CFA"/>
    <w:rsid w:val="00A47A5D"/>
    <w:rsid w:val="00A50E2A"/>
    <w:rsid w:val="00A66285"/>
    <w:rsid w:val="00A71415"/>
    <w:rsid w:val="00A80D9D"/>
    <w:rsid w:val="00AE4397"/>
    <w:rsid w:val="00AF7637"/>
    <w:rsid w:val="00B039E8"/>
    <w:rsid w:val="00B05E99"/>
    <w:rsid w:val="00B14730"/>
    <w:rsid w:val="00B17967"/>
    <w:rsid w:val="00B20E88"/>
    <w:rsid w:val="00B508B8"/>
    <w:rsid w:val="00B543D1"/>
    <w:rsid w:val="00B94CAE"/>
    <w:rsid w:val="00BA08C0"/>
    <w:rsid w:val="00BA174D"/>
    <w:rsid w:val="00BA3715"/>
    <w:rsid w:val="00BB1747"/>
    <w:rsid w:val="00BD6746"/>
    <w:rsid w:val="00C067BA"/>
    <w:rsid w:val="00C077D6"/>
    <w:rsid w:val="00C24E9D"/>
    <w:rsid w:val="00C26015"/>
    <w:rsid w:val="00C3133C"/>
    <w:rsid w:val="00C43209"/>
    <w:rsid w:val="00C54626"/>
    <w:rsid w:val="00C8156B"/>
    <w:rsid w:val="00C85B54"/>
    <w:rsid w:val="00CA25E1"/>
    <w:rsid w:val="00CD4621"/>
    <w:rsid w:val="00CE07CD"/>
    <w:rsid w:val="00CE377D"/>
    <w:rsid w:val="00CE5567"/>
    <w:rsid w:val="00CF5951"/>
    <w:rsid w:val="00D05560"/>
    <w:rsid w:val="00D36774"/>
    <w:rsid w:val="00D40C20"/>
    <w:rsid w:val="00D518E4"/>
    <w:rsid w:val="00D66CCA"/>
    <w:rsid w:val="00D836A1"/>
    <w:rsid w:val="00D95028"/>
    <w:rsid w:val="00DE1346"/>
    <w:rsid w:val="00DF3F2C"/>
    <w:rsid w:val="00E23EED"/>
    <w:rsid w:val="00E26642"/>
    <w:rsid w:val="00E522C8"/>
    <w:rsid w:val="00E54349"/>
    <w:rsid w:val="00E55F5C"/>
    <w:rsid w:val="00E66D7E"/>
    <w:rsid w:val="00E81A2B"/>
    <w:rsid w:val="00E957A1"/>
    <w:rsid w:val="00EA68C3"/>
    <w:rsid w:val="00EA7965"/>
    <w:rsid w:val="00EB36CA"/>
    <w:rsid w:val="00EB39DC"/>
    <w:rsid w:val="00EE5C41"/>
    <w:rsid w:val="00EE7A67"/>
    <w:rsid w:val="00F05865"/>
    <w:rsid w:val="00F078FC"/>
    <w:rsid w:val="00F12648"/>
    <w:rsid w:val="00F4115C"/>
    <w:rsid w:val="00F42BBD"/>
    <w:rsid w:val="00F7176B"/>
    <w:rsid w:val="00F8458A"/>
    <w:rsid w:val="00FC7B83"/>
    <w:rsid w:val="00FE2E5F"/>
    <w:rsid w:val="00FE6062"/>
    <w:rsid w:val="00FF19C7"/>
    <w:rsid w:val="00FF3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3B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3A453B"/>
    <w:pPr>
      <w:widowControl w:val="0"/>
      <w:spacing w:before="120" w:after="120"/>
      <w:ind w:firstLine="720"/>
      <w:jc w:val="both"/>
      <w:outlineLvl w:val="3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A453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3A453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A453B"/>
    <w:rPr>
      <w:rFonts w:ascii="Times New Roman" w:eastAsia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C85B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85B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85B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85B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20E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0E8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E23EED"/>
    <w:pPr>
      <w:spacing w:after="200" w:line="276" w:lineRule="auto"/>
      <w:ind w:left="720" w:firstLine="567"/>
      <w:contextualSpacing/>
      <w:jc w:val="both"/>
    </w:pPr>
    <w:rPr>
      <w:rFonts w:ascii="Arial" w:eastAsia="Calibri" w:hAnsi="Arial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MorashAV</dc:creator>
  <cp:keywords/>
  <dc:description/>
  <cp:lastModifiedBy>FedinaLV</cp:lastModifiedBy>
  <cp:revision>11</cp:revision>
  <cp:lastPrinted>2012-02-15T05:54:00Z</cp:lastPrinted>
  <dcterms:created xsi:type="dcterms:W3CDTF">2012-02-13T03:24:00Z</dcterms:created>
  <dcterms:modified xsi:type="dcterms:W3CDTF">2012-03-23T08:48:00Z</dcterms:modified>
</cp:coreProperties>
</file>