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1397" w:rsidRPr="00817A12" w:rsidRDefault="00AA1397" w:rsidP="00AA1397">
      <w:pPr>
        <w:pStyle w:val="1"/>
        <w:rPr>
          <w:sz w:val="28"/>
          <w:szCs w:val="28"/>
        </w:rPr>
      </w:pPr>
      <w:bookmarkStart w:id="0" w:name="_Toc370121329"/>
      <w:bookmarkStart w:id="1" w:name="_Toc374696054"/>
      <w:r w:rsidRPr="008C6DF7">
        <w:rPr>
          <w:sz w:val="28"/>
          <w:szCs w:val="28"/>
        </w:rPr>
        <w:t xml:space="preserve">ИЗВЕЩЕНИЕ </w:t>
      </w:r>
      <w:r w:rsidRPr="00CE2122">
        <w:rPr>
          <w:sz w:val="28"/>
          <w:szCs w:val="28"/>
        </w:rPr>
        <w:t>О ПРОВЕДЕНИИ ЗАПРОСА ЦЕН</w:t>
      </w:r>
      <w:r w:rsidRPr="00817A12">
        <w:rPr>
          <w:sz w:val="28"/>
          <w:szCs w:val="28"/>
        </w:rPr>
        <w:t xml:space="preserve"> </w:t>
      </w:r>
      <w:r>
        <w:rPr>
          <w:sz w:val="28"/>
          <w:szCs w:val="28"/>
        </w:rPr>
        <w:t>№</w:t>
      </w:r>
      <w:r w:rsidR="00902C3D">
        <w:rPr>
          <w:sz w:val="28"/>
          <w:szCs w:val="28"/>
        </w:rPr>
        <w:t>6</w:t>
      </w:r>
      <w:r w:rsidR="008A7939">
        <w:rPr>
          <w:sz w:val="28"/>
          <w:szCs w:val="28"/>
        </w:rPr>
        <w:t>7</w:t>
      </w:r>
      <w:r>
        <w:rPr>
          <w:sz w:val="28"/>
          <w:szCs w:val="28"/>
        </w:rPr>
        <w:t>/1</w:t>
      </w:r>
      <w:bookmarkEnd w:id="0"/>
      <w:bookmarkEnd w:id="1"/>
      <w:r>
        <w:rPr>
          <w:sz w:val="28"/>
          <w:szCs w:val="28"/>
        </w:rPr>
        <w:t>4</w:t>
      </w:r>
    </w:p>
    <w:p w:rsidR="00AA1397" w:rsidRPr="008C6DF7" w:rsidRDefault="00AA1397" w:rsidP="00AA1397">
      <w:pPr>
        <w:tabs>
          <w:tab w:val="left" w:pos="1134"/>
        </w:tabs>
        <w:ind w:firstLine="709"/>
        <w:jc w:val="center"/>
        <w:rPr>
          <w:sz w:val="28"/>
          <w:szCs w:val="28"/>
        </w:rPr>
      </w:pPr>
    </w:p>
    <w:p w:rsidR="00AA1397" w:rsidRPr="001C6FE8" w:rsidRDefault="00AA1397" w:rsidP="00AA1397">
      <w:pPr>
        <w:tabs>
          <w:tab w:val="left" w:pos="1134"/>
        </w:tabs>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AA1397" w:rsidRPr="001C6FE8" w:rsidRDefault="00AA1397" w:rsidP="00AA1397">
      <w:pPr>
        <w:numPr>
          <w:ilvl w:val="0"/>
          <w:numId w:val="1"/>
        </w:numPr>
        <w:tabs>
          <w:tab w:val="num" w:pos="480"/>
          <w:tab w:val="left" w:pos="1134"/>
        </w:tabs>
        <w:ind w:left="0" w:firstLine="0"/>
        <w:contextualSpacing/>
        <w:jc w:val="both"/>
      </w:pPr>
      <w:r w:rsidRPr="00A109F8">
        <w:rPr>
          <w:b/>
          <w:spacing w:val="-6"/>
        </w:rPr>
        <w:t>Заказчик:</w:t>
      </w:r>
      <w:r w:rsidRPr="001C6FE8">
        <w:rPr>
          <w:spacing w:val="-6"/>
        </w:rPr>
        <w:t xml:space="preserve"> ФГУП «НИТИ им. А.П. Александрова»</w:t>
      </w:r>
      <w:r w:rsidRPr="001C6FE8">
        <w:rPr>
          <w:b/>
          <w:spacing w:val="-6"/>
        </w:rPr>
        <w:t xml:space="preserve"> </w:t>
      </w:r>
    </w:p>
    <w:p w:rsidR="00AA1397" w:rsidRPr="001C6FE8" w:rsidRDefault="00AA1397" w:rsidP="00AA1397">
      <w:pPr>
        <w:tabs>
          <w:tab w:val="left" w:pos="426"/>
        </w:tabs>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AA1397" w:rsidRPr="001C6FE8" w:rsidRDefault="00AA1397" w:rsidP="00AA1397">
      <w:pPr>
        <w:tabs>
          <w:tab w:val="left" w:pos="567"/>
        </w:tabs>
      </w:pPr>
      <w:r>
        <w:t xml:space="preserve">        </w:t>
      </w:r>
      <w:r w:rsidRPr="00A109F8">
        <w:rPr>
          <w:b/>
        </w:rPr>
        <w:t>Почтовый адрес:</w:t>
      </w:r>
      <w:r w:rsidRPr="001C6FE8">
        <w:t xml:space="preserve"> 188540, Ленинградская обл., г. Сосновый Бор, а/я 22</w:t>
      </w:r>
    </w:p>
    <w:p w:rsidR="00AA1397" w:rsidRPr="001C6FE8" w:rsidRDefault="00AA1397" w:rsidP="00AA1397">
      <w:pPr>
        <w:tabs>
          <w:tab w:val="left" w:pos="1134"/>
        </w:tabs>
        <w:contextualSpacing/>
        <w:jc w:val="both"/>
      </w:pPr>
      <w:r>
        <w:t xml:space="preserve">        </w:t>
      </w:r>
      <w:r w:rsidRPr="00A109F8">
        <w:rPr>
          <w:b/>
        </w:rPr>
        <w:t>Контактное лицо:</w:t>
      </w:r>
      <w:r w:rsidRPr="001C6FE8">
        <w:t xml:space="preserve"> Баранецкая Юлия Валерьевна</w:t>
      </w:r>
    </w:p>
    <w:p w:rsidR="00AA1397" w:rsidRPr="00A84785" w:rsidRDefault="00AA1397" w:rsidP="00AA1397">
      <w:pPr>
        <w:tabs>
          <w:tab w:val="left" w:pos="1134"/>
        </w:tabs>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AA1397" w:rsidRPr="001C6FE8" w:rsidRDefault="00AA1397" w:rsidP="00AA1397">
      <w:pPr>
        <w:numPr>
          <w:ilvl w:val="0"/>
          <w:numId w:val="1"/>
        </w:numPr>
        <w:tabs>
          <w:tab w:val="clear" w:pos="1212"/>
          <w:tab w:val="left" w:pos="0"/>
          <w:tab w:val="num" w:pos="426"/>
        </w:tabs>
        <w:ind w:left="426" w:hanging="426"/>
        <w:contextualSpacing/>
        <w:jc w:val="both"/>
      </w:pPr>
      <w:r w:rsidRPr="00A109F8">
        <w:rPr>
          <w:b/>
        </w:rPr>
        <w:t>Предмет договора:</w:t>
      </w:r>
      <w:r w:rsidRPr="001C6FE8">
        <w:t xml:space="preserve"> </w:t>
      </w:r>
      <w:r w:rsidRPr="00926B2F">
        <w:rPr>
          <w:sz w:val="22"/>
          <w:szCs w:val="22"/>
        </w:rPr>
        <w:t>постав</w:t>
      </w:r>
      <w:r w:rsidR="00AB67ED">
        <w:t xml:space="preserve">ка </w:t>
      </w:r>
      <w:r w:rsidR="008A7939">
        <w:rPr>
          <w:b/>
        </w:rPr>
        <w:t>станка токарно-винторезного</w:t>
      </w:r>
      <w:r w:rsidR="00AB67ED">
        <w:t>.</w:t>
      </w:r>
    </w:p>
    <w:p w:rsidR="00AA1397" w:rsidRPr="001C6FE8" w:rsidRDefault="00AA1397" w:rsidP="00AA1397">
      <w:pPr>
        <w:numPr>
          <w:ilvl w:val="0"/>
          <w:numId w:val="1"/>
        </w:numPr>
        <w:tabs>
          <w:tab w:val="clear" w:pos="1212"/>
          <w:tab w:val="left" w:pos="0"/>
          <w:tab w:val="num" w:pos="360"/>
          <w:tab w:val="num" w:pos="426"/>
        </w:tabs>
        <w:ind w:left="426" w:hanging="426"/>
        <w:contextualSpacing/>
        <w:jc w:val="both"/>
      </w:pPr>
      <w:r w:rsidRPr="00A109F8">
        <w:rPr>
          <w:b/>
        </w:rPr>
        <w:t>Состав и объем закупки:</w:t>
      </w:r>
      <w:r w:rsidRPr="001C6FE8">
        <w:t xml:space="preserve"> все необходимые сведения приведены в </w:t>
      </w:r>
      <w:r>
        <w:t>Томе 2 «Техническая часть»</w:t>
      </w:r>
      <w:r w:rsidRPr="001C6FE8">
        <w:t>.</w:t>
      </w:r>
    </w:p>
    <w:p w:rsidR="00AA1397" w:rsidRPr="001C6FE8" w:rsidRDefault="00AA1397" w:rsidP="00AA1397">
      <w:pPr>
        <w:numPr>
          <w:ilvl w:val="0"/>
          <w:numId w:val="1"/>
        </w:numPr>
        <w:tabs>
          <w:tab w:val="clear" w:pos="1212"/>
          <w:tab w:val="left" w:pos="0"/>
          <w:tab w:val="num" w:pos="360"/>
          <w:tab w:val="num" w:pos="426"/>
        </w:tabs>
        <w:ind w:left="426" w:hanging="426"/>
        <w:contextualSpacing/>
        <w:jc w:val="both"/>
      </w:pPr>
      <w:r>
        <w:rPr>
          <w:b/>
        </w:rPr>
        <w:t xml:space="preserve">Срок поставки товара: </w:t>
      </w:r>
      <w:r w:rsidR="00614971">
        <w:t xml:space="preserve">в течение </w:t>
      </w:r>
      <w:r w:rsidR="008A7939">
        <w:t xml:space="preserve">10 рабочих дней </w:t>
      </w:r>
      <w:r w:rsidR="00902C3D">
        <w:t xml:space="preserve"> с момента оплаты аванса или в течение </w:t>
      </w:r>
      <w:r w:rsidR="008A7939">
        <w:t xml:space="preserve">10 рабочих дней </w:t>
      </w:r>
      <w:r w:rsidR="00614971">
        <w:t>с</w:t>
      </w:r>
      <w:r w:rsidR="000B6E02">
        <w:t xml:space="preserve"> </w:t>
      </w:r>
      <w:r w:rsidR="00614971">
        <w:t xml:space="preserve"> момента подписания договора</w:t>
      </w:r>
      <w:r w:rsidR="000B6E02">
        <w:t xml:space="preserve"> (в случае поставки без авансового платежа)</w:t>
      </w:r>
      <w:r w:rsidR="00614971">
        <w:t>.</w:t>
      </w:r>
    </w:p>
    <w:p w:rsidR="00AA1397" w:rsidRPr="000D778B" w:rsidRDefault="00AA1397" w:rsidP="00AA1397">
      <w:pPr>
        <w:numPr>
          <w:ilvl w:val="0"/>
          <w:numId w:val="3"/>
        </w:numPr>
        <w:tabs>
          <w:tab w:val="left" w:pos="0"/>
          <w:tab w:val="left" w:pos="426"/>
        </w:tabs>
        <w:ind w:left="0"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p>
    <w:p w:rsidR="000F5EA5" w:rsidRPr="00C736CF" w:rsidRDefault="00AA1397" w:rsidP="000F5EA5">
      <w:pPr>
        <w:pStyle w:val="a5"/>
        <w:numPr>
          <w:ilvl w:val="0"/>
          <w:numId w:val="3"/>
        </w:numPr>
        <w:ind w:left="0" w:firstLine="0"/>
        <w:jc w:val="both"/>
      </w:pPr>
      <w:r w:rsidRPr="000F5EA5">
        <w:rPr>
          <w:b/>
          <w:spacing w:val="-6"/>
        </w:rPr>
        <w:t>Условия оплаты:</w:t>
      </w:r>
      <w:r w:rsidRPr="000F5EA5">
        <w:rPr>
          <w:spacing w:val="-6"/>
        </w:rPr>
        <w:t xml:space="preserve"> </w:t>
      </w:r>
      <w:r w:rsidR="00985A7F">
        <w:rPr>
          <w:spacing w:val="-6"/>
        </w:rPr>
        <w:t xml:space="preserve">100% оплата </w:t>
      </w:r>
      <w:r w:rsidR="00985A7F" w:rsidRPr="00A84785">
        <w:t xml:space="preserve">в течение </w:t>
      </w:r>
      <w:r w:rsidR="00985A7F">
        <w:t>3</w:t>
      </w:r>
      <w:r w:rsidR="00985A7F" w:rsidRPr="00B5390A">
        <w:t>0</w:t>
      </w:r>
      <w:r w:rsidR="00985A7F" w:rsidRPr="00A84785">
        <w:t xml:space="preserve"> банковских дней</w:t>
      </w:r>
      <w:r w:rsidR="00985A7F">
        <w:t xml:space="preserve"> </w:t>
      </w:r>
      <w:r w:rsidR="00985A7F" w:rsidRPr="006B225D">
        <w:t xml:space="preserve"> </w:t>
      </w:r>
      <w:r w:rsidR="00985A7F">
        <w:t>после поставки оборудования на склад Заказчика и предоставления</w:t>
      </w:r>
      <w:r w:rsidR="00985A7F" w:rsidRPr="005D2188">
        <w:t xml:space="preserve"> </w:t>
      </w:r>
      <w:r w:rsidR="00985A7F">
        <w:t>всего комплекта сопроводительной документации.</w:t>
      </w:r>
      <w:r w:rsidR="00985A7F">
        <w:rPr>
          <w:spacing w:val="-6"/>
        </w:rPr>
        <w:t xml:space="preserve">  Или </w:t>
      </w:r>
      <w:r w:rsidRPr="00A84785">
        <w:t xml:space="preserve">авансовый платеж в размере </w:t>
      </w:r>
      <w:r w:rsidR="00AB67ED">
        <w:t>3</w:t>
      </w:r>
      <w:r>
        <w:t>0% от цены Договора</w:t>
      </w:r>
      <w:r w:rsidR="000B6E02" w:rsidRPr="000B6E02">
        <w:t xml:space="preserve"> </w:t>
      </w:r>
      <w:r w:rsidR="000B6E02" w:rsidRPr="00A84785">
        <w:t xml:space="preserve">в течение </w:t>
      </w:r>
      <w:r w:rsidR="000B6E02">
        <w:t>15</w:t>
      </w:r>
      <w:r w:rsidR="000B6E02" w:rsidRPr="00A84785">
        <w:t xml:space="preserve"> банковских дней</w:t>
      </w:r>
      <w:r w:rsidR="000B6E02">
        <w:t xml:space="preserve"> после подписания договора</w:t>
      </w:r>
      <w:r w:rsidRPr="00A84785">
        <w:t xml:space="preserve">. </w:t>
      </w:r>
      <w:r w:rsidR="00AB67ED">
        <w:t>7</w:t>
      </w:r>
      <w:r w:rsidRPr="00A84785">
        <w:t>0 %</w:t>
      </w:r>
      <w:r>
        <w:t xml:space="preserve"> - окончательный расчет </w:t>
      </w:r>
      <w:r w:rsidRPr="00A84785">
        <w:t xml:space="preserve">в течение </w:t>
      </w:r>
      <w:r w:rsidR="000B6E02">
        <w:t>3</w:t>
      </w:r>
      <w:r w:rsidR="00BF3BF5" w:rsidRPr="00B5390A">
        <w:t>0</w:t>
      </w:r>
      <w:r w:rsidRPr="00A84785">
        <w:t xml:space="preserve"> банковских дней</w:t>
      </w:r>
      <w:r>
        <w:t xml:space="preserve"> </w:t>
      </w:r>
      <w:r w:rsidRPr="006B225D">
        <w:t xml:space="preserve"> </w:t>
      </w:r>
      <w:r>
        <w:t>после поставки оборудования на склад Заказчика и предоставления</w:t>
      </w:r>
      <w:r w:rsidRPr="005D2188">
        <w:t xml:space="preserve"> </w:t>
      </w:r>
      <w:r>
        <w:t>всего комплекта сопроводительной документации</w:t>
      </w:r>
      <w:r w:rsidRPr="00A84785">
        <w:t>.</w:t>
      </w:r>
      <w:r w:rsidR="000F5EA5" w:rsidRPr="000F5EA5">
        <w:t xml:space="preserve"> </w:t>
      </w:r>
      <w:r w:rsidR="000F5EA5" w:rsidRPr="00C736CF">
        <w:t xml:space="preserve">Если в заявке участника запроса цен содержится предложение по уменьшению </w:t>
      </w:r>
      <w:r w:rsidR="000F5EA5" w:rsidRPr="000F5EA5">
        <w:rPr>
          <w:bCs/>
        </w:rPr>
        <w:t>размера</w:t>
      </w:r>
      <w:r w:rsidR="000F5EA5" w:rsidRPr="00C736CF">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A1397" w:rsidRPr="000F5EA5" w:rsidRDefault="00AA1397" w:rsidP="000F5EA5">
      <w:pPr>
        <w:pStyle w:val="a5"/>
        <w:numPr>
          <w:ilvl w:val="0"/>
          <w:numId w:val="3"/>
        </w:numPr>
        <w:tabs>
          <w:tab w:val="left" w:pos="0"/>
          <w:tab w:val="left" w:pos="426"/>
        </w:tabs>
        <w:jc w:val="both"/>
        <w:rPr>
          <w:b/>
        </w:rPr>
      </w:pPr>
      <w:r w:rsidRPr="000F5EA5">
        <w:rPr>
          <w:b/>
        </w:rPr>
        <w:t>Сведения о порядке проведения, в том числе об оформлении участия в запросе цен, определении лица, выигравшего запрос цен:</w:t>
      </w:r>
    </w:p>
    <w:p w:rsidR="00AA1397" w:rsidRPr="001C6FE8" w:rsidRDefault="00AA1397" w:rsidP="00AA1397">
      <w:pPr>
        <w:tabs>
          <w:tab w:val="left" w:pos="1134"/>
        </w:tabs>
        <w:contextualSpacing/>
        <w:jc w:val="both"/>
      </w:pPr>
      <w:r w:rsidRPr="001C6FE8">
        <w:t xml:space="preserve">Запрос цен проводится на электронной торговой площадке ООО «Аукционный конкурсный дом» в сети «Интернет» по адресу: </w:t>
      </w:r>
      <w:hyperlink r:id="rId5" w:history="1">
        <w:r w:rsidRPr="001C6FE8">
          <w:rPr>
            <w:rStyle w:val="a4"/>
          </w:rPr>
          <w:t>www.</w:t>
        </w:r>
        <w:r w:rsidRPr="001C6FE8">
          <w:rPr>
            <w:rStyle w:val="a4"/>
            <w:lang w:val="en-US"/>
          </w:rPr>
          <w:t>a</w:t>
        </w:r>
        <w:r w:rsidRPr="001C6FE8">
          <w:rPr>
            <w:rStyle w:val="a4"/>
          </w:rPr>
          <w:t>-</w:t>
        </w:r>
        <w:r w:rsidRPr="001C6FE8">
          <w:rPr>
            <w:rStyle w:val="a4"/>
            <w:lang w:val="en-US"/>
          </w:rPr>
          <w:t>k</w:t>
        </w:r>
        <w:r w:rsidRPr="001C6FE8">
          <w:rPr>
            <w:rStyle w:val="a4"/>
          </w:rPr>
          <w:t>-</w:t>
        </w:r>
        <w:r w:rsidRPr="001C6FE8">
          <w:rPr>
            <w:rStyle w:val="a4"/>
            <w:lang w:val="en-US"/>
          </w:rPr>
          <w:t>d</w:t>
        </w:r>
        <w:r w:rsidRPr="001C6FE8">
          <w:rPr>
            <w:rStyle w:val="a4"/>
          </w:rPr>
          <w:t>.</w:t>
        </w:r>
        <w:proofErr w:type="spellStart"/>
        <w:r w:rsidRPr="001C6FE8">
          <w:rPr>
            <w:rStyle w:val="a4"/>
          </w:rPr>
          <w:t>ru</w:t>
        </w:r>
        <w:proofErr w:type="spellEnd"/>
      </w:hyperlink>
      <w:r w:rsidRPr="001C6FE8">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r>
        <w:t xml:space="preserve"> </w:t>
      </w:r>
      <w:r w:rsidRPr="001C6FE8">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A1397" w:rsidRPr="001C6FE8" w:rsidRDefault="00AA1397" w:rsidP="00AA1397">
      <w:pPr>
        <w:tabs>
          <w:tab w:val="left" w:pos="1134"/>
        </w:tabs>
        <w:ind w:firstLine="709"/>
        <w:contextualSpacing/>
        <w:jc w:val="both"/>
      </w:pPr>
      <w:r w:rsidRPr="001C6FE8">
        <w:t>Победителем запроса цен признается, по решению закупочной комиссии, допущенный участник запроса цен, предложивший наименьшую цену договора.</w:t>
      </w:r>
    </w:p>
    <w:p w:rsidR="00AA1397" w:rsidRPr="001C6FE8" w:rsidRDefault="00AA1397" w:rsidP="00AA1397">
      <w:pPr>
        <w:numPr>
          <w:ilvl w:val="0"/>
          <w:numId w:val="3"/>
        </w:numPr>
        <w:tabs>
          <w:tab w:val="left" w:pos="0"/>
          <w:tab w:val="left" w:pos="426"/>
        </w:tabs>
        <w:ind w:left="0" w:firstLine="0"/>
        <w:contextualSpacing/>
        <w:jc w:val="both"/>
        <w:rPr>
          <w:i/>
        </w:rPr>
      </w:pPr>
      <w:r w:rsidRPr="00A109F8">
        <w:rPr>
          <w:b/>
        </w:rPr>
        <w:t>Начальная (максимальная) цена договора:</w:t>
      </w:r>
      <w:r w:rsidRPr="00A10241">
        <w:t xml:space="preserve"> </w:t>
      </w:r>
      <w:r w:rsidR="008A7939">
        <w:rPr>
          <w:b/>
        </w:rPr>
        <w:t>1 228 568,33</w:t>
      </w:r>
      <w:r>
        <w:rPr>
          <w:b/>
        </w:rPr>
        <w:t xml:space="preserve"> </w:t>
      </w:r>
      <w:r w:rsidRPr="00FF1844">
        <w:t>(</w:t>
      </w:r>
      <w:r w:rsidR="008A7939">
        <w:t>Один миллион двести двадцать</w:t>
      </w:r>
      <w:r w:rsidR="000B6E02">
        <w:t xml:space="preserve"> восемь</w:t>
      </w:r>
      <w:r w:rsidRPr="00FF1844">
        <w:t xml:space="preserve"> тысяч </w:t>
      </w:r>
      <w:r w:rsidR="000B6E02">
        <w:t xml:space="preserve">пятьсот </w:t>
      </w:r>
      <w:r w:rsidR="008A7939">
        <w:t>шестьдесят восемь</w:t>
      </w:r>
      <w:r w:rsidR="00AB67ED">
        <w:t xml:space="preserve"> рублей</w:t>
      </w:r>
      <w:r w:rsidRPr="00FF1844">
        <w:t xml:space="preserve"> </w:t>
      </w:r>
      <w:r w:rsidR="008A7939">
        <w:t>3</w:t>
      </w:r>
      <w:r w:rsidR="000B6E02">
        <w:t>3</w:t>
      </w:r>
      <w:r w:rsidRPr="00FF1844">
        <w:t xml:space="preserve"> копе</w:t>
      </w:r>
      <w:r w:rsidR="000B6E02">
        <w:t>й</w:t>
      </w:r>
      <w:r w:rsidR="00AB67ED">
        <w:t>к</w:t>
      </w:r>
      <w:r w:rsidR="000B6E02">
        <w:t>и</w:t>
      </w:r>
      <w:r w:rsidRPr="00A10241">
        <w:t xml:space="preserve">), </w:t>
      </w:r>
      <w:r>
        <w:t>в том числе</w:t>
      </w:r>
      <w:r w:rsidRPr="001C6FE8">
        <w:t xml:space="preserve"> НДС</w:t>
      </w:r>
      <w:r>
        <w:t xml:space="preserve"> 18% - </w:t>
      </w:r>
      <w:r w:rsidR="008A7939">
        <w:t>187 408,73</w:t>
      </w:r>
      <w:r>
        <w:t xml:space="preserve"> (</w:t>
      </w:r>
      <w:r w:rsidR="008A7939">
        <w:t>Сто восемьдесят семь</w:t>
      </w:r>
      <w:r>
        <w:t xml:space="preserve"> тысяч </w:t>
      </w:r>
      <w:r w:rsidR="008A7939">
        <w:t>четыреста восемь</w:t>
      </w:r>
      <w:r>
        <w:t xml:space="preserve"> рубл</w:t>
      </w:r>
      <w:r w:rsidR="008A7939">
        <w:t>ей</w:t>
      </w:r>
      <w:r>
        <w:t xml:space="preserve"> </w:t>
      </w:r>
      <w:r w:rsidR="008A7939">
        <w:t>73</w:t>
      </w:r>
      <w:r>
        <w:t xml:space="preserve"> копе</w:t>
      </w:r>
      <w:r w:rsidR="00AB67ED">
        <w:t>й</w:t>
      </w:r>
      <w:r>
        <w:t>к</w:t>
      </w:r>
      <w:r w:rsidR="00AB67ED">
        <w:t>и</w:t>
      </w:r>
      <w:r>
        <w:t>)</w:t>
      </w:r>
      <w:r w:rsidR="00BE6100">
        <w:t>.</w:t>
      </w:r>
      <w:r w:rsidRPr="001C6FE8">
        <w:t xml:space="preserve"> </w:t>
      </w:r>
    </w:p>
    <w:p w:rsidR="00AA1397" w:rsidRPr="001C6FE8" w:rsidRDefault="00AA1397" w:rsidP="00AA1397">
      <w:r w:rsidRPr="001C6FE8">
        <w:t xml:space="preserve">Цена договора включает в себя: </w:t>
      </w:r>
    </w:p>
    <w:p w:rsidR="00AA1397" w:rsidRDefault="00AA1397" w:rsidP="00AA1397">
      <w:pPr>
        <w:numPr>
          <w:ilvl w:val="0"/>
          <w:numId w:val="4"/>
        </w:numPr>
        <w:tabs>
          <w:tab w:val="left" w:pos="426"/>
        </w:tabs>
        <w:ind w:left="0" w:firstLine="0"/>
      </w:pPr>
      <w:r w:rsidRPr="001C6FE8">
        <w:t>стоимость товара;</w:t>
      </w:r>
    </w:p>
    <w:p w:rsidR="00AA1397" w:rsidRPr="001C6FE8" w:rsidRDefault="00AA1397" w:rsidP="00AA1397">
      <w:pPr>
        <w:numPr>
          <w:ilvl w:val="0"/>
          <w:numId w:val="4"/>
        </w:numPr>
        <w:tabs>
          <w:tab w:val="left" w:pos="426"/>
        </w:tabs>
        <w:ind w:left="0" w:firstLine="0"/>
      </w:pPr>
      <w:r w:rsidRPr="001C6FE8">
        <w:t>расходы на уплату налогов и других обязательных платежей;</w:t>
      </w:r>
    </w:p>
    <w:p w:rsidR="00AA1397" w:rsidRPr="00EE7EA1" w:rsidRDefault="00AA1397" w:rsidP="00AA1397">
      <w:pPr>
        <w:numPr>
          <w:ilvl w:val="0"/>
          <w:numId w:val="4"/>
        </w:numPr>
        <w:tabs>
          <w:tab w:val="left" w:pos="426"/>
        </w:tabs>
        <w:ind w:left="0" w:firstLine="0"/>
        <w:rPr>
          <w:b/>
          <w:bCs/>
          <w:i/>
        </w:rPr>
      </w:pPr>
      <w:r w:rsidRPr="001C6FE8">
        <w:t>НДС;</w:t>
      </w:r>
    </w:p>
    <w:p w:rsidR="00AA1397" w:rsidRPr="00B5390A" w:rsidRDefault="00AA1397" w:rsidP="00AA1397">
      <w:pPr>
        <w:numPr>
          <w:ilvl w:val="0"/>
          <w:numId w:val="4"/>
        </w:numPr>
        <w:tabs>
          <w:tab w:val="left" w:pos="426"/>
        </w:tabs>
        <w:ind w:left="0" w:firstLine="0"/>
        <w:rPr>
          <w:bCs/>
          <w:i/>
        </w:rPr>
      </w:pPr>
      <w:r w:rsidRPr="001C6FE8">
        <w:t>доставку до склада ФГУП «НИТИ им.А.П. Александрова» в городе Сосновый Бор</w:t>
      </w:r>
      <w:r>
        <w:rPr>
          <w:b/>
          <w:bCs/>
        </w:rPr>
        <w:t>.</w:t>
      </w:r>
    </w:p>
    <w:p w:rsidR="00B5390A" w:rsidRPr="001C6FE8" w:rsidRDefault="00B5390A" w:rsidP="00B5390A">
      <w:pPr>
        <w:tabs>
          <w:tab w:val="left" w:pos="426"/>
        </w:tabs>
        <w:rPr>
          <w:bCs/>
          <w:i/>
        </w:rPr>
      </w:pPr>
      <w:r w:rsidRPr="007E0BD5">
        <w:rPr>
          <w:rStyle w:val="FontStyle64"/>
          <w:i/>
          <w:sz w:val="22"/>
          <w:szCs w:val="22"/>
        </w:rPr>
        <w:t>Предложение участника о цене договора также не должно превышать начальную (максимальную) цену договора без учета НДС</w:t>
      </w:r>
      <w:r>
        <w:rPr>
          <w:rStyle w:val="FontStyle64"/>
        </w:rPr>
        <w:t>.</w:t>
      </w:r>
    </w:p>
    <w:p w:rsidR="00AA1397" w:rsidRPr="00A109F8" w:rsidRDefault="00AA1397" w:rsidP="00AA1397">
      <w:pPr>
        <w:numPr>
          <w:ilvl w:val="0"/>
          <w:numId w:val="3"/>
        </w:numPr>
        <w:tabs>
          <w:tab w:val="left" w:pos="426"/>
          <w:tab w:val="num" w:pos="1212"/>
        </w:tabs>
        <w:ind w:left="0" w:firstLine="0"/>
        <w:contextualSpacing/>
        <w:jc w:val="both"/>
        <w:rPr>
          <w:b/>
          <w:spacing w:val="-6"/>
        </w:rPr>
      </w:pPr>
      <w:r w:rsidRPr="00A109F8">
        <w:rPr>
          <w:b/>
          <w:spacing w:val="-6"/>
        </w:rPr>
        <w:t>Срок, место и порядок предоставления документации по запросу цен:</w:t>
      </w:r>
    </w:p>
    <w:p w:rsidR="00AA1397" w:rsidRPr="001C6FE8" w:rsidRDefault="00AA1397" w:rsidP="00AA1397">
      <w:pPr>
        <w:tabs>
          <w:tab w:val="left" w:pos="1134"/>
        </w:tabs>
        <w:ind w:firstLine="709"/>
        <w:contextualSpacing/>
        <w:jc w:val="both"/>
        <w:rPr>
          <w:spacing w:val="-6"/>
        </w:rPr>
      </w:pPr>
      <w:proofErr w:type="gramStart"/>
      <w:r w:rsidRPr="007B5BAE">
        <w:rPr>
          <w:spacing w:val="-6"/>
        </w:rPr>
        <w:t xml:space="preserve">На официальном сайте </w:t>
      </w:r>
      <w:r w:rsidRPr="007B5BAE">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7B5BAE">
          <w:rPr>
            <w:rStyle w:val="a4"/>
          </w:rPr>
          <w:t>http://www.zakupki.gov.ru</w:t>
        </w:r>
      </w:hyperlink>
      <w:r w:rsidRPr="007B5BAE">
        <w:t>), на официальном сайте по закупкам атомной отрасли Госкорпорации «Рос</w:t>
      </w:r>
      <w:r w:rsidRPr="007B5BAE">
        <w:rPr>
          <w:spacing w:val="-6"/>
        </w:rPr>
        <w:t>атом» (</w:t>
      </w:r>
      <w:hyperlink r:id="rId7" w:history="1">
        <w:r w:rsidRPr="007B5BAE">
          <w:rPr>
            <w:rStyle w:val="a4"/>
          </w:rPr>
          <w:t>http://zakupki.rosatom.ru</w:t>
        </w:r>
      </w:hyperlink>
      <w:r w:rsidRPr="007B5BAE">
        <w:rPr>
          <w:spacing w:val="-6"/>
        </w:rPr>
        <w:t xml:space="preserve">) документация по запросу цен находится в открытом доступе, начиная </w:t>
      </w:r>
      <w:r w:rsidRPr="007B5BAE">
        <w:t>с даты размещения настоящего извещения и документации по запросу цен</w:t>
      </w:r>
      <w:r w:rsidRPr="007B5BAE">
        <w:rPr>
          <w:spacing w:val="-6"/>
        </w:rPr>
        <w:t>.</w:t>
      </w:r>
      <w:proofErr w:type="gramEnd"/>
      <w:r w:rsidRPr="008C6DF7">
        <w:rPr>
          <w:spacing w:val="-6"/>
          <w:sz w:val="28"/>
          <w:szCs w:val="28"/>
        </w:rPr>
        <w:t xml:space="preserve"> </w:t>
      </w:r>
      <w:r w:rsidRPr="001C6FE8">
        <w:rPr>
          <w:spacing w:val="-6"/>
        </w:rPr>
        <w:t xml:space="preserve">Порядок получения документации по запросу </w:t>
      </w:r>
      <w:r w:rsidRPr="001C6FE8">
        <w:rPr>
          <w:spacing w:val="-6"/>
        </w:rPr>
        <w:lastRenderedPageBreak/>
        <w:t xml:space="preserve">цен на электронной торговой площадке ООО «Аукционный конкурсный дом» </w:t>
      </w:r>
      <w:hyperlink r:id="rId8" w:history="1">
        <w:r w:rsidRPr="001C6FE8">
          <w:rPr>
            <w:rStyle w:val="a4"/>
            <w:spacing w:val="-6"/>
          </w:rPr>
          <w:t>www.</w:t>
        </w:r>
        <w:r w:rsidRPr="001C6FE8">
          <w:rPr>
            <w:rStyle w:val="a4"/>
            <w:spacing w:val="-6"/>
            <w:lang w:val="en-US"/>
          </w:rPr>
          <w:t>a</w:t>
        </w:r>
        <w:r w:rsidRPr="001C6FE8">
          <w:rPr>
            <w:rStyle w:val="a4"/>
            <w:spacing w:val="-6"/>
          </w:rPr>
          <w:t>-</w:t>
        </w:r>
        <w:r w:rsidRPr="001C6FE8">
          <w:rPr>
            <w:rStyle w:val="a4"/>
            <w:spacing w:val="-6"/>
            <w:lang w:val="en-US"/>
          </w:rPr>
          <w:t>k</w:t>
        </w:r>
        <w:r w:rsidRPr="001C6FE8">
          <w:rPr>
            <w:rStyle w:val="a4"/>
            <w:spacing w:val="-6"/>
          </w:rPr>
          <w:t>-</w:t>
        </w:r>
        <w:r w:rsidRPr="001C6FE8">
          <w:rPr>
            <w:rStyle w:val="a4"/>
            <w:spacing w:val="-6"/>
            <w:lang w:val="en-US"/>
          </w:rPr>
          <w:t>d</w:t>
        </w:r>
        <w:r w:rsidRPr="001C6FE8">
          <w:rPr>
            <w:rStyle w:val="a4"/>
            <w:spacing w:val="-6"/>
          </w:rPr>
          <w:t>.</w:t>
        </w:r>
        <w:proofErr w:type="spellStart"/>
        <w:r w:rsidRPr="001C6FE8">
          <w:rPr>
            <w:rStyle w:val="a4"/>
            <w:spacing w:val="-6"/>
          </w:rPr>
          <w:t>ru</w:t>
        </w:r>
        <w:proofErr w:type="spellEnd"/>
      </w:hyperlink>
      <w:r w:rsidRPr="001C6FE8">
        <w:rPr>
          <w:b/>
          <w:i/>
        </w:rPr>
        <w:t xml:space="preserve"> </w:t>
      </w:r>
      <w:r w:rsidRPr="001C6FE8">
        <w:rPr>
          <w:spacing w:val="-6"/>
        </w:rPr>
        <w:t>определяется правилами данной электронной торговой площадки.</w:t>
      </w:r>
    </w:p>
    <w:p w:rsidR="00AA1397" w:rsidRPr="001C6FE8" w:rsidRDefault="00AA1397" w:rsidP="00AA1397">
      <w:pPr>
        <w:numPr>
          <w:ilvl w:val="0"/>
          <w:numId w:val="3"/>
        </w:numPr>
        <w:tabs>
          <w:tab w:val="left" w:pos="567"/>
          <w:tab w:val="num" w:pos="1212"/>
        </w:tabs>
        <w:ind w:left="0" w:firstLine="0"/>
        <w:contextualSpacing/>
        <w:jc w:val="both"/>
        <w:rPr>
          <w:spacing w:val="-6"/>
        </w:rPr>
      </w:pPr>
      <w:r w:rsidRPr="0030756B">
        <w:rPr>
          <w:b/>
          <w:spacing w:val="-6"/>
        </w:rPr>
        <w:t>Возможность проведения процедуры переторжки по снижению первоначально указанной в заявке на участие в запросе цен цены:</w:t>
      </w:r>
      <w:r w:rsidRPr="001C6FE8">
        <w:rPr>
          <w:spacing w:val="-6"/>
        </w:rPr>
        <w:t xml:space="preserve"> </w:t>
      </w:r>
      <w:r>
        <w:rPr>
          <w:spacing w:val="-6"/>
        </w:rPr>
        <w:t>возможна.</w:t>
      </w:r>
    </w:p>
    <w:p w:rsidR="00AA1397" w:rsidRPr="00A109F8" w:rsidRDefault="00AA1397" w:rsidP="00AA1397">
      <w:pPr>
        <w:numPr>
          <w:ilvl w:val="0"/>
          <w:numId w:val="3"/>
        </w:numPr>
        <w:tabs>
          <w:tab w:val="num" w:pos="567"/>
        </w:tabs>
        <w:ind w:left="0"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p>
    <w:p w:rsidR="00AA1397" w:rsidRPr="00C949D8" w:rsidRDefault="00AA1397" w:rsidP="00AA1397">
      <w:pPr>
        <w:contextualSpacing/>
        <w:jc w:val="both"/>
        <w:rPr>
          <w:color w:val="000000"/>
          <w:spacing w:val="-6"/>
        </w:rPr>
      </w:pPr>
      <w:proofErr w:type="gramStart"/>
      <w:r w:rsidRPr="001C6FE8">
        <w:rPr>
          <w:spacing w:val="-6"/>
        </w:rPr>
        <w:t xml:space="preserve">Заявки на участие в запросе цен предоставляются на электронную торговую площадку </w:t>
      </w:r>
      <w:r>
        <w:rPr>
          <w:spacing w:val="-6"/>
        </w:rPr>
        <w:t>ООО «Аукционный конкурсный дом»</w:t>
      </w:r>
      <w:r w:rsidRPr="001C6FE8">
        <w:rPr>
          <w:spacing w:val="-6"/>
        </w:rPr>
        <w:t xml:space="preserve"> </w:t>
      </w:r>
      <w:hyperlink r:id="rId9" w:history="1">
        <w:r w:rsidRPr="001C6FE8">
          <w:rPr>
            <w:rStyle w:val="a4"/>
          </w:rPr>
          <w:t>www.</w:t>
        </w:r>
        <w:r w:rsidRPr="001C6FE8">
          <w:rPr>
            <w:rStyle w:val="a4"/>
            <w:lang w:val="en-US"/>
          </w:rPr>
          <w:t>a</w:t>
        </w:r>
        <w:r w:rsidRPr="001C6FE8">
          <w:rPr>
            <w:rStyle w:val="a4"/>
          </w:rPr>
          <w:t>-</w:t>
        </w:r>
        <w:r w:rsidRPr="001C6FE8">
          <w:rPr>
            <w:rStyle w:val="a4"/>
            <w:lang w:val="en-US"/>
          </w:rPr>
          <w:t>k</w:t>
        </w:r>
        <w:r w:rsidRPr="001C6FE8">
          <w:rPr>
            <w:rStyle w:val="a4"/>
          </w:rPr>
          <w:t>-</w:t>
        </w:r>
        <w:r w:rsidRPr="001C6FE8">
          <w:rPr>
            <w:rStyle w:val="a4"/>
            <w:lang w:val="en-US"/>
          </w:rPr>
          <w:t>d</w:t>
        </w:r>
        <w:r w:rsidRPr="001C6FE8">
          <w:rPr>
            <w:rStyle w:val="a4"/>
          </w:rPr>
          <w:t>.</w:t>
        </w:r>
        <w:proofErr w:type="spellStart"/>
        <w:r w:rsidRPr="001C6FE8">
          <w:rPr>
            <w:rStyle w:val="a4"/>
          </w:rPr>
          <w:t>ru</w:t>
        </w:r>
        <w:proofErr w:type="spellEnd"/>
      </w:hyperlink>
      <w:r w:rsidRPr="001C6FE8">
        <w:t xml:space="preserve">, </w:t>
      </w:r>
      <w:r w:rsidRPr="001C6FE8">
        <w:rPr>
          <w:spacing w:val="-6"/>
        </w:rPr>
        <w:t>начиная с даты</w:t>
      </w:r>
      <w:r w:rsidRPr="001C6FE8">
        <w:rPr>
          <w:b/>
          <w:i/>
        </w:rPr>
        <w:t xml:space="preserve"> </w:t>
      </w:r>
      <w:r w:rsidRPr="001C6FE8">
        <w:t>размещения настоящего извещения и документации по запросу цен на официальном сайте и на данной ЭТП,</w:t>
      </w:r>
      <w:r w:rsidRPr="001C6FE8">
        <w:rPr>
          <w:spacing w:val="-6"/>
        </w:rPr>
        <w:t xml:space="preserve"> в порядке и в соответствии с регламентом работы данной ЭТП, в срок не позднее </w:t>
      </w:r>
      <w:r w:rsidRPr="00A109F8">
        <w:rPr>
          <w:b/>
          <w:spacing w:val="-6"/>
        </w:rPr>
        <w:t>11-00</w:t>
      </w:r>
      <w:r w:rsidRPr="00D87B09">
        <w:rPr>
          <w:spacing w:val="-6"/>
        </w:rPr>
        <w:t xml:space="preserve"> (время московское) </w:t>
      </w:r>
      <w:r>
        <w:rPr>
          <w:b/>
          <w:color w:val="000000"/>
          <w:spacing w:val="-6"/>
        </w:rPr>
        <w:t>«</w:t>
      </w:r>
      <w:r w:rsidR="00BE6100">
        <w:rPr>
          <w:b/>
          <w:color w:val="000000"/>
          <w:spacing w:val="-6"/>
        </w:rPr>
        <w:t>2</w:t>
      </w:r>
      <w:r w:rsidR="00BE417B">
        <w:rPr>
          <w:b/>
          <w:color w:val="000000"/>
          <w:spacing w:val="-6"/>
        </w:rPr>
        <w:t>3</w:t>
      </w:r>
      <w:r>
        <w:rPr>
          <w:b/>
          <w:color w:val="000000"/>
          <w:spacing w:val="-6"/>
        </w:rPr>
        <w:t xml:space="preserve">»  </w:t>
      </w:r>
      <w:r w:rsidR="000B6E02">
        <w:rPr>
          <w:b/>
          <w:color w:val="000000"/>
          <w:spacing w:val="-6"/>
        </w:rPr>
        <w:t>апреля</w:t>
      </w:r>
      <w:r>
        <w:rPr>
          <w:b/>
          <w:color w:val="000000"/>
          <w:spacing w:val="-6"/>
        </w:rPr>
        <w:t xml:space="preserve"> 2014</w:t>
      </w:r>
      <w:r w:rsidRPr="00C949D8">
        <w:rPr>
          <w:b/>
          <w:color w:val="000000"/>
          <w:spacing w:val="-6"/>
        </w:rPr>
        <w:t xml:space="preserve"> года.</w:t>
      </w:r>
      <w:r w:rsidRPr="00C949D8">
        <w:rPr>
          <w:color w:val="000000"/>
          <w:spacing w:val="-6"/>
        </w:rPr>
        <w:t xml:space="preserve"> </w:t>
      </w:r>
      <w:proofErr w:type="gramEnd"/>
    </w:p>
    <w:p w:rsidR="00AA1397" w:rsidRPr="00B222A5" w:rsidRDefault="00AA1397" w:rsidP="00AA1397">
      <w:pPr>
        <w:numPr>
          <w:ilvl w:val="0"/>
          <w:numId w:val="3"/>
        </w:numPr>
        <w:tabs>
          <w:tab w:val="num" w:pos="426"/>
        </w:tabs>
        <w:ind w:left="0"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AA1397" w:rsidRPr="001C6FE8" w:rsidRDefault="00AA1397" w:rsidP="00AA1397">
      <w:pPr>
        <w:tabs>
          <w:tab w:val="left" w:pos="1134"/>
        </w:tabs>
        <w:contextualSpacing/>
        <w:jc w:val="both"/>
        <w:rPr>
          <w:spacing w:val="-6"/>
        </w:rPr>
      </w:pPr>
      <w:r>
        <w:rPr>
          <w:spacing w:val="-6"/>
        </w:rPr>
        <w:t xml:space="preserve">         ФГУП «НИТИ им. А.П. Александрова»,</w:t>
      </w:r>
      <w:r w:rsidRPr="002E471B">
        <w:rPr>
          <w:color w:val="FF0000"/>
          <w:spacing w:val="-6"/>
        </w:rPr>
        <w:t xml:space="preserve"> </w:t>
      </w:r>
      <w:r>
        <w:rPr>
          <w:b/>
          <w:color w:val="000000"/>
          <w:spacing w:val="-6"/>
        </w:rPr>
        <w:t>«</w:t>
      </w:r>
      <w:r w:rsidR="00BE6100">
        <w:rPr>
          <w:b/>
          <w:color w:val="000000"/>
          <w:spacing w:val="-6"/>
        </w:rPr>
        <w:t>2</w:t>
      </w:r>
      <w:r w:rsidR="00BE417B">
        <w:rPr>
          <w:b/>
          <w:color w:val="000000"/>
          <w:spacing w:val="-6"/>
        </w:rPr>
        <w:t>3</w:t>
      </w:r>
      <w:r>
        <w:rPr>
          <w:b/>
          <w:color w:val="000000"/>
          <w:spacing w:val="-6"/>
        </w:rPr>
        <w:t xml:space="preserve">» </w:t>
      </w:r>
      <w:r w:rsidR="000B6E02">
        <w:rPr>
          <w:b/>
          <w:color w:val="000000"/>
          <w:spacing w:val="-6"/>
        </w:rPr>
        <w:t>апреля</w:t>
      </w:r>
      <w:r>
        <w:rPr>
          <w:b/>
          <w:color w:val="000000"/>
          <w:spacing w:val="-6"/>
        </w:rPr>
        <w:t xml:space="preserve"> 2014</w:t>
      </w:r>
      <w:r w:rsidRPr="00157C70">
        <w:rPr>
          <w:b/>
          <w:spacing w:val="-6"/>
        </w:rPr>
        <w:t xml:space="preserve"> года</w:t>
      </w:r>
      <w:r>
        <w:rPr>
          <w:b/>
          <w:spacing w:val="-6"/>
        </w:rPr>
        <w:t xml:space="preserve">, </w:t>
      </w:r>
      <w:r w:rsidRPr="00C434DD">
        <w:rPr>
          <w:b/>
          <w:spacing w:val="-6"/>
        </w:rPr>
        <w:t>11-00 (время московское)</w:t>
      </w:r>
    </w:p>
    <w:p w:rsidR="00AA1397" w:rsidRPr="00B222A5" w:rsidRDefault="00AA1397" w:rsidP="00AA1397">
      <w:pPr>
        <w:numPr>
          <w:ilvl w:val="0"/>
          <w:numId w:val="3"/>
        </w:numPr>
        <w:tabs>
          <w:tab w:val="num" w:pos="426"/>
        </w:tabs>
        <w:ind w:left="0"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AA1397" w:rsidRDefault="00AA1397" w:rsidP="00AA1397">
      <w:pPr>
        <w:tabs>
          <w:tab w:val="left" w:pos="284"/>
          <w:tab w:val="left" w:pos="1134"/>
        </w:tabs>
        <w:contextualSpacing/>
        <w:jc w:val="both"/>
        <w:rPr>
          <w:b/>
          <w:spacing w:val="-6"/>
        </w:rPr>
      </w:pPr>
      <w:r>
        <w:rPr>
          <w:spacing w:val="-6"/>
        </w:rPr>
        <w:t xml:space="preserve">       ФГУП «НИТИ им. А.П. Александрова»,</w:t>
      </w:r>
      <w:r w:rsidRPr="002E471B">
        <w:rPr>
          <w:color w:val="FF0000"/>
          <w:spacing w:val="-6"/>
        </w:rPr>
        <w:t xml:space="preserve"> </w:t>
      </w:r>
      <w:r>
        <w:rPr>
          <w:b/>
          <w:color w:val="000000"/>
          <w:spacing w:val="-6"/>
        </w:rPr>
        <w:t>«</w:t>
      </w:r>
      <w:r w:rsidR="00BE6100">
        <w:rPr>
          <w:b/>
          <w:color w:val="000000"/>
          <w:spacing w:val="-6"/>
        </w:rPr>
        <w:t>2</w:t>
      </w:r>
      <w:r w:rsidR="00BE417B">
        <w:rPr>
          <w:b/>
          <w:color w:val="000000"/>
          <w:spacing w:val="-6"/>
        </w:rPr>
        <w:t>5</w:t>
      </w:r>
      <w:r>
        <w:rPr>
          <w:b/>
          <w:color w:val="000000"/>
          <w:spacing w:val="-6"/>
        </w:rPr>
        <w:t xml:space="preserve">»  </w:t>
      </w:r>
      <w:r w:rsidR="000B6E02">
        <w:rPr>
          <w:b/>
          <w:color w:val="000000"/>
          <w:spacing w:val="-6"/>
        </w:rPr>
        <w:t>апреля</w:t>
      </w:r>
      <w:r>
        <w:rPr>
          <w:b/>
          <w:color w:val="000000"/>
          <w:spacing w:val="-6"/>
        </w:rPr>
        <w:t xml:space="preserve"> 2014</w:t>
      </w:r>
      <w:r w:rsidRPr="00C949D8">
        <w:rPr>
          <w:b/>
          <w:color w:val="000000"/>
          <w:spacing w:val="-6"/>
        </w:rPr>
        <w:t xml:space="preserve"> года</w:t>
      </w:r>
      <w:r>
        <w:rPr>
          <w:b/>
          <w:spacing w:val="-6"/>
        </w:rPr>
        <w:t>.</w:t>
      </w:r>
    </w:p>
    <w:p w:rsidR="00AA1397" w:rsidRDefault="00AA1397" w:rsidP="00AA1397">
      <w:pPr>
        <w:numPr>
          <w:ilvl w:val="0"/>
          <w:numId w:val="3"/>
        </w:numPr>
        <w:tabs>
          <w:tab w:val="num" w:pos="426"/>
        </w:tabs>
        <w:ind w:left="0"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AA1397" w:rsidRDefault="00AA1397" w:rsidP="00AA1397">
      <w:pPr>
        <w:tabs>
          <w:tab w:val="left" w:pos="1134"/>
          <w:tab w:val="left" w:pos="1276"/>
        </w:tabs>
        <w:ind w:left="426"/>
        <w:contextualSpacing/>
        <w:jc w:val="both"/>
        <w:rPr>
          <w:b/>
          <w:spacing w:val="-6"/>
        </w:rPr>
      </w:pPr>
      <w:r>
        <w:rPr>
          <w:spacing w:val="-6"/>
        </w:rPr>
        <w:t xml:space="preserve"> ФГУП «НИТИ им. А.П. Александрова», не позднее </w:t>
      </w:r>
      <w:r>
        <w:rPr>
          <w:b/>
          <w:color w:val="000000"/>
          <w:spacing w:val="-6"/>
        </w:rPr>
        <w:t>«</w:t>
      </w:r>
      <w:r w:rsidR="001E60EA">
        <w:rPr>
          <w:b/>
          <w:color w:val="000000"/>
          <w:spacing w:val="-6"/>
        </w:rPr>
        <w:t>2</w:t>
      </w:r>
      <w:r w:rsidR="00BE417B">
        <w:rPr>
          <w:b/>
          <w:color w:val="000000"/>
          <w:spacing w:val="-6"/>
        </w:rPr>
        <w:t>9</w:t>
      </w:r>
      <w:r>
        <w:rPr>
          <w:b/>
          <w:color w:val="000000"/>
          <w:spacing w:val="-6"/>
        </w:rPr>
        <w:t xml:space="preserve">»  </w:t>
      </w:r>
      <w:r w:rsidR="000B6E02">
        <w:rPr>
          <w:b/>
          <w:color w:val="000000"/>
          <w:spacing w:val="-6"/>
        </w:rPr>
        <w:t>апреля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AA1397" w:rsidRPr="00A01B40" w:rsidRDefault="00AA1397" w:rsidP="00AA1397">
      <w:pPr>
        <w:numPr>
          <w:ilvl w:val="0"/>
          <w:numId w:val="3"/>
        </w:numPr>
        <w:tabs>
          <w:tab w:val="left" w:pos="426"/>
        </w:tabs>
        <w:suppressAutoHyphens/>
        <w:ind w:left="0" w:firstLine="0"/>
        <w:contextualSpacing/>
        <w:jc w:val="both"/>
        <w:rPr>
          <w:spacing w:val="-6"/>
        </w:rPr>
      </w:pPr>
      <w:r w:rsidRPr="0030756B">
        <w:rPr>
          <w:b/>
          <w:spacing w:val="-6"/>
        </w:rPr>
        <w:t>Срок заключения договора после определения победителя запроса цен:</w:t>
      </w:r>
      <w:r w:rsidRPr="00A01B40">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r>
        <w:t xml:space="preserve"> </w:t>
      </w:r>
    </w:p>
    <w:p w:rsidR="00AA1397" w:rsidRPr="00FF72EB" w:rsidRDefault="00AA1397" w:rsidP="00AA1397">
      <w:pPr>
        <w:numPr>
          <w:ilvl w:val="0"/>
          <w:numId w:val="3"/>
        </w:numPr>
        <w:tabs>
          <w:tab w:val="left" w:pos="426"/>
          <w:tab w:val="num" w:pos="2471"/>
        </w:tabs>
        <w:suppressAutoHyphens/>
        <w:ind w:left="0" w:firstLine="0"/>
        <w:contextualSpacing/>
        <w:jc w:val="both"/>
        <w:rPr>
          <w:spacing w:val="-6"/>
        </w:rPr>
      </w:pPr>
      <w:r>
        <w:rPr>
          <w:spacing w:val="-6"/>
        </w:rPr>
        <w:t xml:space="preserve"> </w:t>
      </w:r>
      <w:r w:rsidRPr="0030756B">
        <w:rPr>
          <w:b/>
          <w:spacing w:val="-6"/>
        </w:rPr>
        <w:t>Форма, размер и срок предоставления обеспечения исполнения договора:</w:t>
      </w:r>
      <w:r w:rsidRPr="002050F9">
        <w:rPr>
          <w:spacing w:val="-6"/>
        </w:rPr>
        <w:t xml:space="preserve"> не требуется.              </w:t>
      </w:r>
    </w:p>
    <w:p w:rsidR="00AA1397" w:rsidRPr="00614971" w:rsidRDefault="00AA1397" w:rsidP="00AA1397">
      <w:pPr>
        <w:pStyle w:val="20"/>
        <w:numPr>
          <w:ilvl w:val="0"/>
          <w:numId w:val="3"/>
        </w:numPr>
        <w:tabs>
          <w:tab w:val="left" w:pos="426"/>
        </w:tabs>
        <w:spacing w:after="0" w:line="319" w:lineRule="exact"/>
        <w:ind w:left="0" w:right="20" w:firstLine="0"/>
        <w:jc w:val="both"/>
        <w:rPr>
          <w:rFonts w:ascii="Times New Roman" w:hAnsi="Times New Roman" w:cs="Times New Roman"/>
          <w:sz w:val="24"/>
          <w:szCs w:val="24"/>
        </w:rPr>
      </w:pPr>
      <w:r w:rsidRPr="00614971">
        <w:rPr>
          <w:rFonts w:ascii="Times New Roman" w:hAnsi="Times New Roman" w:cs="Times New Roman"/>
          <w:b/>
          <w:sz w:val="24"/>
          <w:szCs w:val="24"/>
        </w:rPr>
        <w:t xml:space="preserve">Форма, размер и срок предоставления обеспечения возврата аванса: </w:t>
      </w:r>
      <w:r w:rsidRPr="00614971">
        <w:rPr>
          <w:rFonts w:ascii="Times New Roman" w:hAnsi="Times New Roman" w:cs="Times New Roman"/>
          <w:sz w:val="24"/>
          <w:szCs w:val="24"/>
        </w:rPr>
        <w:t>обеспечение возврата аванса может быть предоставлено в следующем виде:</w:t>
      </w:r>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614971">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614971">
        <w:rPr>
          <w:rFonts w:ascii="Times New Roman" w:hAnsi="Times New Roman" w:cs="Times New Roman"/>
          <w:sz w:val="24"/>
          <w:szCs w:val="24"/>
          <w:lang w:val="en-US"/>
        </w:rPr>
        <w:t>SWIFT</w:t>
      </w:r>
      <w:r w:rsidRPr="00614971">
        <w:rPr>
          <w:rFonts w:ascii="Times New Roman" w:hAnsi="Times New Roman" w:cs="Times New Roman"/>
          <w:sz w:val="24"/>
          <w:szCs w:val="24"/>
        </w:rPr>
        <w:t xml:space="preserve"> в банк Бенефициара об </w:t>
      </w:r>
      <w:proofErr w:type="spellStart"/>
      <w:r w:rsidRPr="00614971">
        <w:rPr>
          <w:rFonts w:ascii="Times New Roman" w:hAnsi="Times New Roman" w:cs="Times New Roman"/>
          <w:sz w:val="24"/>
          <w:szCs w:val="24"/>
        </w:rPr>
        <w:t>авизовании</w:t>
      </w:r>
      <w:proofErr w:type="spellEnd"/>
      <w:r w:rsidRPr="00614971">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AF4B32">
        <w:rPr>
          <w:sz w:val="24"/>
          <w:szCs w:val="24"/>
        </w:rPr>
        <w:t xml:space="preserve">- </w:t>
      </w:r>
      <w:r w:rsidRPr="00614971">
        <w:rPr>
          <w:rFonts w:ascii="Times New Roman" w:hAnsi="Times New Roman" w:cs="Times New Roman"/>
          <w:sz w:val="24"/>
          <w:szCs w:val="24"/>
        </w:rPr>
        <w:t xml:space="preserve">Гарантии, переданной по системе </w:t>
      </w:r>
      <w:r w:rsidRPr="00614971">
        <w:rPr>
          <w:rFonts w:ascii="Times New Roman" w:hAnsi="Times New Roman" w:cs="Times New Roman"/>
          <w:sz w:val="24"/>
          <w:szCs w:val="24"/>
          <w:lang w:val="en-US"/>
        </w:rPr>
        <w:t>SWIFT</w:t>
      </w:r>
      <w:r w:rsidRPr="00614971">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Гарантии на бланке банка-гаранта, подписанной уполномоченным лицом Банка-гаранта, с печатью банка-гаранта.</w:t>
      </w:r>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Договора поручительства с подписью уполномоченного лица Поручителя и печатью Поручителя:</w:t>
      </w:r>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в форме денежных средств путем их перечисления Заказчику.</w:t>
      </w:r>
    </w:p>
    <w:p w:rsidR="00AA1397" w:rsidRPr="00614971" w:rsidRDefault="00AA1397" w:rsidP="00AA1397">
      <w:pPr>
        <w:pStyle w:val="20"/>
        <w:shd w:val="clear" w:color="auto" w:fill="auto"/>
        <w:spacing w:before="0" w:after="0" w:line="319" w:lineRule="exact"/>
        <w:ind w:left="20" w:right="20" w:firstLine="547"/>
        <w:jc w:val="both"/>
        <w:rPr>
          <w:rFonts w:ascii="Times New Roman" w:hAnsi="Times New Roman" w:cs="Times New Roman"/>
          <w:sz w:val="24"/>
          <w:szCs w:val="24"/>
        </w:rPr>
      </w:pPr>
      <w:r w:rsidRPr="00614971">
        <w:rPr>
          <w:rFonts w:ascii="Times New Roman" w:hAnsi="Times New Roman" w:cs="Times New Roman"/>
          <w:sz w:val="24"/>
          <w:szCs w:val="24"/>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AA1397" w:rsidRPr="00614971" w:rsidRDefault="007D11E3" w:rsidP="007D11E3">
      <w:pPr>
        <w:pStyle w:val="20"/>
        <w:shd w:val="clear" w:color="auto" w:fill="auto"/>
        <w:spacing w:before="0" w:after="0" w:line="276" w:lineRule="auto"/>
        <w:ind w:left="20" w:right="20"/>
        <w:jc w:val="both"/>
        <w:rPr>
          <w:rFonts w:ascii="Times New Roman" w:hAnsi="Times New Roman" w:cs="Times New Roman"/>
          <w:sz w:val="24"/>
          <w:szCs w:val="24"/>
        </w:rPr>
      </w:pPr>
      <w:r>
        <w:rPr>
          <w:rFonts w:ascii="Times New Roman" w:hAnsi="Times New Roman" w:cs="Times New Roman"/>
          <w:b/>
          <w:sz w:val="24"/>
          <w:szCs w:val="24"/>
        </w:rPr>
        <w:t xml:space="preserve">             </w:t>
      </w:r>
      <w:r w:rsidR="00AA1397" w:rsidRPr="00614971">
        <w:rPr>
          <w:rFonts w:ascii="Times New Roman" w:hAnsi="Times New Roman" w:cs="Times New Roman"/>
          <w:b/>
          <w:sz w:val="24"/>
          <w:szCs w:val="24"/>
        </w:rPr>
        <w:t>Проекты договоров поручительства и банковских гарантий необходимо согласовать с Заказчиком до их окончательного оформления.</w:t>
      </w:r>
    </w:p>
    <w:p w:rsidR="00AA1397" w:rsidRDefault="00AA1397" w:rsidP="007D11E3">
      <w:pPr>
        <w:pStyle w:val="a"/>
        <w:numPr>
          <w:ilvl w:val="0"/>
          <w:numId w:val="0"/>
        </w:numPr>
        <w:tabs>
          <w:tab w:val="left" w:pos="0"/>
        </w:tabs>
        <w:suppressAutoHyphens/>
        <w:spacing w:line="276" w:lineRule="auto"/>
        <w:ind w:firstLine="851"/>
        <w:rPr>
          <w:b/>
          <w:bCs w:val="0"/>
          <w:sz w:val="24"/>
          <w:szCs w:val="24"/>
        </w:rPr>
      </w:pPr>
      <w:r>
        <w:rPr>
          <w:b/>
          <w:bCs w:val="0"/>
          <w:sz w:val="24"/>
          <w:szCs w:val="24"/>
        </w:rPr>
        <w:lastRenderedPageBreak/>
        <w:t>Срок действия обеспечения возврата аванса в форме безотзывной банковской гарантии</w:t>
      </w:r>
      <w:r w:rsidR="00D36F4E">
        <w:rPr>
          <w:b/>
          <w:bCs w:val="0"/>
          <w:sz w:val="24"/>
          <w:szCs w:val="24"/>
        </w:rPr>
        <w:t xml:space="preserve"> или договора поручительства</w:t>
      </w:r>
      <w:r>
        <w:rPr>
          <w:b/>
          <w:bCs w:val="0"/>
          <w:sz w:val="24"/>
          <w:szCs w:val="24"/>
        </w:rPr>
        <w:t xml:space="preserve"> должен составлять срок исполнения обязательств на сумму выплаченного аванса плюс 60 дней.</w:t>
      </w:r>
    </w:p>
    <w:p w:rsidR="00AA1397" w:rsidRPr="00614971" w:rsidRDefault="00AA1397" w:rsidP="007D11E3">
      <w:pPr>
        <w:pStyle w:val="a"/>
        <w:numPr>
          <w:ilvl w:val="0"/>
          <w:numId w:val="0"/>
        </w:numPr>
        <w:tabs>
          <w:tab w:val="left" w:pos="0"/>
        </w:tabs>
        <w:suppressAutoHyphens/>
        <w:spacing w:line="276" w:lineRule="auto"/>
        <w:ind w:firstLine="851"/>
        <w:rPr>
          <w:b/>
          <w:bCs w:val="0"/>
          <w:sz w:val="24"/>
          <w:szCs w:val="24"/>
        </w:rPr>
      </w:pPr>
      <w:r>
        <w:rPr>
          <w:b/>
          <w:bCs w:val="0"/>
          <w:sz w:val="24"/>
          <w:szCs w:val="24"/>
        </w:rPr>
        <w:t xml:space="preserve">Аванс выплачивается только после подтверждения банком выданной </w:t>
      </w:r>
      <w:r w:rsidRPr="00614971">
        <w:rPr>
          <w:b/>
          <w:bCs w:val="0"/>
          <w:sz w:val="24"/>
          <w:szCs w:val="24"/>
        </w:rPr>
        <w:t>гарантии.</w:t>
      </w:r>
    </w:p>
    <w:p w:rsidR="00AA1397" w:rsidRPr="00614971" w:rsidRDefault="00AA1397" w:rsidP="00AA1397">
      <w:pPr>
        <w:autoSpaceDE w:val="0"/>
        <w:autoSpaceDN w:val="0"/>
        <w:adjustRightInd w:val="0"/>
        <w:ind w:firstLine="567"/>
        <w:jc w:val="both"/>
        <w:rPr>
          <w:color w:val="000000"/>
        </w:rPr>
      </w:pPr>
      <w:proofErr w:type="gramStart"/>
      <w:r w:rsidRPr="00614971">
        <w:rPr>
          <w:color w:val="000000"/>
        </w:rPr>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AA1397" w:rsidRPr="00614971" w:rsidRDefault="00AA1397" w:rsidP="00AA1397">
      <w:pPr>
        <w:autoSpaceDE w:val="0"/>
        <w:autoSpaceDN w:val="0"/>
        <w:adjustRightInd w:val="0"/>
        <w:ind w:firstLine="567"/>
        <w:jc w:val="both"/>
        <w:rPr>
          <w:color w:val="000000"/>
        </w:rPr>
      </w:pPr>
      <w:r w:rsidRPr="00614971">
        <w:rPr>
          <w:color w:val="00000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AA1397" w:rsidRPr="00614971" w:rsidRDefault="00AA1397" w:rsidP="00AA1397">
      <w:pPr>
        <w:autoSpaceDE w:val="0"/>
        <w:autoSpaceDN w:val="0"/>
        <w:adjustRightInd w:val="0"/>
        <w:ind w:firstLine="567"/>
        <w:jc w:val="both"/>
        <w:rPr>
          <w:color w:val="000000"/>
        </w:rPr>
      </w:pPr>
      <w:r w:rsidRPr="00614971">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AA1397" w:rsidRPr="00614971" w:rsidRDefault="00AA1397" w:rsidP="00AA1397">
      <w:pPr>
        <w:autoSpaceDE w:val="0"/>
        <w:autoSpaceDN w:val="0"/>
        <w:adjustRightInd w:val="0"/>
        <w:ind w:firstLine="567"/>
        <w:jc w:val="both"/>
        <w:rPr>
          <w:color w:val="000000"/>
        </w:rPr>
      </w:pPr>
      <w:r w:rsidRPr="00614971">
        <w:rPr>
          <w:color w:val="000000"/>
        </w:rPr>
        <w:t xml:space="preserve">Банковская гарантия должна обеспечивать все обязательства по договору, включая: </w:t>
      </w:r>
    </w:p>
    <w:p w:rsidR="00AA1397" w:rsidRPr="00614971" w:rsidRDefault="00AA1397" w:rsidP="00AA1397">
      <w:pPr>
        <w:autoSpaceDE w:val="0"/>
        <w:autoSpaceDN w:val="0"/>
        <w:adjustRightInd w:val="0"/>
        <w:ind w:firstLine="567"/>
        <w:jc w:val="both"/>
        <w:rPr>
          <w:color w:val="000000"/>
        </w:rPr>
      </w:pPr>
      <w:r w:rsidRPr="00614971">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AA1397" w:rsidRPr="00614971" w:rsidRDefault="00AA1397" w:rsidP="00AA1397">
      <w:pPr>
        <w:autoSpaceDE w:val="0"/>
        <w:autoSpaceDN w:val="0"/>
        <w:adjustRightInd w:val="0"/>
        <w:ind w:firstLine="567"/>
        <w:jc w:val="both"/>
        <w:rPr>
          <w:color w:val="000000"/>
        </w:rPr>
      </w:pPr>
      <w:r w:rsidRPr="00614971">
        <w:rPr>
          <w:color w:val="000000"/>
        </w:rPr>
        <w:t xml:space="preserve">2) обязательства по возмещению Принципалом (Поставщиком) убытков Бенефициара (Заказчика); </w:t>
      </w:r>
    </w:p>
    <w:p w:rsidR="00AA1397" w:rsidRPr="00614971" w:rsidRDefault="00AA1397" w:rsidP="00AA1397">
      <w:pPr>
        <w:autoSpaceDE w:val="0"/>
        <w:autoSpaceDN w:val="0"/>
        <w:adjustRightInd w:val="0"/>
        <w:ind w:firstLine="567"/>
        <w:jc w:val="both"/>
        <w:rPr>
          <w:color w:val="000000"/>
        </w:rPr>
      </w:pPr>
      <w:r w:rsidRPr="00614971">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AA1397" w:rsidRPr="00614971" w:rsidRDefault="00AA1397" w:rsidP="00AA1397">
      <w:pPr>
        <w:autoSpaceDE w:val="0"/>
        <w:autoSpaceDN w:val="0"/>
        <w:adjustRightInd w:val="0"/>
        <w:ind w:firstLine="567"/>
        <w:jc w:val="both"/>
        <w:rPr>
          <w:color w:val="000000"/>
        </w:rPr>
      </w:pPr>
      <w:r w:rsidRPr="00614971">
        <w:rPr>
          <w:color w:val="000000"/>
        </w:rPr>
        <w:t xml:space="preserve">В Банковской гарантии должно быть прямо предусмотрено </w:t>
      </w:r>
      <w:r w:rsidRPr="00614971">
        <w:rPr>
          <w:b/>
          <w:color w:val="000000"/>
        </w:rPr>
        <w:t>безусловное</w:t>
      </w:r>
      <w:r w:rsidRPr="00614971">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AA1397" w:rsidRPr="00614971" w:rsidRDefault="00AA1397" w:rsidP="00AA1397">
      <w:pPr>
        <w:autoSpaceDE w:val="0"/>
        <w:autoSpaceDN w:val="0"/>
        <w:adjustRightInd w:val="0"/>
        <w:ind w:firstLine="567"/>
        <w:jc w:val="both"/>
        <w:rPr>
          <w:color w:val="000000"/>
        </w:rPr>
      </w:pPr>
      <w:r w:rsidRPr="00614971">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AA1397" w:rsidRPr="00614971" w:rsidRDefault="00AA1397" w:rsidP="00AA1397">
      <w:pPr>
        <w:autoSpaceDE w:val="0"/>
        <w:autoSpaceDN w:val="0"/>
        <w:adjustRightInd w:val="0"/>
        <w:ind w:firstLine="567"/>
        <w:jc w:val="both"/>
        <w:rPr>
          <w:color w:val="000000"/>
        </w:rPr>
      </w:pPr>
      <w:r w:rsidRPr="00614971">
        <w:rPr>
          <w:color w:val="000000"/>
        </w:rPr>
        <w:t xml:space="preserve">- </w:t>
      </w:r>
      <w:proofErr w:type="gramStart"/>
      <w:r w:rsidRPr="00614971">
        <w:rPr>
          <w:color w:val="000000"/>
        </w:rPr>
        <w:t>подтверждающих</w:t>
      </w:r>
      <w:proofErr w:type="gramEnd"/>
      <w:r w:rsidRPr="00614971">
        <w:rPr>
          <w:color w:val="000000"/>
        </w:rPr>
        <w:t xml:space="preserve"> полномочия лица, подписавшего требование, если требование подписано не руководителем Бенефициара (Заказчика);</w:t>
      </w:r>
    </w:p>
    <w:p w:rsidR="00AA1397" w:rsidRPr="00614971" w:rsidRDefault="00AA1397" w:rsidP="00AA1397">
      <w:pPr>
        <w:autoSpaceDE w:val="0"/>
        <w:autoSpaceDN w:val="0"/>
        <w:adjustRightInd w:val="0"/>
        <w:ind w:firstLine="567"/>
        <w:jc w:val="both"/>
        <w:rPr>
          <w:color w:val="000000"/>
        </w:rPr>
      </w:pPr>
      <w:r w:rsidRPr="00614971">
        <w:rPr>
          <w:color w:val="000000"/>
        </w:rPr>
        <w:t xml:space="preserve">- </w:t>
      </w:r>
      <w:proofErr w:type="gramStart"/>
      <w:r w:rsidRPr="00614971">
        <w:rPr>
          <w:color w:val="000000"/>
        </w:rPr>
        <w:t>подтверждающих</w:t>
      </w:r>
      <w:proofErr w:type="gramEnd"/>
      <w:r w:rsidRPr="00614971">
        <w:rPr>
          <w:color w:val="000000"/>
        </w:rPr>
        <w:t xml:space="preserve"> выплату Принципалу (Поставщику) аванса в размере, предусмотренном договором.</w:t>
      </w:r>
    </w:p>
    <w:p w:rsidR="00AA1397" w:rsidRPr="00614971" w:rsidRDefault="00AA1397" w:rsidP="00AA1397">
      <w:pPr>
        <w:autoSpaceDE w:val="0"/>
        <w:autoSpaceDN w:val="0"/>
        <w:adjustRightInd w:val="0"/>
        <w:ind w:firstLine="567"/>
        <w:jc w:val="both"/>
        <w:rPr>
          <w:color w:val="000000"/>
        </w:rPr>
      </w:pPr>
      <w:r w:rsidRPr="00614971">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AA1397" w:rsidRPr="00614971" w:rsidRDefault="00AA1397" w:rsidP="00AA1397">
      <w:pPr>
        <w:autoSpaceDE w:val="0"/>
        <w:autoSpaceDN w:val="0"/>
        <w:adjustRightInd w:val="0"/>
        <w:ind w:firstLine="567"/>
        <w:jc w:val="both"/>
        <w:rPr>
          <w:color w:val="000000"/>
        </w:rPr>
      </w:pPr>
      <w:r w:rsidRPr="00614971">
        <w:rPr>
          <w:color w:val="000000"/>
        </w:rPr>
        <w:t>Банковская гарантия должна быть безотзывной.</w:t>
      </w:r>
    </w:p>
    <w:p w:rsidR="00AA1397" w:rsidRPr="00614971" w:rsidRDefault="00AA1397" w:rsidP="00AA1397">
      <w:pPr>
        <w:autoSpaceDE w:val="0"/>
        <w:autoSpaceDN w:val="0"/>
        <w:adjustRightInd w:val="0"/>
        <w:ind w:firstLine="567"/>
        <w:jc w:val="both"/>
        <w:rPr>
          <w:color w:val="000000"/>
        </w:rPr>
      </w:pPr>
      <w:r w:rsidRPr="00614971">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AA1397" w:rsidRPr="00614971" w:rsidRDefault="00AA1397" w:rsidP="00AA1397">
      <w:pPr>
        <w:autoSpaceDE w:val="0"/>
        <w:autoSpaceDN w:val="0"/>
        <w:adjustRightInd w:val="0"/>
        <w:ind w:firstLine="567"/>
        <w:jc w:val="both"/>
        <w:rPr>
          <w:color w:val="000000"/>
        </w:rPr>
      </w:pPr>
      <w:proofErr w:type="gramStart"/>
      <w:r w:rsidRPr="00614971">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AA1397" w:rsidRPr="00614971" w:rsidRDefault="00AA1397" w:rsidP="00AA1397">
      <w:pPr>
        <w:autoSpaceDE w:val="0"/>
        <w:autoSpaceDN w:val="0"/>
        <w:adjustRightInd w:val="0"/>
        <w:ind w:firstLine="567"/>
        <w:jc w:val="both"/>
        <w:rPr>
          <w:color w:val="000000"/>
        </w:rPr>
      </w:pPr>
      <w:r w:rsidRPr="00614971">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AA1397" w:rsidRPr="00614971" w:rsidRDefault="00AA1397" w:rsidP="00AA1397">
      <w:pPr>
        <w:autoSpaceDE w:val="0"/>
        <w:autoSpaceDN w:val="0"/>
        <w:adjustRightInd w:val="0"/>
        <w:ind w:firstLine="567"/>
        <w:jc w:val="both"/>
        <w:rPr>
          <w:color w:val="000000"/>
        </w:rPr>
      </w:pPr>
      <w:r w:rsidRPr="00614971">
        <w:rPr>
          <w:color w:val="000000"/>
        </w:rPr>
        <w:t xml:space="preserve">В банковской гарантии не должно быть условий или требований, противоречащих </w:t>
      </w:r>
      <w:proofErr w:type="gramStart"/>
      <w:r w:rsidRPr="00614971">
        <w:rPr>
          <w:color w:val="000000"/>
        </w:rPr>
        <w:t>вышеизложенному</w:t>
      </w:r>
      <w:proofErr w:type="gramEnd"/>
      <w:r w:rsidRPr="00614971">
        <w:rPr>
          <w:color w:val="000000"/>
        </w:rPr>
        <w:t xml:space="preserve"> или делающих вышеизложенное неисполнимым.</w:t>
      </w:r>
    </w:p>
    <w:p w:rsidR="00AA1397" w:rsidRPr="00614971" w:rsidRDefault="00AA1397" w:rsidP="00AA1397">
      <w:pPr>
        <w:pStyle w:val="20"/>
        <w:shd w:val="clear" w:color="auto" w:fill="auto"/>
        <w:spacing w:before="0" w:after="0" w:line="319" w:lineRule="exact"/>
        <w:ind w:left="20" w:right="20" w:firstLine="547"/>
        <w:jc w:val="both"/>
        <w:rPr>
          <w:rFonts w:ascii="Times New Roman" w:hAnsi="Times New Roman" w:cs="Times New Roman"/>
          <w:sz w:val="24"/>
          <w:szCs w:val="24"/>
        </w:rPr>
      </w:pPr>
      <w:r w:rsidRPr="00614971">
        <w:rPr>
          <w:rFonts w:ascii="Times New Roman" w:hAnsi="Times New Roman" w:cs="Times New Roman"/>
          <w:sz w:val="24"/>
          <w:szCs w:val="24"/>
        </w:rPr>
        <w:lastRenderedPageBreak/>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прилагаются следующие документы, подтверждающие полномочия лица, подписавшего обеспечение:</w:t>
      </w:r>
    </w:p>
    <w:p w:rsidR="00AA1397" w:rsidRPr="00614971" w:rsidRDefault="00AA1397" w:rsidP="00AA1397">
      <w:pPr>
        <w:pStyle w:val="20"/>
        <w:shd w:val="clear" w:color="auto" w:fill="auto"/>
        <w:spacing w:before="0" w:after="0" w:line="319" w:lineRule="exact"/>
        <w:ind w:left="20" w:right="20" w:firstLine="700"/>
        <w:jc w:val="both"/>
        <w:rPr>
          <w:rFonts w:ascii="Times New Roman" w:hAnsi="Times New Roman" w:cs="Times New Roman"/>
          <w:sz w:val="24"/>
          <w:szCs w:val="24"/>
        </w:rPr>
      </w:pPr>
      <w:r w:rsidRPr="00614971">
        <w:rPr>
          <w:rFonts w:ascii="Times New Roman" w:hAnsi="Times New Roman" w:cs="Times New Roman"/>
          <w:sz w:val="24"/>
          <w:szCs w:val="24"/>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A1397" w:rsidRPr="00614971" w:rsidRDefault="00AA1397" w:rsidP="00AA1397">
      <w:pPr>
        <w:pStyle w:val="20"/>
        <w:shd w:val="clear" w:color="auto" w:fill="auto"/>
        <w:spacing w:before="0" w:after="0" w:line="319" w:lineRule="exact"/>
        <w:ind w:left="20" w:right="20" w:firstLine="700"/>
        <w:jc w:val="both"/>
        <w:rPr>
          <w:rFonts w:ascii="Times New Roman" w:hAnsi="Times New Roman" w:cs="Times New Roman"/>
          <w:sz w:val="24"/>
          <w:szCs w:val="24"/>
        </w:rPr>
      </w:pPr>
      <w:r w:rsidRPr="00614971">
        <w:rPr>
          <w:rFonts w:ascii="Times New Roman" w:hAnsi="Times New Roman" w:cs="Times New Roman"/>
          <w:sz w:val="24"/>
          <w:szCs w:val="24"/>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A1397" w:rsidRPr="00614971" w:rsidRDefault="00AA1397" w:rsidP="00AA1397">
      <w:pPr>
        <w:pStyle w:val="20"/>
        <w:shd w:val="clear" w:color="auto" w:fill="auto"/>
        <w:spacing w:before="0" w:after="0" w:line="319" w:lineRule="exact"/>
        <w:ind w:left="20" w:right="20" w:firstLine="700"/>
        <w:jc w:val="both"/>
        <w:rPr>
          <w:rFonts w:ascii="Times New Roman" w:hAnsi="Times New Roman" w:cs="Times New Roman"/>
          <w:sz w:val="24"/>
          <w:szCs w:val="24"/>
        </w:rPr>
      </w:pPr>
      <w:proofErr w:type="gramStart"/>
      <w:r w:rsidRPr="00614971">
        <w:rPr>
          <w:rFonts w:ascii="Times New Roman" w:hAnsi="Times New Roman" w:cs="Times New Roman"/>
          <w:sz w:val="24"/>
          <w:szCs w:val="24"/>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614971">
        <w:rPr>
          <w:rFonts w:ascii="Times New Roman" w:hAnsi="Times New Roman" w:cs="Times New Roman"/>
          <w:sz w:val="24"/>
          <w:szCs w:val="24"/>
        </w:rPr>
        <w:t xml:space="preserve"> </w:t>
      </w:r>
      <w:proofErr w:type="gramStart"/>
      <w:r w:rsidRPr="00614971">
        <w:rPr>
          <w:rFonts w:ascii="Times New Roman" w:hAnsi="Times New Roman" w:cs="Times New Roman"/>
          <w:sz w:val="24"/>
          <w:szCs w:val="24"/>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A1397" w:rsidRPr="00614971" w:rsidRDefault="00AA1397" w:rsidP="00AA1397">
      <w:pPr>
        <w:pStyle w:val="20"/>
        <w:shd w:val="clear" w:color="auto" w:fill="auto"/>
        <w:spacing w:before="0" w:after="0" w:line="319" w:lineRule="exact"/>
        <w:ind w:left="20" w:right="20" w:firstLine="700"/>
        <w:jc w:val="both"/>
        <w:rPr>
          <w:rFonts w:ascii="Times New Roman" w:hAnsi="Times New Roman" w:cs="Times New Roman"/>
          <w:sz w:val="24"/>
          <w:szCs w:val="24"/>
        </w:rPr>
      </w:pPr>
      <w:r w:rsidRPr="00614971">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614971">
        <w:rPr>
          <w:rFonts w:ascii="Times New Roman" w:hAnsi="Times New Roman" w:cs="Times New Roman"/>
          <w:sz w:val="24"/>
          <w:szCs w:val="24"/>
        </w:rPr>
        <w:t>с даты</w:t>
      </w:r>
      <w:proofErr w:type="gramEnd"/>
      <w:r w:rsidRPr="00614971">
        <w:rPr>
          <w:rFonts w:ascii="Times New Roman" w:hAnsi="Times New Roman" w:cs="Times New Roman"/>
          <w:sz w:val="24"/>
          <w:szCs w:val="24"/>
        </w:rPr>
        <w:t xml:space="preserve"> ее выдачи регистрирующим органом).</w:t>
      </w:r>
    </w:p>
    <w:p w:rsidR="00AA1397" w:rsidRPr="00A62BB2" w:rsidRDefault="00AA1397" w:rsidP="00AA1397">
      <w:pPr>
        <w:rPr>
          <w:color w:val="000000"/>
        </w:rPr>
      </w:pPr>
    </w:p>
    <w:p w:rsidR="00AA1397" w:rsidRPr="001415AF" w:rsidRDefault="00AA1397" w:rsidP="00AA1397">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AA1397" w:rsidRPr="001415AF" w:rsidRDefault="00AA1397" w:rsidP="00AA1397">
      <w:pPr>
        <w:tabs>
          <w:tab w:val="num" w:pos="709"/>
        </w:tabs>
        <w:jc w:val="both"/>
        <w:rPr>
          <w:bCs/>
        </w:rPr>
      </w:pPr>
      <w:r w:rsidRPr="001415AF">
        <w:rPr>
          <w:bCs/>
        </w:rPr>
        <w:tab/>
        <w:t>Требования к лицу, выступающее в роли поручи</w:t>
      </w:r>
      <w:r>
        <w:rPr>
          <w:bCs/>
        </w:rPr>
        <w:t>теля или банка-гаранта, размеще</w:t>
      </w:r>
      <w:r w:rsidRPr="001415AF">
        <w:rPr>
          <w:bCs/>
        </w:rPr>
        <w:t xml:space="preserve">ны на официальном сайте закупок атомной отрасли: </w:t>
      </w:r>
      <w:hyperlink r:id="rId10" w:history="1">
        <w:r w:rsidRPr="001415AF">
          <w:rPr>
            <w:rStyle w:val="a4"/>
            <w:bCs/>
          </w:rPr>
          <w:t>http://zakupki.rosatom.ru</w:t>
        </w:r>
      </w:hyperlink>
      <w:r w:rsidRPr="001415AF">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AA1397" w:rsidRDefault="00AA1397" w:rsidP="00AA1397">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AA1397" w:rsidRDefault="00AA1397" w:rsidP="00AA1397">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A1397" w:rsidRDefault="00AA1397" w:rsidP="00AA1397">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AA1397" w:rsidRDefault="00AA1397" w:rsidP="00AA1397">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AA1397" w:rsidRDefault="00AA1397" w:rsidP="00AA1397">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 xml:space="preserve">Резкие изменения численных параметров </w:t>
      </w:r>
      <w:r>
        <w:lastRenderedPageBreak/>
        <w:t>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AA1397" w:rsidRPr="00AF4B32" w:rsidRDefault="00AA1397" w:rsidP="00AA1397">
      <w:pPr>
        <w:pStyle w:val="a"/>
        <w:numPr>
          <w:ilvl w:val="0"/>
          <w:numId w:val="0"/>
        </w:numPr>
        <w:tabs>
          <w:tab w:val="left" w:pos="0"/>
          <w:tab w:val="left" w:pos="426"/>
        </w:tabs>
        <w:suppressAutoHyphens/>
        <w:spacing w:line="240" w:lineRule="auto"/>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sidRPr="00724528">
        <w:rPr>
          <w:sz w:val="24"/>
          <w:szCs w:val="24"/>
        </w:rPr>
        <w:t xml:space="preserve"> (</w:t>
      </w:r>
      <w:hyperlink r:id="rId11" w:history="1">
        <w:r w:rsidRPr="00724528">
          <w:rPr>
            <w:rStyle w:val="a4"/>
            <w:sz w:val="24"/>
            <w:szCs w:val="24"/>
            <w:lang w:val="en-US"/>
          </w:rPr>
          <w:t>www</w:t>
        </w:r>
        <w:r w:rsidRPr="00724528">
          <w:rPr>
            <w:rStyle w:val="a4"/>
            <w:sz w:val="24"/>
            <w:szCs w:val="24"/>
          </w:rPr>
          <w:t>.</w:t>
        </w:r>
        <w:r w:rsidRPr="00724528">
          <w:rPr>
            <w:rStyle w:val="a4"/>
            <w:sz w:val="24"/>
            <w:szCs w:val="24"/>
            <w:lang w:val="en-US"/>
          </w:rPr>
          <w:t>standardandpoors</w:t>
        </w:r>
        <w:r w:rsidRPr="00724528">
          <w:rPr>
            <w:rStyle w:val="a4"/>
            <w:sz w:val="24"/>
            <w:szCs w:val="24"/>
          </w:rPr>
          <w:t>.</w:t>
        </w:r>
        <w:r w:rsidRPr="00724528">
          <w:rPr>
            <w:rStyle w:val="a4"/>
            <w:sz w:val="24"/>
            <w:szCs w:val="24"/>
            <w:lang w:val="en-US"/>
          </w:rPr>
          <w:t>com</w:t>
        </w:r>
      </w:hyperlink>
      <w:r w:rsidRPr="00724528">
        <w:rPr>
          <w:sz w:val="24"/>
          <w:szCs w:val="24"/>
        </w:rPr>
        <w:t>)</w:t>
      </w:r>
      <w:r>
        <w:rPr>
          <w:sz w:val="24"/>
          <w:szCs w:val="24"/>
        </w:rPr>
        <w:t xml:space="preserve">, </w:t>
      </w:r>
      <w:r>
        <w:rPr>
          <w:sz w:val="24"/>
          <w:szCs w:val="24"/>
          <w:lang w:val="en-US"/>
        </w:rPr>
        <w:t>Moody</w:t>
      </w:r>
      <w:r w:rsidRPr="00724528">
        <w:rPr>
          <w:sz w:val="24"/>
          <w:szCs w:val="24"/>
        </w:rPr>
        <w:t>’</w:t>
      </w:r>
      <w:r>
        <w:rPr>
          <w:sz w:val="24"/>
          <w:szCs w:val="24"/>
          <w:lang w:val="en-US"/>
        </w:rPr>
        <w:t>s</w:t>
      </w:r>
      <w:r w:rsidRPr="00724528">
        <w:rPr>
          <w:sz w:val="24"/>
          <w:szCs w:val="24"/>
        </w:rPr>
        <w:t xml:space="preserve"> </w:t>
      </w:r>
      <w:r>
        <w:rPr>
          <w:sz w:val="24"/>
          <w:szCs w:val="24"/>
          <w:lang w:val="en-US"/>
        </w:rPr>
        <w:t>Investors</w:t>
      </w:r>
      <w:r w:rsidRPr="00724528">
        <w:rPr>
          <w:sz w:val="24"/>
          <w:szCs w:val="24"/>
        </w:rPr>
        <w:t xml:space="preserve"> </w:t>
      </w:r>
      <w:r>
        <w:rPr>
          <w:sz w:val="24"/>
          <w:szCs w:val="24"/>
          <w:lang w:val="en-US"/>
        </w:rPr>
        <w:t>Service</w:t>
      </w:r>
      <w:r w:rsidRPr="00724528">
        <w:rPr>
          <w:sz w:val="24"/>
          <w:szCs w:val="24"/>
        </w:rPr>
        <w:t xml:space="preserve">, </w:t>
      </w:r>
      <w:r>
        <w:rPr>
          <w:sz w:val="24"/>
          <w:szCs w:val="24"/>
          <w:lang w:val="en-US"/>
        </w:rPr>
        <w:t>Inc</w:t>
      </w:r>
      <w:r w:rsidRPr="00724528">
        <w:rPr>
          <w:sz w:val="24"/>
          <w:szCs w:val="24"/>
        </w:rPr>
        <w:t xml:space="preserve">. </w:t>
      </w:r>
      <w:r w:rsidRPr="00453E2C">
        <w:rPr>
          <w:sz w:val="24"/>
          <w:szCs w:val="24"/>
        </w:rPr>
        <w:t>(</w:t>
      </w:r>
      <w:proofErr w:type="gramEnd"/>
      <w:r>
        <w:rPr>
          <w:sz w:val="24"/>
          <w:szCs w:val="24"/>
          <w:lang w:val="en-US"/>
        </w:rPr>
        <w:t>www</w:t>
      </w:r>
      <w:r w:rsidRPr="00453E2C">
        <w:rPr>
          <w:sz w:val="24"/>
          <w:szCs w:val="24"/>
        </w:rPr>
        <w:t>.</w:t>
      </w:r>
      <w:r>
        <w:rPr>
          <w:sz w:val="24"/>
          <w:szCs w:val="24"/>
          <w:lang w:val="en-US"/>
        </w:rPr>
        <w:t>moodys</w:t>
      </w:r>
      <w:r w:rsidRPr="00453E2C">
        <w:rPr>
          <w:sz w:val="24"/>
          <w:szCs w:val="24"/>
        </w:rPr>
        <w:t>.</w:t>
      </w:r>
      <w:r>
        <w:rPr>
          <w:sz w:val="24"/>
          <w:szCs w:val="24"/>
          <w:lang w:val="en-US"/>
        </w:rPr>
        <w:t>com</w:t>
      </w:r>
      <w:proofErr w:type="gramStart"/>
      <w:r w:rsidRPr="00453E2C">
        <w:rPr>
          <w:sz w:val="24"/>
          <w:szCs w:val="24"/>
        </w:rPr>
        <w:t xml:space="preserve">) </w:t>
      </w:r>
      <w:r>
        <w:rPr>
          <w:sz w:val="24"/>
          <w:szCs w:val="24"/>
        </w:rPr>
        <w:t>или</w:t>
      </w:r>
      <w:r w:rsidRPr="00453E2C">
        <w:rPr>
          <w:sz w:val="24"/>
          <w:szCs w:val="24"/>
        </w:rPr>
        <w:t xml:space="preserve"> </w:t>
      </w:r>
      <w:r>
        <w:rPr>
          <w:sz w:val="24"/>
          <w:szCs w:val="24"/>
          <w:lang w:val="en-US"/>
        </w:rPr>
        <w:t>Fitch</w:t>
      </w:r>
      <w:r w:rsidRPr="00453E2C">
        <w:rPr>
          <w:sz w:val="24"/>
          <w:szCs w:val="24"/>
        </w:rPr>
        <w:t xml:space="preserve">   </w:t>
      </w:r>
      <w:r>
        <w:rPr>
          <w:sz w:val="24"/>
          <w:szCs w:val="24"/>
          <w:lang w:val="en-US"/>
        </w:rPr>
        <w:t>Ratings</w:t>
      </w:r>
      <w:r w:rsidRPr="00453E2C">
        <w:rPr>
          <w:sz w:val="24"/>
          <w:szCs w:val="24"/>
        </w:rPr>
        <w:t xml:space="preserve"> </w:t>
      </w:r>
      <w:r>
        <w:rPr>
          <w:sz w:val="24"/>
          <w:szCs w:val="24"/>
          <w:lang w:val="en-US"/>
        </w:rPr>
        <w:t>Ltd</w:t>
      </w:r>
      <w:r w:rsidRPr="00453E2C">
        <w:rPr>
          <w:sz w:val="24"/>
          <w:szCs w:val="24"/>
        </w:rPr>
        <w:t xml:space="preserve">. </w:t>
      </w:r>
      <w:r w:rsidRPr="00407DE2">
        <w:rPr>
          <w:sz w:val="24"/>
          <w:szCs w:val="24"/>
        </w:rPr>
        <w:t>(</w:t>
      </w:r>
      <w:hyperlink r:id="rId12" w:history="1">
        <w:r w:rsidRPr="00724528">
          <w:rPr>
            <w:rStyle w:val="a4"/>
            <w:sz w:val="24"/>
            <w:szCs w:val="24"/>
            <w:lang w:val="en-US"/>
          </w:rPr>
          <w:t>www</w:t>
        </w:r>
        <w:r w:rsidRPr="00407DE2">
          <w:rPr>
            <w:rStyle w:val="a4"/>
            <w:sz w:val="24"/>
            <w:szCs w:val="24"/>
          </w:rPr>
          <w:t>.</w:t>
        </w:r>
        <w:proofErr w:type="spellStart"/>
        <w:r w:rsidRPr="00724528">
          <w:rPr>
            <w:rStyle w:val="a4"/>
            <w:sz w:val="24"/>
            <w:szCs w:val="24"/>
            <w:lang w:val="en-US"/>
          </w:rPr>
          <w:t>fitchratings</w:t>
        </w:r>
        <w:proofErr w:type="spellEnd"/>
        <w:r w:rsidRPr="00407DE2">
          <w:rPr>
            <w:rStyle w:val="a4"/>
            <w:sz w:val="24"/>
            <w:szCs w:val="24"/>
          </w:rPr>
          <w:t>.</w:t>
        </w:r>
        <w:r w:rsidRPr="00724528">
          <w:rPr>
            <w:rStyle w:val="a4"/>
            <w:sz w:val="24"/>
            <w:szCs w:val="24"/>
            <w:lang w:val="en-US"/>
          </w:rPr>
          <w:t>com</w:t>
        </w:r>
      </w:hyperlink>
      <w:r w:rsidRPr="00407DE2">
        <w:rPr>
          <w:sz w:val="24"/>
          <w:szCs w:val="24"/>
        </w:rPr>
        <w:t xml:space="preserve">) </w:t>
      </w:r>
      <w:r>
        <w:rPr>
          <w:sz w:val="24"/>
          <w:szCs w:val="24"/>
        </w:rPr>
        <w:t>на уровне не ниже</w:t>
      </w:r>
      <w:proofErr w:type="gramEnd"/>
      <w:r>
        <w:rPr>
          <w:sz w:val="24"/>
          <w:szCs w:val="24"/>
        </w:rPr>
        <w:t xml:space="preserve"> «ВВВ» по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AA1397" w:rsidRPr="001C6FE8" w:rsidRDefault="00AA1397" w:rsidP="00AA1397">
      <w:pPr>
        <w:pStyle w:val="a"/>
        <w:numPr>
          <w:ilvl w:val="0"/>
          <w:numId w:val="3"/>
        </w:numPr>
        <w:tabs>
          <w:tab w:val="left" w:pos="0"/>
          <w:tab w:val="left" w:pos="426"/>
        </w:tabs>
        <w:suppressAutoHyphens/>
        <w:spacing w:line="240" w:lineRule="auto"/>
      </w:pPr>
      <w:r w:rsidRPr="001C6FE8">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AA1397" w:rsidRPr="001C6FE8" w:rsidRDefault="00AA1397" w:rsidP="00AA1397">
      <w:pPr>
        <w:pStyle w:val="a"/>
        <w:numPr>
          <w:ilvl w:val="0"/>
          <w:numId w:val="3"/>
        </w:numPr>
        <w:tabs>
          <w:tab w:val="left" w:pos="0"/>
          <w:tab w:val="left" w:pos="426"/>
        </w:tabs>
        <w:suppressAutoHyphens/>
        <w:spacing w:line="240" w:lineRule="auto"/>
      </w:pPr>
      <w:r w:rsidRPr="001C6FE8">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AA1397" w:rsidRPr="001C6FE8" w:rsidRDefault="00AA1397" w:rsidP="00AA1397">
      <w:pPr>
        <w:pStyle w:val="a"/>
        <w:numPr>
          <w:ilvl w:val="0"/>
          <w:numId w:val="3"/>
        </w:numPr>
        <w:tabs>
          <w:tab w:val="left" w:pos="0"/>
          <w:tab w:val="left" w:pos="426"/>
        </w:tabs>
        <w:suppressAutoHyphens/>
        <w:spacing w:line="240" w:lineRule="auto"/>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AA1397" w:rsidRDefault="00AA1397" w:rsidP="00AA1397"/>
    <w:p w:rsidR="00400A2E" w:rsidRDefault="00400A2E"/>
    <w:sectPr w:rsidR="00400A2E" w:rsidSect="00400A2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DD408412"/>
    <w:lvl w:ilvl="0" w:tplc="E960A552">
      <w:start w:val="5"/>
      <w:numFmt w:val="decimal"/>
      <w:lvlText w:val="%1."/>
      <w:lvlJc w:val="left"/>
      <w:pPr>
        <w:ind w:left="360" w:hanging="360"/>
      </w:pPr>
      <w:rPr>
        <w:rFonts w:hint="default"/>
        <w:b w:val="0"/>
        <w:i w:val="0"/>
        <w:sz w:val="24"/>
        <w:szCs w:val="24"/>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7CD2EAB"/>
    <w:multiLevelType w:val="hybridMultilevel"/>
    <w:tmpl w:val="1514E822"/>
    <w:lvl w:ilvl="0" w:tplc="FFFFFFFF">
      <w:start w:val="1"/>
      <w:numFmt w:val="decimal"/>
      <w:lvlText w:val="%1."/>
      <w:lvlJc w:val="left"/>
      <w:pPr>
        <w:tabs>
          <w:tab w:val="num" w:pos="1212"/>
        </w:tabs>
        <w:ind w:left="1212" w:hanging="360"/>
      </w:pPr>
      <w:rPr>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4">
    <w:nsid w:val="54A63701"/>
    <w:multiLevelType w:val="multilevel"/>
    <w:tmpl w:val="1E68BF46"/>
    <w:lvl w:ilvl="0">
      <w:start w:val="3"/>
      <w:numFmt w:val="decimal"/>
      <w:lvlText w:val="%1."/>
      <w:lvlJc w:val="left"/>
      <w:pPr>
        <w:ind w:left="450" w:hanging="450"/>
      </w:pPr>
      <w:rPr>
        <w:rFonts w:hint="default"/>
      </w:rPr>
    </w:lvl>
    <w:lvl w:ilvl="1">
      <w:start w:val="1"/>
      <w:numFmt w:val="decimal"/>
      <w:lvlText w:val="%1.%2."/>
      <w:lvlJc w:val="left"/>
      <w:pPr>
        <w:ind w:left="1572" w:hanging="720"/>
      </w:pPr>
      <w:rPr>
        <w:rFonts w:ascii="Times New Roman" w:hAnsi="Times New Roman" w:cs="Times New Roman" w:hint="default"/>
        <w:b w:val="0"/>
        <w:i w:val="0"/>
        <w:sz w:val="24"/>
        <w:szCs w:val="24"/>
      </w:rPr>
    </w:lvl>
    <w:lvl w:ilvl="2">
      <w:start w:val="1"/>
      <w:numFmt w:val="decimal"/>
      <w:lvlText w:val="%1.%2.%3."/>
      <w:lvlJc w:val="left"/>
      <w:pPr>
        <w:ind w:left="2138" w:hanging="720"/>
      </w:pPr>
      <w:rPr>
        <w:rFonts w:ascii="Times New Roman" w:hAnsi="Times New Roman" w:cs="Times New Roman"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A1397"/>
    <w:rsid w:val="0000594A"/>
    <w:rsid w:val="000B6E02"/>
    <w:rsid w:val="000F5EA5"/>
    <w:rsid w:val="001E60EA"/>
    <w:rsid w:val="0023508D"/>
    <w:rsid w:val="002B7A14"/>
    <w:rsid w:val="003F46F3"/>
    <w:rsid w:val="00400A2E"/>
    <w:rsid w:val="0042366C"/>
    <w:rsid w:val="00614971"/>
    <w:rsid w:val="00711B1C"/>
    <w:rsid w:val="007D11E3"/>
    <w:rsid w:val="008A7939"/>
    <w:rsid w:val="00902C3D"/>
    <w:rsid w:val="0091615A"/>
    <w:rsid w:val="00985A7F"/>
    <w:rsid w:val="00AA1397"/>
    <w:rsid w:val="00AB67ED"/>
    <w:rsid w:val="00B5390A"/>
    <w:rsid w:val="00BA1800"/>
    <w:rsid w:val="00BE417B"/>
    <w:rsid w:val="00BE6100"/>
    <w:rsid w:val="00BF23ED"/>
    <w:rsid w:val="00BF3BF5"/>
    <w:rsid w:val="00CB34E4"/>
    <w:rsid w:val="00D36F4E"/>
    <w:rsid w:val="00D87402"/>
    <w:rsid w:val="00DC6A21"/>
    <w:rsid w:val="00F450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A1397"/>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A1397"/>
    <w:rPr>
      <w:color w:val="0000FF"/>
      <w:u w:val="single"/>
    </w:rPr>
  </w:style>
  <w:style w:type="paragraph" w:styleId="1">
    <w:name w:val="toc 1"/>
    <w:basedOn w:val="a0"/>
    <w:next w:val="a0"/>
    <w:autoRedefine/>
    <w:uiPriority w:val="39"/>
    <w:rsid w:val="00AA1397"/>
    <w:pPr>
      <w:tabs>
        <w:tab w:val="left" w:pos="0"/>
        <w:tab w:val="right" w:leader="dot" w:pos="9923"/>
      </w:tabs>
      <w:ind w:left="426" w:hanging="426"/>
    </w:pPr>
    <w:rPr>
      <w:b/>
      <w:caps/>
      <w:noProof/>
      <w:color w:val="000000"/>
      <w:szCs w:val="20"/>
    </w:rPr>
  </w:style>
  <w:style w:type="paragraph" w:customStyle="1" w:styleId="a">
    <w:name w:val="Подподпункт"/>
    <w:basedOn w:val="a0"/>
    <w:rsid w:val="00AA1397"/>
    <w:pPr>
      <w:numPr>
        <w:numId w:val="2"/>
      </w:numPr>
      <w:spacing w:line="360" w:lineRule="auto"/>
      <w:jc w:val="both"/>
    </w:pPr>
    <w:rPr>
      <w:bCs/>
      <w:snapToGrid w:val="0"/>
      <w:sz w:val="22"/>
      <w:szCs w:val="22"/>
    </w:rPr>
  </w:style>
  <w:style w:type="character" w:customStyle="1" w:styleId="2">
    <w:name w:val="Основной текст (2)_"/>
    <w:basedOn w:val="a1"/>
    <w:link w:val="20"/>
    <w:uiPriority w:val="99"/>
    <w:rsid w:val="00AA1397"/>
    <w:rPr>
      <w:sz w:val="27"/>
      <w:szCs w:val="27"/>
      <w:shd w:val="clear" w:color="auto" w:fill="FFFFFF"/>
    </w:rPr>
  </w:style>
  <w:style w:type="paragraph" w:customStyle="1" w:styleId="20">
    <w:name w:val="Основной текст (2)"/>
    <w:basedOn w:val="a0"/>
    <w:link w:val="2"/>
    <w:uiPriority w:val="99"/>
    <w:rsid w:val="00AA1397"/>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FontStyle64">
    <w:name w:val="Font Style64"/>
    <w:basedOn w:val="a1"/>
    <w:uiPriority w:val="99"/>
    <w:rsid w:val="00B5390A"/>
    <w:rPr>
      <w:rFonts w:ascii="Times New Roman" w:hAnsi="Times New Roman" w:cs="Times New Roman"/>
      <w:sz w:val="26"/>
      <w:szCs w:val="26"/>
    </w:rPr>
  </w:style>
  <w:style w:type="paragraph" w:styleId="a5">
    <w:name w:val="List Paragraph"/>
    <w:basedOn w:val="a0"/>
    <w:uiPriority w:val="34"/>
    <w:qFormat/>
    <w:rsid w:val="000F5EA5"/>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1</Pages>
  <Words>2277</Words>
  <Characters>12983</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17</cp:revision>
  <cp:lastPrinted>2014-02-28T07:10:00Z</cp:lastPrinted>
  <dcterms:created xsi:type="dcterms:W3CDTF">2014-02-07T07:51:00Z</dcterms:created>
  <dcterms:modified xsi:type="dcterms:W3CDTF">2014-04-15T10:03:00Z</dcterms:modified>
</cp:coreProperties>
</file>