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51C" w:rsidRDefault="00E7576C" w:rsidP="00EE52C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7576C">
        <w:rPr>
          <w:rFonts w:ascii="Times New Roman" w:hAnsi="Times New Roman" w:cs="Times New Roman"/>
          <w:b/>
          <w:sz w:val="32"/>
          <w:szCs w:val="32"/>
        </w:rPr>
        <w:t>Информация для участников аукциона на понижение.</w:t>
      </w:r>
    </w:p>
    <w:p w:rsidR="00DE00E8" w:rsidRPr="003D3645" w:rsidRDefault="00DE00E8" w:rsidP="00DE00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3645">
        <w:rPr>
          <w:rFonts w:ascii="Times New Roman" w:hAnsi="Times New Roman" w:cs="Times New Roman"/>
          <w:b/>
          <w:sz w:val="24"/>
          <w:szCs w:val="24"/>
        </w:rPr>
        <w:t xml:space="preserve">в электронной форме на право заключения договора купли-продажи </w:t>
      </w:r>
      <w:r w:rsidR="00974C80" w:rsidRPr="00974C80">
        <w:rPr>
          <w:rFonts w:ascii="Times New Roman" w:hAnsi="Times New Roman" w:cs="Times New Roman"/>
          <w:b/>
          <w:sz w:val="24"/>
          <w:szCs w:val="24"/>
        </w:rPr>
        <w:t>жилой пятикомнатной квартиры общей площадью 100,3 кв. м, расположенной  по адресу: г. Санкт-Петербург, 4-я Советская улица д. 21, кв. 8 (адрес по кадастровому паспорту: г. Санкт-Петербург, 4-я Советская улица д. 21, литера</w:t>
      </w:r>
      <w:proofErr w:type="gramStart"/>
      <w:r w:rsidR="00974C80" w:rsidRPr="00974C80">
        <w:rPr>
          <w:rFonts w:ascii="Times New Roman" w:hAnsi="Times New Roman" w:cs="Times New Roman"/>
          <w:b/>
          <w:sz w:val="24"/>
          <w:szCs w:val="24"/>
        </w:rPr>
        <w:t xml:space="preserve"> А</w:t>
      </w:r>
      <w:proofErr w:type="gramEnd"/>
      <w:r w:rsidR="00974C80" w:rsidRPr="00974C80">
        <w:rPr>
          <w:rFonts w:ascii="Times New Roman" w:hAnsi="Times New Roman" w:cs="Times New Roman"/>
          <w:b/>
          <w:sz w:val="24"/>
          <w:szCs w:val="24"/>
        </w:rPr>
        <w:t xml:space="preserve">, кв. 8), принадлежащей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776083"/>
          <w:placeholder>
            <w:docPart w:val="EB737D67AEE74598A3E11B3BF02F1547"/>
          </w:placeholder>
          <w:text/>
        </w:sdtPr>
        <w:sdtContent>
          <w:r w:rsidR="00974C80" w:rsidRPr="00974C80">
            <w:rPr>
              <w:rFonts w:ascii="Times New Roman" w:hAnsi="Times New Roman" w:cs="Times New Roman"/>
              <w:b/>
              <w:sz w:val="24"/>
              <w:szCs w:val="24"/>
            </w:rPr>
            <w:t>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</w:r>
        </w:sdtContent>
      </w:sdt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На аукционе на понижение осуществляется последовательное снижение цены первоначального предложения (начальной цены)   на «шаг понижения» до цены отсечения.</w:t>
      </w:r>
    </w:p>
    <w:p w:rsidR="00CD7D21" w:rsidRPr="00B02D11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Начальная цена –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1442343469"/>
          <w:placeholder>
            <w:docPart w:val="448B7728A234440691CF4B9F02D78699"/>
          </w:placeholder>
          <w:text/>
        </w:sdtPr>
        <w:sdtContent>
          <w:r w:rsidR="00B02D11" w:rsidRPr="00B02D11">
            <w:rPr>
              <w:rFonts w:ascii="Times New Roman" w:hAnsi="Times New Roman" w:cs="Times New Roman"/>
              <w:b/>
              <w:sz w:val="24"/>
              <w:szCs w:val="24"/>
            </w:rPr>
            <w:t xml:space="preserve">6 879 000 (Шесть миллионов восемьсот семьдесят девять тысяч) рублей. </w:t>
          </w:r>
        </w:sdtContent>
      </w:sdt>
      <w:r w:rsidR="00B02D11" w:rsidRPr="00B02D11">
        <w:rPr>
          <w:rFonts w:ascii="Times New Roman" w:hAnsi="Times New Roman" w:cs="Times New Roman"/>
          <w:sz w:val="24"/>
          <w:szCs w:val="24"/>
        </w:rPr>
        <w:t xml:space="preserve"> НДС не облагается согласно </w:t>
      </w:r>
      <w:proofErr w:type="spellStart"/>
      <w:r w:rsidR="00B02D11" w:rsidRPr="00B02D11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="00B02D11" w:rsidRPr="00B02D11">
        <w:rPr>
          <w:rFonts w:ascii="Times New Roman" w:hAnsi="Times New Roman" w:cs="Times New Roman"/>
          <w:sz w:val="24"/>
          <w:szCs w:val="24"/>
        </w:rPr>
        <w:t>. 22 п.3. ст. 149 НК РФ.</w:t>
      </w:r>
    </w:p>
    <w:p w:rsidR="000C4D69" w:rsidRPr="003D36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Шаг «понижения» –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57062260"/>
          <w:placeholder>
            <w:docPart w:val="64EB3854564A4981917AEB5B6361E1AF"/>
          </w:placeholder>
          <w:text/>
        </w:sdtPr>
        <w:sdtContent>
          <w:r w:rsidR="00B02D11" w:rsidRPr="00B02D11">
            <w:rPr>
              <w:rFonts w:ascii="Times New Roman" w:hAnsi="Times New Roman" w:cs="Times New Roman"/>
              <w:b/>
              <w:sz w:val="24"/>
              <w:szCs w:val="24"/>
            </w:rPr>
            <w:t>172 000 (Сто семьдесят две тысячи) рублей.</w:t>
          </w:r>
        </w:sdtContent>
      </w:sdt>
    </w:p>
    <w:p w:rsidR="002B481C" w:rsidRDefault="000C4D69" w:rsidP="002B481C">
      <w:pPr>
        <w:rPr>
          <w:rFonts w:ascii="Times New Roman" w:hAnsi="Times New Roman" w:cs="Times New Roman"/>
          <w:b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Цена отсечения –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606389996"/>
          <w:placeholder>
            <w:docPart w:val="B2B90EE75B824C02B2810D2099330E79"/>
          </w:placeholder>
          <w:text/>
        </w:sdtPr>
        <w:sdtContent>
          <w:r w:rsidR="00B02D11" w:rsidRPr="00B02D11">
            <w:rPr>
              <w:rFonts w:ascii="Times New Roman" w:hAnsi="Times New Roman" w:cs="Times New Roman"/>
              <w:b/>
              <w:sz w:val="24"/>
              <w:szCs w:val="24"/>
            </w:rPr>
            <w:t xml:space="preserve">5 159 000 (Пять миллионов сто пятьдесят </w:t>
          </w:r>
          <w:r w:rsidR="00B02D11">
            <w:rPr>
              <w:rFonts w:ascii="Times New Roman" w:hAnsi="Times New Roman" w:cs="Times New Roman"/>
              <w:b/>
              <w:sz w:val="24"/>
              <w:szCs w:val="24"/>
            </w:rPr>
            <w:t>девять тысяч</w:t>
          </w:r>
          <w:r w:rsidR="00B02D11" w:rsidRPr="00B02D11">
            <w:rPr>
              <w:rFonts w:ascii="Times New Roman" w:hAnsi="Times New Roman" w:cs="Times New Roman"/>
              <w:b/>
              <w:sz w:val="24"/>
              <w:szCs w:val="24"/>
            </w:rPr>
            <w:t>)</w:t>
          </w:r>
          <w:r w:rsidR="00B02D11" w:rsidRPr="00B02D11">
            <w:rPr>
              <w:rFonts w:ascii="Times New Roman" w:hAnsi="Times New Roman" w:cs="Times New Roman"/>
              <w:b/>
              <w:sz w:val="24"/>
              <w:szCs w:val="24"/>
            </w:rPr>
            <w:t xml:space="preserve"> </w:t>
          </w:r>
          <w:r w:rsidR="00B02D11" w:rsidRPr="00B02D11">
            <w:rPr>
              <w:rFonts w:ascii="Times New Roman" w:hAnsi="Times New Roman" w:cs="Times New Roman"/>
              <w:b/>
              <w:sz w:val="24"/>
              <w:szCs w:val="24"/>
            </w:rPr>
            <w:t>рублей.</w:t>
          </w:r>
        </w:sdtContent>
      </w:sdt>
    </w:p>
    <w:p w:rsidR="002B481C" w:rsidRPr="002B481C" w:rsidRDefault="002B481C" w:rsidP="002B481C">
      <w:pPr>
        <w:rPr>
          <w:rFonts w:ascii="Times New Roman" w:hAnsi="Times New Roman" w:cs="Times New Roman"/>
          <w:sz w:val="24"/>
          <w:szCs w:val="24"/>
        </w:rPr>
      </w:pPr>
      <w:r w:rsidRPr="002B481C">
        <w:rPr>
          <w:rFonts w:ascii="Times New Roman" w:hAnsi="Times New Roman" w:cs="Times New Roman"/>
          <w:sz w:val="24"/>
          <w:szCs w:val="24"/>
        </w:rPr>
        <w:t>Размер задатка</w:t>
      </w:r>
      <w:r w:rsidR="00A8444D" w:rsidRPr="003D3645">
        <w:rPr>
          <w:rFonts w:ascii="Times New Roman" w:hAnsi="Times New Roman" w:cs="Times New Roman"/>
          <w:sz w:val="24"/>
          <w:szCs w:val="24"/>
        </w:rPr>
        <w:t>–</w:t>
      </w:r>
      <w:r w:rsidRPr="002B481C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-840080061"/>
          <w:placeholder>
            <w:docPart w:val="93427D1660AF47B3BC3B8E175EB4C58E"/>
          </w:placeholder>
          <w:text/>
        </w:sdtPr>
        <w:sdtContent>
          <w:r w:rsidRPr="00A8444D">
            <w:rPr>
              <w:rFonts w:ascii="Times New Roman" w:hAnsi="Times New Roman" w:cs="Times New Roman"/>
              <w:b/>
              <w:sz w:val="24"/>
              <w:szCs w:val="24"/>
            </w:rPr>
            <w:t>515 900,00 (Пятьсот пятнадцать тысяч д</w:t>
          </w:r>
          <w:r w:rsidR="00A8444D">
            <w:rPr>
              <w:rFonts w:ascii="Times New Roman" w:hAnsi="Times New Roman" w:cs="Times New Roman"/>
              <w:b/>
              <w:sz w:val="24"/>
              <w:szCs w:val="24"/>
            </w:rPr>
            <w:t>евятьсот</w:t>
          </w:r>
          <w:r w:rsidR="00A8444D" w:rsidRPr="00A8444D">
            <w:rPr>
              <w:rFonts w:ascii="Times New Roman" w:hAnsi="Times New Roman" w:cs="Times New Roman"/>
              <w:b/>
              <w:sz w:val="24"/>
              <w:szCs w:val="24"/>
            </w:rPr>
            <w:t xml:space="preserve">) </w:t>
          </w:r>
          <w:r w:rsidRPr="00A8444D">
            <w:rPr>
              <w:rFonts w:ascii="Times New Roman" w:hAnsi="Times New Roman" w:cs="Times New Roman"/>
              <w:b/>
              <w:sz w:val="24"/>
              <w:szCs w:val="24"/>
            </w:rPr>
            <w:t xml:space="preserve">рублей. </w:t>
          </w:r>
        </w:sdtContent>
      </w:sdt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Предложения о цене Имущества (ставки) </w:t>
      </w:r>
      <w:proofErr w:type="gramStart"/>
      <w:r w:rsidRPr="003D3645">
        <w:rPr>
          <w:rFonts w:ascii="Times New Roman" w:hAnsi="Times New Roman" w:cs="Times New Roman"/>
          <w:sz w:val="24"/>
          <w:szCs w:val="24"/>
        </w:rPr>
        <w:t>заявляются</w:t>
      </w:r>
      <w:proofErr w:type="gramEnd"/>
      <w:r w:rsidRPr="003D3645">
        <w:rPr>
          <w:rFonts w:ascii="Times New Roman" w:hAnsi="Times New Roman" w:cs="Times New Roman"/>
          <w:sz w:val="24"/>
          <w:szCs w:val="24"/>
        </w:rP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</w:t>
      </w:r>
    </w:p>
    <w:p w:rsidR="000C4D69" w:rsidRPr="003D36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Время аукциона на каждом шаге составляет 20 минут.</w:t>
      </w: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В случае если в течение 20 минут ни один из Участников не подал предложение о цене (ставку), цена уменьшается на шаг «понижения».  Действие по снижению цены повторяется до достижения объектом аукциона цены отсечения. Если в течение 20 минут после достижения цены отсечения ни один из участников не подал ставку, торги завершаются, аукцион признается не состоявшимся.</w:t>
      </w:r>
    </w:p>
    <w:p w:rsidR="000C4D69" w:rsidRPr="003D36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Участник, который подтвердил цену первоначального предложения или цену предложения, сложившуюся на соответствующем «шаге понижения»,  при отсутствии предложений других Участников – признается победителем аукциона.</w:t>
      </w:r>
    </w:p>
    <w:p w:rsidR="000C4D69" w:rsidRPr="003D36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EE52C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В случае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</w:t>
      </w:r>
      <w:proofErr w:type="gramStart"/>
      <w:r w:rsidRPr="003D3645">
        <w:rPr>
          <w:rFonts w:ascii="Times New Roman" w:hAnsi="Times New Roman" w:cs="Times New Roman"/>
          <w:sz w:val="24"/>
          <w:szCs w:val="24"/>
        </w:rPr>
        <w:t>предусматривающим</w:t>
      </w:r>
      <w:proofErr w:type="gramEnd"/>
      <w:r w:rsidRPr="003D3645">
        <w:rPr>
          <w:rFonts w:ascii="Times New Roman" w:hAnsi="Times New Roman" w:cs="Times New Roman"/>
          <w:sz w:val="24"/>
          <w:szCs w:val="24"/>
        </w:rPr>
        <w:t xml:space="preserve">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 </w:t>
      </w:r>
      <w:proofErr w:type="gramStart"/>
      <w:r w:rsidR="00F80A1C" w:rsidRPr="00F80A1C">
        <w:rPr>
          <w:rFonts w:ascii="Times New Roman" w:hAnsi="Times New Roman" w:cs="Times New Roman"/>
          <w:sz w:val="24"/>
          <w:szCs w:val="24"/>
        </w:rPr>
        <w:t>Изменение ценового предложения на торгах должно быть кратно указанной величине</w:t>
      </w:r>
      <w:r w:rsidR="00F80A1C">
        <w:rPr>
          <w:rFonts w:ascii="Times New Roman" w:hAnsi="Times New Roman" w:cs="Times New Roman"/>
          <w:sz w:val="24"/>
          <w:szCs w:val="24"/>
        </w:rPr>
        <w:t xml:space="preserve"> (</w:t>
      </w:r>
      <w:r w:rsidR="00405657">
        <w:rPr>
          <w:rFonts w:ascii="Times New Roman" w:hAnsi="Times New Roman" w:cs="Times New Roman"/>
          <w:sz w:val="24"/>
          <w:szCs w:val="24"/>
        </w:rPr>
        <w:t>«</w:t>
      </w:r>
      <w:r w:rsidR="00F80A1C">
        <w:rPr>
          <w:rFonts w:ascii="Times New Roman" w:hAnsi="Times New Roman" w:cs="Times New Roman"/>
          <w:sz w:val="24"/>
          <w:szCs w:val="24"/>
        </w:rPr>
        <w:t>шаг повышения</w:t>
      </w:r>
      <w:r w:rsidR="00405657">
        <w:rPr>
          <w:rFonts w:ascii="Times New Roman" w:hAnsi="Times New Roman" w:cs="Times New Roman"/>
          <w:sz w:val="24"/>
          <w:szCs w:val="24"/>
        </w:rPr>
        <w:t>»</w:t>
      </w:r>
      <w:r w:rsidR="00F80A1C">
        <w:rPr>
          <w:rFonts w:ascii="Times New Roman" w:hAnsi="Times New Roman" w:cs="Times New Roman"/>
          <w:sz w:val="24"/>
          <w:szCs w:val="24"/>
        </w:rPr>
        <w:t xml:space="preserve"> </w:t>
      </w:r>
      <w:r w:rsidR="00F80A1C" w:rsidRPr="00B93D36">
        <w:rPr>
          <w:rFonts w:ascii="Times New Roman" w:hAnsi="Times New Roman" w:cs="Times New Roman"/>
          <w:b/>
          <w:sz w:val="24"/>
          <w:szCs w:val="24"/>
        </w:rPr>
        <w:t>100 000,00</w:t>
      </w:r>
      <w:r w:rsidR="006F47DA" w:rsidRPr="00B93D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0A1C" w:rsidRPr="00B93D36">
        <w:rPr>
          <w:rFonts w:ascii="Times New Roman" w:hAnsi="Times New Roman" w:cs="Times New Roman"/>
          <w:b/>
          <w:sz w:val="24"/>
          <w:szCs w:val="24"/>
        </w:rPr>
        <w:t>(Сто тысяч) рублей</w:t>
      </w:r>
      <w:r w:rsidR="00F80A1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80A1C">
        <w:rPr>
          <w:rFonts w:ascii="Times New Roman" w:hAnsi="Times New Roman" w:cs="Times New Roman"/>
          <w:sz w:val="24"/>
          <w:szCs w:val="24"/>
        </w:rPr>
        <w:t xml:space="preserve"> </w:t>
      </w:r>
      <w:r w:rsidRPr="003D3645">
        <w:rPr>
          <w:rFonts w:ascii="Times New Roman" w:hAnsi="Times New Roman" w:cs="Times New Roman"/>
          <w:sz w:val="24"/>
          <w:szCs w:val="24"/>
        </w:rPr>
        <w:t>В случае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0C4D69" w:rsidRPr="003D3645" w:rsidRDefault="000C4D69" w:rsidP="00EE52C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0C4D69" w:rsidRPr="003D3645" w:rsidSect="00237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576C"/>
    <w:rsid w:val="00034637"/>
    <w:rsid w:val="00086AAC"/>
    <w:rsid w:val="00087A88"/>
    <w:rsid w:val="000940AE"/>
    <w:rsid w:val="000B05EA"/>
    <w:rsid w:val="000C4D69"/>
    <w:rsid w:val="00165790"/>
    <w:rsid w:val="00201D46"/>
    <w:rsid w:val="0023797F"/>
    <w:rsid w:val="002B481C"/>
    <w:rsid w:val="003263B7"/>
    <w:rsid w:val="003A2345"/>
    <w:rsid w:val="003D3645"/>
    <w:rsid w:val="00405657"/>
    <w:rsid w:val="004D1401"/>
    <w:rsid w:val="004E0BC5"/>
    <w:rsid w:val="0058624E"/>
    <w:rsid w:val="006F47DA"/>
    <w:rsid w:val="007013F2"/>
    <w:rsid w:val="0075235A"/>
    <w:rsid w:val="007F3333"/>
    <w:rsid w:val="00870D52"/>
    <w:rsid w:val="008A35ED"/>
    <w:rsid w:val="00974C80"/>
    <w:rsid w:val="00A12BD6"/>
    <w:rsid w:val="00A14AB1"/>
    <w:rsid w:val="00A16B3B"/>
    <w:rsid w:val="00A1752F"/>
    <w:rsid w:val="00A5017E"/>
    <w:rsid w:val="00A53406"/>
    <w:rsid w:val="00A8444D"/>
    <w:rsid w:val="00AA098D"/>
    <w:rsid w:val="00AA2066"/>
    <w:rsid w:val="00AB1F86"/>
    <w:rsid w:val="00B02D11"/>
    <w:rsid w:val="00B435C0"/>
    <w:rsid w:val="00B93D36"/>
    <w:rsid w:val="00CA3336"/>
    <w:rsid w:val="00CB4BCB"/>
    <w:rsid w:val="00CD7D21"/>
    <w:rsid w:val="00D01F40"/>
    <w:rsid w:val="00D25565"/>
    <w:rsid w:val="00DD70FA"/>
    <w:rsid w:val="00DE00E8"/>
    <w:rsid w:val="00E028B6"/>
    <w:rsid w:val="00E12C97"/>
    <w:rsid w:val="00E5399D"/>
    <w:rsid w:val="00E7576C"/>
    <w:rsid w:val="00E860D3"/>
    <w:rsid w:val="00E9463D"/>
    <w:rsid w:val="00EC008C"/>
    <w:rsid w:val="00EE52C0"/>
    <w:rsid w:val="00F80A1C"/>
    <w:rsid w:val="00FC2289"/>
    <w:rsid w:val="00FD3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9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0C4D6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0C4D69"/>
    <w:rPr>
      <w:rFonts w:ascii="Consolas" w:hAnsi="Consolas"/>
      <w:sz w:val="21"/>
      <w:szCs w:val="21"/>
    </w:rPr>
  </w:style>
  <w:style w:type="table" w:styleId="a5">
    <w:name w:val="Table Grid"/>
    <w:basedOn w:val="a1"/>
    <w:rsid w:val="002B48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EB737D67AEE74598A3E11B3BF02F15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62B6B2-E88F-475E-90CC-A3C097A3D267}"/>
      </w:docPartPr>
      <w:docPartBody>
        <w:p w:rsidR="00C3310F" w:rsidRDefault="00FB5B84" w:rsidP="00FB5B84">
          <w:pPr>
            <w:pStyle w:val="EB737D67AEE74598A3E11B3BF02F1547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B2B90EE75B824C02B2810D2099330E7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788439-B50A-499A-9C78-F1051C74A0D5}"/>
      </w:docPartPr>
      <w:docPartBody>
        <w:p w:rsidR="00000000" w:rsidRDefault="00C3310F" w:rsidP="00C3310F">
          <w:pPr>
            <w:pStyle w:val="B2B90EE75B824C02B2810D2099330E79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64EB3854564A4981917AEB5B6361E1A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4F20482-2A92-462F-9030-4DEB69FD58D5}"/>
      </w:docPartPr>
      <w:docPartBody>
        <w:p w:rsidR="00000000" w:rsidRDefault="00C3310F" w:rsidP="00C3310F">
          <w:pPr>
            <w:pStyle w:val="64EB3854564A4981917AEB5B6361E1A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448B7728A234440691CF4B9F02D7869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12FFAB-67B7-4451-932B-E1C1F6DF2C42}"/>
      </w:docPartPr>
      <w:docPartBody>
        <w:p w:rsidR="00000000" w:rsidRDefault="00C3310F" w:rsidP="00C3310F">
          <w:pPr>
            <w:pStyle w:val="448B7728A234440691CF4B9F02D78699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93427D1660AF47B3BC3B8E175EB4C58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6F86F7-03D6-4A7D-BB79-8F8467CBE82A}"/>
      </w:docPartPr>
      <w:docPartBody>
        <w:p w:rsidR="00000000" w:rsidRDefault="00C3310F" w:rsidP="00C3310F">
          <w:pPr>
            <w:pStyle w:val="93427D1660AF47B3BC3B8E175EB4C58E"/>
          </w:pPr>
          <w:r>
            <w:rPr>
              <w:rStyle w:val="a3"/>
            </w:rPr>
            <w:t>(сумма цифрами и прописью)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 w:insDel="0" w:formatting="0" w:inkAnnotations="0"/>
  <w:defaultTabStop w:val="708"/>
  <w:characterSpacingControl w:val="doNotCompress"/>
  <w:compat>
    <w:useFELayout/>
  </w:compat>
  <w:rsids>
    <w:rsidRoot w:val="00856526"/>
    <w:rsid w:val="00856526"/>
    <w:rsid w:val="00C3310F"/>
    <w:rsid w:val="00F7333D"/>
    <w:rsid w:val="00FB5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B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3310F"/>
    <w:rPr>
      <w:color w:val="808080"/>
    </w:rPr>
  </w:style>
  <w:style w:type="paragraph" w:customStyle="1" w:styleId="A900CD4119DA42E88428FB34D8C0EDFE">
    <w:name w:val="A900CD4119DA42E88428FB34D8C0EDFE"/>
    <w:rsid w:val="00856526"/>
  </w:style>
  <w:style w:type="paragraph" w:customStyle="1" w:styleId="2E76B67BF18548D79EBDF2CF3E1A510F">
    <w:name w:val="2E76B67BF18548D79EBDF2CF3E1A510F"/>
    <w:rsid w:val="00856526"/>
  </w:style>
  <w:style w:type="paragraph" w:customStyle="1" w:styleId="18499CDEB854430B8B72B947410CA328">
    <w:name w:val="18499CDEB854430B8B72B947410CA328"/>
    <w:rsid w:val="00856526"/>
  </w:style>
  <w:style w:type="paragraph" w:customStyle="1" w:styleId="3BD5D88488974BA8A55517D346E3CE7E">
    <w:name w:val="3BD5D88488974BA8A55517D346E3CE7E"/>
    <w:rsid w:val="00856526"/>
  </w:style>
  <w:style w:type="paragraph" w:customStyle="1" w:styleId="F1657893FD5845189B2EB4035A3579FC">
    <w:name w:val="F1657893FD5845189B2EB4035A3579FC"/>
    <w:rsid w:val="00856526"/>
  </w:style>
  <w:style w:type="paragraph" w:customStyle="1" w:styleId="EA0BC9680B5347EB9D0EC2DD24360E28">
    <w:name w:val="EA0BC9680B5347EB9D0EC2DD24360E28"/>
    <w:rsid w:val="00856526"/>
  </w:style>
  <w:style w:type="paragraph" w:customStyle="1" w:styleId="EB737D67AEE74598A3E11B3BF02F1547">
    <w:name w:val="EB737D67AEE74598A3E11B3BF02F1547"/>
    <w:rsid w:val="00FB5B84"/>
  </w:style>
  <w:style w:type="paragraph" w:customStyle="1" w:styleId="B2B90EE75B824C02B2810D2099330E79">
    <w:name w:val="B2B90EE75B824C02B2810D2099330E79"/>
    <w:rsid w:val="00C3310F"/>
  </w:style>
  <w:style w:type="paragraph" w:customStyle="1" w:styleId="64EB3854564A4981917AEB5B6361E1AF">
    <w:name w:val="64EB3854564A4981917AEB5B6361E1AF"/>
    <w:rsid w:val="00C3310F"/>
  </w:style>
  <w:style w:type="paragraph" w:customStyle="1" w:styleId="448B7728A234440691CF4B9F02D78699">
    <w:name w:val="448B7728A234440691CF4B9F02D78699"/>
    <w:rsid w:val="00C3310F"/>
  </w:style>
  <w:style w:type="paragraph" w:customStyle="1" w:styleId="BC30D20756934410820B38DE0B420E08">
    <w:name w:val="BC30D20756934410820B38DE0B420E08"/>
    <w:rsid w:val="00C3310F"/>
  </w:style>
  <w:style w:type="paragraph" w:customStyle="1" w:styleId="C9D6216688D14C2C90A9AB7AA3E0ABFA">
    <w:name w:val="C9D6216688D14C2C90A9AB7AA3E0ABFA"/>
    <w:rsid w:val="00C3310F"/>
  </w:style>
  <w:style w:type="paragraph" w:customStyle="1" w:styleId="93427D1660AF47B3BC3B8E175EB4C58E">
    <w:name w:val="93427D1660AF47B3BC3B8E175EB4C58E"/>
    <w:rsid w:val="00C3310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5D1B8C-FF09-4486-8616-8A37E7024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2576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59</cp:revision>
  <cp:lastPrinted>2016-05-13T06:36:00Z</cp:lastPrinted>
  <dcterms:created xsi:type="dcterms:W3CDTF">2016-05-13T06:28:00Z</dcterms:created>
  <dcterms:modified xsi:type="dcterms:W3CDTF">2016-05-17T10:43:00Z</dcterms:modified>
</cp:coreProperties>
</file>