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9A7" w:rsidRPr="0009318E" w:rsidRDefault="001419A7" w:rsidP="001419A7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1419A7" w:rsidRPr="00D97070" w:rsidRDefault="001419A7" w:rsidP="001419A7">
      <w:pPr>
        <w:jc w:val="center"/>
      </w:pPr>
      <w:r w:rsidRPr="00D97070">
        <w:t xml:space="preserve">для размещения заказа </w:t>
      </w:r>
    </w:p>
    <w:p w:rsidR="001419A7" w:rsidRDefault="001419A7" w:rsidP="001419A7">
      <w:pPr>
        <w:jc w:val="center"/>
      </w:pPr>
      <w:r w:rsidRPr="00D97070">
        <w:t>на закупку</w:t>
      </w:r>
    </w:p>
    <w:p w:rsidR="001419A7" w:rsidRPr="00DC379C" w:rsidRDefault="001419A7" w:rsidP="001419A7">
      <w:pPr>
        <w:jc w:val="center"/>
        <w:rPr>
          <w:u w:val="single"/>
        </w:rPr>
      </w:pPr>
      <w:r>
        <w:rPr>
          <w:sz w:val="28"/>
          <w:u w:val="single"/>
        </w:rPr>
        <w:t>Оборудование охранно-пожарной сигнализации</w:t>
      </w:r>
    </w:p>
    <w:p w:rsidR="001419A7" w:rsidRPr="00F3193B" w:rsidRDefault="001419A7" w:rsidP="001419A7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1419A7" w:rsidRPr="00D97070" w:rsidRDefault="001419A7" w:rsidP="001419A7">
      <w:pPr>
        <w:jc w:val="center"/>
        <w:rPr>
          <w:vertAlign w:val="superscript"/>
        </w:rPr>
      </w:pPr>
      <w:r w:rsidRPr="00D97070">
        <w:t>для нуждФедерального Государственного Унитарного предприятия «Научно-Исследовательский Институт имени А.П. Александрова»</w:t>
      </w:r>
    </w:p>
    <w:p w:rsidR="001419A7" w:rsidRPr="00D97070" w:rsidRDefault="001419A7" w:rsidP="001419A7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5A6BE6" w:rsidRDefault="001419A7" w:rsidP="001419A7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p w:rsidR="00824D70" w:rsidRDefault="00824D70" w:rsidP="001419A7">
      <w:pPr>
        <w:tabs>
          <w:tab w:val="left" w:pos="2291"/>
        </w:tabs>
        <w:jc w:val="center"/>
        <w:rPr>
          <w:b/>
        </w:rPr>
      </w:pPr>
    </w:p>
    <w:tbl>
      <w:tblPr>
        <w:tblStyle w:val="a8"/>
        <w:tblpPr w:leftFromText="180" w:rightFromText="180" w:vertAnchor="text" w:horzAnchor="margin" w:tblpY="135"/>
        <w:tblW w:w="9215" w:type="dxa"/>
        <w:tblLayout w:type="fixed"/>
        <w:tblLook w:val="04A0"/>
      </w:tblPr>
      <w:tblGrid>
        <w:gridCol w:w="568"/>
        <w:gridCol w:w="1667"/>
        <w:gridCol w:w="4712"/>
        <w:gridCol w:w="992"/>
        <w:gridCol w:w="709"/>
        <w:gridCol w:w="567"/>
      </w:tblGrid>
      <w:tr w:rsidR="00824D70" w:rsidRPr="005A6BE6" w:rsidTr="00540D2F">
        <w:tc>
          <w:tcPr>
            <w:tcW w:w="568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№ </w:t>
            </w:r>
            <w:r w:rsidRPr="005A6BE6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1667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712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Страна</w:t>
            </w:r>
          </w:p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производитель</w:t>
            </w:r>
          </w:p>
        </w:tc>
        <w:tc>
          <w:tcPr>
            <w:tcW w:w="709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proofErr w:type="spellStart"/>
            <w:r w:rsidRPr="005A6BE6">
              <w:rPr>
                <w:sz w:val="20"/>
                <w:szCs w:val="20"/>
              </w:rPr>
              <w:t>Ед.изм</w:t>
            </w:r>
            <w:proofErr w:type="spellEnd"/>
            <w:r w:rsidRPr="005A6BE6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Количество</w:t>
            </w:r>
          </w:p>
        </w:tc>
      </w:tr>
      <w:tr w:rsidR="00824D70" w:rsidRPr="005A6BE6" w:rsidTr="00540D2F">
        <w:trPr>
          <w:trHeight w:val="9494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:rsidR="00540D2F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Пульт контроля и управления </w:t>
            </w:r>
          </w:p>
          <w:p w:rsidR="00540D2F" w:rsidRDefault="00540D2F" w:rsidP="00540D2F">
            <w:pPr>
              <w:rPr>
                <w:sz w:val="20"/>
                <w:szCs w:val="20"/>
              </w:rPr>
            </w:pP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С2000М</w:t>
            </w:r>
          </w:p>
          <w:p w:rsidR="00824D70" w:rsidRPr="005A6BE6" w:rsidRDefault="00540D2F" w:rsidP="00540D2F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712" w:type="dxa"/>
          </w:tcPr>
          <w:p w:rsidR="00540D2F" w:rsidRDefault="00540D2F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(модернизированный)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Количество приборов и устройств ИСО «Орион», подключаемых к линии RS-485, не более – 127;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Интерфейс RS-485 – 1;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Длина линии связи RS-485, м, не более – 3000;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Интерфейс RS-232 – 1;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устройств, подключаемых к выходу RS-232 – 1(</w:t>
            </w:r>
            <w:hyperlink r:id="rId8" w:tgtFrame="_blank" w:history="1">
              <w:r w:rsidRPr="005A6BE6">
                <w:rPr>
                  <w:rStyle w:val="a5"/>
                  <w:color w:val="auto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компьютер</w:t>
              </w:r>
            </w:hyperlink>
            <w:r w:rsidRPr="005A6BE6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A6BE6">
              <w:rPr>
                <w:sz w:val="20"/>
                <w:szCs w:val="20"/>
                <w:shd w:val="clear" w:color="auto" w:fill="FFFFFF"/>
              </w:rPr>
              <w:t>с АРМ, принтер, радиопередатчик ATS100 (через преобразователь) или радиопередатчик RS-202TD);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Длина линии связи RS-232, м, не более – 20;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шлейфов сигнализации и адресных извещателей, группируемых в разделы, не более – 2048;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управляемых в автоматическом режиме релейных выходов, не более – 256;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разделов, не более – 511;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групп разделов, не более – 128;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пользовательских паролей, не более – 2047;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Объем журнала событий – 1023;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Жидкокристаллический индикатор - 2 строки х 16 символов, с подсветкой;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Питание - от резервированного источника постоянного тока;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Напряжение питания, В - от 10,2 до 28,4;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12 В) – 60;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Средний ток потребления в дежурном режиме, мА (при напряжении питания 24 В) – 35;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режиме, мА (при напряжении питания 12 В) – 120;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Максимальный ток потребления в дежурном режиме, мА (при напряжении питания 24 В) – 65;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-Рабочий диапазон температур, °C - от +1 до +55;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оболочкой - IP20;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Масса, кг, не более - 0,3;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Габаритные размеры, мм - 140х114х25;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Тип подключения к прибору - клеммная колодка под винт,</w:t>
            </w:r>
            <w:r w:rsidRPr="005A6BE6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A6BE6">
              <w:rPr>
                <w:sz w:val="20"/>
                <w:szCs w:val="20"/>
                <w:shd w:val="clear" w:color="auto" w:fill="FFFFFF"/>
              </w:rPr>
              <w:t>провод от 0,2 до 1,5 кв.мм;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Способ монтажа - настенный навесной.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</w:t>
            </w:r>
          </w:p>
        </w:tc>
      </w:tr>
      <w:tr w:rsidR="00824D70" w:rsidRPr="005A6BE6" w:rsidTr="00FC67D1">
        <w:trPr>
          <w:trHeight w:val="10197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Контрольно-пусковой блок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С2000-КПБ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 xml:space="preserve">Контролируемые выходы - 6 </w:t>
            </w:r>
            <w:proofErr w:type="spellStart"/>
            <w:proofErr w:type="gramStart"/>
            <w:r w:rsidRPr="005A6BE6">
              <w:rPr>
                <w:sz w:val="20"/>
                <w:szCs w:val="20"/>
                <w:shd w:val="clear" w:color="auto" w:fill="FFFFFF"/>
              </w:rPr>
              <w:t>шт</w:t>
            </w:r>
            <w:proofErr w:type="spellEnd"/>
            <w:proofErr w:type="gramEnd"/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Коммутируемое напряжение (от источника питания блока) - от 10,2 В до 28,4 В постоянного тока;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канала – 2А;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Максимальный коммутируемый ток блока – 3А;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Максимальный ток контроля исправности цепей - 1,5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Количество радиальных неадресных технологических шлейфов сигнализации (ШС) 2;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Сопротивление проводов ШС без учёта выносного элемента, не более - 100 Ом;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Сопротивление утечки между</w:t>
            </w:r>
            <w:r w:rsidRPr="005A6BE6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A6BE6">
              <w:rPr>
                <w:sz w:val="20"/>
                <w:szCs w:val="20"/>
                <w:shd w:val="clear" w:color="auto" w:fill="FFFFFF"/>
              </w:rPr>
              <w:t>проводами ШС или каждым</w:t>
            </w:r>
            <w:r w:rsidRPr="005A6BE6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5A6BE6">
              <w:rPr>
                <w:sz w:val="20"/>
                <w:szCs w:val="20"/>
                <w:shd w:val="clear" w:color="auto" w:fill="FFFFFF"/>
              </w:rPr>
              <w:t>проводом и «землёй», не менее - 50 кОм;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Макс. общее сопротивление ШС - 50 кОм;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Напряжение питания - от 10,2 В до 28,4 В постоянного тока;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12 В) - 130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24 В) - 70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</w:t>
            </w:r>
            <w:r w:rsidRPr="005A6BE6">
              <w:rPr>
                <w:sz w:val="20"/>
                <w:szCs w:val="20"/>
              </w:rPr>
              <w:t>при напряжении питания 12В</w:t>
            </w:r>
            <w:r w:rsidRPr="005A6BE6">
              <w:rPr>
                <w:sz w:val="20"/>
                <w:szCs w:val="20"/>
                <w:shd w:val="clear" w:color="auto" w:fill="FFFFFF"/>
              </w:rPr>
              <w:t>) - 45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24 В) - 25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Готовность к работе после включения питания - не более 2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– IР20;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31977">
              <w:rPr>
                <w:sz w:val="20"/>
                <w:szCs w:val="20"/>
                <w:shd w:val="clear" w:color="auto" w:fill="FFFFFF"/>
              </w:rPr>
              <w:t>Средний срок службы - 10 лет</w:t>
            </w:r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3</w:t>
            </w:r>
          </w:p>
        </w:tc>
      </w:tr>
      <w:tr w:rsidR="00824D70" w:rsidRPr="005A6BE6" w:rsidTr="00540D2F">
        <w:trPr>
          <w:trHeight w:val="3965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Контроллер дву</w:t>
            </w:r>
            <w:r w:rsidR="00540D2F">
              <w:rPr>
                <w:sz w:val="20"/>
                <w:szCs w:val="20"/>
              </w:rPr>
              <w:t>х</w:t>
            </w:r>
            <w:r w:rsidRPr="005A6BE6">
              <w:rPr>
                <w:sz w:val="20"/>
                <w:szCs w:val="20"/>
              </w:rPr>
              <w:t>проводной линии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С2000-КДЛ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С2000-КДЛ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 xml:space="preserve">Количество </w:t>
            </w:r>
            <w:proofErr w:type="gramStart"/>
            <w:r w:rsidRPr="005A6BE6">
              <w:rPr>
                <w:sz w:val="20"/>
                <w:szCs w:val="20"/>
                <w:shd w:val="clear" w:color="auto" w:fill="FFFFFF"/>
              </w:rPr>
              <w:t>подключаемых</w:t>
            </w:r>
            <w:proofErr w:type="gramEnd"/>
            <w:r w:rsidRPr="005A6BE6">
              <w:rPr>
                <w:sz w:val="20"/>
                <w:szCs w:val="20"/>
                <w:shd w:val="clear" w:color="auto" w:fill="FFFFFF"/>
              </w:rPr>
              <w:t xml:space="preserve"> АУ – 127;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Длина двухпроводной линии - 600 метров при сечении 0,75 мм²</w:t>
            </w:r>
            <w:r w:rsidRPr="005A6BE6">
              <w:rPr>
                <w:sz w:val="20"/>
                <w:szCs w:val="20"/>
              </w:rPr>
              <w:t xml:space="preserve">, </w:t>
            </w:r>
            <w:r w:rsidRPr="005A6BE6">
              <w:rPr>
                <w:sz w:val="20"/>
                <w:szCs w:val="20"/>
                <w:shd w:val="clear" w:color="auto" w:fill="FFFFFF"/>
              </w:rPr>
              <w:t>700 метров при сечении 0,9 мм²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Напряжение питания - от 10,2 В до 28,4 В постоянного тока;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напряжении питания 12 В) - 80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АУ), не более (при напряжении питания 24 В) - 40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(подключены 127 АУ с током потребления 0,5мА каждое), не более (при напряжении питания 12 В) - 160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в дежурном режиме (подключены 127 АУ с током потребления 0,5мА каждое), не более (при напряжении питания 24 В) - 80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lastRenderedPageBreak/>
              <w:t>- Внешний считыватель электронных идентификаторов (ЭИ) - 1 вход;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5A6BE6">
              <w:rPr>
                <w:sz w:val="20"/>
                <w:szCs w:val="20"/>
                <w:shd w:val="clear" w:color="auto" w:fill="FFFFFF"/>
                <w:lang w:val="en-US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Интерфейсподключаемыхсчитывателей</w:t>
            </w:r>
            <w:r w:rsidRPr="005A6BE6">
              <w:rPr>
                <w:sz w:val="20"/>
                <w:szCs w:val="20"/>
                <w:shd w:val="clear" w:color="auto" w:fill="FFFFFF"/>
                <w:lang w:val="en-US"/>
              </w:rPr>
              <w:t xml:space="preserve"> - Dallas Touch Memory(1-Wire, µ-LAN),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  <w:lang w:val="en-US"/>
              </w:rPr>
              <w:t>Wiegand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>и</w:t>
            </w:r>
            <w:r w:rsidRPr="005A6BE6">
              <w:rPr>
                <w:sz w:val="20"/>
                <w:szCs w:val="20"/>
                <w:shd w:val="clear" w:color="auto" w:fill="FFFFFF"/>
                <w:lang w:val="en-US"/>
              </w:rPr>
              <w:t xml:space="preserve"> ABA-Track II;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Управление светодиодами считывателя - Управление двумя светодиодами считывателя (красным и зелёным) в соответствии с логическими уровнями "+5В КМОП", с ограничением тока при прямом подключении светодиодов на уровне 10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Управление звуковым сигнализатором считывателя - Есть. Сигнал управления "+5В КМОП";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Объем памяти ключей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TouchMemory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iButton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>), карт или кодов – 512;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Энергонезависимый буфер событий – 255;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Световая индикация на лицевой панели - 3 светодиодных индикатора (работа, RS-485 и ДПЛС);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Встроенный звуковой сигнализатор - Не менее 50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дБА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на расстоянии 1 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Готовность к работе после включения питания - не более 2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98% при +25°C;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Габаритные размеры - 156×107×39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31977">
              <w:rPr>
                <w:sz w:val="20"/>
                <w:szCs w:val="20"/>
                <w:shd w:val="clear" w:color="auto" w:fill="FFFFFF"/>
              </w:rPr>
              <w:t>Средний срок службы - 10 лет</w:t>
            </w:r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Тип монтажа - настенный навесной или на DIN-рейку.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5</w:t>
            </w:r>
          </w:p>
        </w:tc>
      </w:tr>
      <w:tr w:rsidR="00824D70" w:rsidRPr="005A6BE6" w:rsidTr="00540D2F">
        <w:trPr>
          <w:trHeight w:val="2548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Адресный </w:t>
            </w:r>
            <w:proofErr w:type="spellStart"/>
            <w:r w:rsidRPr="005A6BE6">
              <w:rPr>
                <w:sz w:val="20"/>
                <w:szCs w:val="20"/>
              </w:rPr>
              <w:t>двухзонный</w:t>
            </w:r>
            <w:proofErr w:type="spellEnd"/>
            <w:r w:rsidRPr="005A6BE6">
              <w:rPr>
                <w:sz w:val="20"/>
                <w:szCs w:val="20"/>
              </w:rPr>
              <w:t xml:space="preserve"> расширитель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С2000-АР2 исп. 02</w:t>
            </w:r>
            <w:r>
              <w:rPr>
                <w:sz w:val="20"/>
                <w:szCs w:val="20"/>
              </w:rPr>
              <w:t xml:space="preserve"> </w:t>
            </w: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Количество зон расширения -  2 охранные или пожарные;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Время фиксации нарушения зоны - не более 300 мс 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Потребляемый ток - не более 1мА;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Время технической готовности - не более 15 с;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Рабочий диапазон температур - от минус 30 до +50 °C;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Относительная влажность - до 93% при +40 °C;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Степень защиты корпуса – IР41;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Габаритные размеры - 55х20х38 мм;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Масса - не более 0,04кг;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F31977">
              <w:rPr>
                <w:sz w:val="20"/>
                <w:szCs w:val="20"/>
              </w:rPr>
              <w:t>Средний срок службы - 10 лет</w:t>
            </w:r>
            <w:r w:rsidRPr="005A6BE6">
              <w:rPr>
                <w:sz w:val="20"/>
                <w:szCs w:val="20"/>
              </w:rPr>
              <w:t>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Тип монтажа - настенный.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</w:t>
            </w:r>
          </w:p>
        </w:tc>
      </w:tr>
      <w:tr w:rsidR="00824D70" w:rsidRPr="005A6BE6" w:rsidTr="00540D2F">
        <w:trPr>
          <w:trHeight w:val="3115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5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Блок сигнальный пусковой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С2000-СП1 исп. 01</w:t>
            </w:r>
            <w:r>
              <w:rPr>
                <w:sz w:val="20"/>
                <w:szCs w:val="20"/>
              </w:rPr>
              <w:t xml:space="preserve"> </w:t>
            </w: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Количество выходов - 4 релейных выхода с переключаемыми контактами;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Максимальный коммутируемый ток одного выхода - 7А,10 А – кратковременная нагрузка (не более одной минуты с паузой между включениями не менее 20-ти минут);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Максимальное коммутируемое напряжение - ~280 В</w:t>
            </w:r>
            <w:r w:rsidRPr="005A6BE6">
              <w:rPr>
                <w:sz w:val="20"/>
                <w:szCs w:val="20"/>
              </w:rPr>
              <w:t xml:space="preserve">, </w:t>
            </w:r>
            <w:r w:rsidRPr="005A6BE6">
              <w:rPr>
                <w:sz w:val="20"/>
                <w:szCs w:val="20"/>
                <w:shd w:val="clear" w:color="auto" w:fill="FFFFFF"/>
              </w:rPr>
              <w:t>=125 В;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Максимальная коммутируемая мощность каждого реле - при постоянном токе, не более 300 Вт,</w:t>
            </w:r>
            <w:r w:rsidRPr="005A6BE6">
              <w:rPr>
                <w:sz w:val="20"/>
                <w:szCs w:val="20"/>
              </w:rPr>
              <w:br/>
            </w:r>
            <w:r w:rsidRPr="005A6BE6">
              <w:rPr>
                <w:sz w:val="20"/>
                <w:szCs w:val="20"/>
                <w:shd w:val="clear" w:color="auto" w:fill="FFFFFF"/>
              </w:rPr>
              <w:t>при переменном токе, не более 2500 ВА;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Световая индикация на лицевой панели - 5 светодиодных индикаторов;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Датчик вскрытия корпуса – микропереключатель;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lastRenderedPageBreak/>
              <w:t>- Напряжение питания - от 10,2 В до 28,4 В постоянного тока;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12 В) - 300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(без учёта потребления исполнительных устройств), не более (при напряжении питания 24 В) - 150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12 ) - 20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Ток потребления в дежурном режиме (все выходы выключены), не более (при напряжении питания 24 В) - 15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Готовность к работе после включения питания - не более 5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 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98% при +25 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- IР30;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Габаритные размеры - 157x107x36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прибора - не более 0,3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31977">
              <w:rPr>
                <w:sz w:val="20"/>
                <w:szCs w:val="20"/>
                <w:shd w:val="clear" w:color="auto" w:fill="FFFFFF"/>
              </w:rPr>
              <w:t>Средний срок службы - 10 лет</w:t>
            </w:r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Тип монтажа - Настенный навесной или на DIN-рейку. 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6</w:t>
            </w:r>
          </w:p>
        </w:tc>
      </w:tr>
      <w:tr w:rsidR="00824D70" w:rsidRPr="005A6BE6" w:rsidTr="00540D2F">
        <w:trPr>
          <w:trHeight w:val="876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5A6BE6">
              <w:rPr>
                <w:sz w:val="20"/>
                <w:szCs w:val="20"/>
              </w:rPr>
              <w:t>Извещатель</w:t>
            </w:r>
            <w:proofErr w:type="spellEnd"/>
            <w:r w:rsidRPr="005A6BE6">
              <w:rPr>
                <w:sz w:val="20"/>
                <w:szCs w:val="20"/>
              </w:rPr>
              <w:t xml:space="preserve"> пожарный 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ДИП-34А-01-02</w:t>
            </w:r>
            <w:r>
              <w:rPr>
                <w:sz w:val="20"/>
                <w:szCs w:val="20"/>
              </w:rPr>
              <w:t xml:space="preserve"> </w:t>
            </w: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FC67D1" w:rsidRPr="00F31977" w:rsidRDefault="00FC67D1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FC67D1">
              <w:rPr>
                <w:sz w:val="20"/>
                <w:szCs w:val="20"/>
              </w:rPr>
              <w:t>ымовой</w:t>
            </w:r>
            <w:r>
              <w:rPr>
                <w:sz w:val="20"/>
                <w:szCs w:val="20"/>
              </w:rPr>
              <w:t>,</w:t>
            </w:r>
            <w:r w:rsidRPr="00FC67D1">
              <w:rPr>
                <w:sz w:val="20"/>
                <w:szCs w:val="20"/>
              </w:rPr>
              <w:t xml:space="preserve"> </w:t>
            </w:r>
            <w:proofErr w:type="gramStart"/>
            <w:r w:rsidRPr="00FC67D1">
              <w:rPr>
                <w:sz w:val="20"/>
                <w:szCs w:val="20"/>
              </w:rPr>
              <w:t>адресный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 xml:space="preserve">Чувствительность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соответствует задымленности окружающей среды с оптической плотностью - 0,05...0,2 дБ/м;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5A6BE6">
              <w:rPr>
                <w:sz w:val="20"/>
                <w:szCs w:val="20"/>
              </w:rPr>
              <w:t xml:space="preserve">Инерционность срабатывания </w:t>
            </w:r>
            <w:proofErr w:type="spellStart"/>
            <w:r w:rsidRPr="005A6BE6">
              <w:rPr>
                <w:sz w:val="20"/>
                <w:szCs w:val="20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</w:rPr>
              <w:t xml:space="preserve"> при достижении пороговой удельной оптической плотности окружающей среды - </w:t>
            </w:r>
            <w:r w:rsidRPr="005A6BE6">
              <w:rPr>
                <w:sz w:val="20"/>
                <w:szCs w:val="20"/>
                <w:shd w:val="clear" w:color="auto" w:fill="FFFFFF"/>
              </w:rPr>
              <w:t>не превышает 10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Потребляемый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извещателем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ток - не более 0,5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- не более 60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Рабочий диапазон температур - от минус 30 до +55°C;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824D70" w:rsidRPr="005A6BE6" w:rsidRDefault="00824D70" w:rsidP="00FC67D1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вместе с розетко</w:t>
            </w:r>
            <w:r w:rsidR="00FC67D1">
              <w:rPr>
                <w:sz w:val="20"/>
                <w:szCs w:val="20"/>
                <w:shd w:val="clear" w:color="auto" w:fill="FFFFFF"/>
              </w:rPr>
              <w:t>й - диаметр 100 мм высота 46 мм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155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7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Извещатель пожарный </w:t>
            </w:r>
          </w:p>
          <w:p w:rsidR="00FC67D1" w:rsidRPr="00F31977" w:rsidRDefault="00FC67D1" w:rsidP="00540D2F">
            <w:pPr>
              <w:rPr>
                <w:sz w:val="20"/>
                <w:szCs w:val="20"/>
              </w:rPr>
            </w:pPr>
          </w:p>
          <w:p w:rsidR="00540D2F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С2000-ИП-02-02</w:t>
            </w:r>
            <w:r>
              <w:rPr>
                <w:sz w:val="20"/>
                <w:szCs w:val="20"/>
              </w:rPr>
              <w:t xml:space="preserve"> </w:t>
            </w: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FC67D1" w:rsidRDefault="00FC67D1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FC67D1">
              <w:rPr>
                <w:sz w:val="20"/>
                <w:szCs w:val="20"/>
              </w:rPr>
              <w:t xml:space="preserve">епловой максимально </w:t>
            </w:r>
            <w:proofErr w:type="gramStart"/>
            <w:r w:rsidRPr="00FC67D1">
              <w:rPr>
                <w:sz w:val="20"/>
                <w:szCs w:val="20"/>
              </w:rPr>
              <w:t>дифференциальный</w:t>
            </w:r>
            <w:proofErr w:type="gramEnd"/>
            <w:r w:rsidRPr="00FC67D1">
              <w:rPr>
                <w:sz w:val="20"/>
                <w:szCs w:val="20"/>
              </w:rPr>
              <w:t xml:space="preserve"> адресно-аналоговый</w:t>
            </w:r>
            <w:r>
              <w:rPr>
                <w:sz w:val="20"/>
                <w:szCs w:val="20"/>
              </w:rPr>
              <w:t>.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 xml:space="preserve">Диапазон измеряемой температуры - </w:t>
            </w:r>
            <w:proofErr w:type="gramStart"/>
            <w:r w:rsidRPr="005A6BE6">
              <w:rPr>
                <w:sz w:val="20"/>
                <w:szCs w:val="20"/>
                <w:shd w:val="clear" w:color="auto" w:fill="FFFFFF"/>
              </w:rPr>
              <w:t>от</w:t>
            </w:r>
            <w:proofErr w:type="gramEnd"/>
            <w:r w:rsidRPr="005A6BE6">
              <w:rPr>
                <w:sz w:val="20"/>
                <w:szCs w:val="20"/>
                <w:shd w:val="clear" w:color="auto" w:fill="FFFFFF"/>
              </w:rPr>
              <w:t xml:space="preserve"> минус 30 до +65°C;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Точность измерения температуры - ±1,5°C;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Потребляемый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извещателем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ток - не более 0,5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Время технической готовности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- не более 60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Температура срабатывания - От +54 до +65°C;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вместе с розеткой - диаметр 100 мм высота 46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- не более 0,2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31977">
              <w:rPr>
                <w:sz w:val="20"/>
                <w:szCs w:val="20"/>
                <w:shd w:val="clear" w:color="auto" w:fill="FFFFFF"/>
              </w:rPr>
              <w:t>Средний срок службы - 10 лет</w:t>
            </w:r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Тип монтажа – потолочный.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8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5A6BE6">
              <w:rPr>
                <w:sz w:val="20"/>
                <w:szCs w:val="20"/>
              </w:rPr>
              <w:t>Извещатель</w:t>
            </w:r>
            <w:proofErr w:type="spellEnd"/>
            <w:r w:rsidRPr="005A6BE6">
              <w:rPr>
                <w:sz w:val="20"/>
                <w:szCs w:val="20"/>
              </w:rPr>
              <w:t xml:space="preserve"> пожарный 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ИПР 513-3АМ ИСП.02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712" w:type="dxa"/>
          </w:tcPr>
          <w:p w:rsidR="00FC67D1" w:rsidRDefault="00FC67D1" w:rsidP="00824D70">
            <w:pPr>
              <w:rPr>
                <w:sz w:val="20"/>
                <w:szCs w:val="20"/>
              </w:rPr>
            </w:pPr>
            <w:r w:rsidRPr="00FC67D1">
              <w:rPr>
                <w:sz w:val="20"/>
                <w:szCs w:val="20"/>
              </w:rPr>
              <w:t>Ручной адресный</w:t>
            </w:r>
            <w:r w:rsidRPr="005A6BE6">
              <w:rPr>
                <w:sz w:val="20"/>
                <w:szCs w:val="20"/>
              </w:rPr>
              <w:t xml:space="preserve"> 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Потребляемый ток - 0,5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Время технической готовности - не более 15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Рабочий диапазон температур - от минус 30 до +55°C;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- IР41;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lastRenderedPageBreak/>
              <w:t xml:space="preserve">- Габаритные размеры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извещателя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вместе с розеткой - 94x94x54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- 0,15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31977">
              <w:rPr>
                <w:sz w:val="20"/>
                <w:szCs w:val="20"/>
                <w:shd w:val="clear" w:color="auto" w:fill="FFFFFF"/>
              </w:rPr>
              <w:t>Средний срок службы - 10 лет</w:t>
            </w:r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Тип монтажа – настенный.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16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Блок </w:t>
            </w:r>
            <w:proofErr w:type="spellStart"/>
            <w:r w:rsidRPr="005A6BE6">
              <w:rPr>
                <w:sz w:val="20"/>
                <w:szCs w:val="20"/>
              </w:rPr>
              <w:t>разветвительно-изолирующий</w:t>
            </w:r>
            <w:proofErr w:type="spellEnd"/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40D2F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БРИЗ исп. 01</w:t>
            </w:r>
            <w:r>
              <w:rPr>
                <w:sz w:val="20"/>
                <w:szCs w:val="20"/>
              </w:rPr>
              <w:t xml:space="preserve"> </w:t>
            </w:r>
          </w:p>
          <w:p w:rsidR="00540D2F" w:rsidRPr="005A6BE6" w:rsidRDefault="00540D2F" w:rsidP="00540D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  <w:p w:rsidR="00540D2F" w:rsidRPr="005A6BE6" w:rsidRDefault="00540D2F" w:rsidP="00824D70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Количество включаемых в ДПЛС блоков - до 40 шт. без дополнительных расчётов, максимально до 127 шт. – методика расчёта приведена в этикетке на «БРИЗ»;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Потребляемый блоком ток, не более - 40 мкА;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Время срабатывания блока, не более - 200 мс;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Рабочий диапазон температур - от -30 до +55°C;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Относительная влажность - до 93% при +40°C;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корпуса - IР20;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Габаритные размеры - диаметр 100 мм, высота 15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</w:t>
            </w:r>
            <w:r w:rsidRPr="00F31977">
              <w:rPr>
                <w:sz w:val="20"/>
                <w:szCs w:val="20"/>
                <w:shd w:val="clear" w:color="auto" w:fill="FFFFFF"/>
              </w:rPr>
              <w:t>Средний срок службы - 10 лет</w:t>
            </w:r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Тип монтажа - настенный навесной.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20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10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FC67D1">
              <w:rPr>
                <w:sz w:val="20"/>
                <w:szCs w:val="20"/>
              </w:rPr>
              <w:t>Оповещатель</w:t>
            </w:r>
            <w:proofErr w:type="spellEnd"/>
            <w:r w:rsidRPr="00FC67D1">
              <w:rPr>
                <w:sz w:val="20"/>
                <w:szCs w:val="20"/>
              </w:rPr>
              <w:t xml:space="preserve"> пожарный световой</w:t>
            </w:r>
          </w:p>
          <w:p w:rsidR="00540D2F" w:rsidRDefault="00540D2F" w:rsidP="00824D70">
            <w:pPr>
              <w:rPr>
                <w:sz w:val="20"/>
                <w:szCs w:val="20"/>
              </w:rPr>
            </w:pPr>
          </w:p>
          <w:p w:rsidR="005B29D0" w:rsidRDefault="00540D2F" w:rsidP="005B29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5B29D0" w:rsidRPr="005A6BE6">
              <w:rPr>
                <w:sz w:val="20"/>
                <w:szCs w:val="20"/>
              </w:rPr>
              <w:t xml:space="preserve"> КОП-25 Выход</w:t>
            </w:r>
            <w:r w:rsidR="005B29D0">
              <w:rPr>
                <w:sz w:val="20"/>
                <w:szCs w:val="20"/>
              </w:rPr>
              <w:t xml:space="preserve"> </w:t>
            </w:r>
          </w:p>
          <w:p w:rsidR="00540D2F" w:rsidRPr="005A6BE6" w:rsidRDefault="005B29D0" w:rsidP="00FC67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Напряжение питания DC, В - 10…40;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Диапазон рабочих температур - от -40 до +50 С;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Габаритные размеры - 302х102х25 мм;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23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11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FC67D1">
              <w:rPr>
                <w:sz w:val="20"/>
                <w:szCs w:val="20"/>
              </w:rPr>
              <w:t>Оповещатель</w:t>
            </w:r>
            <w:proofErr w:type="spellEnd"/>
            <w:r w:rsidRPr="00FC67D1">
              <w:rPr>
                <w:sz w:val="20"/>
                <w:szCs w:val="20"/>
              </w:rPr>
              <w:t xml:space="preserve"> пожарный световой</w:t>
            </w:r>
            <w:r w:rsidR="005B29D0">
              <w:rPr>
                <w:sz w:val="20"/>
                <w:szCs w:val="20"/>
              </w:rPr>
              <w:t xml:space="preserve"> </w:t>
            </w:r>
          </w:p>
          <w:p w:rsidR="00FC67D1" w:rsidRDefault="00FC67D1" w:rsidP="005B29D0">
            <w:pPr>
              <w:rPr>
                <w:sz w:val="20"/>
                <w:szCs w:val="20"/>
              </w:rPr>
            </w:pPr>
          </w:p>
          <w:p w:rsidR="005B29D0" w:rsidRPr="005A6BE6" w:rsidRDefault="005B29D0" w:rsidP="005B29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КОП-25 Стрелка влево</w:t>
            </w:r>
          </w:p>
          <w:p w:rsidR="005B29D0" w:rsidRPr="005A6BE6" w:rsidRDefault="005B29D0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Напряжение питания DC, В - 10…40;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Диапазон рабочих температур - от -40 до +50 С;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Габаритные размеры - 302х102х25 мм;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2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12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FC67D1">
              <w:rPr>
                <w:sz w:val="20"/>
                <w:szCs w:val="20"/>
              </w:rPr>
              <w:t>Оповещатель</w:t>
            </w:r>
            <w:proofErr w:type="spellEnd"/>
            <w:r w:rsidRPr="00FC67D1">
              <w:rPr>
                <w:sz w:val="20"/>
                <w:szCs w:val="20"/>
              </w:rPr>
              <w:t xml:space="preserve"> пожарный световой</w:t>
            </w:r>
          </w:p>
          <w:p w:rsidR="00FC67D1" w:rsidRDefault="00FC67D1" w:rsidP="005B29D0">
            <w:pPr>
              <w:rPr>
                <w:sz w:val="20"/>
                <w:szCs w:val="20"/>
              </w:rPr>
            </w:pPr>
          </w:p>
          <w:p w:rsidR="005B29D0" w:rsidRPr="005A6BE6" w:rsidRDefault="005B29D0" w:rsidP="005B29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КОП-25 Запасной выход</w:t>
            </w:r>
          </w:p>
          <w:p w:rsidR="005B29D0" w:rsidRPr="005A6BE6" w:rsidRDefault="005B29D0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Напряжение питания DC, В - 10…40;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Ток потребления по выходу ″свет″, не более, мА – 20;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Диапазон рабочих температур - от -40 до +50 С;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Габаритные размеры - 302х102х25 мм;</w:t>
            </w:r>
          </w:p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- Масса – не более 0,35 кг.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9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13</w:t>
            </w:r>
          </w:p>
        </w:tc>
        <w:tc>
          <w:tcPr>
            <w:tcW w:w="1667" w:type="dxa"/>
          </w:tcPr>
          <w:p w:rsidR="00824D70" w:rsidRDefault="00824D70" w:rsidP="00824D70">
            <w:pPr>
              <w:rPr>
                <w:sz w:val="20"/>
                <w:szCs w:val="20"/>
              </w:rPr>
            </w:pPr>
            <w:proofErr w:type="spellStart"/>
            <w:r w:rsidRPr="005A6BE6">
              <w:rPr>
                <w:sz w:val="20"/>
                <w:szCs w:val="20"/>
              </w:rPr>
              <w:t>Оповещатель</w:t>
            </w:r>
            <w:proofErr w:type="spellEnd"/>
            <w:r w:rsidRPr="005A6BE6">
              <w:rPr>
                <w:sz w:val="20"/>
                <w:szCs w:val="20"/>
              </w:rPr>
              <w:t xml:space="preserve"> пожарный звуковой</w:t>
            </w:r>
          </w:p>
          <w:p w:rsidR="005B29D0" w:rsidRDefault="005B29D0" w:rsidP="00824D70">
            <w:pPr>
              <w:rPr>
                <w:sz w:val="20"/>
                <w:szCs w:val="20"/>
              </w:rPr>
            </w:pPr>
          </w:p>
          <w:p w:rsidR="005B29D0" w:rsidRPr="005A6BE6" w:rsidRDefault="005B29D0" w:rsidP="005B29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5A6BE6">
              <w:rPr>
                <w:sz w:val="20"/>
                <w:szCs w:val="20"/>
              </w:rPr>
              <w:t xml:space="preserve"> ОПЗ "</w:t>
            </w:r>
            <w:proofErr w:type="spellStart"/>
            <w:r w:rsidRPr="005A6BE6">
              <w:rPr>
                <w:sz w:val="20"/>
                <w:szCs w:val="20"/>
              </w:rPr>
              <w:t>Антишок</w:t>
            </w:r>
            <w:proofErr w:type="spellEnd"/>
            <w:r w:rsidRPr="005A6BE6">
              <w:rPr>
                <w:sz w:val="20"/>
                <w:szCs w:val="20"/>
              </w:rPr>
              <w:t>"</w:t>
            </w:r>
          </w:p>
          <w:p w:rsidR="005B29D0" w:rsidRPr="005A6BE6" w:rsidRDefault="005B29D0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</w:rPr>
              <w:t xml:space="preserve">- </w:t>
            </w:r>
            <w:r w:rsidRPr="005A6BE6">
              <w:rPr>
                <w:sz w:val="20"/>
                <w:szCs w:val="20"/>
                <w:shd w:val="clear" w:color="auto" w:fill="FFFFFF"/>
              </w:rPr>
              <w:t>Диапазон напряжений питания - от 6 до 36</w:t>
            </w:r>
            <w:proofErr w:type="gramStart"/>
            <w:r w:rsidRPr="005A6BE6">
              <w:rPr>
                <w:sz w:val="20"/>
                <w:szCs w:val="20"/>
                <w:shd w:val="clear" w:color="auto" w:fill="FFFFFF"/>
              </w:rPr>
              <w:t xml:space="preserve"> В</w:t>
            </w:r>
            <w:proofErr w:type="gramEnd"/>
            <w:r w:rsidRPr="005A6BE6">
              <w:rPr>
                <w:sz w:val="20"/>
                <w:szCs w:val="20"/>
                <w:shd w:val="clear" w:color="auto" w:fill="FFFFFF"/>
              </w:rPr>
              <w:t>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(при напряжении питания 6В) - не более 60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(при напряжении питания 12В) - не более 55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Ток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потребеления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(при напряжении питания 24В) - не более 40 мА;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Уровень звукового давления на расстоянии 1 м - не менее 100 дБ;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Вид звукового сигнала - тонально-модулированный;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Частотная характеристика - от 1,5 до 4,5 кГц;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Время нарастание сигнала до максимальной мощности при включении - от 4 до 6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 xml:space="preserve">- Габаритные размеры </w:t>
            </w:r>
            <w:proofErr w:type="spellStart"/>
            <w:r w:rsidRPr="005A6BE6">
              <w:rPr>
                <w:sz w:val="20"/>
                <w:szCs w:val="20"/>
                <w:shd w:val="clear" w:color="auto" w:fill="FFFFFF"/>
              </w:rPr>
              <w:t>оповещателя</w:t>
            </w:r>
            <w:proofErr w:type="spellEnd"/>
            <w:r w:rsidRPr="005A6BE6">
              <w:rPr>
                <w:sz w:val="20"/>
                <w:szCs w:val="20"/>
                <w:shd w:val="clear" w:color="auto" w:fill="FFFFFF"/>
              </w:rPr>
              <w:t xml:space="preserve"> - не более 60х80х28 мм;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Масса - не более 0,1 кг;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Диапазон рабочих температур - от -40 до +60 С;</w:t>
            </w:r>
          </w:p>
          <w:p w:rsidR="00824D70" w:rsidRPr="005A6BE6" w:rsidRDefault="00824D70" w:rsidP="00824D70">
            <w:pPr>
              <w:rPr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Максимально-допустимая относительная влажность - 98% при +40 С;</w:t>
            </w:r>
          </w:p>
          <w:p w:rsidR="00824D70" w:rsidRPr="005A6BE6" w:rsidRDefault="00824D70" w:rsidP="00824D70">
            <w:pPr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5A6BE6">
              <w:rPr>
                <w:sz w:val="20"/>
                <w:szCs w:val="20"/>
                <w:shd w:val="clear" w:color="auto" w:fill="FFFFFF"/>
              </w:rPr>
              <w:t>- Степень защиты оболочки по ГОСТ 14254 - IP53.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16</w:t>
            </w:r>
          </w:p>
        </w:tc>
      </w:tr>
      <w:tr w:rsidR="00824D70" w:rsidRPr="005A6BE6" w:rsidTr="00540D2F">
        <w:trPr>
          <w:trHeight w:val="521"/>
        </w:trPr>
        <w:tc>
          <w:tcPr>
            <w:tcW w:w="568" w:type="dxa"/>
          </w:tcPr>
          <w:p w:rsidR="00824D70" w:rsidRPr="005A6BE6" w:rsidRDefault="00824D70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667" w:type="dxa"/>
          </w:tcPr>
          <w:p w:rsidR="00824D70" w:rsidRPr="005A6BE6" w:rsidRDefault="005B29D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Модуль подключения нагрузки</w:t>
            </w:r>
          </w:p>
        </w:tc>
        <w:tc>
          <w:tcPr>
            <w:tcW w:w="4712" w:type="dxa"/>
          </w:tcPr>
          <w:p w:rsidR="00824D70" w:rsidRPr="005A6BE6" w:rsidRDefault="00824D70" w:rsidP="00824D70">
            <w:pPr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 xml:space="preserve">Модуль подключения нагрузки к приборам С2000-АСПТ, С2000-КПБ, Сигнал-20П, Сигнал-20М. Упрощает подключение </w:t>
            </w:r>
            <w:proofErr w:type="spellStart"/>
            <w:r w:rsidRPr="005A6BE6">
              <w:rPr>
                <w:sz w:val="20"/>
                <w:szCs w:val="20"/>
              </w:rPr>
              <w:t>оповещателей</w:t>
            </w:r>
            <w:proofErr w:type="spellEnd"/>
            <w:r w:rsidRPr="005A6BE6">
              <w:rPr>
                <w:sz w:val="20"/>
                <w:szCs w:val="20"/>
              </w:rPr>
              <w:t>, табло и исполнительных устройств к приборам с диодной схемой контроля линии.</w:t>
            </w:r>
          </w:p>
        </w:tc>
        <w:tc>
          <w:tcPr>
            <w:tcW w:w="992" w:type="dxa"/>
          </w:tcPr>
          <w:p w:rsidR="00824D70" w:rsidRPr="005A6BE6" w:rsidRDefault="00824D70" w:rsidP="00824D70">
            <w:pPr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824D70" w:rsidRPr="005A6BE6" w:rsidRDefault="00824D70" w:rsidP="00824D70">
            <w:pPr>
              <w:jc w:val="right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</w:tcPr>
          <w:p w:rsidR="00824D70" w:rsidRPr="005A6BE6" w:rsidRDefault="00824D7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 w:rsidRPr="005A6BE6">
              <w:rPr>
                <w:sz w:val="20"/>
                <w:szCs w:val="20"/>
              </w:rPr>
              <w:t>53</w:t>
            </w:r>
          </w:p>
        </w:tc>
      </w:tr>
      <w:tr w:rsidR="007C5193" w:rsidRPr="005A6BE6" w:rsidTr="00540D2F">
        <w:trPr>
          <w:trHeight w:val="521"/>
        </w:trPr>
        <w:tc>
          <w:tcPr>
            <w:tcW w:w="568" w:type="dxa"/>
          </w:tcPr>
          <w:p w:rsidR="007C5193" w:rsidRPr="007C5193" w:rsidRDefault="007C5193" w:rsidP="00824D70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15 </w:t>
            </w:r>
          </w:p>
        </w:tc>
        <w:tc>
          <w:tcPr>
            <w:tcW w:w="1667" w:type="dxa"/>
          </w:tcPr>
          <w:p w:rsidR="00FC67D1" w:rsidRPr="00FC67D1" w:rsidRDefault="00FC67D1" w:rsidP="00824D70">
            <w:pPr>
              <w:rPr>
                <w:sz w:val="20"/>
                <w:szCs w:val="20"/>
              </w:rPr>
            </w:pPr>
            <w:r w:rsidRPr="00FC67D1">
              <w:rPr>
                <w:sz w:val="20"/>
                <w:szCs w:val="20"/>
              </w:rPr>
              <w:t>Коробка монтажная</w:t>
            </w:r>
          </w:p>
          <w:p w:rsidR="00FC67D1" w:rsidRPr="00FC67D1" w:rsidRDefault="00FC67D1" w:rsidP="00824D70">
            <w:pPr>
              <w:rPr>
                <w:sz w:val="20"/>
                <w:szCs w:val="20"/>
              </w:rPr>
            </w:pPr>
          </w:p>
          <w:p w:rsidR="007C5193" w:rsidRPr="007C5193" w:rsidRDefault="00FC67D1" w:rsidP="00824D70">
            <w:pPr>
              <w:rPr>
                <w:sz w:val="20"/>
                <w:szCs w:val="20"/>
              </w:rPr>
            </w:pPr>
            <w:r w:rsidRPr="00FC67D1">
              <w:rPr>
                <w:sz w:val="20"/>
                <w:szCs w:val="20"/>
              </w:rPr>
              <w:t xml:space="preserve">Типа </w:t>
            </w:r>
            <w:r w:rsidR="007C5193" w:rsidRPr="00FC67D1">
              <w:rPr>
                <w:sz w:val="20"/>
                <w:szCs w:val="20"/>
              </w:rPr>
              <w:t>КМ-0(4к)</w:t>
            </w:r>
            <w:r>
              <w:rPr>
                <w:sz w:val="20"/>
                <w:szCs w:val="20"/>
              </w:rPr>
              <w:t xml:space="preserve"> или эквивалент.</w:t>
            </w:r>
          </w:p>
        </w:tc>
        <w:tc>
          <w:tcPr>
            <w:tcW w:w="4712" w:type="dxa"/>
          </w:tcPr>
          <w:p w:rsidR="007C5193" w:rsidRPr="005A6BE6" w:rsidRDefault="007C5193" w:rsidP="00824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646040">
              <w:rPr>
                <w:sz w:val="20"/>
                <w:szCs w:val="20"/>
              </w:rPr>
              <w:t>оробка дл</w:t>
            </w:r>
            <w:bookmarkStart w:id="0" w:name="_GoBack"/>
            <w:bookmarkEnd w:id="0"/>
            <w:r w:rsidR="00646040">
              <w:rPr>
                <w:sz w:val="20"/>
                <w:szCs w:val="20"/>
              </w:rPr>
              <w:t>я монтажа огнестойкого кабеля</w:t>
            </w:r>
            <w:proofErr w:type="gramStart"/>
            <w:r w:rsidR="00646040">
              <w:rPr>
                <w:sz w:val="20"/>
                <w:szCs w:val="20"/>
              </w:rPr>
              <w:t xml:space="preserve">  .</w:t>
            </w:r>
            <w:proofErr w:type="gramEnd"/>
            <w:r w:rsidR="00646040">
              <w:rPr>
                <w:sz w:val="20"/>
                <w:szCs w:val="20"/>
              </w:rPr>
              <w:t xml:space="preserve">исполнение </w:t>
            </w:r>
            <w:r w:rsidR="00646040">
              <w:rPr>
                <w:sz w:val="20"/>
                <w:szCs w:val="20"/>
                <w:lang w:val="en-US"/>
              </w:rPr>
              <w:t>IP</w:t>
            </w:r>
            <w:r w:rsidR="00646040">
              <w:rPr>
                <w:sz w:val="20"/>
                <w:szCs w:val="20"/>
              </w:rPr>
              <w:t xml:space="preserve">41 предел рабочих температур от -60 до +70  фарфоровый клеммник , 4контакта ,корпус –оцинкованная сталь , размер 72*72*36мм вес 115г </w:t>
            </w:r>
          </w:p>
        </w:tc>
        <w:tc>
          <w:tcPr>
            <w:tcW w:w="992" w:type="dxa"/>
          </w:tcPr>
          <w:p w:rsidR="007C5193" w:rsidRPr="005A6BE6" w:rsidRDefault="00646040" w:rsidP="00824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709" w:type="dxa"/>
          </w:tcPr>
          <w:p w:rsidR="007C5193" w:rsidRPr="005A6BE6" w:rsidRDefault="00646040" w:rsidP="00824D70">
            <w:pPr>
              <w:jc w:val="righ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7C5193" w:rsidRPr="005A6BE6" w:rsidRDefault="00646040" w:rsidP="00824D70">
            <w:pPr>
              <w:spacing w:before="100" w:beforeAutospacing="1" w:after="100" w:afterAutospacing="1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</w:tbl>
    <w:p w:rsidR="001419A7" w:rsidRDefault="001419A7"/>
    <w:p w:rsidR="001419A7" w:rsidRDefault="001419A7"/>
    <w:p w:rsidR="005A6BE6" w:rsidRPr="005A6BE6" w:rsidRDefault="005A6BE6" w:rsidP="005A6BE6">
      <w:pPr>
        <w:tabs>
          <w:tab w:val="left" w:pos="2291"/>
        </w:tabs>
        <w:jc w:val="center"/>
        <w:rPr>
          <w:b/>
        </w:rPr>
      </w:pP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F31977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_________201</w:t>
      </w:r>
      <w:r w:rsidR="00F31977">
        <w:rPr>
          <w:sz w:val="22"/>
          <w:szCs w:val="22"/>
        </w:rPr>
        <w:t>4</w:t>
      </w:r>
      <w:r>
        <w:rPr>
          <w:sz w:val="22"/>
          <w:szCs w:val="22"/>
        </w:rPr>
        <w:t>__ года;</w:t>
      </w:r>
    </w:p>
    <w:p w:rsidR="00292A14" w:rsidRPr="00343A4F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343A4F">
        <w:rPr>
          <w:sz w:val="22"/>
          <w:szCs w:val="22"/>
        </w:rPr>
        <w:t xml:space="preserve">другие дополнительные требования: </w:t>
      </w:r>
      <w:r w:rsidR="00605EAC">
        <w:rPr>
          <w:sz w:val="22"/>
          <w:szCs w:val="22"/>
        </w:rPr>
        <w:t xml:space="preserve"> обязательно наличие двух комплектов сопроводительной документации подтверждающих качество товара, а именно сертификаты пожарной безопасности, сертификаты соответствия и т. п.</w:t>
      </w: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B172AD" w:rsidRDefault="00B172AD" w:rsidP="00292A14">
      <w:pPr>
        <w:rPr>
          <w:sz w:val="22"/>
          <w:szCs w:val="22"/>
        </w:rPr>
      </w:pP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От Заказчика:</w:t>
      </w:r>
      <w:r w:rsidR="00A04AC7">
        <w:rPr>
          <w:sz w:val="22"/>
          <w:szCs w:val="22"/>
        </w:rPr>
        <w:t xml:space="preserve"> Начальник </w:t>
      </w:r>
      <w:proofErr w:type="spellStart"/>
      <w:r w:rsidR="001A7513">
        <w:rPr>
          <w:sz w:val="22"/>
          <w:szCs w:val="22"/>
        </w:rPr>
        <w:t>О</w:t>
      </w:r>
      <w:r w:rsidR="00A04AC7">
        <w:rPr>
          <w:sz w:val="22"/>
          <w:szCs w:val="22"/>
        </w:rPr>
        <w:t>ЭУССиС</w:t>
      </w:r>
      <w:proofErr w:type="spellEnd"/>
      <w:r>
        <w:rPr>
          <w:sz w:val="22"/>
          <w:szCs w:val="22"/>
        </w:rPr>
        <w:t xml:space="preserve"> ______________________ / </w:t>
      </w:r>
      <w:r w:rsidR="00C3104B">
        <w:rPr>
          <w:sz w:val="22"/>
          <w:szCs w:val="22"/>
          <w:u w:val="single"/>
        </w:rPr>
        <w:t>Артемьев А. Б</w:t>
      </w:r>
      <w:r w:rsidR="00A04AC7" w:rsidRPr="00A04AC7">
        <w:rPr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/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  <w:t>должность</w:t>
      </w:r>
      <w:r w:rsidRPr="000C1BE1">
        <w:rPr>
          <w:sz w:val="22"/>
          <w:szCs w:val="22"/>
          <w:vertAlign w:val="superscript"/>
        </w:rPr>
        <w:tab/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Начальник ОМТС  ______________________ / _______________ /</w:t>
      </w: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9961BC" w:rsidRDefault="009961BC"/>
    <w:sectPr w:rsidR="009961BC" w:rsidSect="005A5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977" w:rsidRDefault="00F31977" w:rsidP="00605EAC">
      <w:r>
        <w:separator/>
      </w:r>
    </w:p>
  </w:endnote>
  <w:endnote w:type="continuationSeparator" w:id="1">
    <w:p w:rsidR="00F31977" w:rsidRDefault="00F31977" w:rsidP="00605E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977" w:rsidRDefault="00F31977" w:rsidP="00605EAC">
      <w:r>
        <w:separator/>
      </w:r>
    </w:p>
  </w:footnote>
  <w:footnote w:type="continuationSeparator" w:id="1">
    <w:p w:rsidR="00F31977" w:rsidRDefault="00F31977" w:rsidP="00605E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CC2373"/>
    <w:multiLevelType w:val="hybridMultilevel"/>
    <w:tmpl w:val="908E2788"/>
    <w:lvl w:ilvl="0" w:tplc="B67E82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625B8E"/>
    <w:multiLevelType w:val="hybridMultilevel"/>
    <w:tmpl w:val="0F72E3A0"/>
    <w:lvl w:ilvl="0" w:tplc="2B5A6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0A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9A7"/>
    <w:rsid w:val="00141C0C"/>
    <w:rsid w:val="00143329"/>
    <w:rsid w:val="001456B8"/>
    <w:rsid w:val="0014619F"/>
    <w:rsid w:val="00147528"/>
    <w:rsid w:val="00147CE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513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4B64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6D1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E7724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141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3665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1C31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0D2F"/>
    <w:rsid w:val="0054108A"/>
    <w:rsid w:val="00542F3F"/>
    <w:rsid w:val="0054307C"/>
    <w:rsid w:val="0054653A"/>
    <w:rsid w:val="00546EEC"/>
    <w:rsid w:val="00547739"/>
    <w:rsid w:val="00547C42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E63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01"/>
    <w:rsid w:val="005A5451"/>
    <w:rsid w:val="005A6445"/>
    <w:rsid w:val="005A690C"/>
    <w:rsid w:val="005A6BE6"/>
    <w:rsid w:val="005A6D96"/>
    <w:rsid w:val="005A7873"/>
    <w:rsid w:val="005A795A"/>
    <w:rsid w:val="005B09AC"/>
    <w:rsid w:val="005B0D2F"/>
    <w:rsid w:val="005B0F64"/>
    <w:rsid w:val="005B1A14"/>
    <w:rsid w:val="005B29D0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5EAC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040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0B6C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3BB2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72"/>
    <w:rsid w:val="007403F3"/>
    <w:rsid w:val="0074074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1CF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403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5193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4D70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EAC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27E8"/>
    <w:rsid w:val="00893176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866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802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BB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AC7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42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58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2A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5F07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5D9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91E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4E4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16E36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104B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5C9E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AED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379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15C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6227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473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695"/>
    <w:rsid w:val="00E27C83"/>
    <w:rsid w:val="00E305D3"/>
    <w:rsid w:val="00E30D34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3C96"/>
    <w:rsid w:val="00EA554E"/>
    <w:rsid w:val="00EA570D"/>
    <w:rsid w:val="00EA5EDE"/>
    <w:rsid w:val="00EA74A8"/>
    <w:rsid w:val="00EB002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977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0C72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3FD1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7D1"/>
    <w:rsid w:val="00FC6DB0"/>
    <w:rsid w:val="00FC6E1A"/>
    <w:rsid w:val="00FC72FD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character" w:customStyle="1" w:styleId="apple-converted-space">
    <w:name w:val="apple-converted-space"/>
    <w:rsid w:val="00547C42"/>
  </w:style>
  <w:style w:type="character" w:styleId="a5">
    <w:name w:val="Hyperlink"/>
    <w:uiPriority w:val="99"/>
    <w:semiHidden/>
    <w:unhideWhenUsed/>
    <w:rsid w:val="002E06D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480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A4802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7407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semiHidden/>
    <w:unhideWhenUsed/>
    <w:rsid w:val="00605E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05EA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vyaznoy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1C338-B065-461B-B478-C20FD3F44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2163</Words>
  <Characters>11876</Characters>
  <Application>Microsoft Office Word</Application>
  <DocSecurity>0</DocSecurity>
  <Lines>98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14011</CharactersWithSpaces>
  <SharedDoc>false</SharedDoc>
  <HLinks>
    <vt:vector size="6" baseType="variant">
      <vt:variant>
        <vt:i4>7274619</vt:i4>
      </vt:variant>
      <vt:variant>
        <vt:i4>0</vt:i4>
      </vt:variant>
      <vt:variant>
        <vt:i4>0</vt:i4>
      </vt:variant>
      <vt:variant>
        <vt:i4>5</vt:i4>
      </vt:variant>
      <vt:variant>
        <vt:lpwstr>http://svyaznoy.ru/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4</cp:revision>
  <cp:lastPrinted>2014-12-17T10:29:00Z</cp:lastPrinted>
  <dcterms:created xsi:type="dcterms:W3CDTF">2014-12-19T12:23:00Z</dcterms:created>
  <dcterms:modified xsi:type="dcterms:W3CDTF">2014-12-22T09:00:00Z</dcterms:modified>
</cp:coreProperties>
</file>