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EB0" w:rsidRPr="0083706D" w:rsidRDefault="00A41EB0" w:rsidP="00A41EB0">
      <w:pPr>
        <w:jc w:val="center"/>
        <w:rPr>
          <w:rFonts w:ascii="Times New Roman" w:hAnsi="Times New Roman"/>
          <w:b/>
          <w:szCs w:val="24"/>
        </w:rPr>
      </w:pPr>
      <w:r w:rsidRPr="0083706D">
        <w:rPr>
          <w:rFonts w:ascii="Times New Roman" w:hAnsi="Times New Roman"/>
          <w:b/>
          <w:szCs w:val="24"/>
        </w:rPr>
        <w:t>«ТЕХНИЧЕСКАЯ ЧАСТЬ»</w:t>
      </w:r>
    </w:p>
    <w:p w:rsidR="00A41EB0" w:rsidRPr="0083706D" w:rsidRDefault="00A41EB0" w:rsidP="00A41EB0">
      <w:pPr>
        <w:jc w:val="center"/>
        <w:rPr>
          <w:rFonts w:ascii="Times New Roman" w:hAnsi="Times New Roman"/>
          <w:b/>
          <w:szCs w:val="24"/>
        </w:rPr>
      </w:pPr>
    </w:p>
    <w:p w:rsidR="00A41EB0" w:rsidRDefault="00A41EB0" w:rsidP="00A41EB0">
      <w:pPr>
        <w:pStyle w:val="a3"/>
        <w:spacing w:line="240" w:lineRule="auto"/>
        <w:ind w:firstLine="0"/>
        <w:jc w:val="center"/>
        <w:rPr>
          <w:sz w:val="22"/>
          <w:szCs w:val="22"/>
        </w:rPr>
      </w:pPr>
    </w:p>
    <w:p w:rsidR="00A41EB0" w:rsidRDefault="00A41EB0" w:rsidP="00A41EB0">
      <w:pPr>
        <w:pStyle w:val="a3"/>
        <w:spacing w:line="240" w:lineRule="auto"/>
        <w:ind w:firstLine="0"/>
        <w:jc w:val="center"/>
        <w:rPr>
          <w:sz w:val="22"/>
          <w:szCs w:val="22"/>
        </w:rPr>
      </w:pPr>
    </w:p>
    <w:p w:rsidR="00A41EB0" w:rsidRDefault="00A41EB0" w:rsidP="00A41EB0">
      <w:pPr>
        <w:pStyle w:val="a3"/>
        <w:spacing w:line="240" w:lineRule="auto"/>
        <w:ind w:firstLine="0"/>
        <w:jc w:val="center"/>
        <w:rPr>
          <w:sz w:val="22"/>
          <w:szCs w:val="22"/>
        </w:rPr>
      </w:pPr>
    </w:p>
    <w:p w:rsidR="00A41EB0" w:rsidRDefault="00A41EB0" w:rsidP="00A41EB0">
      <w:pPr>
        <w:pStyle w:val="a3"/>
        <w:spacing w:line="240" w:lineRule="auto"/>
        <w:ind w:firstLine="0"/>
        <w:jc w:val="center"/>
        <w:rPr>
          <w:sz w:val="22"/>
          <w:szCs w:val="22"/>
        </w:rPr>
      </w:pPr>
    </w:p>
    <w:p w:rsidR="00A41EB0" w:rsidRDefault="00A41EB0" w:rsidP="00A41EB0">
      <w:pPr>
        <w:pStyle w:val="a3"/>
        <w:spacing w:line="240" w:lineRule="auto"/>
        <w:ind w:firstLine="0"/>
        <w:jc w:val="center"/>
        <w:rPr>
          <w:sz w:val="22"/>
          <w:szCs w:val="22"/>
        </w:rPr>
      </w:pPr>
    </w:p>
    <w:p w:rsidR="00A41EB0" w:rsidRDefault="00A41EB0" w:rsidP="00A41EB0">
      <w:pPr>
        <w:pStyle w:val="a3"/>
        <w:spacing w:line="240" w:lineRule="auto"/>
        <w:ind w:firstLine="0"/>
        <w:jc w:val="center"/>
        <w:rPr>
          <w:sz w:val="22"/>
          <w:szCs w:val="22"/>
        </w:rPr>
      </w:pPr>
    </w:p>
    <w:p w:rsidR="00A41EB0" w:rsidRDefault="00A41EB0" w:rsidP="00A41EB0">
      <w:pPr>
        <w:pStyle w:val="a3"/>
        <w:spacing w:line="240" w:lineRule="auto"/>
        <w:ind w:firstLine="0"/>
        <w:jc w:val="center"/>
        <w:rPr>
          <w:sz w:val="22"/>
          <w:szCs w:val="22"/>
        </w:rPr>
      </w:pPr>
    </w:p>
    <w:p w:rsidR="00A41EB0" w:rsidRDefault="00A41EB0" w:rsidP="00A41EB0">
      <w:pPr>
        <w:pStyle w:val="a3"/>
        <w:spacing w:line="240" w:lineRule="auto"/>
        <w:ind w:firstLine="0"/>
        <w:jc w:val="center"/>
        <w:rPr>
          <w:sz w:val="22"/>
          <w:szCs w:val="22"/>
        </w:rPr>
      </w:pPr>
    </w:p>
    <w:p w:rsidR="00A41EB0" w:rsidRDefault="00A41EB0" w:rsidP="00A41EB0">
      <w:pPr>
        <w:pStyle w:val="a3"/>
        <w:spacing w:line="240" w:lineRule="auto"/>
        <w:ind w:firstLine="0"/>
        <w:jc w:val="center"/>
        <w:rPr>
          <w:sz w:val="22"/>
          <w:szCs w:val="22"/>
        </w:rPr>
      </w:pPr>
    </w:p>
    <w:p w:rsidR="00A41EB0" w:rsidRDefault="00A41EB0" w:rsidP="00A41EB0">
      <w:pPr>
        <w:pStyle w:val="a3"/>
        <w:spacing w:line="240" w:lineRule="auto"/>
        <w:ind w:firstLine="0"/>
        <w:jc w:val="center"/>
        <w:rPr>
          <w:sz w:val="22"/>
          <w:szCs w:val="22"/>
        </w:rPr>
      </w:pPr>
    </w:p>
    <w:p w:rsidR="00A41EB0" w:rsidRDefault="00A41EB0" w:rsidP="00A41EB0">
      <w:pPr>
        <w:pStyle w:val="a3"/>
        <w:spacing w:line="240" w:lineRule="auto"/>
        <w:ind w:firstLine="0"/>
        <w:jc w:val="center"/>
        <w:rPr>
          <w:sz w:val="22"/>
          <w:szCs w:val="22"/>
        </w:rPr>
      </w:pPr>
    </w:p>
    <w:p w:rsidR="00A41EB0" w:rsidRDefault="00A41EB0" w:rsidP="00A41EB0">
      <w:pPr>
        <w:pStyle w:val="a3"/>
        <w:spacing w:line="240" w:lineRule="auto"/>
        <w:ind w:firstLine="0"/>
        <w:jc w:val="center"/>
        <w:rPr>
          <w:sz w:val="22"/>
          <w:szCs w:val="22"/>
        </w:rPr>
      </w:pPr>
    </w:p>
    <w:p w:rsidR="00A41EB0" w:rsidRDefault="00A41EB0" w:rsidP="00A41EB0">
      <w:pPr>
        <w:pStyle w:val="a3"/>
        <w:spacing w:line="240" w:lineRule="auto"/>
        <w:ind w:firstLine="0"/>
        <w:jc w:val="center"/>
        <w:rPr>
          <w:sz w:val="22"/>
          <w:szCs w:val="22"/>
        </w:rPr>
      </w:pPr>
    </w:p>
    <w:p w:rsidR="00A41EB0" w:rsidRDefault="00A41EB0" w:rsidP="00A41EB0">
      <w:pPr>
        <w:pStyle w:val="a3"/>
        <w:spacing w:line="240" w:lineRule="auto"/>
        <w:ind w:firstLine="0"/>
        <w:jc w:val="center"/>
        <w:rPr>
          <w:sz w:val="22"/>
          <w:szCs w:val="22"/>
        </w:rPr>
      </w:pPr>
    </w:p>
    <w:p w:rsidR="00A41EB0" w:rsidRPr="0071673E" w:rsidRDefault="00A41EB0" w:rsidP="00A41EB0">
      <w:pPr>
        <w:suppressAutoHyphens w:val="0"/>
        <w:spacing w:after="6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1673E">
        <w:rPr>
          <w:rFonts w:ascii="Times New Roman" w:hAnsi="Times New Roman"/>
          <w:color w:val="000000"/>
          <w:szCs w:val="24"/>
          <w:lang w:eastAsia="ru-RU"/>
        </w:rPr>
        <w:t xml:space="preserve">Техническое задание </w:t>
      </w:r>
    </w:p>
    <w:p w:rsidR="00A41EB0" w:rsidRPr="0071673E" w:rsidRDefault="00A41EB0" w:rsidP="00A41EB0">
      <w:pPr>
        <w:suppressAutoHyphens w:val="0"/>
        <w:spacing w:after="6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1673E">
        <w:rPr>
          <w:rFonts w:ascii="Times New Roman" w:hAnsi="Times New Roman"/>
          <w:color w:val="000000"/>
          <w:szCs w:val="24"/>
          <w:lang w:eastAsia="ru-RU"/>
        </w:rPr>
        <w:t>на оказание услуг</w:t>
      </w:r>
    </w:p>
    <w:p w:rsidR="00A41EB0" w:rsidRPr="0071673E" w:rsidRDefault="00A41EB0" w:rsidP="00A41EB0">
      <w:pPr>
        <w:suppressAutoHyphens w:val="0"/>
        <w:spacing w:after="6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1EB0" w:rsidRPr="0071673E" w:rsidRDefault="00A41EB0" w:rsidP="00A41EB0">
      <w:pPr>
        <w:suppressAutoHyphens w:val="0"/>
        <w:spacing w:after="6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1EB0" w:rsidRPr="0071673E" w:rsidRDefault="00A41EB0" w:rsidP="00A41EB0">
      <w:pPr>
        <w:suppressAutoHyphens w:val="0"/>
        <w:spacing w:after="6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1EB0" w:rsidRPr="0071673E" w:rsidRDefault="00A41EB0" w:rsidP="00A41EB0">
      <w:pPr>
        <w:suppressAutoHyphens w:val="0"/>
        <w:spacing w:after="6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1EB0" w:rsidRPr="0071673E" w:rsidRDefault="00A41EB0" w:rsidP="00A41EB0">
      <w:pPr>
        <w:suppressAutoHyphens w:val="0"/>
        <w:spacing w:after="6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1EB0" w:rsidRPr="0071673E" w:rsidRDefault="00A41EB0" w:rsidP="00A41EB0">
      <w:pPr>
        <w:suppressAutoHyphens w:val="0"/>
        <w:spacing w:after="6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1EB0" w:rsidRPr="0071673E" w:rsidRDefault="00A41EB0" w:rsidP="00A41EB0">
      <w:pPr>
        <w:suppressAutoHyphens w:val="0"/>
        <w:spacing w:after="6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1EB0" w:rsidRPr="0071673E" w:rsidRDefault="00A41EB0" w:rsidP="00A41EB0">
      <w:pPr>
        <w:suppressAutoHyphens w:val="0"/>
        <w:spacing w:after="6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1EB0" w:rsidRPr="0071673E" w:rsidRDefault="00A41EB0" w:rsidP="00A41EB0">
      <w:pPr>
        <w:suppressAutoHyphens w:val="0"/>
        <w:spacing w:after="6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1673E">
        <w:rPr>
          <w:rFonts w:ascii="Times New Roman" w:hAnsi="Times New Roman"/>
          <w:color w:val="000000"/>
          <w:szCs w:val="24"/>
          <w:lang w:eastAsia="ru-RU"/>
        </w:rPr>
        <w:t xml:space="preserve">Предмет закупки: </w:t>
      </w:r>
      <w:r w:rsidRPr="0071673E">
        <w:rPr>
          <w:rFonts w:ascii="Times New Roman" w:hAnsi="Times New Roman"/>
          <w:szCs w:val="24"/>
          <w:lang w:eastAsia="ru-RU"/>
        </w:rPr>
        <w:t>оказание услуг междугородной и международной телефонной связи</w:t>
      </w:r>
    </w:p>
    <w:p w:rsidR="00A41EB0" w:rsidRPr="0071673E" w:rsidRDefault="00A41EB0" w:rsidP="00A41EB0">
      <w:pPr>
        <w:suppressAutoHyphens w:val="0"/>
        <w:spacing w:after="6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1EB0" w:rsidRPr="0071673E" w:rsidRDefault="00A41EB0" w:rsidP="00A41EB0">
      <w:pPr>
        <w:suppressAutoHyphens w:val="0"/>
        <w:spacing w:after="6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A41EB0" w:rsidRPr="0071673E" w:rsidRDefault="00A41EB0" w:rsidP="00A41EB0">
      <w:pPr>
        <w:suppressAutoHyphens w:val="0"/>
        <w:spacing w:after="6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A41EB0" w:rsidRPr="0071673E" w:rsidRDefault="00A41EB0" w:rsidP="00A41EB0">
      <w:pPr>
        <w:suppressAutoHyphens w:val="0"/>
        <w:spacing w:after="6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A41EB0" w:rsidRPr="0071673E" w:rsidRDefault="00A41EB0" w:rsidP="00A41EB0">
      <w:pPr>
        <w:suppressAutoHyphens w:val="0"/>
        <w:spacing w:after="6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A41EB0" w:rsidRPr="0071673E" w:rsidRDefault="00A41EB0" w:rsidP="00A41EB0">
      <w:pPr>
        <w:suppressAutoHyphens w:val="0"/>
        <w:spacing w:after="6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A41EB0" w:rsidRPr="0071673E" w:rsidRDefault="00A41EB0" w:rsidP="00A41EB0">
      <w:pPr>
        <w:suppressAutoHyphens w:val="0"/>
        <w:spacing w:after="6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A41EB0" w:rsidRPr="0071673E" w:rsidRDefault="00A41EB0" w:rsidP="00A41EB0">
      <w:pPr>
        <w:suppressAutoHyphens w:val="0"/>
        <w:spacing w:after="6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A41EB0" w:rsidRPr="0071673E" w:rsidRDefault="00A41EB0" w:rsidP="00A41EB0">
      <w:pPr>
        <w:suppressAutoHyphens w:val="0"/>
        <w:spacing w:after="6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A41EB0" w:rsidRPr="0071673E" w:rsidRDefault="00A41EB0" w:rsidP="00A41EB0">
      <w:pPr>
        <w:suppressAutoHyphens w:val="0"/>
        <w:spacing w:after="6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A41EB0" w:rsidRPr="0071673E" w:rsidRDefault="00A41EB0" w:rsidP="00A41EB0">
      <w:pPr>
        <w:suppressAutoHyphens w:val="0"/>
        <w:spacing w:after="6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A41EB0" w:rsidRPr="0071673E" w:rsidRDefault="00A41EB0" w:rsidP="00A41EB0">
      <w:pPr>
        <w:suppressAutoHyphens w:val="0"/>
        <w:spacing w:after="6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A41EB0" w:rsidRPr="0071673E" w:rsidRDefault="00A41EB0" w:rsidP="00A41EB0">
      <w:pPr>
        <w:suppressAutoHyphens w:val="0"/>
        <w:spacing w:after="6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A41EB0" w:rsidRPr="0071673E" w:rsidRDefault="00A41EB0" w:rsidP="00A41EB0">
      <w:pPr>
        <w:suppressAutoHyphens w:val="0"/>
        <w:spacing w:after="6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A41EB0" w:rsidRPr="0071673E" w:rsidRDefault="00A41EB0" w:rsidP="00A41EB0">
      <w:pPr>
        <w:suppressAutoHyphens w:val="0"/>
        <w:spacing w:after="6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A41EB0" w:rsidRPr="0071673E" w:rsidRDefault="00A41EB0" w:rsidP="00A41EB0">
      <w:pPr>
        <w:suppressAutoHyphens w:val="0"/>
        <w:spacing w:after="6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A41EB0" w:rsidRPr="0071673E" w:rsidRDefault="00A41EB0" w:rsidP="00A41EB0">
      <w:pPr>
        <w:suppressAutoHyphens w:val="0"/>
        <w:spacing w:after="6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A41EB0" w:rsidRPr="0071673E" w:rsidRDefault="00A41EB0" w:rsidP="00A41EB0">
      <w:pPr>
        <w:suppressAutoHyphens w:val="0"/>
        <w:spacing w:after="6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1673E">
        <w:rPr>
          <w:rFonts w:ascii="Times New Roman" w:hAnsi="Times New Roman"/>
          <w:color w:val="000000"/>
          <w:szCs w:val="24"/>
          <w:lang w:eastAsia="ru-RU"/>
        </w:rPr>
        <w:t>Обнинск</w:t>
      </w:r>
    </w:p>
    <w:p w:rsidR="00A41EB0" w:rsidRPr="0071673E" w:rsidRDefault="00A41EB0" w:rsidP="00A41EB0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  <w:r w:rsidRPr="0071673E">
        <w:rPr>
          <w:rFonts w:ascii="Times New Roman" w:hAnsi="Times New Roman"/>
          <w:color w:val="000000"/>
          <w:szCs w:val="24"/>
          <w:lang w:eastAsia="ru-RU"/>
        </w:rPr>
        <w:t>2014</w:t>
      </w:r>
    </w:p>
    <w:p w:rsidR="00A41EB0" w:rsidRPr="0071673E" w:rsidRDefault="00A41EB0" w:rsidP="00A41EB0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</w:p>
    <w:p w:rsidR="00A41EB0" w:rsidRPr="0071673E" w:rsidRDefault="00A41EB0" w:rsidP="00A41EB0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</w:p>
    <w:p w:rsidR="00A41EB0" w:rsidRPr="0071673E" w:rsidRDefault="00A41EB0" w:rsidP="00A41EB0">
      <w:pPr>
        <w:suppressAutoHyphens w:val="0"/>
        <w:spacing w:after="60"/>
        <w:jc w:val="both"/>
        <w:outlineLvl w:val="0"/>
        <w:rPr>
          <w:rFonts w:ascii="Times New Roman" w:hAnsi="Times New Roman"/>
          <w:color w:val="000000"/>
          <w:szCs w:val="24"/>
          <w:lang w:eastAsia="ru-RU"/>
        </w:rPr>
      </w:pPr>
      <w:r w:rsidRPr="0071673E">
        <w:rPr>
          <w:rFonts w:ascii="Times New Roman" w:hAnsi="Times New Roman"/>
          <w:color w:val="000000"/>
          <w:szCs w:val="24"/>
          <w:lang w:eastAsia="ru-RU"/>
        </w:rPr>
        <w:t xml:space="preserve">                                                             Техническое задание </w:t>
      </w:r>
    </w:p>
    <w:p w:rsidR="00A41EB0" w:rsidRPr="0071673E" w:rsidRDefault="00A41EB0" w:rsidP="00A41EB0">
      <w:pPr>
        <w:suppressAutoHyphens w:val="0"/>
        <w:spacing w:after="6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1673E">
        <w:rPr>
          <w:rFonts w:ascii="Times New Roman" w:hAnsi="Times New Roman"/>
          <w:color w:val="000000"/>
          <w:szCs w:val="24"/>
          <w:lang w:eastAsia="ru-RU"/>
        </w:rPr>
        <w:t xml:space="preserve">на оказание услуг  </w:t>
      </w:r>
      <w:r w:rsidRPr="0071673E">
        <w:rPr>
          <w:rFonts w:ascii="Times New Roman" w:hAnsi="Times New Roman"/>
          <w:szCs w:val="24"/>
          <w:lang w:eastAsia="ru-RU"/>
        </w:rPr>
        <w:t>междугородной и международной телефонной связи</w:t>
      </w:r>
    </w:p>
    <w:p w:rsidR="00A41EB0" w:rsidRPr="0071673E" w:rsidRDefault="00A41EB0" w:rsidP="00A41EB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1EB0" w:rsidRPr="0071673E" w:rsidRDefault="00A41EB0" w:rsidP="00A41EB0">
      <w:pPr>
        <w:suppressAutoHyphens w:val="0"/>
        <w:jc w:val="center"/>
        <w:outlineLvl w:val="0"/>
        <w:rPr>
          <w:rFonts w:ascii="Times New Roman" w:hAnsi="Times New Roman"/>
          <w:color w:val="000000"/>
          <w:szCs w:val="24"/>
          <w:lang w:eastAsia="ru-RU"/>
        </w:rPr>
      </w:pPr>
      <w:r w:rsidRPr="0071673E">
        <w:rPr>
          <w:rFonts w:ascii="Times New Roman" w:hAnsi="Times New Roman"/>
          <w:color w:val="000000"/>
          <w:szCs w:val="24"/>
          <w:lang w:eastAsia="ru-RU"/>
        </w:rPr>
        <w:t>СОДЕРЖАНИЕ</w:t>
      </w:r>
    </w:p>
    <w:p w:rsidR="00A41EB0" w:rsidRPr="0071673E" w:rsidRDefault="00A41EB0" w:rsidP="00A41EB0">
      <w:pPr>
        <w:suppressAutoHyphens w:val="0"/>
        <w:jc w:val="both"/>
        <w:outlineLvl w:val="0"/>
        <w:rPr>
          <w:rFonts w:ascii="Times New Roman" w:hAnsi="Times New Roman"/>
          <w:color w:val="000000"/>
          <w:szCs w:val="24"/>
          <w:lang w:eastAsia="ru-RU"/>
        </w:rPr>
      </w:pPr>
      <w:r w:rsidRPr="0071673E">
        <w:rPr>
          <w:rFonts w:ascii="Times New Roman" w:hAnsi="Times New Roman"/>
          <w:color w:val="000000"/>
          <w:szCs w:val="24"/>
          <w:lang w:eastAsia="ru-RU"/>
        </w:rPr>
        <w:t>РАЗДЕЛ 1. НАИМЕНОВАНИЕ УСЛУГИ.</w:t>
      </w:r>
    </w:p>
    <w:p w:rsidR="00A41EB0" w:rsidRPr="0071673E" w:rsidRDefault="00A41EB0" w:rsidP="00A41EB0">
      <w:pPr>
        <w:suppressAutoHyphens w:val="0"/>
        <w:jc w:val="both"/>
        <w:outlineLvl w:val="0"/>
        <w:rPr>
          <w:rFonts w:ascii="Times New Roman" w:hAnsi="Times New Roman"/>
          <w:color w:val="000000"/>
          <w:szCs w:val="24"/>
          <w:lang w:eastAsia="ru-RU"/>
        </w:rPr>
      </w:pPr>
      <w:r w:rsidRPr="0071673E">
        <w:rPr>
          <w:rFonts w:ascii="Times New Roman" w:hAnsi="Times New Roman"/>
          <w:color w:val="000000"/>
          <w:szCs w:val="24"/>
          <w:lang w:eastAsia="ru-RU"/>
        </w:rPr>
        <w:t>РАЗДЕЛ 2. ОПИСАНИЕ УСЛУГИ.</w:t>
      </w:r>
    </w:p>
    <w:p w:rsidR="00A41EB0" w:rsidRPr="0071673E" w:rsidRDefault="00A41EB0" w:rsidP="00A41EB0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71673E">
        <w:rPr>
          <w:rFonts w:ascii="Times New Roman" w:hAnsi="Times New Roman"/>
          <w:color w:val="000000"/>
          <w:szCs w:val="24"/>
          <w:lang w:eastAsia="ru-RU"/>
        </w:rPr>
        <w:t>Подраздел  2.1 Описание оказываемых услуг.</w:t>
      </w:r>
    </w:p>
    <w:p w:rsidR="00A41EB0" w:rsidRPr="0071673E" w:rsidRDefault="00A41EB0" w:rsidP="00A41EB0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71673E">
        <w:rPr>
          <w:rFonts w:ascii="Times New Roman" w:hAnsi="Times New Roman"/>
          <w:color w:val="000000"/>
          <w:szCs w:val="24"/>
          <w:lang w:eastAsia="ru-RU"/>
        </w:rPr>
        <w:t xml:space="preserve">Подраздел  2.2 Объем оказываемых услуг либо доля оказываемых </w:t>
      </w:r>
      <w:proofErr w:type="gramStart"/>
      <w:r w:rsidRPr="0071673E">
        <w:rPr>
          <w:rFonts w:ascii="Times New Roman" w:hAnsi="Times New Roman"/>
          <w:color w:val="000000"/>
          <w:szCs w:val="24"/>
          <w:lang w:eastAsia="ru-RU"/>
        </w:rPr>
        <w:t>услуг</w:t>
      </w:r>
      <w:proofErr w:type="gramEnd"/>
      <w:r w:rsidRPr="0071673E">
        <w:rPr>
          <w:rFonts w:ascii="Times New Roman" w:hAnsi="Times New Roman"/>
          <w:color w:val="000000"/>
          <w:szCs w:val="24"/>
          <w:lang w:eastAsia="ru-RU"/>
        </w:rPr>
        <w:t xml:space="preserve"> в общем</w:t>
      </w:r>
    </w:p>
    <w:p w:rsidR="00A41EB0" w:rsidRPr="0071673E" w:rsidRDefault="00A41EB0" w:rsidP="00A41EB0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 xml:space="preserve">                       </w:t>
      </w:r>
      <w:proofErr w:type="gramStart"/>
      <w:r w:rsidRPr="0071673E">
        <w:rPr>
          <w:rFonts w:ascii="Times New Roman" w:hAnsi="Times New Roman"/>
          <w:color w:val="000000"/>
          <w:szCs w:val="24"/>
          <w:lang w:eastAsia="ru-RU"/>
        </w:rPr>
        <w:t>объеме</w:t>
      </w:r>
      <w:proofErr w:type="gramEnd"/>
      <w:r w:rsidRPr="0071673E">
        <w:rPr>
          <w:rFonts w:ascii="Times New Roman" w:hAnsi="Times New Roman"/>
          <w:color w:val="000000"/>
          <w:szCs w:val="24"/>
          <w:lang w:eastAsia="ru-RU"/>
        </w:rPr>
        <w:t xml:space="preserve"> закупки.</w:t>
      </w:r>
    </w:p>
    <w:p w:rsidR="00A41EB0" w:rsidRPr="0071673E" w:rsidRDefault="00A41EB0" w:rsidP="00A41EB0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71673E">
        <w:rPr>
          <w:rFonts w:ascii="Times New Roman" w:hAnsi="Times New Roman"/>
          <w:color w:val="000000"/>
          <w:szCs w:val="24"/>
          <w:lang w:eastAsia="ru-RU"/>
        </w:rPr>
        <w:t>РАЗДЕЛ 3. ТРЕБОВАНИЯ К УСЛУГАМ.</w:t>
      </w:r>
    </w:p>
    <w:p w:rsidR="00A41EB0" w:rsidRPr="0071673E" w:rsidRDefault="00A41EB0" w:rsidP="00A41EB0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71673E">
        <w:rPr>
          <w:rFonts w:ascii="Times New Roman" w:hAnsi="Times New Roman"/>
          <w:bCs/>
          <w:color w:val="000000"/>
          <w:szCs w:val="24"/>
          <w:lang w:eastAsia="ru-RU"/>
        </w:rPr>
        <w:t xml:space="preserve">Подраздел 3.1 </w:t>
      </w:r>
      <w:r w:rsidRPr="0071673E">
        <w:rPr>
          <w:rFonts w:ascii="Times New Roman" w:hAnsi="Times New Roman"/>
          <w:color w:val="000000"/>
          <w:szCs w:val="24"/>
          <w:lang w:eastAsia="ru-RU"/>
        </w:rPr>
        <w:t>Общие требования.</w:t>
      </w:r>
    </w:p>
    <w:p w:rsidR="00A41EB0" w:rsidRPr="0071673E" w:rsidRDefault="00A41EB0" w:rsidP="00A41EB0">
      <w:pPr>
        <w:suppressAutoHyphens w:val="0"/>
        <w:jc w:val="both"/>
        <w:rPr>
          <w:rFonts w:ascii="Times New Roman" w:hAnsi="Times New Roman"/>
          <w:bCs/>
          <w:color w:val="000000"/>
          <w:szCs w:val="24"/>
          <w:lang w:eastAsia="ru-RU"/>
        </w:rPr>
      </w:pPr>
      <w:r w:rsidRPr="0071673E">
        <w:rPr>
          <w:rFonts w:ascii="Times New Roman" w:hAnsi="Times New Roman"/>
          <w:color w:val="000000"/>
          <w:szCs w:val="24"/>
          <w:lang w:eastAsia="ru-RU"/>
        </w:rPr>
        <w:t>Подраздел 3.2 Требования к качеству оказываемых услуг</w:t>
      </w:r>
      <w:r w:rsidRPr="0071673E">
        <w:rPr>
          <w:rFonts w:ascii="Times New Roman" w:hAnsi="Times New Roman"/>
          <w:bCs/>
          <w:color w:val="000000"/>
          <w:szCs w:val="24"/>
          <w:lang w:eastAsia="ru-RU"/>
        </w:rPr>
        <w:t>.</w:t>
      </w:r>
    </w:p>
    <w:p w:rsidR="00A41EB0" w:rsidRPr="0071673E" w:rsidRDefault="00A41EB0" w:rsidP="00A41EB0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71673E">
        <w:rPr>
          <w:rFonts w:ascii="Times New Roman" w:hAnsi="Times New Roman"/>
          <w:color w:val="000000"/>
          <w:szCs w:val="24"/>
          <w:lang w:eastAsia="ru-RU"/>
        </w:rPr>
        <w:t>Подраздел 3.3 Требования к гарантийным обязательствам оказываемых услуг.</w:t>
      </w:r>
    </w:p>
    <w:p w:rsidR="00A41EB0" w:rsidRPr="0071673E" w:rsidRDefault="00A41EB0" w:rsidP="00A41EB0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71673E">
        <w:rPr>
          <w:rFonts w:ascii="Times New Roman" w:hAnsi="Times New Roman"/>
          <w:color w:val="000000"/>
          <w:szCs w:val="24"/>
          <w:lang w:eastAsia="ru-RU"/>
        </w:rPr>
        <w:t>Подраздел 3.4 Требования к конфиденциальности.</w:t>
      </w:r>
    </w:p>
    <w:p w:rsidR="00A41EB0" w:rsidRPr="0071673E" w:rsidRDefault="00A41EB0" w:rsidP="00A41EB0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71673E">
        <w:rPr>
          <w:rFonts w:ascii="Times New Roman" w:hAnsi="Times New Roman"/>
          <w:color w:val="000000"/>
          <w:szCs w:val="24"/>
          <w:lang w:eastAsia="ru-RU"/>
        </w:rPr>
        <w:t>РАЗДЕЛ 4</w:t>
      </w:r>
      <w:r w:rsidRPr="0071673E">
        <w:rPr>
          <w:rFonts w:ascii="Times New Roman" w:hAnsi="Times New Roman"/>
          <w:bCs/>
          <w:color w:val="000000"/>
          <w:szCs w:val="24"/>
          <w:lang w:eastAsia="ru-RU"/>
        </w:rPr>
        <w:t xml:space="preserve"> </w:t>
      </w:r>
      <w:r w:rsidRPr="0071673E">
        <w:rPr>
          <w:rFonts w:ascii="Times New Roman" w:hAnsi="Times New Roman"/>
          <w:color w:val="000000"/>
          <w:szCs w:val="24"/>
          <w:lang w:eastAsia="ru-RU"/>
        </w:rPr>
        <w:t>РЕЗУЛЬТАТ ОКАЗАННЫХ УСЛУГ.</w:t>
      </w:r>
    </w:p>
    <w:p w:rsidR="00A41EB0" w:rsidRPr="0071673E" w:rsidRDefault="00A41EB0" w:rsidP="00A41EB0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71673E">
        <w:rPr>
          <w:rFonts w:ascii="Times New Roman" w:hAnsi="Times New Roman"/>
          <w:color w:val="000000"/>
          <w:szCs w:val="24"/>
          <w:lang w:eastAsia="ru-RU"/>
        </w:rPr>
        <w:t xml:space="preserve">Подраздел 4.1 Описание конечного результата оказанных услуг. </w:t>
      </w:r>
    </w:p>
    <w:p w:rsidR="00A41EB0" w:rsidRPr="0071673E" w:rsidRDefault="00A41EB0" w:rsidP="00A41EB0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71673E">
        <w:rPr>
          <w:rFonts w:ascii="Times New Roman" w:hAnsi="Times New Roman"/>
          <w:color w:val="000000"/>
          <w:szCs w:val="24"/>
          <w:lang w:eastAsia="ru-RU"/>
        </w:rPr>
        <w:t>Подраздел 4.2 Требования по приемке услуг.</w:t>
      </w:r>
    </w:p>
    <w:p w:rsidR="00A41EB0" w:rsidRPr="0071673E" w:rsidRDefault="00A41EB0" w:rsidP="00A41EB0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71673E">
        <w:rPr>
          <w:rFonts w:ascii="Times New Roman" w:hAnsi="Times New Roman"/>
          <w:color w:val="000000"/>
          <w:szCs w:val="24"/>
          <w:lang w:eastAsia="ru-RU"/>
        </w:rPr>
        <w:t>Подраздел 4.3 Требования по передаче Заказчику технических и иных документов.</w:t>
      </w:r>
    </w:p>
    <w:p w:rsidR="00A41EB0" w:rsidRPr="0071673E" w:rsidRDefault="00A41EB0" w:rsidP="00A41EB0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71673E">
        <w:rPr>
          <w:rFonts w:ascii="Times New Roman" w:hAnsi="Times New Roman"/>
          <w:color w:val="000000"/>
          <w:szCs w:val="24"/>
          <w:lang w:eastAsia="ru-RU"/>
        </w:rPr>
        <w:t>РАЗДЕЛ 5. ТРЕБОВАНИЯ К ТЕХНИЧЕСКОМУ ОБУЧЕНИЮ ПЕРСОНАЛА ЗАКАЗЧИКА.</w:t>
      </w:r>
    </w:p>
    <w:p w:rsidR="00A41EB0" w:rsidRPr="0071673E" w:rsidRDefault="00A41EB0" w:rsidP="00A41EB0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</w:p>
    <w:p w:rsidR="00A41EB0" w:rsidRPr="0071673E" w:rsidRDefault="00A41EB0" w:rsidP="00A41EB0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</w:p>
    <w:p w:rsidR="00A41EB0" w:rsidRPr="0071673E" w:rsidRDefault="00A41EB0" w:rsidP="00A41EB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1EB0" w:rsidRPr="0071673E" w:rsidRDefault="00A41EB0" w:rsidP="00A41EB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1EB0" w:rsidRPr="0071673E" w:rsidRDefault="00A41EB0" w:rsidP="00A41EB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1EB0" w:rsidRPr="0071673E" w:rsidRDefault="00A41EB0" w:rsidP="00A41EB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1EB0" w:rsidRPr="0071673E" w:rsidRDefault="00A41EB0" w:rsidP="00A41EB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1EB0" w:rsidRPr="0071673E" w:rsidRDefault="00A41EB0" w:rsidP="00A41EB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1EB0" w:rsidRPr="0071673E" w:rsidRDefault="00A41EB0" w:rsidP="00A41EB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1EB0" w:rsidRPr="0071673E" w:rsidRDefault="00A41EB0" w:rsidP="00A41EB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1EB0" w:rsidRPr="0071673E" w:rsidRDefault="00A41EB0" w:rsidP="00A41EB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1EB0" w:rsidRPr="0071673E" w:rsidRDefault="00A41EB0" w:rsidP="00A41EB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1EB0" w:rsidRPr="0071673E" w:rsidRDefault="00A41EB0" w:rsidP="00A41EB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1EB0" w:rsidRPr="0071673E" w:rsidRDefault="00A41EB0" w:rsidP="00A41EB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1EB0" w:rsidRPr="0071673E" w:rsidRDefault="00A41EB0" w:rsidP="00A41EB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1EB0" w:rsidRPr="0071673E" w:rsidRDefault="00A41EB0" w:rsidP="00A41EB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1EB0" w:rsidRPr="0071673E" w:rsidRDefault="00A41EB0" w:rsidP="00A41EB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1EB0" w:rsidRPr="0071673E" w:rsidRDefault="00A41EB0" w:rsidP="00A41EB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1EB0" w:rsidRPr="0071673E" w:rsidRDefault="00A41EB0" w:rsidP="00A41EB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1EB0" w:rsidRPr="0071673E" w:rsidRDefault="00A41EB0" w:rsidP="00A41EB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1EB0" w:rsidRPr="0071673E" w:rsidRDefault="00A41EB0" w:rsidP="00A41EB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1EB0" w:rsidRPr="0071673E" w:rsidRDefault="00A41EB0" w:rsidP="00A41EB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1EB0" w:rsidRPr="0071673E" w:rsidRDefault="00A41EB0" w:rsidP="00A41EB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1EB0" w:rsidRDefault="00A41EB0" w:rsidP="00A41EB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1EB0" w:rsidRDefault="00A41EB0" w:rsidP="00A41EB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1EB0" w:rsidRDefault="00A41EB0" w:rsidP="00A41EB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1EB0" w:rsidRDefault="00A41EB0" w:rsidP="00A41EB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1EB0" w:rsidRDefault="00A41EB0" w:rsidP="00A41EB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1EB0" w:rsidRDefault="00A41EB0" w:rsidP="00A41EB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1EB0" w:rsidRDefault="00A41EB0" w:rsidP="00A41EB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1EB0" w:rsidRPr="0071673E" w:rsidRDefault="00A41EB0" w:rsidP="00A41EB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1EB0" w:rsidRPr="0071673E" w:rsidRDefault="00A41EB0" w:rsidP="00A41EB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1EB0" w:rsidRPr="0071673E" w:rsidRDefault="00A41EB0" w:rsidP="00A41EB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1EB0" w:rsidRPr="0071673E" w:rsidRDefault="00A41EB0" w:rsidP="00A41EB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1673E">
        <w:rPr>
          <w:rFonts w:ascii="Times New Roman" w:hAnsi="Times New Roman"/>
          <w:color w:val="000000"/>
          <w:szCs w:val="24"/>
          <w:lang w:eastAsia="ru-RU"/>
        </w:rPr>
        <w:t>РАЗДЕЛ 1. НАИМЕНОВАНИЕ УСЛУГИ</w:t>
      </w:r>
    </w:p>
    <w:p w:rsidR="00A41EB0" w:rsidRPr="0071673E" w:rsidRDefault="00A41EB0" w:rsidP="00A41EB0">
      <w:pPr>
        <w:suppressAutoHyphens w:val="0"/>
        <w:jc w:val="both"/>
        <w:rPr>
          <w:rFonts w:ascii="Times New Roman" w:hAnsi="Times New Roman"/>
          <w:i/>
          <w:color w:val="000000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41EB0" w:rsidRPr="0071673E" w:rsidTr="00733789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1EB0" w:rsidRPr="0071673E" w:rsidRDefault="00A41EB0" w:rsidP="0073378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1673E">
              <w:rPr>
                <w:rFonts w:ascii="Times New Roman" w:hAnsi="Times New Roman"/>
                <w:szCs w:val="24"/>
                <w:lang w:eastAsia="ru-RU"/>
              </w:rPr>
              <w:t>Оказание услуг междугородной и международной телефонной связи</w:t>
            </w:r>
          </w:p>
        </w:tc>
      </w:tr>
    </w:tbl>
    <w:p w:rsidR="00A41EB0" w:rsidRPr="0071673E" w:rsidRDefault="00A41EB0" w:rsidP="00A41EB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1EB0" w:rsidRDefault="00A41EB0" w:rsidP="00A41EB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1673E">
        <w:rPr>
          <w:rFonts w:ascii="Times New Roman" w:hAnsi="Times New Roman"/>
          <w:color w:val="000000"/>
          <w:szCs w:val="24"/>
          <w:lang w:eastAsia="ru-RU"/>
        </w:rPr>
        <w:t>РАЗДЕЛ 2. ОПИСАНИЕ УСЛУГИ</w:t>
      </w:r>
    </w:p>
    <w:p w:rsidR="00A41EB0" w:rsidRPr="0071673E" w:rsidRDefault="00A41EB0" w:rsidP="00A41EB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41EB0" w:rsidRPr="0071673E" w:rsidTr="00733789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EB0" w:rsidRPr="0071673E" w:rsidRDefault="00A41EB0" w:rsidP="0073378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1673E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2.1 Описание оказываемых услуг</w:t>
            </w:r>
          </w:p>
          <w:p w:rsidR="00A41EB0" w:rsidRPr="0071673E" w:rsidRDefault="00A41EB0" w:rsidP="0073378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A41EB0" w:rsidRPr="0071673E" w:rsidTr="00733789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EB0" w:rsidRPr="0071673E" w:rsidRDefault="00A41EB0" w:rsidP="0073378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1673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Автоматическое междугородное и международное телефонное соединение с телефонных номеров АТС ФЭИ с абонентами на территории г. Москвы и </w:t>
            </w:r>
            <w:r w:rsidRPr="0071673E">
              <w:rPr>
                <w:rFonts w:ascii="Times New Roman" w:eastAsia="MS Mincho" w:hAnsi="Times New Roman"/>
                <w:bCs/>
                <w:szCs w:val="24"/>
                <w:lang w:eastAsia="ru-RU"/>
              </w:rPr>
              <w:t>другим зонам РФ, а также с  зарубежными абонентами</w:t>
            </w:r>
            <w:r w:rsidRPr="0071673E">
              <w:rPr>
                <w:rFonts w:ascii="Times New Roman" w:hAnsi="Times New Roman"/>
                <w:color w:val="000000"/>
                <w:szCs w:val="24"/>
                <w:lang w:eastAsia="ru-RU"/>
              </w:rPr>
              <w:t>.</w:t>
            </w:r>
          </w:p>
        </w:tc>
      </w:tr>
      <w:tr w:rsidR="00A41EB0" w:rsidRPr="0071673E" w:rsidTr="00733789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EB0" w:rsidRPr="0071673E" w:rsidRDefault="00A41EB0" w:rsidP="0073378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1673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Подраздел 2.2 Объем оказываемых услуг либо доля оказываемых услуг в общем объеме закупки </w:t>
            </w:r>
          </w:p>
        </w:tc>
      </w:tr>
      <w:tr w:rsidR="00A41EB0" w:rsidRPr="0071673E" w:rsidTr="00733789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1EB0" w:rsidRPr="0071673E" w:rsidRDefault="00A41EB0" w:rsidP="0073378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1673E">
              <w:rPr>
                <w:rFonts w:ascii="Times New Roman" w:hAnsi="Times New Roman"/>
                <w:color w:val="000000"/>
                <w:szCs w:val="24"/>
                <w:lang w:eastAsia="ru-RU"/>
              </w:rPr>
              <w:t>Объем оказанных услуг - количество минут ориентировочно 970000 в год.</w:t>
            </w:r>
          </w:p>
        </w:tc>
      </w:tr>
    </w:tbl>
    <w:p w:rsidR="00A41EB0" w:rsidRPr="0071673E" w:rsidRDefault="00A41EB0" w:rsidP="00A41EB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1EB0" w:rsidRDefault="00A41EB0" w:rsidP="00A41EB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1673E">
        <w:rPr>
          <w:rFonts w:ascii="Times New Roman" w:hAnsi="Times New Roman"/>
          <w:color w:val="000000"/>
          <w:szCs w:val="24"/>
          <w:lang w:eastAsia="ru-RU"/>
        </w:rPr>
        <w:t>РАЗДЕЛ 3. ТРЕБОВАНИЯ К УСЛУГАМ</w:t>
      </w:r>
    </w:p>
    <w:p w:rsidR="00A41EB0" w:rsidRPr="0071673E" w:rsidRDefault="00A41EB0" w:rsidP="00A41EB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41EB0" w:rsidRPr="0071673E" w:rsidTr="0073378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1EB0" w:rsidRPr="0071673E" w:rsidRDefault="00A41EB0" w:rsidP="0073378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1673E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3.1 Общие требования</w:t>
            </w:r>
          </w:p>
        </w:tc>
      </w:tr>
      <w:tr w:rsidR="00A41EB0" w:rsidRPr="0071673E" w:rsidTr="0073378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1EB0" w:rsidRPr="00B70561" w:rsidRDefault="00A41EB0" w:rsidP="00733789">
            <w:pPr>
              <w:tabs>
                <w:tab w:val="left" w:pos="900"/>
              </w:tabs>
              <w:suppressAutoHyphens w:val="0"/>
              <w:ind w:firstLine="539"/>
              <w:contextualSpacing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70561">
              <w:rPr>
                <w:rFonts w:ascii="Times New Roman" w:eastAsia="Calibri" w:hAnsi="Times New Roman"/>
                <w:szCs w:val="24"/>
                <w:lang w:eastAsia="en-US"/>
              </w:rPr>
              <w:t>1. После заключения Договора Пользователь имеет право получать услуги междугородной и международной телефонной связи</w:t>
            </w:r>
          </w:p>
          <w:p w:rsidR="00A41EB0" w:rsidRPr="00B70561" w:rsidRDefault="00A41EB0" w:rsidP="00733789">
            <w:pPr>
              <w:tabs>
                <w:tab w:val="left" w:pos="900"/>
              </w:tabs>
              <w:suppressAutoHyphens w:val="0"/>
              <w:ind w:firstLine="539"/>
              <w:contextualSpacing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70561">
              <w:rPr>
                <w:rFonts w:ascii="Times New Roman" w:eastAsia="Calibri" w:hAnsi="Times New Roman"/>
                <w:bCs/>
                <w:szCs w:val="24"/>
                <w:lang w:eastAsia="en-US"/>
              </w:rPr>
              <w:t xml:space="preserve">2. </w:t>
            </w:r>
            <w:r w:rsidRPr="00B70561">
              <w:rPr>
                <w:rFonts w:ascii="Times New Roman" w:eastAsia="Calibri" w:hAnsi="Times New Roman"/>
                <w:szCs w:val="24"/>
                <w:lang w:eastAsia="en-US"/>
              </w:rPr>
              <w:t>Точкой доступа Пользователя к услугам междугородной и международной связи является АТС Пользователя, (являющегося оператором местной телефонной связи в соответствии с лицензией № 87445 от 01.09.2011г.) расположенной по адресу: Калужская область, г.</w:t>
            </w:r>
            <w:r>
              <w:rPr>
                <w:rFonts w:ascii="Times New Roman" w:eastAsia="Calibri" w:hAnsi="Times New Roman"/>
                <w:szCs w:val="24"/>
                <w:lang w:eastAsia="en-US"/>
              </w:rPr>
              <w:t xml:space="preserve"> </w:t>
            </w:r>
            <w:r w:rsidRPr="00B70561">
              <w:rPr>
                <w:rFonts w:ascii="Times New Roman" w:eastAsia="Calibri" w:hAnsi="Times New Roman"/>
                <w:szCs w:val="24"/>
                <w:lang w:eastAsia="en-US"/>
              </w:rPr>
              <w:t xml:space="preserve">Обнинск, </w:t>
            </w:r>
            <w:proofErr w:type="spellStart"/>
            <w:r w:rsidRPr="00B70561">
              <w:rPr>
                <w:rFonts w:ascii="Times New Roman" w:eastAsia="Calibri" w:hAnsi="Times New Roman"/>
                <w:szCs w:val="24"/>
                <w:lang w:eastAsia="en-US"/>
              </w:rPr>
              <w:t>пл</w:t>
            </w:r>
            <w:proofErr w:type="gramStart"/>
            <w:r w:rsidRPr="00B70561">
              <w:rPr>
                <w:rFonts w:ascii="Times New Roman" w:eastAsia="Calibri" w:hAnsi="Times New Roman"/>
                <w:szCs w:val="24"/>
                <w:lang w:eastAsia="en-US"/>
              </w:rPr>
              <w:t>.Б</w:t>
            </w:r>
            <w:proofErr w:type="gramEnd"/>
            <w:r w:rsidRPr="00B70561">
              <w:rPr>
                <w:rFonts w:ascii="Times New Roman" w:eastAsia="Calibri" w:hAnsi="Times New Roman"/>
                <w:szCs w:val="24"/>
                <w:lang w:eastAsia="en-US"/>
              </w:rPr>
              <w:t>ондаренко</w:t>
            </w:r>
            <w:proofErr w:type="spellEnd"/>
            <w:r w:rsidRPr="00B70561">
              <w:rPr>
                <w:rFonts w:ascii="Times New Roman" w:eastAsia="Calibri" w:hAnsi="Times New Roman"/>
                <w:szCs w:val="24"/>
                <w:lang w:eastAsia="en-US"/>
              </w:rPr>
              <w:t>, д.1.</w:t>
            </w:r>
          </w:p>
          <w:p w:rsidR="00A41EB0" w:rsidRPr="0071673E" w:rsidRDefault="00A41EB0" w:rsidP="00733789">
            <w:pPr>
              <w:tabs>
                <w:tab w:val="left" w:pos="900"/>
              </w:tabs>
              <w:suppressAutoHyphens w:val="0"/>
              <w:ind w:firstLine="539"/>
              <w:contextualSpacing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70561">
              <w:rPr>
                <w:rFonts w:ascii="Times New Roman" w:eastAsia="Calibri" w:hAnsi="Times New Roman"/>
                <w:szCs w:val="24"/>
                <w:lang w:eastAsia="en-US"/>
              </w:rPr>
              <w:t>3.</w:t>
            </w:r>
            <w:r w:rsidRPr="0071673E">
              <w:rPr>
                <w:rFonts w:ascii="Times New Roman" w:eastAsia="Calibri" w:hAnsi="Times New Roman"/>
                <w:b/>
                <w:szCs w:val="24"/>
                <w:lang w:eastAsia="en-US"/>
              </w:rPr>
              <w:t xml:space="preserve"> </w:t>
            </w:r>
            <w:r w:rsidRPr="0071673E">
              <w:rPr>
                <w:rFonts w:ascii="Times New Roman" w:eastAsia="Calibri" w:hAnsi="Times New Roman"/>
                <w:szCs w:val="24"/>
                <w:lang w:eastAsia="en-US"/>
              </w:rPr>
              <w:t>Для получения услуг связи по автоматической системе обслуживания Пользователь должен совершить следующие фактические последовательные действия:</w:t>
            </w:r>
          </w:p>
          <w:p w:rsidR="00A41EB0" w:rsidRPr="0071673E" w:rsidRDefault="00A41EB0" w:rsidP="00733789">
            <w:pPr>
              <w:tabs>
                <w:tab w:val="left" w:pos="900"/>
              </w:tabs>
              <w:suppressAutoHyphens w:val="0"/>
              <w:ind w:firstLine="539"/>
              <w:contextualSpacing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proofErr w:type="gramStart"/>
            <w:r w:rsidRPr="0071673E">
              <w:rPr>
                <w:rFonts w:ascii="Times New Roman" w:eastAsia="Calibri" w:hAnsi="Times New Roman"/>
                <w:szCs w:val="24"/>
                <w:lang w:eastAsia="en-US"/>
              </w:rPr>
              <w:t>1) порядок набора для междугородного и международного соединения с телефонных номеров АТС ФЭИ Пользователь определяет самостоятельно;</w:t>
            </w:r>
            <w:proofErr w:type="gramEnd"/>
          </w:p>
          <w:p w:rsidR="00A41EB0" w:rsidRPr="0071673E" w:rsidRDefault="00A41EB0" w:rsidP="00733789">
            <w:pPr>
              <w:tabs>
                <w:tab w:val="left" w:pos="900"/>
              </w:tabs>
              <w:suppressAutoHyphens w:val="0"/>
              <w:ind w:firstLine="539"/>
              <w:contextualSpacing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71673E">
              <w:rPr>
                <w:rFonts w:ascii="Times New Roman" w:eastAsia="Calibri" w:hAnsi="Times New Roman"/>
                <w:szCs w:val="24"/>
                <w:lang w:eastAsia="en-US"/>
              </w:rPr>
              <w:t>2) с телефонных номеров, принадлежащих Пользователю и подключенных к телефонной сети связи общего пользования по договору с оператором местной телефонной связи ОАО «Ростелеком» для междугородного соединения – набор «8» с Пользовательского оборудования; набор кода зоны нумерации вызываемого абонента; набор абонентского номера вызываемого абонента;</w:t>
            </w:r>
          </w:p>
          <w:p w:rsidR="00A41EB0" w:rsidRPr="0071673E" w:rsidRDefault="00A41EB0" w:rsidP="00733789">
            <w:pPr>
              <w:tabs>
                <w:tab w:val="left" w:pos="900"/>
              </w:tabs>
              <w:suppressAutoHyphens w:val="0"/>
              <w:ind w:firstLine="539"/>
              <w:contextualSpacing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71673E">
              <w:rPr>
                <w:rFonts w:ascii="Times New Roman" w:eastAsia="Calibri" w:hAnsi="Times New Roman"/>
                <w:szCs w:val="24"/>
                <w:lang w:eastAsia="en-US"/>
              </w:rPr>
              <w:t>3) с телефонных номеров, принадлежащих Пользователю и подключенных к телефонной сети связи общего пользования по договору с оператором местной телефонной связи ОАО «Ростелеком» для международного соединения – набор «8» с Пользовательского оборудования; набор «10»; набор кода страны; набор национального (значащего) номера вызываемого абонента.</w:t>
            </w:r>
          </w:p>
          <w:p w:rsidR="00A41EB0" w:rsidRPr="0071673E" w:rsidRDefault="00A41EB0" w:rsidP="00733789">
            <w:pPr>
              <w:tabs>
                <w:tab w:val="left" w:pos="900"/>
              </w:tabs>
              <w:suppressAutoHyphens w:val="0"/>
              <w:autoSpaceDE w:val="0"/>
              <w:autoSpaceDN w:val="0"/>
              <w:adjustRightInd w:val="0"/>
              <w:ind w:firstLine="53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1673E">
              <w:rPr>
                <w:rFonts w:ascii="Times New Roman" w:hAnsi="Times New Roman"/>
                <w:szCs w:val="24"/>
                <w:lang w:eastAsia="ru-RU"/>
              </w:rPr>
              <w:t>4) для получения Услуг связи с помощью телефониста Пользователь действует самостоятельно, используя собственную службу «09».</w:t>
            </w:r>
          </w:p>
          <w:p w:rsidR="00A41EB0" w:rsidRPr="00B70561" w:rsidRDefault="00A41EB0" w:rsidP="00733789">
            <w:pPr>
              <w:tabs>
                <w:tab w:val="left" w:pos="900"/>
              </w:tabs>
              <w:suppressAutoHyphens w:val="0"/>
              <w:autoSpaceDE w:val="0"/>
              <w:autoSpaceDN w:val="0"/>
              <w:adjustRightInd w:val="0"/>
              <w:ind w:firstLine="53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70561">
              <w:rPr>
                <w:rFonts w:ascii="Times New Roman" w:hAnsi="Times New Roman"/>
                <w:szCs w:val="24"/>
                <w:lang w:eastAsia="ru-RU"/>
              </w:rPr>
              <w:t xml:space="preserve">4. </w:t>
            </w:r>
            <w:proofErr w:type="gramStart"/>
            <w:r w:rsidRPr="00B70561">
              <w:rPr>
                <w:rFonts w:ascii="Times New Roman" w:hAnsi="Times New Roman"/>
                <w:szCs w:val="24"/>
                <w:lang w:eastAsia="ru-RU"/>
              </w:rPr>
              <w:t>Оператор обеспечивает Пользователю возможность пользования услугами связи 24 (двадцать четыре) часа в сутки, если иное не установлено законодательством Российской Федерации, за исключением аварийных ситуаций на сетях оператора и должны соответствовать «Правилам оказания услуг местной, внутризоновой, междугородной и международной телефонной связи» и условиям лицензии на оказание услуг междугородной и международной телефонной связи.</w:t>
            </w:r>
            <w:proofErr w:type="gramEnd"/>
            <w:r w:rsidRPr="00B70561">
              <w:rPr>
                <w:rFonts w:ascii="Times New Roman" w:hAnsi="Times New Roman"/>
                <w:szCs w:val="24"/>
                <w:lang w:eastAsia="ru-RU"/>
              </w:rPr>
              <w:t xml:space="preserve"> Обеспечение обслуживания технических средств и линейных устройств до точки присоединения технических средств Пользователя.</w:t>
            </w:r>
          </w:p>
          <w:p w:rsidR="00A41EB0" w:rsidRPr="00B70561" w:rsidRDefault="00A41EB0" w:rsidP="00733789">
            <w:pPr>
              <w:tabs>
                <w:tab w:val="left" w:pos="900"/>
              </w:tabs>
              <w:suppressAutoHyphens w:val="0"/>
              <w:autoSpaceDE w:val="0"/>
              <w:autoSpaceDN w:val="0"/>
              <w:adjustRightInd w:val="0"/>
              <w:ind w:firstLine="53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70561">
              <w:rPr>
                <w:rFonts w:ascii="Times New Roman" w:hAnsi="Times New Roman"/>
                <w:szCs w:val="24"/>
                <w:lang w:eastAsia="ru-RU"/>
              </w:rPr>
              <w:t xml:space="preserve">5. Услуга связи считается оказанной с момента установления телефонного </w:t>
            </w:r>
            <w:r w:rsidRPr="00B70561">
              <w:rPr>
                <w:rFonts w:ascii="Times New Roman" w:hAnsi="Times New Roman"/>
                <w:szCs w:val="24"/>
                <w:lang w:eastAsia="ru-RU"/>
              </w:rPr>
              <w:lastRenderedPageBreak/>
              <w:t>соединения в результате совершения Пользователем действий, указанных в п. 3 подраздела 3.1.</w:t>
            </w:r>
          </w:p>
          <w:p w:rsidR="00A41EB0" w:rsidRPr="00B70561" w:rsidRDefault="00A41EB0" w:rsidP="00733789">
            <w:pPr>
              <w:tabs>
                <w:tab w:val="left" w:pos="900"/>
              </w:tabs>
              <w:suppressAutoHyphens w:val="0"/>
              <w:ind w:firstLine="539"/>
              <w:contextualSpacing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70561">
              <w:rPr>
                <w:rFonts w:ascii="Times New Roman" w:eastAsia="Calibri" w:hAnsi="Times New Roman"/>
                <w:szCs w:val="24"/>
                <w:lang w:eastAsia="en-US"/>
              </w:rPr>
              <w:t>6. Оператор обязан предоставить посекундную тарификацию. Тарификация производится с 6-й секунды разговора.</w:t>
            </w:r>
          </w:p>
          <w:p w:rsidR="00A41EB0" w:rsidRPr="00B70561" w:rsidRDefault="00A41EB0" w:rsidP="00733789">
            <w:pPr>
              <w:tabs>
                <w:tab w:val="left" w:pos="900"/>
              </w:tabs>
              <w:suppressAutoHyphens w:val="0"/>
              <w:ind w:firstLine="539"/>
              <w:contextualSpacing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70561">
              <w:rPr>
                <w:rFonts w:ascii="Times New Roman" w:eastAsia="Calibri" w:hAnsi="Times New Roman"/>
                <w:szCs w:val="24"/>
                <w:lang w:eastAsia="en-US"/>
              </w:rPr>
              <w:t>7. Соблюдение сроков и порядка устранения неисправностей в сети связи «Оператора</w:t>
            </w:r>
            <w:r w:rsidRPr="0071673E">
              <w:rPr>
                <w:rFonts w:ascii="Times New Roman" w:eastAsia="Calibri" w:hAnsi="Times New Roman"/>
                <w:szCs w:val="24"/>
                <w:lang w:eastAsia="en-US"/>
              </w:rPr>
              <w:t>», установленных нормативно-технической документацией в области связи.</w:t>
            </w:r>
          </w:p>
        </w:tc>
      </w:tr>
      <w:tr w:rsidR="00A41EB0" w:rsidRPr="0071673E" w:rsidTr="0073378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EB0" w:rsidRPr="0071673E" w:rsidRDefault="00A41EB0" w:rsidP="0073378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1673E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A41EB0" w:rsidRPr="0071673E" w:rsidTr="0073378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EB0" w:rsidRPr="0071673E" w:rsidRDefault="00A41EB0" w:rsidP="00733789">
            <w:pPr>
              <w:suppressAutoHyphens w:val="0"/>
              <w:autoSpaceDE w:val="0"/>
              <w:autoSpaceDN w:val="0"/>
              <w:adjustRightInd w:val="0"/>
              <w:ind w:firstLine="601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71673E">
              <w:rPr>
                <w:rFonts w:ascii="Times New Roman" w:hAnsi="Times New Roman"/>
                <w:szCs w:val="24"/>
                <w:lang w:eastAsia="ru-RU"/>
              </w:rPr>
              <w:t>Оказывать Пользователю услуги в соответствии с Федеральным законом «О связи», Правилами оказания услуг местной, внутризоновой, междугородной и международной телефонной связи, утвержденными постановлением Правительства РФ от 18.05.2005 №310, лицензией (в том числе устранять в установленные сроки неисправности, возникшие по вине Оператора и препятствующие пользованию услугами связи, собственными силами без привлечения субподрядчиков).</w:t>
            </w:r>
          </w:p>
        </w:tc>
      </w:tr>
      <w:tr w:rsidR="00A41EB0" w:rsidRPr="0071673E" w:rsidTr="0073378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EB0" w:rsidRPr="0071673E" w:rsidRDefault="00A41EB0" w:rsidP="0073378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1673E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3.3 Требования к гарантийным обязательствам оказываемых услуг</w:t>
            </w:r>
          </w:p>
        </w:tc>
      </w:tr>
      <w:tr w:rsidR="00A41EB0" w:rsidRPr="0071673E" w:rsidTr="0073378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EB0" w:rsidRPr="0071673E" w:rsidRDefault="00A41EB0" w:rsidP="00733789">
            <w:pPr>
              <w:suppressAutoHyphens w:val="0"/>
              <w:ind w:firstLine="601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71673E">
              <w:rPr>
                <w:rFonts w:ascii="Times New Roman" w:hAnsi="Times New Roman"/>
                <w:szCs w:val="24"/>
                <w:lang w:eastAsia="ru-RU"/>
              </w:rPr>
              <w:t xml:space="preserve">Предъявлять претензии по полученному счету, в случае неисполнения или ненадлежащего исполнения Оператором обязательств по оказанию услуг связи  Пользователю. Отказаться от оплаты услуг связи, предоставленных Пользователю без его согласия. </w:t>
            </w:r>
          </w:p>
        </w:tc>
      </w:tr>
      <w:tr w:rsidR="00A41EB0" w:rsidRPr="0071673E" w:rsidTr="0073378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EB0" w:rsidRPr="0071673E" w:rsidRDefault="00A41EB0" w:rsidP="0073378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1673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Подраздел 3.4 Требования к конфиденциальности </w:t>
            </w:r>
          </w:p>
        </w:tc>
      </w:tr>
      <w:tr w:rsidR="00A41EB0" w:rsidRPr="0071673E" w:rsidTr="0073378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EB0" w:rsidRPr="0071673E" w:rsidRDefault="00A41EB0" w:rsidP="00733789">
            <w:pPr>
              <w:suppressAutoHyphens w:val="0"/>
              <w:autoSpaceDE w:val="0"/>
              <w:autoSpaceDN w:val="0"/>
              <w:adjustRightInd w:val="0"/>
              <w:ind w:firstLine="601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71673E">
              <w:rPr>
                <w:rFonts w:ascii="Times New Roman" w:hAnsi="Times New Roman"/>
                <w:szCs w:val="24"/>
                <w:lang w:eastAsia="ru-RU"/>
              </w:rPr>
              <w:t xml:space="preserve">В течение срока действия заключенного договора и 3 (трех) лет после прекращения его действия каждая сторона рассматривает и защищает как конфиденциальную всю информацию, полученную от другой стороны и специально обозначенную как конфиденциальная. Каждая из сторон обязуется обеспечить защиту конфиденциальной информации от несанкционированного использования, распространения или публикации. Такая информация не будет передаваться третьим лицам, за исключением уполномоченных органов власти и аудиторских фирм, обслуживающих стороны договора, без письменного разрешения другой стороны, и использоваться в иных целях, кроме выполнения намерений по договору и законных требований органов власти. Любой ущерб, вызванный нарушением условий конфиденциальности, определяется и возмещается в соответствии с действующим законодательством Российской Федерации. </w:t>
            </w:r>
          </w:p>
        </w:tc>
      </w:tr>
    </w:tbl>
    <w:p w:rsidR="00A41EB0" w:rsidRPr="0071673E" w:rsidRDefault="00A41EB0" w:rsidP="00A41EB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1EB0" w:rsidRPr="0071673E" w:rsidRDefault="00A41EB0" w:rsidP="00A41EB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1673E">
        <w:rPr>
          <w:rFonts w:ascii="Times New Roman" w:hAnsi="Times New Roman"/>
          <w:color w:val="000000"/>
          <w:szCs w:val="24"/>
          <w:lang w:eastAsia="ru-RU"/>
        </w:rPr>
        <w:t>РАЗДЕЛ 4. РЕЗУЛЬТАТ ОКАЗАННЫХ УСЛУГ</w:t>
      </w: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6"/>
      </w:tblGrid>
      <w:tr w:rsidR="00A41EB0" w:rsidRPr="0071673E" w:rsidTr="00733789">
        <w:trPr>
          <w:trHeight w:val="385"/>
        </w:trPr>
        <w:tc>
          <w:tcPr>
            <w:tcW w:w="9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EB0" w:rsidRPr="0071673E" w:rsidRDefault="00A41EB0" w:rsidP="0073378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1673E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4.1 Описание конечного результата оказанных услуг</w:t>
            </w:r>
          </w:p>
        </w:tc>
      </w:tr>
      <w:tr w:rsidR="00A41EB0" w:rsidRPr="0071673E" w:rsidTr="00733789">
        <w:trPr>
          <w:trHeight w:val="385"/>
        </w:trPr>
        <w:tc>
          <w:tcPr>
            <w:tcW w:w="9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EB0" w:rsidRPr="0071673E" w:rsidRDefault="00A41EB0" w:rsidP="0073378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71673E">
              <w:rPr>
                <w:rFonts w:ascii="Times New Roman" w:hAnsi="Times New Roman"/>
                <w:b/>
                <w:bCs/>
                <w:szCs w:val="24"/>
                <w:lang w:eastAsia="ru-RU"/>
              </w:rPr>
              <w:t>ТАРИФЫ (максимальные)</w:t>
            </w:r>
          </w:p>
          <w:p w:rsidR="00A41EB0" w:rsidRPr="0071673E" w:rsidRDefault="00A41EB0" w:rsidP="0073378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71673E">
              <w:rPr>
                <w:rFonts w:ascii="Times New Roman" w:hAnsi="Times New Roman"/>
                <w:b/>
                <w:bCs/>
                <w:szCs w:val="24"/>
                <w:lang w:eastAsia="ru-RU"/>
              </w:rPr>
              <w:t>на услуги междугородной телефонной связи</w:t>
            </w:r>
          </w:p>
          <w:tbl>
            <w:tblPr>
              <w:tblW w:w="952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3702"/>
              <w:gridCol w:w="3108"/>
              <w:gridCol w:w="2710"/>
            </w:tblGrid>
            <w:tr w:rsidR="00A41EB0" w:rsidRPr="0071673E" w:rsidTr="00733789">
              <w:tc>
                <w:tcPr>
                  <w:tcW w:w="3702" w:type="dxa"/>
                </w:tcPr>
                <w:p w:rsidR="00A41EB0" w:rsidRPr="0071673E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</w:pPr>
                  <w:r w:rsidRPr="0071673E"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  <w:t>Вид соединения</w:t>
                  </w:r>
                </w:p>
              </w:tc>
              <w:tc>
                <w:tcPr>
                  <w:tcW w:w="3108" w:type="dxa"/>
                </w:tcPr>
                <w:p w:rsidR="00A41EB0" w:rsidRPr="0071673E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</w:pPr>
                  <w:r w:rsidRPr="0071673E"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  <w:t>Максимальный тариф, руб</w:t>
                  </w:r>
                  <w:proofErr w:type="gramStart"/>
                  <w:r w:rsidRPr="0071673E"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  <w:t>.-</w:t>
                  </w:r>
                  <w:proofErr w:type="gramEnd"/>
                  <w:r w:rsidRPr="0071673E"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  <w:t xml:space="preserve">коп. с НДС </w:t>
                  </w:r>
                </w:p>
              </w:tc>
              <w:tc>
                <w:tcPr>
                  <w:tcW w:w="2710" w:type="dxa"/>
                </w:tcPr>
                <w:p w:rsidR="00A41EB0" w:rsidRPr="0071673E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</w:pPr>
                  <w:r w:rsidRPr="0071673E"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  <w:t>Максимальный тариф, руб</w:t>
                  </w:r>
                  <w:proofErr w:type="gramStart"/>
                  <w:r w:rsidRPr="0071673E"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  <w:t>.-</w:t>
                  </w:r>
                  <w:proofErr w:type="gramEnd"/>
                  <w:r w:rsidRPr="0071673E"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  <w:t xml:space="preserve">коп. </w:t>
                  </w:r>
                  <w:r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  <w:t>без</w:t>
                  </w:r>
                  <w:r w:rsidRPr="0071673E"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  <w:t xml:space="preserve"> НДС</w:t>
                  </w:r>
                </w:p>
              </w:tc>
            </w:tr>
            <w:tr w:rsidR="00A41EB0" w:rsidRPr="0071673E" w:rsidTr="00733789">
              <w:tc>
                <w:tcPr>
                  <w:tcW w:w="3702" w:type="dxa"/>
                </w:tcPr>
                <w:p w:rsidR="00A41EB0" w:rsidRPr="0071673E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1673E">
                    <w:rPr>
                      <w:rFonts w:ascii="Times New Roman" w:hAnsi="Times New Roman"/>
                      <w:szCs w:val="24"/>
                      <w:lang w:eastAsia="ru-RU"/>
                    </w:rPr>
                    <w:t>Междугородные телефонные соединения</w:t>
                  </w:r>
                </w:p>
                <w:p w:rsidR="00A41EB0" w:rsidRPr="0071673E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</w:pPr>
                  <w:r w:rsidRPr="0071673E">
                    <w:rPr>
                      <w:rFonts w:ascii="Times New Roman" w:hAnsi="Times New Roman"/>
                      <w:szCs w:val="24"/>
                      <w:lang w:eastAsia="ru-RU"/>
                    </w:rPr>
                    <w:t>фиксированной телефонной связи, за 1 минуту</w:t>
                  </w:r>
                </w:p>
              </w:tc>
              <w:tc>
                <w:tcPr>
                  <w:tcW w:w="3108" w:type="dxa"/>
                </w:tcPr>
                <w:p w:rsidR="00A41EB0" w:rsidRPr="0071673E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</w:pPr>
                </w:p>
              </w:tc>
              <w:tc>
                <w:tcPr>
                  <w:tcW w:w="2710" w:type="dxa"/>
                </w:tcPr>
                <w:p w:rsidR="00A41EB0" w:rsidRPr="0071673E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A41EB0" w:rsidRPr="0071673E" w:rsidTr="00733789">
              <w:tc>
                <w:tcPr>
                  <w:tcW w:w="3702" w:type="dxa"/>
                </w:tcPr>
                <w:p w:rsidR="00A41EB0" w:rsidRPr="0071673E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1673E">
                    <w:rPr>
                      <w:rFonts w:ascii="Times New Roman" w:hAnsi="Times New Roman"/>
                      <w:szCs w:val="24"/>
                      <w:lang w:eastAsia="ru-RU"/>
                    </w:rPr>
                    <w:t>г. Москва,  код зоны нумерации  495, 499</w:t>
                  </w:r>
                </w:p>
              </w:tc>
              <w:tc>
                <w:tcPr>
                  <w:tcW w:w="3108" w:type="dxa"/>
                </w:tcPr>
                <w:p w:rsidR="00A41EB0" w:rsidRPr="0071673E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1673E">
                    <w:rPr>
                      <w:rFonts w:ascii="Times New Roman" w:hAnsi="Times New Roman"/>
                      <w:szCs w:val="24"/>
                      <w:lang w:eastAsia="ru-RU"/>
                    </w:rPr>
                    <w:t>1 –53</w:t>
                  </w:r>
                </w:p>
              </w:tc>
              <w:tc>
                <w:tcPr>
                  <w:tcW w:w="2710" w:type="dxa"/>
                </w:tcPr>
                <w:p w:rsidR="00A41EB0" w:rsidRPr="0071673E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1-30</w:t>
                  </w:r>
                </w:p>
              </w:tc>
            </w:tr>
            <w:tr w:rsidR="00A41EB0" w:rsidRPr="0071673E" w:rsidTr="00733789">
              <w:tc>
                <w:tcPr>
                  <w:tcW w:w="3702" w:type="dxa"/>
                </w:tcPr>
                <w:p w:rsidR="00A41EB0" w:rsidRPr="0071673E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1673E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Зона 2     от 101 до </w:t>
                  </w:r>
                  <w:smartTag w:uri="urn:schemas-microsoft-com:office:smarttags" w:element="metricconverter">
                    <w:smartTagPr>
                      <w:attr w:name="ProductID" w:val="600 км"/>
                    </w:smartTagPr>
                    <w:r w:rsidRPr="0071673E">
                      <w:rPr>
                        <w:rFonts w:ascii="Times New Roman" w:hAnsi="Times New Roman"/>
                        <w:szCs w:val="24"/>
                        <w:lang w:eastAsia="ru-RU"/>
                      </w:rPr>
                      <w:t>600 км</w:t>
                    </w:r>
                  </w:smartTag>
                </w:p>
              </w:tc>
              <w:tc>
                <w:tcPr>
                  <w:tcW w:w="3108" w:type="dxa"/>
                </w:tcPr>
                <w:p w:rsidR="00A41EB0" w:rsidRPr="0071673E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1673E">
                    <w:rPr>
                      <w:rFonts w:ascii="Times New Roman" w:hAnsi="Times New Roman"/>
                      <w:szCs w:val="24"/>
                      <w:lang w:eastAsia="ru-RU"/>
                    </w:rPr>
                    <w:t>4 – 46</w:t>
                  </w:r>
                </w:p>
              </w:tc>
              <w:tc>
                <w:tcPr>
                  <w:tcW w:w="2710" w:type="dxa"/>
                </w:tcPr>
                <w:p w:rsidR="00A41EB0" w:rsidRPr="0071673E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3-78</w:t>
                  </w:r>
                </w:p>
              </w:tc>
            </w:tr>
            <w:tr w:rsidR="00A41EB0" w:rsidRPr="0071673E" w:rsidTr="00733789">
              <w:tc>
                <w:tcPr>
                  <w:tcW w:w="3702" w:type="dxa"/>
                </w:tcPr>
                <w:p w:rsidR="00A41EB0" w:rsidRPr="0071673E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1673E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Зона 3     от 601 до </w:t>
                  </w:r>
                  <w:smartTag w:uri="urn:schemas-microsoft-com:office:smarttags" w:element="metricconverter">
                    <w:smartTagPr>
                      <w:attr w:name="ProductID" w:val="1200 км"/>
                    </w:smartTagPr>
                    <w:r w:rsidRPr="0071673E">
                      <w:rPr>
                        <w:rFonts w:ascii="Times New Roman" w:hAnsi="Times New Roman"/>
                        <w:szCs w:val="24"/>
                        <w:lang w:eastAsia="ru-RU"/>
                      </w:rPr>
                      <w:t>1200 км</w:t>
                    </w:r>
                  </w:smartTag>
                </w:p>
              </w:tc>
              <w:tc>
                <w:tcPr>
                  <w:tcW w:w="3108" w:type="dxa"/>
                </w:tcPr>
                <w:p w:rsidR="00A41EB0" w:rsidRPr="0071673E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1673E">
                    <w:rPr>
                      <w:rFonts w:ascii="Times New Roman" w:hAnsi="Times New Roman"/>
                      <w:szCs w:val="24"/>
                      <w:lang w:eastAsia="ru-RU"/>
                    </w:rPr>
                    <w:t>4 – 87</w:t>
                  </w:r>
                </w:p>
              </w:tc>
              <w:tc>
                <w:tcPr>
                  <w:tcW w:w="2710" w:type="dxa"/>
                </w:tcPr>
                <w:p w:rsidR="00A41EB0" w:rsidRPr="0071673E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4-13</w:t>
                  </w:r>
                </w:p>
              </w:tc>
            </w:tr>
            <w:tr w:rsidR="00A41EB0" w:rsidRPr="0071673E" w:rsidTr="00733789">
              <w:tc>
                <w:tcPr>
                  <w:tcW w:w="3702" w:type="dxa"/>
                </w:tcPr>
                <w:p w:rsidR="00A41EB0" w:rsidRPr="0071673E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1673E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Зона 4     от 1201 до </w:t>
                  </w:r>
                  <w:smartTag w:uri="urn:schemas-microsoft-com:office:smarttags" w:element="metricconverter">
                    <w:smartTagPr>
                      <w:attr w:name="ProductID" w:val="3000 км"/>
                    </w:smartTagPr>
                    <w:r w:rsidRPr="0071673E">
                      <w:rPr>
                        <w:rFonts w:ascii="Times New Roman" w:hAnsi="Times New Roman"/>
                        <w:szCs w:val="24"/>
                        <w:lang w:eastAsia="ru-RU"/>
                      </w:rPr>
                      <w:t>3000 км</w:t>
                    </w:r>
                  </w:smartTag>
                </w:p>
              </w:tc>
              <w:tc>
                <w:tcPr>
                  <w:tcW w:w="3108" w:type="dxa"/>
                </w:tcPr>
                <w:p w:rsidR="00A41EB0" w:rsidRPr="0071673E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1673E">
                    <w:rPr>
                      <w:rFonts w:ascii="Times New Roman" w:hAnsi="Times New Roman"/>
                      <w:szCs w:val="24"/>
                      <w:lang w:eastAsia="ru-RU"/>
                    </w:rPr>
                    <w:t>5 – 90</w:t>
                  </w:r>
                </w:p>
              </w:tc>
              <w:tc>
                <w:tcPr>
                  <w:tcW w:w="2710" w:type="dxa"/>
                </w:tcPr>
                <w:p w:rsidR="00A41EB0" w:rsidRPr="0071673E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5</w:t>
                  </w:r>
                </w:p>
              </w:tc>
            </w:tr>
            <w:tr w:rsidR="00A41EB0" w:rsidRPr="0071673E" w:rsidTr="00733789">
              <w:tc>
                <w:tcPr>
                  <w:tcW w:w="3702" w:type="dxa"/>
                </w:tcPr>
                <w:p w:rsidR="00A41EB0" w:rsidRPr="0071673E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1673E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Зона 5     от 3001 до </w:t>
                  </w:r>
                  <w:smartTag w:uri="urn:schemas-microsoft-com:office:smarttags" w:element="metricconverter">
                    <w:smartTagPr>
                      <w:attr w:name="ProductID" w:val="5000 км"/>
                    </w:smartTagPr>
                    <w:r w:rsidRPr="0071673E">
                      <w:rPr>
                        <w:rFonts w:ascii="Times New Roman" w:hAnsi="Times New Roman"/>
                        <w:szCs w:val="24"/>
                        <w:lang w:eastAsia="ru-RU"/>
                      </w:rPr>
                      <w:t>5000 км</w:t>
                    </w:r>
                  </w:smartTag>
                </w:p>
              </w:tc>
              <w:tc>
                <w:tcPr>
                  <w:tcW w:w="3108" w:type="dxa"/>
                </w:tcPr>
                <w:p w:rsidR="00A41EB0" w:rsidRPr="0071673E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1673E">
                    <w:rPr>
                      <w:rFonts w:ascii="Times New Roman" w:hAnsi="Times New Roman"/>
                      <w:szCs w:val="24"/>
                      <w:lang w:eastAsia="ru-RU"/>
                    </w:rPr>
                    <w:t>6 – 55</w:t>
                  </w:r>
                </w:p>
              </w:tc>
              <w:tc>
                <w:tcPr>
                  <w:tcW w:w="2710" w:type="dxa"/>
                </w:tcPr>
                <w:p w:rsidR="00A41EB0" w:rsidRPr="0071673E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5-55</w:t>
                  </w:r>
                </w:p>
              </w:tc>
            </w:tr>
            <w:tr w:rsidR="00A41EB0" w:rsidRPr="0071673E" w:rsidTr="00733789">
              <w:tc>
                <w:tcPr>
                  <w:tcW w:w="3702" w:type="dxa"/>
                </w:tcPr>
                <w:p w:rsidR="00A41EB0" w:rsidRPr="0071673E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1673E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Зона 6     свыше </w:t>
                  </w:r>
                  <w:smartTag w:uri="urn:schemas-microsoft-com:office:smarttags" w:element="metricconverter">
                    <w:smartTagPr>
                      <w:attr w:name="ProductID" w:val="5000 км"/>
                    </w:smartTagPr>
                    <w:r w:rsidRPr="0071673E">
                      <w:rPr>
                        <w:rFonts w:ascii="Times New Roman" w:hAnsi="Times New Roman"/>
                        <w:szCs w:val="24"/>
                        <w:lang w:eastAsia="ru-RU"/>
                      </w:rPr>
                      <w:t>5000 км</w:t>
                    </w:r>
                  </w:smartTag>
                </w:p>
              </w:tc>
              <w:tc>
                <w:tcPr>
                  <w:tcW w:w="3108" w:type="dxa"/>
                </w:tcPr>
                <w:p w:rsidR="00A41EB0" w:rsidRPr="0071673E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1673E">
                    <w:rPr>
                      <w:rFonts w:ascii="Times New Roman" w:hAnsi="Times New Roman"/>
                      <w:szCs w:val="24"/>
                      <w:lang w:eastAsia="ru-RU"/>
                    </w:rPr>
                    <w:t>7 – 26</w:t>
                  </w:r>
                </w:p>
              </w:tc>
              <w:tc>
                <w:tcPr>
                  <w:tcW w:w="2710" w:type="dxa"/>
                </w:tcPr>
                <w:p w:rsidR="00A41EB0" w:rsidRPr="0071673E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6-15</w:t>
                  </w:r>
                </w:p>
              </w:tc>
            </w:tr>
            <w:tr w:rsidR="00A41EB0" w:rsidRPr="0071673E" w:rsidTr="00733789">
              <w:tc>
                <w:tcPr>
                  <w:tcW w:w="3702" w:type="dxa"/>
                </w:tcPr>
                <w:p w:rsidR="00A41EB0" w:rsidRPr="0071673E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3108" w:type="dxa"/>
                </w:tcPr>
                <w:p w:rsidR="00A41EB0" w:rsidRPr="0071673E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710" w:type="dxa"/>
                </w:tcPr>
                <w:p w:rsidR="00A41EB0" w:rsidRPr="0071673E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</w:tbl>
          <w:p w:rsidR="00A41EB0" w:rsidRPr="0071673E" w:rsidRDefault="00A41EB0" w:rsidP="0073378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71673E">
              <w:rPr>
                <w:rFonts w:ascii="Times New Roman" w:hAnsi="Times New Roman"/>
                <w:b/>
                <w:bCs/>
                <w:szCs w:val="24"/>
                <w:lang w:eastAsia="ru-RU"/>
              </w:rPr>
              <w:lastRenderedPageBreak/>
              <w:t>ТАРИФЫ (максимальные)</w:t>
            </w:r>
          </w:p>
          <w:p w:rsidR="00A41EB0" w:rsidRPr="0071673E" w:rsidRDefault="00A41EB0" w:rsidP="0073378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71673E">
              <w:rPr>
                <w:rFonts w:ascii="Times New Roman" w:hAnsi="Times New Roman"/>
                <w:b/>
                <w:bCs/>
                <w:szCs w:val="24"/>
                <w:lang w:eastAsia="ru-RU"/>
              </w:rPr>
              <w:t>на услуги международной телефонной связи</w:t>
            </w:r>
          </w:p>
          <w:tbl>
            <w:tblPr>
              <w:tblW w:w="952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3705"/>
              <w:gridCol w:w="3107"/>
              <w:gridCol w:w="2708"/>
            </w:tblGrid>
            <w:tr w:rsidR="00A41EB0" w:rsidRPr="0071673E" w:rsidTr="00733789">
              <w:tc>
                <w:tcPr>
                  <w:tcW w:w="3705" w:type="dxa"/>
                </w:tcPr>
                <w:p w:rsidR="00A41EB0" w:rsidRPr="0071673E" w:rsidRDefault="00A41EB0" w:rsidP="00733789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b/>
                      <w:bCs/>
                      <w:szCs w:val="24"/>
                    </w:rPr>
                  </w:pPr>
                  <w:r w:rsidRPr="0071673E">
                    <w:rPr>
                      <w:rFonts w:ascii="Times New Roman" w:hAnsi="Times New Roman"/>
                      <w:b/>
                      <w:bCs/>
                      <w:szCs w:val="24"/>
                    </w:rPr>
                    <w:t>Вид соединения</w:t>
                  </w:r>
                </w:p>
              </w:tc>
              <w:tc>
                <w:tcPr>
                  <w:tcW w:w="3107" w:type="dxa"/>
                </w:tcPr>
                <w:p w:rsidR="00A41EB0" w:rsidRPr="0071673E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</w:pPr>
                  <w:r w:rsidRPr="0071673E"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  <w:t>Максимальный тариф, руб</w:t>
                  </w:r>
                  <w:proofErr w:type="gramStart"/>
                  <w:r w:rsidRPr="0071673E"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  <w:t>.-</w:t>
                  </w:r>
                  <w:proofErr w:type="gramEnd"/>
                  <w:r w:rsidRPr="0071673E"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  <w:t xml:space="preserve">коп. с НДС </w:t>
                  </w:r>
                </w:p>
              </w:tc>
              <w:tc>
                <w:tcPr>
                  <w:tcW w:w="2708" w:type="dxa"/>
                </w:tcPr>
                <w:p w:rsidR="00A41EB0" w:rsidRPr="0071673E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</w:pPr>
                  <w:r w:rsidRPr="0071673E"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  <w:t>Максимальный тариф, руб</w:t>
                  </w:r>
                  <w:proofErr w:type="gramStart"/>
                  <w:r w:rsidRPr="0071673E"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  <w:t>.-</w:t>
                  </w:r>
                  <w:proofErr w:type="gramEnd"/>
                  <w:r w:rsidRPr="0071673E"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  <w:t xml:space="preserve">коп. </w:t>
                  </w:r>
                  <w:r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  <w:t>без</w:t>
                  </w:r>
                  <w:r w:rsidRPr="0071673E"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  <w:t xml:space="preserve"> НДС</w:t>
                  </w:r>
                </w:p>
              </w:tc>
            </w:tr>
            <w:tr w:rsidR="00A41EB0" w:rsidRPr="0071673E" w:rsidTr="00733789">
              <w:tc>
                <w:tcPr>
                  <w:tcW w:w="3705" w:type="dxa"/>
                </w:tcPr>
                <w:p w:rsidR="00A41EB0" w:rsidRPr="0071673E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1673E">
                    <w:rPr>
                      <w:rFonts w:ascii="Times New Roman" w:hAnsi="Times New Roman"/>
                      <w:szCs w:val="24"/>
                      <w:lang w:eastAsia="ru-RU"/>
                    </w:rPr>
                    <w:t>Международные телефонные соединения</w:t>
                  </w:r>
                </w:p>
                <w:p w:rsidR="00A41EB0" w:rsidRPr="0071673E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</w:pPr>
                  <w:r w:rsidRPr="0071673E">
                    <w:rPr>
                      <w:rFonts w:ascii="Times New Roman" w:hAnsi="Times New Roman"/>
                      <w:szCs w:val="24"/>
                      <w:lang w:eastAsia="ru-RU"/>
                    </w:rPr>
                    <w:t>фиксированной телефонной связи, за 1 минуту</w:t>
                  </w:r>
                </w:p>
              </w:tc>
              <w:tc>
                <w:tcPr>
                  <w:tcW w:w="3107" w:type="dxa"/>
                </w:tcPr>
                <w:p w:rsidR="00A41EB0" w:rsidRPr="0071673E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</w:pPr>
                </w:p>
              </w:tc>
              <w:tc>
                <w:tcPr>
                  <w:tcW w:w="2708" w:type="dxa"/>
                </w:tcPr>
                <w:p w:rsidR="00A41EB0" w:rsidRPr="0071673E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A41EB0" w:rsidRPr="0071673E" w:rsidTr="00733789">
              <w:tc>
                <w:tcPr>
                  <w:tcW w:w="3705" w:type="dxa"/>
                </w:tcPr>
                <w:p w:rsidR="00A41EB0" w:rsidRPr="0071673E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1673E">
                    <w:rPr>
                      <w:rFonts w:ascii="Times New Roman" w:hAnsi="Times New Roman"/>
                      <w:szCs w:val="24"/>
                      <w:lang w:eastAsia="ru-RU"/>
                    </w:rPr>
                    <w:t>Европа 1</w:t>
                  </w:r>
                </w:p>
              </w:tc>
              <w:tc>
                <w:tcPr>
                  <w:tcW w:w="3107" w:type="dxa"/>
                </w:tcPr>
                <w:p w:rsidR="00A41EB0" w:rsidRPr="0071673E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1673E">
                    <w:rPr>
                      <w:rFonts w:ascii="Times New Roman" w:hAnsi="Times New Roman"/>
                      <w:szCs w:val="24"/>
                      <w:lang w:val="en-US" w:eastAsia="ru-RU"/>
                    </w:rPr>
                    <w:t>8</w:t>
                  </w:r>
                  <w:r w:rsidRPr="0071673E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–</w:t>
                  </w:r>
                  <w:r w:rsidRPr="0071673E">
                    <w:rPr>
                      <w:rFonts w:ascii="Times New Roman" w:hAnsi="Times New Roman"/>
                      <w:szCs w:val="24"/>
                      <w:lang w:val="en-US" w:eastAsia="ru-RU"/>
                    </w:rPr>
                    <w:t>5</w:t>
                  </w:r>
                  <w:r w:rsidRPr="0071673E">
                    <w:rPr>
                      <w:rFonts w:ascii="Times New Roman" w:hAnsi="Times New Roman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2708" w:type="dxa"/>
                </w:tcPr>
                <w:p w:rsidR="00A41EB0" w:rsidRPr="00AD7D97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7-20</w:t>
                  </w:r>
                </w:p>
              </w:tc>
            </w:tr>
            <w:tr w:rsidR="00A41EB0" w:rsidRPr="0071673E" w:rsidTr="00733789">
              <w:tc>
                <w:tcPr>
                  <w:tcW w:w="3705" w:type="dxa"/>
                </w:tcPr>
                <w:p w:rsidR="00A41EB0" w:rsidRPr="0071673E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1673E">
                    <w:rPr>
                      <w:rFonts w:ascii="Times New Roman" w:hAnsi="Times New Roman"/>
                      <w:szCs w:val="24"/>
                      <w:lang w:eastAsia="ru-RU"/>
                    </w:rPr>
                    <w:t>Европа 2</w:t>
                  </w:r>
                </w:p>
              </w:tc>
              <w:tc>
                <w:tcPr>
                  <w:tcW w:w="3107" w:type="dxa"/>
                </w:tcPr>
                <w:p w:rsidR="00A41EB0" w:rsidRPr="0071673E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val="en-US" w:eastAsia="ru-RU"/>
                    </w:rPr>
                  </w:pPr>
                  <w:r w:rsidRPr="0071673E">
                    <w:rPr>
                      <w:rFonts w:ascii="Times New Roman" w:hAnsi="Times New Roman"/>
                      <w:szCs w:val="24"/>
                      <w:lang w:val="en-US" w:eastAsia="ru-RU"/>
                    </w:rPr>
                    <w:t>12</w:t>
                  </w:r>
                  <w:r w:rsidRPr="0071673E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– </w:t>
                  </w:r>
                  <w:r w:rsidRPr="0071673E">
                    <w:rPr>
                      <w:rFonts w:ascii="Times New Roman" w:hAnsi="Times New Roman"/>
                      <w:szCs w:val="24"/>
                      <w:lang w:val="en-US" w:eastAsia="ru-RU"/>
                    </w:rPr>
                    <w:t>04</w:t>
                  </w:r>
                </w:p>
              </w:tc>
              <w:tc>
                <w:tcPr>
                  <w:tcW w:w="2708" w:type="dxa"/>
                </w:tcPr>
                <w:p w:rsidR="00A41EB0" w:rsidRPr="00AD7D97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10-20</w:t>
                  </w:r>
                </w:p>
              </w:tc>
            </w:tr>
            <w:tr w:rsidR="00A41EB0" w:rsidRPr="0071673E" w:rsidTr="00733789">
              <w:tc>
                <w:tcPr>
                  <w:tcW w:w="3705" w:type="dxa"/>
                </w:tcPr>
                <w:p w:rsidR="00A41EB0" w:rsidRPr="0071673E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1673E">
                    <w:rPr>
                      <w:rFonts w:ascii="Times New Roman" w:hAnsi="Times New Roman"/>
                      <w:szCs w:val="24"/>
                      <w:lang w:eastAsia="ru-RU"/>
                    </w:rPr>
                    <w:t>Америка 1</w:t>
                  </w:r>
                </w:p>
              </w:tc>
              <w:tc>
                <w:tcPr>
                  <w:tcW w:w="3107" w:type="dxa"/>
                </w:tcPr>
                <w:p w:rsidR="00A41EB0" w:rsidRPr="0071673E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1673E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  <w:r w:rsidRPr="0071673E">
                    <w:rPr>
                      <w:rFonts w:ascii="Times New Roman" w:hAnsi="Times New Roman"/>
                      <w:szCs w:val="24"/>
                      <w:lang w:val="en-US" w:eastAsia="ru-RU"/>
                    </w:rPr>
                    <w:t>4</w:t>
                  </w:r>
                  <w:r w:rsidRPr="0071673E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– </w:t>
                  </w:r>
                  <w:r w:rsidRPr="0071673E">
                    <w:rPr>
                      <w:rFonts w:ascii="Times New Roman" w:hAnsi="Times New Roman"/>
                      <w:szCs w:val="24"/>
                      <w:lang w:val="en-US" w:eastAsia="ru-RU"/>
                    </w:rPr>
                    <w:t>4</w:t>
                  </w:r>
                  <w:r w:rsidRPr="0071673E">
                    <w:rPr>
                      <w:rFonts w:ascii="Times New Roman" w:hAnsi="Times New Roman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2708" w:type="dxa"/>
                </w:tcPr>
                <w:p w:rsidR="00A41EB0" w:rsidRPr="0071673E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12-20</w:t>
                  </w:r>
                </w:p>
              </w:tc>
            </w:tr>
            <w:tr w:rsidR="00A41EB0" w:rsidRPr="0071673E" w:rsidTr="00733789">
              <w:tc>
                <w:tcPr>
                  <w:tcW w:w="3705" w:type="dxa"/>
                </w:tcPr>
                <w:p w:rsidR="00A41EB0" w:rsidRPr="0071673E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1673E">
                    <w:rPr>
                      <w:rFonts w:ascii="Times New Roman" w:hAnsi="Times New Roman"/>
                      <w:szCs w:val="24"/>
                      <w:lang w:eastAsia="ru-RU"/>
                    </w:rPr>
                    <w:t>Америка 2</w:t>
                  </w:r>
                </w:p>
              </w:tc>
              <w:tc>
                <w:tcPr>
                  <w:tcW w:w="3107" w:type="dxa"/>
                </w:tcPr>
                <w:p w:rsidR="00A41EB0" w:rsidRPr="0071673E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val="en-US" w:eastAsia="ru-RU"/>
                    </w:rPr>
                  </w:pPr>
                  <w:r w:rsidRPr="0071673E">
                    <w:rPr>
                      <w:rFonts w:ascii="Times New Roman" w:hAnsi="Times New Roman"/>
                      <w:szCs w:val="24"/>
                      <w:lang w:val="en-US" w:eastAsia="ru-RU"/>
                    </w:rPr>
                    <w:t>23</w:t>
                  </w:r>
                  <w:r w:rsidRPr="0071673E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– </w:t>
                  </w:r>
                  <w:r w:rsidRPr="0071673E">
                    <w:rPr>
                      <w:rFonts w:ascii="Times New Roman" w:hAnsi="Times New Roman"/>
                      <w:szCs w:val="24"/>
                      <w:lang w:val="en-US" w:eastAsia="ru-RU"/>
                    </w:rPr>
                    <w:t>30</w:t>
                  </w:r>
                </w:p>
              </w:tc>
              <w:tc>
                <w:tcPr>
                  <w:tcW w:w="2708" w:type="dxa"/>
                </w:tcPr>
                <w:p w:rsidR="00A41EB0" w:rsidRPr="00AD7D97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19-75</w:t>
                  </w:r>
                </w:p>
              </w:tc>
            </w:tr>
            <w:tr w:rsidR="00A41EB0" w:rsidRPr="0071673E" w:rsidTr="00733789">
              <w:tc>
                <w:tcPr>
                  <w:tcW w:w="3705" w:type="dxa"/>
                </w:tcPr>
                <w:p w:rsidR="00A41EB0" w:rsidRPr="0071673E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1673E">
                    <w:rPr>
                      <w:rFonts w:ascii="Times New Roman" w:hAnsi="Times New Roman"/>
                      <w:szCs w:val="24"/>
                      <w:lang w:eastAsia="ru-RU"/>
                    </w:rPr>
                    <w:t>Азия 1</w:t>
                  </w:r>
                </w:p>
              </w:tc>
              <w:tc>
                <w:tcPr>
                  <w:tcW w:w="3107" w:type="dxa"/>
                </w:tcPr>
                <w:p w:rsidR="00A41EB0" w:rsidRPr="0071673E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val="en-US" w:eastAsia="ru-RU"/>
                    </w:rPr>
                  </w:pPr>
                  <w:r w:rsidRPr="0071673E">
                    <w:rPr>
                      <w:rFonts w:ascii="Times New Roman" w:hAnsi="Times New Roman"/>
                      <w:szCs w:val="24"/>
                      <w:lang w:val="en-US" w:eastAsia="ru-RU"/>
                    </w:rPr>
                    <w:t>17</w:t>
                  </w:r>
                  <w:r w:rsidRPr="0071673E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– </w:t>
                  </w:r>
                  <w:r w:rsidRPr="0071673E">
                    <w:rPr>
                      <w:rFonts w:ascii="Times New Roman" w:hAnsi="Times New Roman"/>
                      <w:szCs w:val="24"/>
                      <w:lang w:val="en-US" w:eastAsia="ru-RU"/>
                    </w:rPr>
                    <w:t>64</w:t>
                  </w:r>
                </w:p>
              </w:tc>
              <w:tc>
                <w:tcPr>
                  <w:tcW w:w="2708" w:type="dxa"/>
                </w:tcPr>
                <w:p w:rsidR="00A41EB0" w:rsidRPr="00AD7D97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14-95</w:t>
                  </w:r>
                </w:p>
              </w:tc>
            </w:tr>
            <w:tr w:rsidR="00A41EB0" w:rsidRPr="0071673E" w:rsidTr="00733789">
              <w:tc>
                <w:tcPr>
                  <w:tcW w:w="3705" w:type="dxa"/>
                </w:tcPr>
                <w:p w:rsidR="00A41EB0" w:rsidRPr="0071673E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1673E">
                    <w:rPr>
                      <w:rFonts w:ascii="Times New Roman" w:hAnsi="Times New Roman"/>
                      <w:szCs w:val="24"/>
                      <w:lang w:eastAsia="ru-RU"/>
                    </w:rPr>
                    <w:t>Азия 2</w:t>
                  </w:r>
                </w:p>
              </w:tc>
              <w:tc>
                <w:tcPr>
                  <w:tcW w:w="3107" w:type="dxa"/>
                </w:tcPr>
                <w:p w:rsidR="00A41EB0" w:rsidRPr="0071673E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1673E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  <w:r w:rsidRPr="0071673E">
                    <w:rPr>
                      <w:rFonts w:ascii="Times New Roman" w:hAnsi="Times New Roman"/>
                      <w:szCs w:val="24"/>
                      <w:lang w:val="en-US" w:eastAsia="ru-RU"/>
                    </w:rPr>
                    <w:t>6</w:t>
                  </w:r>
                  <w:r w:rsidRPr="0071673E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– </w:t>
                  </w:r>
                  <w:r w:rsidRPr="0071673E">
                    <w:rPr>
                      <w:rFonts w:ascii="Times New Roman" w:hAnsi="Times New Roman"/>
                      <w:szCs w:val="24"/>
                      <w:lang w:val="en-US" w:eastAsia="ru-RU"/>
                    </w:rPr>
                    <w:t>9</w:t>
                  </w:r>
                  <w:r w:rsidRPr="0071673E">
                    <w:rPr>
                      <w:rFonts w:ascii="Times New Roman" w:hAnsi="Times New Roman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2708" w:type="dxa"/>
                </w:tcPr>
                <w:p w:rsidR="00A41EB0" w:rsidRPr="0071673E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22-80</w:t>
                  </w:r>
                </w:p>
              </w:tc>
            </w:tr>
            <w:tr w:rsidR="00A41EB0" w:rsidRPr="0071673E" w:rsidTr="00733789">
              <w:tc>
                <w:tcPr>
                  <w:tcW w:w="3705" w:type="dxa"/>
                </w:tcPr>
                <w:p w:rsidR="00A41EB0" w:rsidRPr="0071673E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1673E">
                    <w:rPr>
                      <w:rFonts w:ascii="Times New Roman" w:hAnsi="Times New Roman"/>
                      <w:szCs w:val="24"/>
                      <w:lang w:eastAsia="ru-RU"/>
                    </w:rPr>
                    <w:t>Африка</w:t>
                  </w:r>
                </w:p>
              </w:tc>
              <w:tc>
                <w:tcPr>
                  <w:tcW w:w="3107" w:type="dxa"/>
                </w:tcPr>
                <w:p w:rsidR="00A41EB0" w:rsidRPr="0071673E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val="en-US" w:eastAsia="ru-RU"/>
                    </w:rPr>
                  </w:pPr>
                  <w:r w:rsidRPr="0071673E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  <w:r w:rsidRPr="0071673E">
                    <w:rPr>
                      <w:rFonts w:ascii="Times New Roman" w:hAnsi="Times New Roman"/>
                      <w:szCs w:val="24"/>
                      <w:lang w:val="en-US" w:eastAsia="ru-RU"/>
                    </w:rPr>
                    <w:t>5</w:t>
                  </w:r>
                  <w:r w:rsidRPr="0071673E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– </w:t>
                  </w:r>
                  <w:r w:rsidRPr="0071673E">
                    <w:rPr>
                      <w:rFonts w:ascii="Times New Roman" w:hAnsi="Times New Roman"/>
                      <w:szCs w:val="24"/>
                      <w:lang w:val="en-US" w:eastAsia="ru-RU"/>
                    </w:rPr>
                    <w:t>38</w:t>
                  </w:r>
                </w:p>
              </w:tc>
              <w:tc>
                <w:tcPr>
                  <w:tcW w:w="2708" w:type="dxa"/>
                </w:tcPr>
                <w:p w:rsidR="00A41EB0" w:rsidRPr="0071673E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21-51</w:t>
                  </w:r>
                </w:p>
              </w:tc>
            </w:tr>
            <w:tr w:rsidR="00A41EB0" w:rsidRPr="0071673E" w:rsidTr="00733789">
              <w:tc>
                <w:tcPr>
                  <w:tcW w:w="3705" w:type="dxa"/>
                </w:tcPr>
                <w:p w:rsidR="00A41EB0" w:rsidRPr="0071673E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1673E">
                    <w:rPr>
                      <w:rFonts w:ascii="Times New Roman" w:hAnsi="Times New Roman"/>
                      <w:szCs w:val="24"/>
                      <w:lang w:eastAsia="ru-RU"/>
                    </w:rPr>
                    <w:t>Австралия</w:t>
                  </w:r>
                </w:p>
              </w:tc>
              <w:tc>
                <w:tcPr>
                  <w:tcW w:w="3107" w:type="dxa"/>
                </w:tcPr>
                <w:p w:rsidR="00A41EB0" w:rsidRPr="0071673E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val="en-US" w:eastAsia="ru-RU"/>
                    </w:rPr>
                  </w:pPr>
                  <w:r w:rsidRPr="0071673E">
                    <w:rPr>
                      <w:rFonts w:ascii="Times New Roman" w:hAnsi="Times New Roman"/>
                      <w:szCs w:val="24"/>
                      <w:lang w:val="en-US" w:eastAsia="ru-RU"/>
                    </w:rPr>
                    <w:t>21</w:t>
                  </w:r>
                  <w:r w:rsidRPr="0071673E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– </w:t>
                  </w:r>
                  <w:r w:rsidRPr="0071673E">
                    <w:rPr>
                      <w:rFonts w:ascii="Times New Roman" w:hAnsi="Times New Roman"/>
                      <w:szCs w:val="24"/>
                      <w:lang w:val="en-US" w:eastAsia="ru-RU"/>
                    </w:rPr>
                    <w:t>24</w:t>
                  </w:r>
                </w:p>
              </w:tc>
              <w:tc>
                <w:tcPr>
                  <w:tcW w:w="2708" w:type="dxa"/>
                </w:tcPr>
                <w:p w:rsidR="00A41EB0" w:rsidRPr="00AD7D97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18</w:t>
                  </w:r>
                </w:p>
              </w:tc>
            </w:tr>
            <w:tr w:rsidR="00A41EB0" w:rsidRPr="0071673E" w:rsidTr="00733789">
              <w:tc>
                <w:tcPr>
                  <w:tcW w:w="3705" w:type="dxa"/>
                </w:tcPr>
                <w:p w:rsidR="00A41EB0" w:rsidRPr="0071673E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1673E">
                    <w:rPr>
                      <w:rFonts w:ascii="Times New Roman" w:hAnsi="Times New Roman"/>
                      <w:szCs w:val="24"/>
                      <w:lang w:eastAsia="ru-RU"/>
                    </w:rPr>
                    <w:t>Беларусь</w:t>
                  </w:r>
                </w:p>
              </w:tc>
              <w:tc>
                <w:tcPr>
                  <w:tcW w:w="3107" w:type="dxa"/>
                </w:tcPr>
                <w:p w:rsidR="00A41EB0" w:rsidRPr="0071673E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val="en-US" w:eastAsia="ru-RU"/>
                    </w:rPr>
                  </w:pPr>
                  <w:r w:rsidRPr="0071673E">
                    <w:rPr>
                      <w:rFonts w:ascii="Times New Roman" w:hAnsi="Times New Roman"/>
                      <w:szCs w:val="24"/>
                      <w:lang w:val="en-US" w:eastAsia="ru-RU"/>
                    </w:rPr>
                    <w:t>11</w:t>
                  </w:r>
                  <w:r w:rsidRPr="0071673E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– </w:t>
                  </w:r>
                  <w:r w:rsidRPr="0071673E">
                    <w:rPr>
                      <w:rFonts w:ascii="Times New Roman" w:hAnsi="Times New Roman"/>
                      <w:szCs w:val="24"/>
                      <w:lang w:val="en-US" w:eastAsia="ru-RU"/>
                    </w:rPr>
                    <w:t>25</w:t>
                  </w:r>
                </w:p>
              </w:tc>
              <w:tc>
                <w:tcPr>
                  <w:tcW w:w="2708" w:type="dxa"/>
                </w:tcPr>
                <w:p w:rsidR="00A41EB0" w:rsidRPr="00AD7D97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9-53</w:t>
                  </w:r>
                </w:p>
              </w:tc>
            </w:tr>
            <w:tr w:rsidR="00A41EB0" w:rsidRPr="0071673E" w:rsidTr="00733789">
              <w:tc>
                <w:tcPr>
                  <w:tcW w:w="3705" w:type="dxa"/>
                </w:tcPr>
                <w:p w:rsidR="00A41EB0" w:rsidRPr="0071673E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1673E">
                    <w:rPr>
                      <w:rFonts w:ascii="Times New Roman" w:hAnsi="Times New Roman"/>
                      <w:szCs w:val="24"/>
                      <w:lang w:eastAsia="ru-RU"/>
                    </w:rPr>
                    <w:t>Украина</w:t>
                  </w:r>
                </w:p>
              </w:tc>
              <w:tc>
                <w:tcPr>
                  <w:tcW w:w="3107" w:type="dxa"/>
                </w:tcPr>
                <w:p w:rsidR="00A41EB0" w:rsidRPr="0071673E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val="en-US" w:eastAsia="ru-RU"/>
                    </w:rPr>
                  </w:pPr>
                  <w:r w:rsidRPr="0071673E">
                    <w:rPr>
                      <w:rFonts w:ascii="Times New Roman" w:hAnsi="Times New Roman"/>
                      <w:szCs w:val="24"/>
                      <w:lang w:val="en-US" w:eastAsia="ru-RU"/>
                    </w:rPr>
                    <w:t>11</w:t>
                  </w:r>
                  <w:r w:rsidRPr="0071673E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– </w:t>
                  </w:r>
                  <w:r w:rsidRPr="0071673E">
                    <w:rPr>
                      <w:rFonts w:ascii="Times New Roman" w:hAnsi="Times New Roman"/>
                      <w:szCs w:val="24"/>
                      <w:lang w:val="en-US" w:eastAsia="ru-RU"/>
                    </w:rPr>
                    <w:t>33</w:t>
                  </w:r>
                </w:p>
              </w:tc>
              <w:tc>
                <w:tcPr>
                  <w:tcW w:w="2708" w:type="dxa"/>
                </w:tcPr>
                <w:p w:rsidR="00A41EB0" w:rsidRPr="00AD7D97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9-60</w:t>
                  </w:r>
                </w:p>
              </w:tc>
            </w:tr>
            <w:tr w:rsidR="00A41EB0" w:rsidRPr="0071673E" w:rsidTr="00733789">
              <w:tc>
                <w:tcPr>
                  <w:tcW w:w="3705" w:type="dxa"/>
                </w:tcPr>
                <w:p w:rsidR="00A41EB0" w:rsidRPr="0071673E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1673E">
                    <w:rPr>
                      <w:rFonts w:ascii="Times New Roman" w:hAnsi="Times New Roman"/>
                      <w:szCs w:val="24"/>
                      <w:lang w:eastAsia="ru-RU"/>
                    </w:rPr>
                    <w:t>Балтия</w:t>
                  </w:r>
                </w:p>
              </w:tc>
              <w:tc>
                <w:tcPr>
                  <w:tcW w:w="3107" w:type="dxa"/>
                </w:tcPr>
                <w:p w:rsidR="00A41EB0" w:rsidRPr="0071673E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val="en-US" w:eastAsia="ru-RU"/>
                    </w:rPr>
                  </w:pPr>
                  <w:r w:rsidRPr="0071673E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  <w:r w:rsidRPr="0071673E">
                    <w:rPr>
                      <w:rFonts w:ascii="Times New Roman" w:hAnsi="Times New Roman"/>
                      <w:szCs w:val="24"/>
                      <w:lang w:val="en-US" w:eastAsia="ru-RU"/>
                    </w:rPr>
                    <w:t>3</w:t>
                  </w:r>
                  <w:r w:rsidRPr="0071673E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– </w:t>
                  </w:r>
                  <w:r w:rsidRPr="0071673E">
                    <w:rPr>
                      <w:rFonts w:ascii="Times New Roman" w:hAnsi="Times New Roman"/>
                      <w:szCs w:val="24"/>
                      <w:lang w:val="en-US" w:eastAsia="ru-RU"/>
                    </w:rPr>
                    <w:t>13</w:t>
                  </w:r>
                </w:p>
              </w:tc>
              <w:tc>
                <w:tcPr>
                  <w:tcW w:w="2708" w:type="dxa"/>
                </w:tcPr>
                <w:p w:rsidR="00A41EB0" w:rsidRPr="0071673E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11-13</w:t>
                  </w:r>
                </w:p>
              </w:tc>
            </w:tr>
            <w:tr w:rsidR="00A41EB0" w:rsidRPr="0071673E" w:rsidTr="00733789">
              <w:tc>
                <w:tcPr>
                  <w:tcW w:w="3705" w:type="dxa"/>
                </w:tcPr>
                <w:p w:rsidR="00A41EB0" w:rsidRPr="0071673E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1673E">
                    <w:rPr>
                      <w:rFonts w:ascii="Times New Roman" w:hAnsi="Times New Roman"/>
                      <w:szCs w:val="24"/>
                      <w:lang w:eastAsia="ru-RU"/>
                    </w:rPr>
                    <w:t>СНГ 1</w:t>
                  </w:r>
                </w:p>
              </w:tc>
              <w:tc>
                <w:tcPr>
                  <w:tcW w:w="3107" w:type="dxa"/>
                </w:tcPr>
                <w:p w:rsidR="00A41EB0" w:rsidRPr="0071673E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val="en-US" w:eastAsia="ru-RU"/>
                    </w:rPr>
                  </w:pPr>
                  <w:r w:rsidRPr="0071673E">
                    <w:rPr>
                      <w:rFonts w:ascii="Times New Roman" w:hAnsi="Times New Roman"/>
                      <w:szCs w:val="24"/>
                      <w:lang w:val="en-US" w:eastAsia="ru-RU"/>
                    </w:rPr>
                    <w:t>11</w:t>
                  </w:r>
                  <w:r w:rsidRPr="0071673E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– </w:t>
                  </w:r>
                  <w:r w:rsidRPr="0071673E">
                    <w:rPr>
                      <w:rFonts w:ascii="Times New Roman" w:hAnsi="Times New Roman"/>
                      <w:szCs w:val="24"/>
                      <w:lang w:val="en-US" w:eastAsia="ru-RU"/>
                    </w:rPr>
                    <w:t>03</w:t>
                  </w:r>
                </w:p>
              </w:tc>
              <w:tc>
                <w:tcPr>
                  <w:tcW w:w="2708" w:type="dxa"/>
                </w:tcPr>
                <w:p w:rsidR="00A41EB0" w:rsidRPr="00AD7D97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9-35</w:t>
                  </w:r>
                </w:p>
              </w:tc>
            </w:tr>
            <w:tr w:rsidR="00A41EB0" w:rsidRPr="0071673E" w:rsidTr="00733789">
              <w:tc>
                <w:tcPr>
                  <w:tcW w:w="3705" w:type="dxa"/>
                </w:tcPr>
                <w:p w:rsidR="00A41EB0" w:rsidRPr="0071673E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1673E">
                    <w:rPr>
                      <w:rFonts w:ascii="Times New Roman" w:hAnsi="Times New Roman"/>
                      <w:szCs w:val="24"/>
                      <w:lang w:eastAsia="ru-RU"/>
                    </w:rPr>
                    <w:t>СНГ 2</w:t>
                  </w:r>
                </w:p>
              </w:tc>
              <w:tc>
                <w:tcPr>
                  <w:tcW w:w="3107" w:type="dxa"/>
                </w:tcPr>
                <w:p w:rsidR="00A41EB0" w:rsidRPr="0071673E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val="en-US" w:eastAsia="ru-RU"/>
                    </w:rPr>
                  </w:pPr>
                  <w:r w:rsidRPr="0071673E">
                    <w:rPr>
                      <w:rFonts w:ascii="Times New Roman" w:hAnsi="Times New Roman"/>
                      <w:szCs w:val="24"/>
                      <w:lang w:val="en-US" w:eastAsia="ru-RU"/>
                    </w:rPr>
                    <w:t>11</w:t>
                  </w:r>
                  <w:r w:rsidRPr="0071673E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– </w:t>
                  </w:r>
                  <w:r w:rsidRPr="0071673E">
                    <w:rPr>
                      <w:rFonts w:ascii="Times New Roman" w:hAnsi="Times New Roman"/>
                      <w:szCs w:val="24"/>
                      <w:lang w:val="en-US" w:eastAsia="ru-RU"/>
                    </w:rPr>
                    <w:t>33</w:t>
                  </w:r>
                </w:p>
              </w:tc>
              <w:tc>
                <w:tcPr>
                  <w:tcW w:w="2708" w:type="dxa"/>
                </w:tcPr>
                <w:p w:rsidR="00A41EB0" w:rsidRPr="00AD7D97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9-60</w:t>
                  </w:r>
                </w:p>
              </w:tc>
            </w:tr>
            <w:tr w:rsidR="00A41EB0" w:rsidRPr="0071673E" w:rsidTr="00733789">
              <w:tc>
                <w:tcPr>
                  <w:tcW w:w="3705" w:type="dxa"/>
                </w:tcPr>
                <w:p w:rsidR="00A41EB0" w:rsidRPr="0071673E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1673E">
                    <w:rPr>
                      <w:rFonts w:ascii="Times New Roman" w:hAnsi="Times New Roman"/>
                      <w:szCs w:val="24"/>
                      <w:lang w:eastAsia="ru-RU"/>
                    </w:rPr>
                    <w:t>СНГ 3</w:t>
                  </w:r>
                </w:p>
              </w:tc>
              <w:tc>
                <w:tcPr>
                  <w:tcW w:w="3107" w:type="dxa"/>
                </w:tcPr>
                <w:p w:rsidR="00A41EB0" w:rsidRPr="0071673E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val="en-US" w:eastAsia="ru-RU"/>
                    </w:rPr>
                  </w:pPr>
                  <w:r w:rsidRPr="0071673E">
                    <w:rPr>
                      <w:rFonts w:ascii="Times New Roman" w:hAnsi="Times New Roman"/>
                      <w:szCs w:val="24"/>
                      <w:lang w:val="en-US" w:eastAsia="ru-RU"/>
                    </w:rPr>
                    <w:t xml:space="preserve">11 </w:t>
                  </w:r>
                  <w:r w:rsidRPr="0071673E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– </w:t>
                  </w:r>
                  <w:r w:rsidRPr="0071673E">
                    <w:rPr>
                      <w:rFonts w:ascii="Times New Roman" w:hAnsi="Times New Roman"/>
                      <w:szCs w:val="24"/>
                      <w:lang w:val="en-US" w:eastAsia="ru-RU"/>
                    </w:rPr>
                    <w:t>03</w:t>
                  </w:r>
                </w:p>
              </w:tc>
              <w:tc>
                <w:tcPr>
                  <w:tcW w:w="2708" w:type="dxa"/>
                </w:tcPr>
                <w:p w:rsidR="00A41EB0" w:rsidRPr="00AD7D97" w:rsidRDefault="00A41EB0" w:rsidP="00733789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9-35</w:t>
                  </w:r>
                </w:p>
              </w:tc>
            </w:tr>
          </w:tbl>
          <w:p w:rsidR="00A41EB0" w:rsidRPr="0071673E" w:rsidRDefault="00A41EB0" w:rsidP="00733789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A41EB0" w:rsidRPr="0071673E" w:rsidTr="00733789">
        <w:trPr>
          <w:trHeight w:val="385"/>
        </w:trPr>
        <w:tc>
          <w:tcPr>
            <w:tcW w:w="9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EB0" w:rsidRPr="0071673E" w:rsidRDefault="00A41EB0" w:rsidP="00733789">
            <w:pPr>
              <w:tabs>
                <w:tab w:val="left" w:pos="900"/>
              </w:tabs>
              <w:suppressAutoHyphens w:val="0"/>
              <w:ind w:firstLine="539"/>
              <w:contextualSpacing/>
              <w:jc w:val="center"/>
              <w:rPr>
                <w:rFonts w:ascii="Times New Roman" w:eastAsia="Calibri" w:hAnsi="Times New Roman"/>
                <w:b/>
                <w:szCs w:val="24"/>
                <w:lang w:eastAsia="en-US"/>
              </w:rPr>
            </w:pPr>
            <w:r w:rsidRPr="0071673E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lastRenderedPageBreak/>
              <w:t>Подраздел 4.2 Требования по приемке услуг</w:t>
            </w:r>
          </w:p>
        </w:tc>
      </w:tr>
      <w:tr w:rsidR="00A41EB0" w:rsidRPr="0071673E" w:rsidTr="00733789">
        <w:trPr>
          <w:trHeight w:val="385"/>
        </w:trPr>
        <w:tc>
          <w:tcPr>
            <w:tcW w:w="9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EB0" w:rsidRPr="00B70561" w:rsidRDefault="00A41EB0" w:rsidP="00733789">
            <w:pPr>
              <w:tabs>
                <w:tab w:val="left" w:pos="900"/>
              </w:tabs>
              <w:suppressAutoHyphens w:val="0"/>
              <w:ind w:firstLine="539"/>
              <w:contextualSpacing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70561">
              <w:rPr>
                <w:rFonts w:ascii="Times New Roman" w:eastAsia="Calibri" w:hAnsi="Times New Roman"/>
                <w:szCs w:val="24"/>
                <w:lang w:eastAsia="en-US"/>
              </w:rPr>
              <w:t xml:space="preserve">1. Объем оказанных услуг междугородной и международной связи определяется ежемесячно исходя из продолжительности телефонных соединений, выраженных в количестве единиц тарификации и установленных Договором тарифами.  </w:t>
            </w:r>
          </w:p>
          <w:p w:rsidR="00A41EB0" w:rsidRPr="00B70561" w:rsidRDefault="00A41EB0" w:rsidP="00733789">
            <w:pPr>
              <w:tabs>
                <w:tab w:val="left" w:pos="900"/>
              </w:tabs>
              <w:suppressAutoHyphens w:val="0"/>
              <w:ind w:firstLine="539"/>
              <w:contextualSpacing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B70561">
              <w:rPr>
                <w:rFonts w:ascii="Times New Roman" w:eastAsia="Calibri" w:hAnsi="Times New Roman"/>
                <w:szCs w:val="24"/>
                <w:lang w:eastAsia="en-US"/>
              </w:rPr>
              <w:t xml:space="preserve">2. </w:t>
            </w:r>
            <w:r w:rsidRPr="00B70561">
              <w:rPr>
                <w:rFonts w:ascii="Times New Roman" w:eastAsia="Calibri" w:hAnsi="Times New Roman"/>
                <w:bCs/>
                <w:szCs w:val="24"/>
                <w:lang w:eastAsia="en-US"/>
              </w:rPr>
              <w:t>Оператор</w:t>
            </w:r>
            <w:r w:rsidRPr="00B70561">
              <w:rPr>
                <w:rFonts w:ascii="Times New Roman" w:eastAsia="Calibri" w:hAnsi="Times New Roman"/>
                <w:szCs w:val="24"/>
                <w:lang w:eastAsia="en-US"/>
              </w:rPr>
              <w:t xml:space="preserve"> передает в электронном виде сведения о состоявшихся междугородных переговорах по каждому абонентскому номеру Пользователя не позднее 2-го рабочего дня расчетного периода.</w:t>
            </w:r>
          </w:p>
        </w:tc>
      </w:tr>
      <w:tr w:rsidR="00A41EB0" w:rsidRPr="0071673E" w:rsidTr="00733789">
        <w:trPr>
          <w:trHeight w:val="385"/>
        </w:trPr>
        <w:tc>
          <w:tcPr>
            <w:tcW w:w="9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EB0" w:rsidRPr="00B70561" w:rsidRDefault="00A41EB0" w:rsidP="00733789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B70561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A41EB0" w:rsidRPr="0071673E" w:rsidTr="00733789">
        <w:trPr>
          <w:trHeight w:val="385"/>
        </w:trPr>
        <w:tc>
          <w:tcPr>
            <w:tcW w:w="9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1EB0" w:rsidRPr="00B70561" w:rsidRDefault="00A41EB0" w:rsidP="00733789">
            <w:pPr>
              <w:tabs>
                <w:tab w:val="left" w:pos="900"/>
              </w:tabs>
              <w:suppressAutoHyphens w:val="0"/>
              <w:ind w:firstLine="539"/>
              <w:contextualSpacing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70561">
              <w:rPr>
                <w:rFonts w:ascii="Times New Roman" w:eastAsia="Calibri" w:hAnsi="Times New Roman"/>
                <w:szCs w:val="24"/>
                <w:lang w:eastAsia="en-US"/>
              </w:rPr>
              <w:t xml:space="preserve">1. На основании определенного объема услуг Оператор до 5 числа расчетного периода формирует в 2-х экземплярах 2-х сторонний акт сдачи-приемки оказанных услуг.  </w:t>
            </w:r>
          </w:p>
          <w:p w:rsidR="00A41EB0" w:rsidRPr="00B70561" w:rsidRDefault="00A41EB0" w:rsidP="00733789">
            <w:pPr>
              <w:tabs>
                <w:tab w:val="left" w:pos="900"/>
              </w:tabs>
              <w:suppressAutoHyphens w:val="0"/>
              <w:autoSpaceDE w:val="0"/>
              <w:autoSpaceDN w:val="0"/>
              <w:adjustRightInd w:val="0"/>
              <w:ind w:firstLine="53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70561">
              <w:rPr>
                <w:rFonts w:ascii="Times New Roman" w:hAnsi="Times New Roman"/>
                <w:szCs w:val="24"/>
                <w:lang w:eastAsia="ru-RU"/>
              </w:rPr>
              <w:t xml:space="preserve">2. Счета доставляются Пользователю в течение 5 (пяти) дней расчетного периода. Счета-фактуры и акты сдачи-приемки оказанных услуг оформляются Оператором в соответствии с законодательством Российской Федерации. </w:t>
            </w:r>
          </w:p>
          <w:p w:rsidR="00A41EB0" w:rsidRPr="00B70561" w:rsidRDefault="00A41EB0" w:rsidP="00733789">
            <w:pPr>
              <w:tabs>
                <w:tab w:val="left" w:pos="900"/>
              </w:tabs>
              <w:suppressAutoHyphens w:val="0"/>
              <w:autoSpaceDE w:val="0"/>
              <w:autoSpaceDN w:val="0"/>
              <w:adjustRightInd w:val="0"/>
              <w:ind w:firstLine="539"/>
              <w:jc w:val="both"/>
              <w:rPr>
                <w:rFonts w:ascii="Times New Roman" w:eastAsia="MS Mincho" w:hAnsi="Times New Roman"/>
                <w:szCs w:val="24"/>
                <w:lang w:eastAsia="ru-RU"/>
              </w:rPr>
            </w:pPr>
            <w:r w:rsidRPr="00B70561">
              <w:rPr>
                <w:rFonts w:ascii="Times New Roman" w:hAnsi="Times New Roman"/>
                <w:szCs w:val="24"/>
                <w:lang w:eastAsia="ru-RU"/>
              </w:rPr>
              <w:t xml:space="preserve">3. Оплату за оказанные услуги Пользователь производит ежемесячно в течение 25 (двадцати пяти) дней </w:t>
            </w:r>
            <w:proofErr w:type="gramStart"/>
            <w:r w:rsidRPr="00B70561">
              <w:rPr>
                <w:rFonts w:ascii="Times New Roman" w:hAnsi="Times New Roman"/>
                <w:szCs w:val="24"/>
                <w:lang w:eastAsia="ru-RU"/>
              </w:rPr>
              <w:t>с даты предъявления</w:t>
            </w:r>
            <w:proofErr w:type="gramEnd"/>
            <w:r w:rsidRPr="00B70561">
              <w:rPr>
                <w:rFonts w:ascii="Times New Roman" w:hAnsi="Times New Roman"/>
                <w:szCs w:val="24"/>
                <w:lang w:eastAsia="ru-RU"/>
              </w:rPr>
              <w:t xml:space="preserve"> счета. Оплата услуг, предоставляемых Оператором, производится Пользователем в рублях в соответствии с утвержденными тарифами и на основании предъявленных к оплате счетов. Оплата услуг производится с обязательным указанием назначения платежа – за услуги Оператора, а также номера Договора, номера счета и периода оказания услуг.</w:t>
            </w:r>
          </w:p>
          <w:p w:rsidR="00A41EB0" w:rsidRPr="00B70561" w:rsidRDefault="00A41EB0" w:rsidP="00733789">
            <w:pPr>
              <w:tabs>
                <w:tab w:val="left" w:pos="900"/>
              </w:tabs>
              <w:suppressAutoHyphens w:val="0"/>
              <w:autoSpaceDE w:val="0"/>
              <w:autoSpaceDN w:val="0"/>
              <w:adjustRightInd w:val="0"/>
              <w:ind w:firstLine="53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70561">
              <w:rPr>
                <w:rFonts w:ascii="Times New Roman" w:hAnsi="Times New Roman"/>
                <w:szCs w:val="24"/>
                <w:lang w:eastAsia="ru-RU"/>
              </w:rPr>
              <w:t>4. Оплата услуг связи производится путем перечисления денежных средств по банковским реквизитам, указанным в счете.</w:t>
            </w:r>
          </w:p>
          <w:p w:rsidR="00A41EB0" w:rsidRPr="00B70561" w:rsidRDefault="00A41EB0" w:rsidP="00733789">
            <w:pPr>
              <w:tabs>
                <w:tab w:val="left" w:pos="900"/>
              </w:tabs>
              <w:suppressAutoHyphens w:val="0"/>
              <w:autoSpaceDE w:val="0"/>
              <w:autoSpaceDN w:val="0"/>
              <w:adjustRightInd w:val="0"/>
              <w:ind w:firstLine="53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70561">
              <w:rPr>
                <w:rFonts w:ascii="Times New Roman" w:hAnsi="Times New Roman"/>
                <w:szCs w:val="24"/>
                <w:lang w:eastAsia="ru-RU"/>
              </w:rPr>
              <w:t>5. Датой надлежащего исполнения Пользователем обязательств по оплате услуг связи будет считаться дата поступления денежных средств на расчетный счет, указанный в счете.</w:t>
            </w:r>
          </w:p>
          <w:p w:rsidR="00A41EB0" w:rsidRPr="00B70561" w:rsidRDefault="00A41EB0" w:rsidP="00733789">
            <w:pPr>
              <w:tabs>
                <w:tab w:val="left" w:pos="900"/>
              </w:tabs>
              <w:suppressAutoHyphens w:val="0"/>
              <w:ind w:firstLine="539"/>
              <w:contextualSpacing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B70561">
              <w:rPr>
                <w:rFonts w:ascii="Times New Roman" w:eastAsia="Calibri" w:hAnsi="Times New Roman"/>
                <w:szCs w:val="24"/>
                <w:lang w:eastAsia="en-US"/>
              </w:rPr>
              <w:t>6. Ежеквартально подписывают в 2-х экземплярах Акт сверки расчетов, где указывают периоды, объемы и стоимость предоставленных услуг связи.</w:t>
            </w:r>
          </w:p>
        </w:tc>
      </w:tr>
    </w:tbl>
    <w:p w:rsidR="00A41EB0" w:rsidRPr="0071673E" w:rsidRDefault="00A41EB0" w:rsidP="00A41EB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E3C0C" w:rsidRDefault="008E3C0C"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343"/>
    <w:rsid w:val="00006343"/>
    <w:rsid w:val="008E3C0C"/>
    <w:rsid w:val="00A41EB0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EB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A41EB0"/>
    <w:pPr>
      <w:suppressAutoHyphens w:val="0"/>
      <w:spacing w:line="360" w:lineRule="auto"/>
      <w:ind w:firstLine="720"/>
      <w:jc w:val="both"/>
    </w:pPr>
    <w:rPr>
      <w:rFonts w:ascii="Times New Roman" w:hAnsi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EB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A41EB0"/>
    <w:pPr>
      <w:suppressAutoHyphens w:val="0"/>
      <w:spacing w:line="360" w:lineRule="auto"/>
      <w:ind w:firstLine="720"/>
      <w:jc w:val="both"/>
    </w:pPr>
    <w:rPr>
      <w:rFonts w:ascii="Times New Roman" w:hAnsi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1320</Words>
  <Characters>7528</Characters>
  <Application>Microsoft Office Word</Application>
  <DocSecurity>0</DocSecurity>
  <Lines>62</Lines>
  <Paragraphs>17</Paragraphs>
  <ScaleCrop>false</ScaleCrop>
  <Company>Организация</Company>
  <LinksUpToDate>false</LinksUpToDate>
  <CharactersWithSpaces>8831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2014-12-12T07:19:00Z</dcterms:created>
  <dcterms:modified xsi:type="dcterms:W3CDTF">2014-12-12T07:19:00Z</dcterms:modified>
</cp:coreProperties>
</file>