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CAA" w:rsidRDefault="008D3CAA" w:rsidP="008D3CAA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AC20434-4</w:t>
      </w:r>
      <w:r>
        <w:rPr>
          <w:rFonts w:eastAsia="Times New Roman"/>
          <w:sz w:val="28"/>
          <w:szCs w:val="28"/>
        </w:rPr>
        <w:br/>
        <w:t>очного заседания аукционной комиссии по рассмотрению вторых частей заявок и подведению итогов по открытому аукциону на право заключения договора на Право заключения договора на приобретение картриджей НР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99"/>
        <w:gridCol w:w="6232"/>
      </w:tblGrid>
      <w:tr w:rsidR="008D3CAA" w:rsidTr="00246C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D3CAA" w:rsidRDefault="008D3CAA" w:rsidP="00246C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D3CAA" w:rsidRDefault="008D3CAA" w:rsidP="00246CF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«06» ноября 2014 г.</w:t>
            </w:r>
          </w:p>
        </w:tc>
      </w:tr>
    </w:tbl>
    <w:p w:rsidR="008D3CAA" w:rsidRDefault="008D3CAA" w:rsidP="008D3CAA">
      <w:pPr>
        <w:pStyle w:val="a3"/>
      </w:pPr>
      <w:r>
        <w:t>Открытый аукцион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="009E06DC">
        <w:fldChar w:fldCharType="begin"/>
      </w:r>
      <w:r>
        <w:instrText xml:space="preserve"> HYPERLINK "http://www.a-k-d.ru/" </w:instrText>
      </w:r>
      <w:r w:rsidR="009E06DC">
        <w:fldChar w:fldCharType="separate"/>
      </w:r>
      <w:r>
        <w:rPr>
          <w:rStyle w:val="a4"/>
        </w:rPr>
        <w:t>a-k-d.ru</w:t>
      </w:r>
      <w:proofErr w:type="spellEnd"/>
      <w:r w:rsidR="009E06DC">
        <w:fldChar w:fldCharType="end"/>
      </w:r>
      <w:r>
        <w:t xml:space="preserve">» согласно регламенту ее работы. </w:t>
      </w:r>
    </w:p>
    <w:p w:rsidR="008D3CAA" w:rsidRDefault="008D3CAA" w:rsidP="008D3CAA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8D3CAA" w:rsidRDefault="008D3CAA" w:rsidP="008D3CAA">
      <w:pPr>
        <w:pStyle w:val="a3"/>
      </w:pPr>
      <w:r>
        <w:t>Заказчик: ОАО «НИКИЭТ» Организатор аукциона: ОАО «НИКИЭТ».</w:t>
      </w:r>
      <w:r>
        <w:br/>
        <w:t xml:space="preserve">Предмет договора: право заключения договора на Право заключения договора на приобретение картриджей НР. </w:t>
      </w:r>
    </w:p>
    <w:p w:rsidR="008D3CAA" w:rsidRDefault="008D3CAA" w:rsidP="008D3CAA">
      <w:pPr>
        <w:pStyle w:val="a3"/>
      </w:pPr>
      <w:r>
        <w:t xml:space="preserve">Начальная (максимальная) цена договора: 4 917 558.90 российских рублей (четыре миллиона девятьсот семнадцать тысяч пятьсот пятьдесят восемь рублей 90 копеек) включая НДС. </w:t>
      </w:r>
    </w:p>
    <w:p w:rsidR="008D3CAA" w:rsidRDefault="008D3CAA" w:rsidP="008D3CAA">
      <w:pPr>
        <w:pStyle w:val="a3"/>
      </w:pPr>
      <w:r>
        <w:t xml:space="preserve">Срок исполнения договора: в соответствии с приложением № 3 к проекту договора. </w:t>
      </w:r>
    </w:p>
    <w:p w:rsidR="008D3CAA" w:rsidRDefault="008D3CAA" w:rsidP="008D3CAA">
      <w:pPr>
        <w:pStyle w:val="a3"/>
      </w:pPr>
      <w:r>
        <w:t>Извещение о проведен</w:t>
      </w:r>
      <w:proofErr w:type="gramStart"/>
      <w:r>
        <w:t>ии ау</w:t>
      </w:r>
      <w:proofErr w:type="gramEnd"/>
      <w:r>
        <w:t xml:space="preserve">кциона и аукционная документация опубликованы «29» сентября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№140929/0499/357, на ЭТП «</w:t>
      </w:r>
      <w:proofErr w:type="spellStart"/>
      <w:r w:rsidR="009E06DC">
        <w:fldChar w:fldCharType="begin"/>
      </w:r>
      <w:r>
        <w:instrText xml:space="preserve"> HYPERLINK "http://www.a-k-d.ru/" </w:instrText>
      </w:r>
      <w:r w:rsidR="009E06DC">
        <w:fldChar w:fldCharType="separate"/>
      </w:r>
      <w:r>
        <w:rPr>
          <w:rStyle w:val="a4"/>
        </w:rPr>
        <w:t>a-k-d.ru</w:t>
      </w:r>
      <w:proofErr w:type="spellEnd"/>
      <w:r w:rsidR="009E06DC">
        <w:fldChar w:fldCharType="end"/>
      </w:r>
      <w:r>
        <w:t xml:space="preserve">», закупка №AC20434 Лот № 1. </w:t>
      </w:r>
    </w:p>
    <w:p w:rsidR="008D3CAA" w:rsidRDefault="008D3CAA" w:rsidP="008D3CAA">
      <w:pPr>
        <w:pStyle w:val="a3"/>
      </w:pPr>
      <w:r>
        <w:t xml:space="preserve">Заседание аукционной комиссии проводится в очной форме в 15:00:00 (время московское) «06» ноября 2014 года, по адресу: </w:t>
      </w:r>
      <w:proofErr w:type="gramStart"/>
      <w:r>
        <w:t>г</w:t>
      </w:r>
      <w:proofErr w:type="gramEnd"/>
      <w:r>
        <w:t xml:space="preserve">. Москва, ул. Малая Красносельская, д. 2/8. </w:t>
      </w:r>
    </w:p>
    <w:p w:rsidR="008D3CAA" w:rsidRDefault="008D3CAA" w:rsidP="008D3CAA">
      <w:pPr>
        <w:pStyle w:val="3"/>
        <w:rPr>
          <w:rFonts w:eastAsia="Times New Roman"/>
        </w:rPr>
      </w:pPr>
      <w:r>
        <w:rPr>
          <w:rFonts w:eastAsia="Times New Roman"/>
        </w:rPr>
        <w:t xml:space="preserve">В </w:t>
      </w:r>
      <w:proofErr w:type="gramStart"/>
      <w:r>
        <w:rPr>
          <w:rFonts w:eastAsia="Times New Roman"/>
        </w:rPr>
        <w:t>заседании</w:t>
      </w:r>
      <w:proofErr w:type="gramEnd"/>
      <w:r>
        <w:rPr>
          <w:rFonts w:eastAsia="Times New Roman"/>
        </w:rPr>
        <w:t xml:space="preserve">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42"/>
        <w:gridCol w:w="5489"/>
      </w:tblGrid>
      <w:tr w:rsidR="008D3CAA" w:rsidTr="00246CFF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D3CAA" w:rsidRPr="008D3CAA" w:rsidRDefault="008D3CAA" w:rsidP="00246CFF">
            <w:pPr>
              <w:keepLines/>
              <w:spacing w:line="0" w:lineRule="atLeas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8D3CAA">
              <w:rPr>
                <w:b/>
                <w:bCs/>
                <w:lang w:eastAsia="en-US"/>
              </w:rPr>
              <w:t>ФИО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D3CAA" w:rsidRPr="008D3CAA" w:rsidRDefault="008D3CAA" w:rsidP="00246CFF">
            <w:pPr>
              <w:keepLines/>
              <w:spacing w:line="0" w:lineRule="atLeas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8D3CAA">
              <w:rPr>
                <w:b/>
                <w:bCs/>
                <w:lang w:eastAsia="en-US"/>
              </w:rPr>
              <w:t>Должность</w:t>
            </w:r>
          </w:p>
        </w:tc>
      </w:tr>
      <w:tr w:rsidR="008D3CAA" w:rsidTr="00246CFF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D3CAA" w:rsidRPr="008D3CAA" w:rsidRDefault="008D3CAA" w:rsidP="00246CFF">
            <w:pPr>
              <w:keepLines/>
              <w:spacing w:line="0" w:lineRule="atLeast"/>
              <w:jc w:val="both"/>
              <w:rPr>
                <w:rFonts w:eastAsia="Times New Roman"/>
                <w:b/>
                <w:bCs/>
                <w:lang w:eastAsia="en-US"/>
              </w:rPr>
            </w:pPr>
            <w:r w:rsidRPr="008D3CAA">
              <w:rPr>
                <w:b/>
                <w:bCs/>
                <w:lang w:eastAsia="en-US"/>
              </w:rPr>
              <w:t>Председатель Единой комиссии:</w:t>
            </w:r>
          </w:p>
        </w:tc>
      </w:tr>
      <w:tr w:rsidR="008D3CAA" w:rsidTr="00246CFF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D3CAA" w:rsidRPr="008D3CAA" w:rsidRDefault="008D3CAA" w:rsidP="00246CFF">
            <w:pPr>
              <w:keepLines/>
              <w:spacing w:line="0" w:lineRule="atLeast"/>
              <w:jc w:val="both"/>
              <w:rPr>
                <w:rFonts w:eastAsia="Times New Roman"/>
                <w:lang w:eastAsia="en-US"/>
              </w:rPr>
            </w:pPr>
            <w:r w:rsidRPr="008D3CAA">
              <w:rPr>
                <w:lang w:eastAsia="en-US"/>
              </w:rPr>
              <w:t>Зубаков Владимир Алексеевич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D3CAA" w:rsidRPr="008D3CAA" w:rsidRDefault="008D3CAA" w:rsidP="00246CFF">
            <w:pPr>
              <w:keepLines/>
              <w:spacing w:line="0" w:lineRule="atLeast"/>
              <w:jc w:val="both"/>
              <w:rPr>
                <w:rFonts w:eastAsia="Times New Roman"/>
                <w:lang w:eastAsia="en-US"/>
              </w:rPr>
            </w:pPr>
            <w:r w:rsidRPr="008D3CAA">
              <w:rPr>
                <w:lang w:eastAsia="en-US"/>
              </w:rPr>
              <w:t>Председатель Единой комиссии</w:t>
            </w:r>
          </w:p>
        </w:tc>
      </w:tr>
      <w:tr w:rsidR="008D3CAA" w:rsidTr="00246CFF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D3CAA" w:rsidRPr="008D3CAA" w:rsidRDefault="008D3CAA" w:rsidP="00246CFF">
            <w:pPr>
              <w:keepLines/>
              <w:spacing w:line="0" w:lineRule="atLeast"/>
              <w:jc w:val="both"/>
              <w:rPr>
                <w:rFonts w:eastAsia="Times New Roman"/>
                <w:b/>
                <w:bCs/>
                <w:lang w:eastAsia="en-US"/>
              </w:rPr>
            </w:pPr>
            <w:r w:rsidRPr="008D3CAA">
              <w:rPr>
                <w:b/>
                <w:bCs/>
                <w:lang w:eastAsia="en-US"/>
              </w:rPr>
              <w:t>Секретарь Единой комиссии с правом голоса:</w:t>
            </w:r>
          </w:p>
        </w:tc>
      </w:tr>
      <w:tr w:rsidR="008D3CAA" w:rsidTr="00246CFF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D3CAA" w:rsidRPr="008D3CAA" w:rsidRDefault="008D3CAA" w:rsidP="00246CFF">
            <w:pPr>
              <w:keepLines/>
              <w:spacing w:line="0" w:lineRule="atLeast"/>
              <w:jc w:val="both"/>
              <w:rPr>
                <w:rFonts w:eastAsia="Times New Roman"/>
                <w:lang w:eastAsia="en-US"/>
              </w:rPr>
            </w:pPr>
            <w:r w:rsidRPr="008D3CAA">
              <w:rPr>
                <w:lang w:eastAsia="en-US"/>
              </w:rPr>
              <w:t>Кошкина Светлана Николаевна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D3CAA" w:rsidRPr="008D3CAA" w:rsidRDefault="008D3CAA" w:rsidP="00246CFF">
            <w:pPr>
              <w:keepLines/>
              <w:spacing w:line="0" w:lineRule="atLeast"/>
              <w:jc w:val="both"/>
              <w:rPr>
                <w:rFonts w:eastAsia="Times New Roman"/>
                <w:lang w:eastAsia="en-US"/>
              </w:rPr>
            </w:pPr>
            <w:r w:rsidRPr="008D3CAA">
              <w:rPr>
                <w:lang w:eastAsia="en-US"/>
              </w:rPr>
              <w:t>Секретарь Единой комиссии</w:t>
            </w:r>
          </w:p>
        </w:tc>
      </w:tr>
      <w:tr w:rsidR="008D3CAA" w:rsidTr="00AA662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D3CAA" w:rsidRPr="008D3CAA" w:rsidRDefault="008D3CAA" w:rsidP="00246CFF">
            <w:pPr>
              <w:keepLines/>
              <w:spacing w:line="0" w:lineRule="atLeast"/>
              <w:jc w:val="both"/>
              <w:rPr>
                <w:rFonts w:eastAsia="Times New Roman"/>
                <w:b/>
                <w:bCs/>
                <w:lang w:eastAsia="en-US"/>
              </w:rPr>
            </w:pPr>
            <w:r w:rsidRPr="008D3CAA">
              <w:rPr>
                <w:b/>
                <w:bCs/>
                <w:lang w:eastAsia="en-US"/>
              </w:rPr>
              <w:t>Члены закупочной комиссии: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D3CAA" w:rsidRPr="008D3CAA" w:rsidRDefault="008D3CAA" w:rsidP="00246CFF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8D3CAA" w:rsidTr="00AA662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D3CAA" w:rsidRPr="008D3CAA" w:rsidRDefault="008D3CAA" w:rsidP="00246CFF">
            <w:pPr>
              <w:keepLines/>
              <w:spacing w:line="0" w:lineRule="atLeast"/>
              <w:jc w:val="both"/>
              <w:rPr>
                <w:rFonts w:eastAsia="Times New Roman"/>
                <w:bCs/>
                <w:lang w:eastAsia="en-US"/>
              </w:rPr>
            </w:pPr>
            <w:r w:rsidRPr="008D3CAA">
              <w:rPr>
                <w:bCs/>
                <w:lang w:eastAsia="en-US"/>
              </w:rPr>
              <w:t>Уразов Сабит Хамитович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D3CAA" w:rsidRPr="008D3CAA" w:rsidRDefault="008D3CAA" w:rsidP="00246CFF">
            <w:pPr>
              <w:rPr>
                <w:rFonts w:asciiTheme="minorHAnsi" w:eastAsiaTheme="minorHAnsi" w:hAnsiTheme="minorHAnsi"/>
                <w:lang w:eastAsia="en-US"/>
              </w:rPr>
            </w:pPr>
            <w:r w:rsidRPr="008D3CAA">
              <w:rPr>
                <w:lang w:eastAsia="en-US"/>
              </w:rPr>
              <w:t>Заместитель председателя Единой комиссии</w:t>
            </w:r>
          </w:p>
        </w:tc>
      </w:tr>
      <w:tr w:rsidR="008D3CAA" w:rsidTr="00AA662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D3CAA" w:rsidRPr="008D3CAA" w:rsidRDefault="008D3CAA" w:rsidP="00246CFF">
            <w:pPr>
              <w:keepLines/>
              <w:spacing w:line="0" w:lineRule="atLeast"/>
              <w:jc w:val="both"/>
              <w:rPr>
                <w:rFonts w:eastAsia="Times New Roman"/>
                <w:bCs/>
                <w:lang w:eastAsia="en-US"/>
              </w:rPr>
            </w:pPr>
            <w:r w:rsidRPr="008D3CAA">
              <w:rPr>
                <w:lang w:eastAsia="en-US"/>
              </w:rPr>
              <w:t>Лебедев Сергей Иванович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D3CAA" w:rsidRPr="008D3CAA" w:rsidRDefault="009E06DC" w:rsidP="00246CFF">
            <w:pPr>
              <w:rPr>
                <w:rFonts w:asciiTheme="minorHAnsi" w:eastAsiaTheme="minorHAnsi" w:hAnsiTheme="minorHAnsi"/>
                <w:lang w:eastAsia="en-US"/>
              </w:rPr>
            </w:pPr>
            <w:hyperlink r:id="rId6" w:history="1">
              <w:r w:rsidR="008D3CAA" w:rsidRPr="008D3CAA">
                <w:rPr>
                  <w:rStyle w:val="a4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</w:tr>
      <w:tr w:rsidR="008D3CAA" w:rsidTr="00AA662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D3CAA" w:rsidRPr="008D3CAA" w:rsidRDefault="008D3CAA" w:rsidP="00246CFF">
            <w:pPr>
              <w:keepLines/>
              <w:spacing w:line="0" w:lineRule="atLeast"/>
              <w:jc w:val="both"/>
              <w:rPr>
                <w:rFonts w:eastAsia="Times New Roman"/>
                <w:lang w:eastAsia="en-US"/>
              </w:rPr>
            </w:pPr>
            <w:r w:rsidRPr="008D3CAA">
              <w:rPr>
                <w:lang w:eastAsia="en-US"/>
              </w:rPr>
              <w:t>Михайлов Михаил Николаевич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D3CAA" w:rsidRPr="008D3CAA" w:rsidRDefault="009E06DC" w:rsidP="00246CFF">
            <w:pPr>
              <w:keepLines/>
              <w:jc w:val="both"/>
              <w:rPr>
                <w:rFonts w:ascii="Arial" w:eastAsia="Times New Roman" w:hAnsi="Arial"/>
                <w:lang w:eastAsia="en-US"/>
              </w:rPr>
            </w:pPr>
            <w:hyperlink r:id="rId7" w:history="1">
              <w:r w:rsidR="008D3CAA" w:rsidRPr="008D3CAA">
                <w:rPr>
                  <w:rStyle w:val="a4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</w:tr>
      <w:tr w:rsidR="008D3CAA" w:rsidTr="00AA662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D3CAA" w:rsidRPr="008D3CAA" w:rsidRDefault="008D3CAA" w:rsidP="00246CFF">
            <w:pPr>
              <w:keepLines/>
              <w:spacing w:line="0" w:lineRule="atLeast"/>
              <w:jc w:val="both"/>
              <w:rPr>
                <w:rFonts w:eastAsia="Times New Roman"/>
                <w:lang w:eastAsia="en-US"/>
              </w:rPr>
            </w:pPr>
            <w:r w:rsidRPr="008D3CAA">
              <w:rPr>
                <w:lang w:eastAsia="en-US"/>
              </w:rPr>
              <w:t>Фролов Вадим Геннадьевич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D3CAA" w:rsidRPr="008D3CAA" w:rsidRDefault="009E06DC" w:rsidP="00246CFF">
            <w:pPr>
              <w:keepLines/>
              <w:jc w:val="both"/>
              <w:rPr>
                <w:rFonts w:ascii="Arial" w:eastAsia="Times New Roman" w:hAnsi="Arial"/>
                <w:lang w:eastAsia="en-US"/>
              </w:rPr>
            </w:pPr>
            <w:hyperlink r:id="rId8" w:history="1">
              <w:r w:rsidR="008D3CAA" w:rsidRPr="008D3CAA">
                <w:rPr>
                  <w:rStyle w:val="a4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</w:tr>
      <w:tr w:rsidR="008D3CAA" w:rsidTr="00AA662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D3CAA" w:rsidRPr="008D3CAA" w:rsidRDefault="008D3CAA" w:rsidP="00246CFF">
            <w:pPr>
              <w:keepLines/>
              <w:spacing w:line="0" w:lineRule="atLeast"/>
              <w:jc w:val="both"/>
              <w:rPr>
                <w:rFonts w:eastAsia="Times New Roman"/>
                <w:lang w:eastAsia="en-US"/>
              </w:rPr>
            </w:pPr>
            <w:r w:rsidRPr="008D3CAA">
              <w:rPr>
                <w:lang w:eastAsia="en-US"/>
              </w:rPr>
              <w:t>Кутепов Фёдор Григорьевич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D3CAA" w:rsidRPr="008D3CAA" w:rsidRDefault="009E06DC" w:rsidP="00246CFF">
            <w:pPr>
              <w:keepLines/>
              <w:jc w:val="both"/>
              <w:rPr>
                <w:rFonts w:ascii="Arial" w:eastAsia="Times New Roman" w:hAnsi="Arial"/>
                <w:lang w:eastAsia="en-US"/>
              </w:rPr>
            </w:pPr>
            <w:hyperlink r:id="rId9" w:history="1">
              <w:r w:rsidR="008D3CAA" w:rsidRPr="008D3CAA">
                <w:rPr>
                  <w:rStyle w:val="a4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</w:tr>
    </w:tbl>
    <w:p w:rsidR="008D3CAA" w:rsidRDefault="008D3CAA" w:rsidP="008D3CAA">
      <w:pPr>
        <w:pStyle w:val="a3"/>
      </w:pPr>
      <w:r>
        <w:lastRenderedPageBreak/>
        <w:t xml:space="preserve">Заседание проводится в присутствии </w:t>
      </w:r>
      <w:r w:rsidR="0054198C" w:rsidRPr="0054198C">
        <w:t>7</w:t>
      </w:r>
      <w:r>
        <w:t xml:space="preserve"> из 11 членов аукционной комиссии. </w:t>
      </w:r>
      <w:r>
        <w:br/>
        <w:t xml:space="preserve">Кворум имеется. </w:t>
      </w:r>
    </w:p>
    <w:p w:rsidR="008D3CAA" w:rsidRDefault="008D3CAA" w:rsidP="008D3CA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 результатам открытия доступа «27» октября 2014 к первым частям заявок на участие в открытом аукционе поданы заявки, которым ЭТП АКД автоматически присвоены следующие порядковые номера: </w:t>
      </w:r>
    </w:p>
    <w:p w:rsidR="008D3CAA" w:rsidRDefault="008D3CAA" w:rsidP="008D3CA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9876_AC20434</w:t>
      </w:r>
    </w:p>
    <w:p w:rsidR="008D3CAA" w:rsidRDefault="008D3CAA" w:rsidP="008D3CA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4594_AC20434</w:t>
      </w:r>
    </w:p>
    <w:p w:rsidR="008D3CAA" w:rsidRDefault="008D3CAA" w:rsidP="008D3CA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3038_AC20434</w:t>
      </w:r>
    </w:p>
    <w:p w:rsidR="008D3CAA" w:rsidRDefault="008D3CAA" w:rsidP="008D3CA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заседания аукционной комиссии по рассмотрению первых частей заявок от «31» октября 2014г. № AC20434-1 аукционной комиссией были приняты следующие решения: </w:t>
      </w:r>
    </w:p>
    <w:p w:rsidR="008D3CAA" w:rsidRDefault="008D3CAA" w:rsidP="008D3CA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Допустить к дальнейшему участию в аукционе следующих участников аукциона, отвечающих требованиям аукционной документации и подавших заявки на участие в аукционе, отвечающие требованиям аукционной документации: </w:t>
      </w:r>
    </w:p>
    <w:p w:rsidR="008D3CAA" w:rsidRDefault="008D3CAA" w:rsidP="008D3CAA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Основная заявка: 9876_AC20434 </w:t>
      </w:r>
    </w:p>
    <w:p w:rsidR="008D3CAA" w:rsidRDefault="008D3CAA" w:rsidP="008D3CAA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Основная заявка: 4594_AC20434 </w:t>
      </w:r>
    </w:p>
    <w:p w:rsidR="008D3CAA" w:rsidRDefault="008D3CAA" w:rsidP="008D3CAA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Основная заявка: 3038_AC20434 </w:t>
      </w:r>
    </w:p>
    <w:p w:rsidR="008D3CAA" w:rsidRDefault="008D3CAA" w:rsidP="008D3CA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хода аукциона от «05» ноября 2014 № AC20434-2 были сделаны предложения о цене договора участниками аукциона и ранжированы по мере убывания следующим образом: </w:t>
      </w:r>
    </w:p>
    <w:tbl>
      <w:tblPr>
        <w:tblW w:w="4899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9"/>
        <w:gridCol w:w="3081"/>
        <w:gridCol w:w="2715"/>
        <w:gridCol w:w="2955"/>
      </w:tblGrid>
      <w:tr w:rsidR="008D3CAA" w:rsidTr="008D3CA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D3CAA" w:rsidRPr="008D3CAA" w:rsidRDefault="008D3CAA" w:rsidP="00246CFF">
            <w:pPr>
              <w:jc w:val="center"/>
              <w:rPr>
                <w:rFonts w:eastAsia="Times New Roman"/>
                <w:b/>
                <w:bCs/>
              </w:rPr>
            </w:pPr>
            <w:r w:rsidRPr="008D3CAA">
              <w:rPr>
                <w:rFonts w:eastAsia="Times New Roman"/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8D3CAA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8D3CAA">
              <w:rPr>
                <w:rFonts w:eastAsia="Times New Roman"/>
                <w:b/>
                <w:bCs/>
                <w:sz w:val="22"/>
                <w:szCs w:val="22"/>
              </w:rPr>
              <w:t>/</w:t>
            </w:r>
            <w:proofErr w:type="spellStart"/>
            <w:r w:rsidRPr="008D3CAA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D3CAA" w:rsidRPr="008D3CAA" w:rsidRDefault="008D3CAA" w:rsidP="00246CFF">
            <w:pPr>
              <w:jc w:val="center"/>
              <w:rPr>
                <w:rFonts w:eastAsia="Times New Roman"/>
                <w:b/>
                <w:bCs/>
              </w:rPr>
            </w:pPr>
            <w:r w:rsidRPr="008D3CAA"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номер участника аукциона, присвоенный ЭТП </w:t>
            </w:r>
          </w:p>
        </w:tc>
        <w:tc>
          <w:tcPr>
            <w:tcW w:w="14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D3CAA" w:rsidRPr="008D3CAA" w:rsidRDefault="008D3CAA" w:rsidP="00246CFF">
            <w:pPr>
              <w:jc w:val="center"/>
              <w:rPr>
                <w:rFonts w:eastAsia="Times New Roman"/>
                <w:b/>
                <w:bCs/>
              </w:rPr>
            </w:pPr>
            <w:r w:rsidRPr="008D3CAA">
              <w:rPr>
                <w:rFonts w:eastAsia="Times New Roman"/>
                <w:b/>
                <w:bCs/>
                <w:sz w:val="22"/>
                <w:szCs w:val="22"/>
              </w:rPr>
              <w:t>Предложение о цене договора</w:t>
            </w:r>
          </w:p>
        </w:tc>
        <w:tc>
          <w:tcPr>
            <w:tcW w:w="15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D3CAA" w:rsidRPr="008D3CAA" w:rsidRDefault="008D3CAA" w:rsidP="00246CFF">
            <w:pPr>
              <w:jc w:val="center"/>
              <w:rPr>
                <w:rFonts w:eastAsia="Times New Roman"/>
                <w:b/>
                <w:bCs/>
              </w:rPr>
            </w:pPr>
            <w:r w:rsidRPr="008D3CAA">
              <w:rPr>
                <w:rFonts w:eastAsia="Times New Roman"/>
                <w:b/>
                <w:bCs/>
                <w:sz w:val="22"/>
                <w:szCs w:val="22"/>
              </w:rPr>
              <w:t>Время поступления последнего предложения о цене договора</w:t>
            </w:r>
          </w:p>
        </w:tc>
      </w:tr>
      <w:tr w:rsidR="008D3CAA" w:rsidTr="008D3CA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D3CAA" w:rsidRDefault="008D3CAA" w:rsidP="00246CF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D3CAA" w:rsidRDefault="008D3CAA" w:rsidP="00246C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9876_AC20434</w:t>
            </w:r>
          </w:p>
        </w:tc>
        <w:tc>
          <w:tcPr>
            <w:tcW w:w="14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D3CAA" w:rsidRDefault="008D3CAA" w:rsidP="00246C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4 892 971,11 российский рубль</w:t>
            </w:r>
          </w:p>
        </w:tc>
        <w:tc>
          <w:tcPr>
            <w:tcW w:w="15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D3CAA" w:rsidRDefault="008D3CAA" w:rsidP="00246C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ноября 2014 г. 10:18</w:t>
            </w:r>
          </w:p>
        </w:tc>
      </w:tr>
    </w:tbl>
    <w:p w:rsidR="008D3CAA" w:rsidRDefault="008D3CAA" w:rsidP="008D3CA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вторых частей заявок на участие в аукционе аукционной комиссией были приняты следующие решения: </w:t>
      </w:r>
    </w:p>
    <w:p w:rsidR="008D3CAA" w:rsidRDefault="008D3CAA" w:rsidP="008D3CA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Признать соответствующими требованиям аукционной документации следующих участников аукциона и их заявки в целом: </w:t>
      </w:r>
    </w:p>
    <w:p w:rsidR="008D3CAA" w:rsidRDefault="008D3CAA" w:rsidP="008D3CAA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</w:t>
      </w:r>
      <w:proofErr w:type="spellStart"/>
      <w:r>
        <w:rPr>
          <w:rFonts w:eastAsia="Times New Roman"/>
        </w:rPr>
        <w:t>КомусРистар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>Основная заявка: 4594_AC20434 ООО «</w:t>
      </w:r>
      <w:proofErr w:type="spellStart"/>
      <w:r>
        <w:rPr>
          <w:rFonts w:eastAsia="Times New Roman"/>
        </w:rPr>
        <w:t>КомусРистар</w:t>
      </w:r>
      <w:proofErr w:type="spellEnd"/>
      <w:r>
        <w:rPr>
          <w:rFonts w:eastAsia="Times New Roman"/>
        </w:rPr>
        <w:t xml:space="preserve">» </w:t>
      </w:r>
      <w:r>
        <w:rPr>
          <w:rFonts w:eastAsia="Times New Roman"/>
        </w:rPr>
        <w:br/>
        <w:t>Результаты голосования членов аукционной комиссии:</w:t>
      </w:r>
      <w:r>
        <w:rPr>
          <w:rFonts w:eastAsia="Times New Roman"/>
        </w:rPr>
        <w:br/>
        <w:t xml:space="preserve">«за» – __ голосов; </w:t>
      </w:r>
      <w:r>
        <w:rPr>
          <w:rFonts w:eastAsia="Times New Roman"/>
        </w:rPr>
        <w:br/>
        <w:t xml:space="preserve">«против» – __ голосов </w:t>
      </w:r>
      <w:r>
        <w:rPr>
          <w:rFonts w:eastAsia="Times New Roman"/>
        </w:rPr>
        <w:br/>
        <w:t xml:space="preserve">«воздержался» – __ голосов </w:t>
      </w:r>
    </w:p>
    <w:p w:rsidR="008D3CAA" w:rsidRPr="0054198C" w:rsidRDefault="008D3CAA" w:rsidP="008D3CAA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«1 ТИС»</w:t>
      </w:r>
      <w:r>
        <w:rPr>
          <w:rFonts w:eastAsia="Times New Roman"/>
        </w:rPr>
        <w:br/>
        <w:t xml:space="preserve">Основная заявка: 9876_AC20434 ООО «1 ТИС» </w:t>
      </w:r>
      <w:r>
        <w:rPr>
          <w:rFonts w:eastAsia="Times New Roman"/>
        </w:rPr>
        <w:br/>
        <w:t>Результаты голосования членов аукционной комиссии:</w:t>
      </w:r>
      <w:r>
        <w:rPr>
          <w:rFonts w:eastAsia="Times New Roman"/>
        </w:rPr>
        <w:br/>
        <w:t xml:space="preserve">«за» – __ голосов; </w:t>
      </w:r>
      <w:r>
        <w:rPr>
          <w:rFonts w:eastAsia="Times New Roman"/>
        </w:rPr>
        <w:br/>
        <w:t xml:space="preserve">«против» – __ голосов </w:t>
      </w:r>
      <w:r>
        <w:rPr>
          <w:rFonts w:eastAsia="Times New Roman"/>
        </w:rPr>
        <w:br/>
        <w:t xml:space="preserve">«воздержался» – __ голосов </w:t>
      </w:r>
    </w:p>
    <w:p w:rsidR="0054198C" w:rsidRDefault="0054198C" w:rsidP="0054198C">
      <w:pPr>
        <w:spacing w:before="100" w:beforeAutospacing="1" w:after="100" w:afterAutospacing="1"/>
        <w:ind w:left="2160"/>
        <w:rPr>
          <w:rFonts w:eastAsia="Times New Roman"/>
        </w:rPr>
      </w:pPr>
    </w:p>
    <w:p w:rsidR="0054198C" w:rsidRPr="0054198C" w:rsidRDefault="008D3CAA" w:rsidP="008D3CAA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“</w:t>
      </w:r>
      <w:proofErr w:type="spellStart"/>
      <w:r>
        <w:rPr>
          <w:rFonts w:eastAsia="Times New Roman"/>
        </w:rPr>
        <w:t>Аксус-Самара</w:t>
      </w:r>
      <w:proofErr w:type="spellEnd"/>
      <w:r>
        <w:rPr>
          <w:rFonts w:eastAsia="Times New Roman"/>
        </w:rPr>
        <w:t>“</w:t>
      </w:r>
      <w:r>
        <w:rPr>
          <w:rFonts w:eastAsia="Times New Roman"/>
        </w:rPr>
        <w:br/>
        <w:t>Основная заявка: 3038_AC20434 ООО “</w:t>
      </w:r>
      <w:proofErr w:type="spellStart"/>
      <w:r>
        <w:rPr>
          <w:rFonts w:eastAsia="Times New Roman"/>
        </w:rPr>
        <w:t>Аксус-Самара</w:t>
      </w:r>
      <w:proofErr w:type="spellEnd"/>
      <w:r>
        <w:rPr>
          <w:rFonts w:eastAsia="Times New Roman"/>
        </w:rPr>
        <w:t xml:space="preserve">“ </w:t>
      </w:r>
      <w:r>
        <w:rPr>
          <w:rFonts w:eastAsia="Times New Roman"/>
        </w:rPr>
        <w:br/>
      </w:r>
    </w:p>
    <w:p w:rsidR="008D3CAA" w:rsidRDefault="008D3CAA" w:rsidP="008D3CAA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Результаты голосования членов аукционной комиссии:</w:t>
      </w:r>
      <w:r>
        <w:rPr>
          <w:rFonts w:eastAsia="Times New Roman"/>
        </w:rPr>
        <w:br/>
        <w:t xml:space="preserve">«за» – __ голосов; </w:t>
      </w:r>
      <w:r>
        <w:rPr>
          <w:rFonts w:eastAsia="Times New Roman"/>
        </w:rPr>
        <w:br/>
      </w:r>
      <w:r>
        <w:rPr>
          <w:rFonts w:eastAsia="Times New Roman"/>
        </w:rPr>
        <w:lastRenderedPageBreak/>
        <w:t xml:space="preserve">«против» – __ голосов </w:t>
      </w:r>
      <w:r>
        <w:rPr>
          <w:rFonts w:eastAsia="Times New Roman"/>
        </w:rPr>
        <w:br/>
        <w:t xml:space="preserve">«воздержался» – __ голосов </w:t>
      </w:r>
    </w:p>
    <w:p w:rsidR="00DE4FE4" w:rsidRDefault="00DE4FE4" w:rsidP="00DE4FE4">
      <w:pPr>
        <w:spacing w:before="100" w:beforeAutospacing="1" w:after="100" w:afterAutospacing="1"/>
        <w:ind w:left="2160"/>
        <w:rPr>
          <w:rFonts w:eastAsia="Times New Roman"/>
        </w:rPr>
      </w:pPr>
    </w:p>
    <w:p w:rsidR="008D3CAA" w:rsidRDefault="008D3CAA" w:rsidP="008D3CA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Места, присвоенные аукционной комиссией участникам, соответствующим требованиям аукционной документации, подавшим заявку на участие в аукционе, соответствующую требованиям аукционной документации (первое место присваивается участнику, который предложил минимальную цену договора): </w:t>
      </w:r>
    </w:p>
    <w:tbl>
      <w:tblPr>
        <w:tblW w:w="4599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66"/>
        <w:gridCol w:w="7009"/>
      </w:tblGrid>
      <w:tr w:rsidR="008D3CAA" w:rsidTr="008D3CA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D3CAA" w:rsidRDefault="008D3CAA" w:rsidP="00246CF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</w:t>
            </w:r>
            <w:r>
              <w:rPr>
                <w:rFonts w:eastAsia="Times New Roman"/>
                <w:b/>
                <w:bCs/>
              </w:rPr>
              <w:br/>
              <w:t>участника</w:t>
            </w:r>
            <w:r>
              <w:rPr>
                <w:rFonts w:eastAsia="Times New Roman"/>
                <w:b/>
                <w:bCs/>
              </w:rPr>
              <w:br/>
              <w:t xml:space="preserve">аукциона </w:t>
            </w:r>
          </w:p>
        </w:tc>
        <w:tc>
          <w:tcPr>
            <w:tcW w:w="40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D3CAA" w:rsidRDefault="008D3CAA" w:rsidP="00246CF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</w:t>
            </w:r>
            <w:r>
              <w:rPr>
                <w:rFonts w:eastAsia="Times New Roman"/>
                <w:b/>
                <w:bCs/>
              </w:rPr>
              <w:br/>
              <w:t>ФИО (для физического лица) участника</w:t>
            </w:r>
            <w:r>
              <w:rPr>
                <w:rFonts w:eastAsia="Times New Roman"/>
                <w:b/>
                <w:bCs/>
              </w:rPr>
              <w:br/>
              <w:t xml:space="preserve">аукциона </w:t>
            </w:r>
          </w:p>
        </w:tc>
      </w:tr>
      <w:tr w:rsidR="008D3CAA" w:rsidTr="008D3CA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D3CAA" w:rsidRDefault="008D3CAA" w:rsidP="00246CF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40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D3CAA" w:rsidRDefault="008D3CAA" w:rsidP="00246C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«1 ТИС»</w:t>
            </w:r>
            <w:r>
              <w:rPr>
                <w:rFonts w:eastAsia="Times New Roman"/>
              </w:rPr>
              <w:br/>
              <w:t xml:space="preserve">Заявка №9876_AC20434 (Основная заявка) </w:t>
            </w:r>
          </w:p>
        </w:tc>
      </w:tr>
    </w:tbl>
    <w:p w:rsidR="008D3CAA" w:rsidRDefault="008D3CAA" w:rsidP="008D3CAA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4918" w:type="pct"/>
        <w:tblLook w:val="04A0"/>
      </w:tblPr>
      <w:tblGrid>
        <w:gridCol w:w="3447"/>
        <w:gridCol w:w="4394"/>
        <w:gridCol w:w="1449"/>
      </w:tblGrid>
      <w:tr w:rsidR="00DE4FE4" w:rsidTr="0054198C">
        <w:tc>
          <w:tcPr>
            <w:tcW w:w="18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4FE4" w:rsidRPr="00DE4FE4" w:rsidRDefault="009E06DC" w:rsidP="00246CFF">
            <w:pPr>
              <w:keepLines/>
              <w:spacing w:line="0" w:lineRule="atLeast"/>
              <w:jc w:val="center"/>
              <w:rPr>
                <w:rStyle w:val="a4"/>
                <w:rFonts w:eastAsia="Times New Roman"/>
                <w:b/>
                <w:bCs/>
                <w:color w:val="auto"/>
                <w:u w:val="none"/>
              </w:rPr>
            </w:pPr>
            <w:hyperlink r:id="rId10" w:history="1">
              <w:r w:rsidR="00DE4FE4" w:rsidRPr="00DE4FE4">
                <w:rPr>
                  <w:rStyle w:val="a4"/>
                  <w:b/>
                  <w:bCs/>
                  <w:color w:val="auto"/>
                  <w:sz w:val="20"/>
                  <w:szCs w:val="20"/>
                  <w:u w:val="none"/>
                  <w:lang w:eastAsia="en-US"/>
                </w:rPr>
                <w:t>ФИО</w:t>
              </w:r>
            </w:hyperlink>
          </w:p>
        </w:tc>
        <w:tc>
          <w:tcPr>
            <w:tcW w:w="2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4FE4" w:rsidRPr="00DE4FE4" w:rsidRDefault="009E06DC" w:rsidP="00246CFF">
            <w:pPr>
              <w:keepLines/>
              <w:spacing w:line="0" w:lineRule="atLeast"/>
              <w:jc w:val="center"/>
              <w:rPr>
                <w:rStyle w:val="a4"/>
                <w:rFonts w:eastAsia="Times New Roman"/>
                <w:b/>
                <w:bCs/>
                <w:color w:val="auto"/>
                <w:u w:val="none"/>
              </w:rPr>
            </w:pPr>
            <w:hyperlink r:id="rId11" w:history="1">
              <w:r w:rsidR="00DE4FE4" w:rsidRPr="00DE4FE4">
                <w:rPr>
                  <w:rStyle w:val="a4"/>
                  <w:b/>
                  <w:bCs/>
                  <w:color w:val="auto"/>
                  <w:sz w:val="20"/>
                  <w:szCs w:val="20"/>
                  <w:u w:val="none"/>
                  <w:lang w:eastAsia="en-US"/>
                </w:rPr>
                <w:t>Должность</w:t>
              </w:r>
            </w:hyperlink>
          </w:p>
        </w:tc>
        <w:tc>
          <w:tcPr>
            <w:tcW w:w="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4FE4" w:rsidRPr="00DE4FE4" w:rsidRDefault="009E06DC" w:rsidP="00246CFF">
            <w:pPr>
              <w:keepLines/>
              <w:spacing w:line="0" w:lineRule="atLeast"/>
              <w:jc w:val="center"/>
              <w:rPr>
                <w:rStyle w:val="a4"/>
                <w:rFonts w:eastAsia="Times New Roman"/>
                <w:b/>
                <w:bCs/>
                <w:color w:val="auto"/>
                <w:u w:val="none"/>
              </w:rPr>
            </w:pPr>
            <w:hyperlink r:id="rId12" w:history="1">
              <w:r w:rsidR="00DE4FE4" w:rsidRPr="00DE4FE4">
                <w:rPr>
                  <w:rStyle w:val="a4"/>
                  <w:b/>
                  <w:bCs/>
                  <w:color w:val="auto"/>
                  <w:sz w:val="20"/>
                  <w:szCs w:val="20"/>
                  <w:u w:val="none"/>
                  <w:lang w:eastAsia="en-US"/>
                </w:rPr>
                <w:t>Подпись</w:t>
              </w:r>
            </w:hyperlink>
          </w:p>
        </w:tc>
      </w:tr>
      <w:tr w:rsidR="00DE4FE4" w:rsidTr="00246CFF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4FE4" w:rsidRPr="00DE4FE4" w:rsidRDefault="009E06DC" w:rsidP="00246CFF">
            <w:pPr>
              <w:keepLines/>
              <w:spacing w:line="0" w:lineRule="atLeast"/>
              <w:jc w:val="both"/>
              <w:rPr>
                <w:rStyle w:val="a4"/>
                <w:rFonts w:eastAsia="Times New Roman"/>
                <w:b/>
                <w:bCs/>
                <w:color w:val="auto"/>
                <w:u w:val="none"/>
              </w:rPr>
            </w:pPr>
            <w:hyperlink r:id="rId13" w:history="1">
              <w:r w:rsidR="00DE4FE4" w:rsidRPr="00DE4FE4">
                <w:rPr>
                  <w:rStyle w:val="a4"/>
                  <w:b/>
                  <w:bCs/>
                  <w:color w:val="auto"/>
                  <w:sz w:val="20"/>
                  <w:szCs w:val="20"/>
                  <w:u w:val="none"/>
                  <w:lang w:eastAsia="en-US"/>
                </w:rPr>
                <w:t>Председатель Единой комиссии:</w:t>
              </w:r>
            </w:hyperlink>
          </w:p>
        </w:tc>
      </w:tr>
      <w:tr w:rsidR="00DE4FE4" w:rsidTr="0054198C">
        <w:tc>
          <w:tcPr>
            <w:tcW w:w="18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4FE4" w:rsidRPr="00DE4FE4" w:rsidRDefault="009E06DC" w:rsidP="00246CFF">
            <w:pPr>
              <w:keepLines/>
              <w:spacing w:line="0" w:lineRule="atLeast"/>
              <w:jc w:val="both"/>
              <w:rPr>
                <w:rStyle w:val="a4"/>
                <w:rFonts w:eastAsia="Times New Roman"/>
                <w:color w:val="auto"/>
                <w:u w:val="none"/>
              </w:rPr>
            </w:pPr>
            <w:hyperlink r:id="rId14" w:history="1">
              <w:r w:rsidR="00DE4FE4" w:rsidRPr="00DE4FE4">
                <w:rPr>
                  <w:rStyle w:val="a4"/>
                  <w:color w:val="auto"/>
                  <w:u w:val="none"/>
                  <w:lang w:eastAsia="en-US"/>
                </w:rPr>
                <w:t>Зубаков Владимир Алексеевич</w:t>
              </w:r>
            </w:hyperlink>
          </w:p>
        </w:tc>
        <w:tc>
          <w:tcPr>
            <w:tcW w:w="2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4FE4" w:rsidRPr="00DE4FE4" w:rsidRDefault="009E06DC" w:rsidP="00246CFF">
            <w:pPr>
              <w:keepLines/>
              <w:spacing w:line="0" w:lineRule="atLeast"/>
              <w:jc w:val="both"/>
              <w:rPr>
                <w:rStyle w:val="a4"/>
                <w:rFonts w:eastAsia="Times New Roman"/>
                <w:color w:val="auto"/>
                <w:u w:val="none"/>
              </w:rPr>
            </w:pPr>
            <w:hyperlink r:id="rId15" w:history="1">
              <w:r w:rsidR="00DE4FE4" w:rsidRPr="00DE4FE4">
                <w:rPr>
                  <w:rStyle w:val="a4"/>
                  <w:color w:val="auto"/>
                  <w:u w:val="none"/>
                  <w:lang w:eastAsia="en-US"/>
                </w:rPr>
                <w:t>Председатель Единой комиссии</w:t>
              </w:r>
            </w:hyperlink>
          </w:p>
        </w:tc>
        <w:tc>
          <w:tcPr>
            <w:tcW w:w="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4FE4" w:rsidRPr="00DE4FE4" w:rsidRDefault="00DE4FE4" w:rsidP="00246CFF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DE4FE4" w:rsidTr="00246CFF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4FE4" w:rsidRPr="00DE4FE4" w:rsidRDefault="00DE4FE4" w:rsidP="00246CFF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  <w:r w:rsidRPr="00DE4FE4">
              <w:rPr>
                <w:b/>
                <w:sz w:val="20"/>
                <w:szCs w:val="20"/>
                <w:lang w:eastAsia="en-US"/>
              </w:rPr>
              <w:t>Члены Единой комиссии:</w:t>
            </w:r>
          </w:p>
        </w:tc>
      </w:tr>
      <w:tr w:rsidR="00DE4FE4" w:rsidTr="0054198C">
        <w:tc>
          <w:tcPr>
            <w:tcW w:w="18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4FE4" w:rsidRPr="00DE4FE4" w:rsidRDefault="00DE4FE4" w:rsidP="00246CFF">
            <w:pPr>
              <w:keepLines/>
              <w:spacing w:line="0" w:lineRule="atLeast"/>
              <w:jc w:val="both"/>
              <w:rPr>
                <w:rFonts w:eastAsia="Times New Roman"/>
                <w:bCs/>
                <w:lang w:eastAsia="en-US"/>
              </w:rPr>
            </w:pPr>
            <w:r w:rsidRPr="00DE4FE4">
              <w:rPr>
                <w:bCs/>
                <w:sz w:val="22"/>
                <w:szCs w:val="22"/>
                <w:lang w:eastAsia="en-US"/>
              </w:rPr>
              <w:t>Уразов Сабит Хамитович</w:t>
            </w:r>
          </w:p>
        </w:tc>
        <w:tc>
          <w:tcPr>
            <w:tcW w:w="2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E4FE4" w:rsidRPr="00DE4FE4" w:rsidRDefault="00DE4FE4" w:rsidP="00246CFF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  <w:r w:rsidRPr="00DE4FE4">
              <w:rPr>
                <w:sz w:val="22"/>
                <w:szCs w:val="22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4FE4" w:rsidRPr="00DE4FE4" w:rsidRDefault="00DE4FE4" w:rsidP="00246CFF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DE4FE4" w:rsidTr="0054198C">
        <w:tc>
          <w:tcPr>
            <w:tcW w:w="18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4FE4" w:rsidRPr="00DE4FE4" w:rsidRDefault="00DE4FE4" w:rsidP="00246CFF">
            <w:pPr>
              <w:keepLines/>
              <w:spacing w:line="0" w:lineRule="atLeast"/>
              <w:jc w:val="both"/>
              <w:rPr>
                <w:rFonts w:eastAsia="Times New Roman"/>
                <w:bCs/>
                <w:lang w:eastAsia="en-US"/>
              </w:rPr>
            </w:pPr>
            <w:r w:rsidRPr="00DE4FE4">
              <w:rPr>
                <w:sz w:val="22"/>
                <w:szCs w:val="22"/>
                <w:lang w:eastAsia="en-US"/>
              </w:rPr>
              <w:t>Лебедев Сергей Иванович</w:t>
            </w:r>
          </w:p>
        </w:tc>
        <w:tc>
          <w:tcPr>
            <w:tcW w:w="2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E4FE4" w:rsidRPr="00DE4FE4" w:rsidRDefault="009E06DC" w:rsidP="00246CFF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  <w:hyperlink r:id="rId16" w:history="1">
              <w:r w:rsidR="00DE4FE4" w:rsidRPr="00DE4FE4">
                <w:rPr>
                  <w:rStyle w:val="a4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  <w:tc>
          <w:tcPr>
            <w:tcW w:w="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4FE4" w:rsidRPr="00DE4FE4" w:rsidRDefault="00DE4FE4" w:rsidP="00246CFF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DE4FE4" w:rsidTr="0054198C">
        <w:tc>
          <w:tcPr>
            <w:tcW w:w="18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4FE4" w:rsidRPr="00DE4FE4" w:rsidRDefault="00DE4FE4" w:rsidP="00246CFF">
            <w:pPr>
              <w:keepLines/>
              <w:spacing w:line="0" w:lineRule="atLeast"/>
              <w:jc w:val="both"/>
              <w:rPr>
                <w:rFonts w:eastAsia="Times New Roman"/>
                <w:lang w:eastAsia="en-US"/>
              </w:rPr>
            </w:pPr>
            <w:r w:rsidRPr="00DE4FE4">
              <w:rPr>
                <w:sz w:val="22"/>
                <w:szCs w:val="22"/>
                <w:lang w:eastAsia="en-US"/>
              </w:rPr>
              <w:t>Михайлов Михаил Николаевич</w:t>
            </w:r>
          </w:p>
        </w:tc>
        <w:tc>
          <w:tcPr>
            <w:tcW w:w="2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E4FE4" w:rsidRPr="00DE4FE4" w:rsidRDefault="009E06DC" w:rsidP="00246CFF">
            <w:pPr>
              <w:keepLines/>
              <w:jc w:val="both"/>
              <w:rPr>
                <w:rFonts w:ascii="Arial" w:eastAsia="Times New Roman" w:hAnsi="Arial"/>
                <w:lang w:eastAsia="en-US"/>
              </w:rPr>
            </w:pPr>
            <w:hyperlink r:id="rId17" w:history="1">
              <w:r w:rsidR="00DE4FE4" w:rsidRPr="00DE4FE4">
                <w:rPr>
                  <w:rStyle w:val="a4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  <w:tc>
          <w:tcPr>
            <w:tcW w:w="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4FE4" w:rsidRPr="00DE4FE4" w:rsidRDefault="00DE4FE4" w:rsidP="00246CFF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DE4FE4" w:rsidTr="0054198C">
        <w:tc>
          <w:tcPr>
            <w:tcW w:w="18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4FE4" w:rsidRPr="00DE4FE4" w:rsidRDefault="009E06DC" w:rsidP="00246CFF">
            <w:pPr>
              <w:keepLines/>
              <w:spacing w:line="0" w:lineRule="atLeast"/>
              <w:jc w:val="both"/>
              <w:rPr>
                <w:rStyle w:val="a4"/>
                <w:rFonts w:eastAsia="Times New Roman"/>
                <w:color w:val="auto"/>
                <w:u w:val="none"/>
              </w:rPr>
            </w:pPr>
            <w:hyperlink r:id="rId18" w:history="1">
              <w:r w:rsidR="00DE4FE4" w:rsidRPr="00DE4FE4">
                <w:rPr>
                  <w:rStyle w:val="a4"/>
                  <w:color w:val="auto"/>
                  <w:u w:val="none"/>
                  <w:lang w:eastAsia="en-US"/>
                </w:rPr>
                <w:t>Фролов Вадим Геннадьевич</w:t>
              </w:r>
            </w:hyperlink>
          </w:p>
        </w:tc>
        <w:tc>
          <w:tcPr>
            <w:tcW w:w="2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E4FE4" w:rsidRPr="00DE4FE4" w:rsidRDefault="009E06DC" w:rsidP="00246CFF">
            <w:pPr>
              <w:keepLines/>
              <w:jc w:val="both"/>
              <w:rPr>
                <w:rFonts w:ascii="Arial" w:eastAsia="Times New Roman" w:hAnsi="Arial"/>
                <w:lang w:eastAsia="en-US"/>
              </w:rPr>
            </w:pPr>
            <w:hyperlink r:id="rId19" w:history="1">
              <w:r w:rsidR="00DE4FE4" w:rsidRPr="00DE4FE4">
                <w:rPr>
                  <w:rStyle w:val="a4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  <w:tc>
          <w:tcPr>
            <w:tcW w:w="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4FE4" w:rsidRPr="00DE4FE4" w:rsidRDefault="00DE4FE4" w:rsidP="00246CFF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DE4FE4" w:rsidTr="0054198C">
        <w:tc>
          <w:tcPr>
            <w:tcW w:w="18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4FE4" w:rsidRPr="00DE4FE4" w:rsidRDefault="00DE4FE4" w:rsidP="00246CFF">
            <w:pPr>
              <w:keepLines/>
              <w:spacing w:line="0" w:lineRule="atLeast"/>
              <w:jc w:val="both"/>
              <w:rPr>
                <w:rFonts w:eastAsia="Times New Roman"/>
                <w:lang w:eastAsia="en-US"/>
              </w:rPr>
            </w:pPr>
            <w:r w:rsidRPr="00DE4FE4">
              <w:rPr>
                <w:sz w:val="22"/>
                <w:szCs w:val="22"/>
                <w:lang w:eastAsia="en-US"/>
              </w:rPr>
              <w:t>Кутепов Фёдор Григорьевич</w:t>
            </w:r>
          </w:p>
        </w:tc>
        <w:tc>
          <w:tcPr>
            <w:tcW w:w="2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E4FE4" w:rsidRPr="00DE4FE4" w:rsidRDefault="009E06DC" w:rsidP="00246CFF">
            <w:pPr>
              <w:keepLines/>
              <w:jc w:val="both"/>
              <w:rPr>
                <w:rFonts w:ascii="Arial" w:eastAsia="Times New Roman" w:hAnsi="Arial"/>
                <w:lang w:eastAsia="en-US"/>
              </w:rPr>
            </w:pPr>
            <w:hyperlink r:id="rId20" w:history="1">
              <w:r w:rsidR="00DE4FE4" w:rsidRPr="00DE4FE4">
                <w:rPr>
                  <w:rStyle w:val="a4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  <w:tc>
          <w:tcPr>
            <w:tcW w:w="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4FE4" w:rsidRPr="00DE4FE4" w:rsidRDefault="00DE4FE4" w:rsidP="00246CFF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DE4FE4" w:rsidTr="00246CFF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4FE4" w:rsidRPr="00DE4FE4" w:rsidRDefault="009E06DC" w:rsidP="00246CFF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hyperlink r:id="rId21" w:history="1">
              <w:r w:rsidR="00DE4FE4" w:rsidRPr="00DE4FE4">
                <w:rPr>
                  <w:rStyle w:val="a4"/>
                  <w:b/>
                  <w:bCs/>
                  <w:color w:val="auto"/>
                  <w:sz w:val="20"/>
                  <w:szCs w:val="20"/>
                  <w:u w:val="none"/>
                  <w:lang w:eastAsia="en-US"/>
                </w:rPr>
                <w:t>Секретарь Единой комиссии с правом голоса:</w:t>
              </w:r>
            </w:hyperlink>
          </w:p>
        </w:tc>
      </w:tr>
      <w:tr w:rsidR="00DE4FE4" w:rsidTr="0054198C">
        <w:tc>
          <w:tcPr>
            <w:tcW w:w="18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4FE4" w:rsidRPr="00DE4FE4" w:rsidRDefault="009E06DC" w:rsidP="00246CFF">
            <w:pPr>
              <w:keepLines/>
              <w:spacing w:line="0" w:lineRule="atLeast"/>
              <w:jc w:val="both"/>
              <w:rPr>
                <w:rStyle w:val="a4"/>
                <w:rFonts w:eastAsia="Times New Roman"/>
                <w:color w:val="auto"/>
                <w:u w:val="none"/>
              </w:rPr>
            </w:pPr>
            <w:hyperlink r:id="rId22" w:history="1">
              <w:r w:rsidR="00DE4FE4" w:rsidRPr="00DE4FE4">
                <w:rPr>
                  <w:rStyle w:val="a4"/>
                  <w:color w:val="auto"/>
                  <w:u w:val="none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2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4FE4" w:rsidRPr="00DE4FE4" w:rsidRDefault="009E06DC" w:rsidP="00246CFF">
            <w:pPr>
              <w:keepLines/>
              <w:spacing w:line="0" w:lineRule="atLeast"/>
              <w:jc w:val="both"/>
              <w:rPr>
                <w:rStyle w:val="a4"/>
                <w:rFonts w:eastAsia="Times New Roman"/>
                <w:color w:val="auto"/>
                <w:u w:val="none"/>
              </w:rPr>
            </w:pPr>
            <w:hyperlink r:id="rId23" w:history="1">
              <w:r w:rsidR="00DE4FE4" w:rsidRPr="00DE4FE4">
                <w:rPr>
                  <w:rStyle w:val="a4"/>
                  <w:bCs/>
                  <w:color w:val="auto"/>
                  <w:sz w:val="20"/>
                  <w:szCs w:val="20"/>
                  <w:u w:val="none"/>
                  <w:lang w:eastAsia="en-US"/>
                </w:rPr>
                <w:t>Секретарь Единой комиссии с правом голоса:</w:t>
              </w:r>
            </w:hyperlink>
          </w:p>
        </w:tc>
        <w:tc>
          <w:tcPr>
            <w:tcW w:w="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4FE4" w:rsidRPr="00DE4FE4" w:rsidRDefault="00DE4FE4" w:rsidP="00246CFF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</w:tbl>
    <w:p w:rsidR="00DE4FE4" w:rsidRDefault="00DE4FE4" w:rsidP="00DE4FE4">
      <w:pPr>
        <w:pStyle w:val="a5"/>
        <w:ind w:left="0"/>
        <w:jc w:val="both"/>
        <w:rPr>
          <w:rFonts w:ascii="Arial" w:hAnsi="Arial"/>
          <w:sz w:val="24"/>
          <w:szCs w:val="24"/>
        </w:rPr>
      </w:pPr>
    </w:p>
    <w:p w:rsidR="00DE4FE4" w:rsidRDefault="00DE4FE4" w:rsidP="008D3CAA">
      <w:pPr>
        <w:pStyle w:val="3"/>
        <w:rPr>
          <w:rFonts w:eastAsia="Times New Roman"/>
        </w:rPr>
      </w:pPr>
    </w:p>
    <w:p w:rsidR="008D3CAA" w:rsidRDefault="008D3CAA" w:rsidP="008D3CAA">
      <w:pPr>
        <w:rPr>
          <w:rFonts w:eastAsia="Times New Roman"/>
        </w:rPr>
      </w:pPr>
    </w:p>
    <w:p w:rsidR="007F4264" w:rsidRDefault="007F4264"/>
    <w:sectPr w:rsidR="007F4264" w:rsidSect="008D3CA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2B6E50"/>
    <w:multiLevelType w:val="multilevel"/>
    <w:tmpl w:val="99E685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8D3CAA"/>
    <w:rsid w:val="0054198C"/>
    <w:rsid w:val="007F4264"/>
    <w:rsid w:val="008D3CAA"/>
    <w:rsid w:val="009E06DC"/>
    <w:rsid w:val="00DE4F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CA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D3CA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8D3CA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3CA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D3CAA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D3CA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8D3CAA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DE4FE4"/>
    <w:pPr>
      <w:ind w:left="720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://zakupki.rosatom.ru/1409290499357" TargetMode="Externa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906</Words>
  <Characters>5167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6061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3</cp:revision>
  <cp:lastPrinted>2014-11-07T10:40:00Z</cp:lastPrinted>
  <dcterms:created xsi:type="dcterms:W3CDTF">2014-11-06T09:46:00Z</dcterms:created>
  <dcterms:modified xsi:type="dcterms:W3CDTF">2014-11-07T10:41:00Z</dcterms:modified>
</cp:coreProperties>
</file>