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0F" w:rsidRPr="00132B83" w:rsidRDefault="00F33F0F" w:rsidP="00F33F0F">
      <w:pPr>
        <w:jc w:val="center"/>
        <w:rPr>
          <w:b/>
          <w:sz w:val="28"/>
          <w:szCs w:val="28"/>
        </w:rPr>
      </w:pPr>
      <w:r w:rsidRPr="00132B83">
        <w:rPr>
          <w:b/>
          <w:sz w:val="28"/>
          <w:szCs w:val="28"/>
        </w:rPr>
        <w:t>Том 2 «ТЕХНИЧЕСКАЯ ЧАСТЬ»</w:t>
      </w:r>
    </w:p>
    <w:p w:rsidR="00F33F0F" w:rsidRDefault="00F33F0F" w:rsidP="00F33F0F">
      <w:pPr>
        <w:jc w:val="center"/>
        <w:rPr>
          <w:b/>
          <w:sz w:val="28"/>
          <w:szCs w:val="28"/>
        </w:rPr>
      </w:pPr>
    </w:p>
    <w:p w:rsidR="00F33F0F" w:rsidRDefault="00F33F0F" w:rsidP="00F33F0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4A6EF7">
        <w:rPr>
          <w:b/>
          <w:sz w:val="28"/>
          <w:szCs w:val="28"/>
        </w:rPr>
        <w:t xml:space="preserve">пецификация </w:t>
      </w:r>
    </w:p>
    <w:p w:rsidR="00F33F0F" w:rsidRDefault="00F33F0F" w:rsidP="00F33F0F">
      <w:pPr>
        <w:pStyle w:val="Times12"/>
        <w:ind w:firstLine="0"/>
        <w:rPr>
          <w:sz w:val="28"/>
          <w:szCs w:val="28"/>
        </w:rPr>
      </w:pPr>
    </w:p>
    <w:p w:rsidR="00F42B69" w:rsidRDefault="00F42B69" w:rsidP="00F42B69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F4C60" w:rsidRDefault="00845E1A" w:rsidP="00845E1A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Передача права</w:t>
      </w:r>
      <w:r w:rsidR="003F4C60">
        <w:rPr>
          <w:b/>
          <w:sz w:val="28"/>
          <w:szCs w:val="28"/>
        </w:rPr>
        <w:t xml:space="preserve"> использования программного обеспечения </w:t>
      </w:r>
      <w:r>
        <w:rPr>
          <w:b/>
          <w:sz w:val="28"/>
          <w:szCs w:val="28"/>
        </w:rPr>
        <w:t xml:space="preserve">в центральный офис </w:t>
      </w:r>
      <w:r w:rsidRPr="00D26458">
        <w:rPr>
          <w:b/>
          <w:sz w:val="28"/>
          <w:szCs w:val="28"/>
        </w:rPr>
        <w:t xml:space="preserve">ОАО «НИАЭП» по адресу: </w:t>
      </w:r>
    </w:p>
    <w:p w:rsidR="00845E1A" w:rsidRPr="00A52672" w:rsidRDefault="00845E1A" w:rsidP="00845E1A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D26458">
        <w:rPr>
          <w:b/>
          <w:sz w:val="28"/>
          <w:szCs w:val="28"/>
        </w:rPr>
        <w:t>603006, г. Нижний Новгород, пл. Свободы, д. 3</w:t>
      </w:r>
    </w:p>
    <w:tbl>
      <w:tblPr>
        <w:tblW w:w="10051" w:type="dxa"/>
        <w:tblInd w:w="122" w:type="dxa"/>
        <w:tblLayout w:type="fixed"/>
        <w:tblLook w:val="0000"/>
      </w:tblPr>
      <w:tblGrid>
        <w:gridCol w:w="695"/>
        <w:gridCol w:w="1701"/>
        <w:gridCol w:w="5245"/>
        <w:gridCol w:w="992"/>
        <w:gridCol w:w="1418"/>
      </w:tblGrid>
      <w:tr w:rsidR="00845E1A" w:rsidRPr="00845E1A" w:rsidTr="00845E1A">
        <w:trPr>
          <w:trHeight w:val="241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5E1A" w:rsidRPr="00845E1A" w:rsidRDefault="00845E1A" w:rsidP="00845E1A">
            <w:pPr>
              <w:spacing w:after="60"/>
              <w:jc w:val="center"/>
              <w:rPr>
                <w:bCs/>
              </w:rPr>
            </w:pPr>
            <w:r w:rsidRPr="00845E1A">
              <w:rPr>
                <w:bCs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5E1A" w:rsidRPr="00845E1A" w:rsidRDefault="00845E1A" w:rsidP="00845E1A">
            <w:pPr>
              <w:spacing w:after="60"/>
              <w:ind w:hanging="14"/>
              <w:jc w:val="center"/>
              <w:rPr>
                <w:bCs/>
              </w:rPr>
            </w:pPr>
            <w:proofErr w:type="spellStart"/>
            <w:proofErr w:type="gramStart"/>
            <w:r w:rsidRPr="00845E1A">
              <w:rPr>
                <w:bCs/>
              </w:rPr>
              <w:t>Правообла-датель</w:t>
            </w:r>
            <w:proofErr w:type="spellEnd"/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5E1A" w:rsidRPr="00845E1A" w:rsidRDefault="00845E1A" w:rsidP="00845E1A">
            <w:pPr>
              <w:spacing w:after="60"/>
              <w:jc w:val="center"/>
              <w:rPr>
                <w:bCs/>
              </w:rPr>
            </w:pPr>
            <w:r w:rsidRPr="00845E1A">
              <w:rPr>
                <w:bCs/>
              </w:rPr>
              <w:t>Наименование программы для ЭВМ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5E1A" w:rsidRPr="00845E1A" w:rsidRDefault="00845E1A" w:rsidP="00845E1A">
            <w:pPr>
              <w:spacing w:after="60"/>
              <w:jc w:val="center"/>
              <w:rPr>
                <w:bCs/>
                <w:lang w:val="en-US"/>
              </w:rPr>
            </w:pPr>
            <w:r w:rsidRPr="00845E1A">
              <w:rPr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5E1A" w:rsidRPr="00845E1A" w:rsidRDefault="00845E1A" w:rsidP="00845E1A">
            <w:pPr>
              <w:spacing w:after="60"/>
              <w:jc w:val="center"/>
              <w:rPr>
                <w:bCs/>
              </w:rPr>
            </w:pPr>
            <w:r w:rsidRPr="00845E1A">
              <w:rPr>
                <w:bCs/>
              </w:rPr>
              <w:t>Ед.</w:t>
            </w:r>
          </w:p>
        </w:tc>
      </w:tr>
      <w:tr w:rsidR="00845E1A" w:rsidRPr="00845E1A" w:rsidTr="00845E1A">
        <w:trPr>
          <w:trHeight w:val="365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jc w:val="center"/>
            </w:pPr>
            <w:r w:rsidRPr="00845E1A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keepNext/>
              <w:autoSpaceDE w:val="0"/>
              <w:autoSpaceDN w:val="0"/>
              <w:adjustRightInd w:val="0"/>
              <w:spacing w:before="100" w:after="100"/>
              <w:jc w:val="center"/>
              <w:outlineLvl w:val="2"/>
              <w:rPr>
                <w:lang w:val="en-US"/>
              </w:rPr>
            </w:pPr>
            <w:r w:rsidRPr="00845E1A">
              <w:rPr>
                <w:lang w:val="en-US"/>
              </w:rPr>
              <w:t>ACD Systems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rPr>
                <w:color w:val="000000"/>
              </w:rPr>
            </w:pPr>
            <w:proofErr w:type="spellStart"/>
            <w:r w:rsidRPr="00845E1A">
              <w:rPr>
                <w:color w:val="000000"/>
              </w:rPr>
              <w:t>ACDSee</w:t>
            </w:r>
            <w:proofErr w:type="spellEnd"/>
            <w:r w:rsidRPr="00845E1A">
              <w:rPr>
                <w:color w:val="000000"/>
              </w:rPr>
              <w:t xml:space="preserve"> 14 </w:t>
            </w:r>
            <w:proofErr w:type="spellStart"/>
            <w:r w:rsidRPr="00845E1A">
              <w:rPr>
                <w:color w:val="000000"/>
              </w:rPr>
              <w:t>Corporate</w:t>
            </w:r>
            <w:proofErr w:type="spellEnd"/>
            <w:r w:rsidRPr="00845E1A">
              <w:rPr>
                <w:color w:val="000000"/>
              </w:rPr>
              <w:t xml:space="preserve"> </w:t>
            </w:r>
            <w:proofErr w:type="spellStart"/>
            <w:r w:rsidRPr="00845E1A">
              <w:rPr>
                <w:color w:val="000000"/>
              </w:rPr>
              <w:t>Full</w:t>
            </w:r>
            <w:proofErr w:type="spellEnd"/>
            <w:r w:rsidRPr="00845E1A">
              <w:rPr>
                <w:color w:val="000000"/>
              </w:rPr>
              <w:t xml:space="preserve"> </w:t>
            </w:r>
            <w:proofErr w:type="spellStart"/>
            <w:r w:rsidRPr="00845E1A">
              <w:rPr>
                <w:color w:val="000000"/>
              </w:rPr>
              <w:t>Version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jc w:val="center"/>
            </w:pPr>
            <w:r w:rsidRPr="00845E1A"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tabs>
                <w:tab w:val="num" w:pos="502"/>
              </w:tabs>
              <w:spacing w:after="60"/>
              <w:jc w:val="center"/>
            </w:pPr>
            <w:r w:rsidRPr="00845E1A">
              <w:t>Шт.</w:t>
            </w:r>
          </w:p>
        </w:tc>
      </w:tr>
      <w:tr w:rsidR="00845E1A" w:rsidRPr="00845E1A" w:rsidTr="00845E1A">
        <w:trPr>
          <w:trHeight w:val="365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jc w:val="center"/>
            </w:pPr>
            <w:r w:rsidRPr="00845E1A"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keepNext/>
              <w:autoSpaceDE w:val="0"/>
              <w:autoSpaceDN w:val="0"/>
              <w:adjustRightInd w:val="0"/>
              <w:spacing w:before="100" w:after="100"/>
              <w:jc w:val="center"/>
              <w:outlineLvl w:val="2"/>
              <w:rPr>
                <w:lang w:val="en-US"/>
              </w:rPr>
            </w:pPr>
            <w:r w:rsidRPr="00845E1A">
              <w:rPr>
                <w:lang w:val="en-US"/>
              </w:rPr>
              <w:t>ACD Systems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rPr>
                <w:color w:val="000000"/>
              </w:rPr>
            </w:pPr>
            <w:proofErr w:type="spellStart"/>
            <w:r w:rsidRPr="00845E1A">
              <w:rPr>
                <w:color w:val="000000"/>
              </w:rPr>
              <w:t>ACDSee</w:t>
            </w:r>
            <w:proofErr w:type="spellEnd"/>
            <w:r w:rsidRPr="00845E1A">
              <w:rPr>
                <w:color w:val="000000"/>
              </w:rPr>
              <w:t xml:space="preserve"> 14 </w:t>
            </w:r>
            <w:proofErr w:type="spellStart"/>
            <w:r w:rsidRPr="00845E1A">
              <w:rPr>
                <w:color w:val="000000"/>
              </w:rPr>
              <w:t>Upgrade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jc w:val="center"/>
            </w:pPr>
            <w:r w:rsidRPr="00845E1A"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E1A" w:rsidRPr="00845E1A" w:rsidRDefault="00845E1A" w:rsidP="00845E1A">
            <w:pPr>
              <w:tabs>
                <w:tab w:val="num" w:pos="502"/>
              </w:tabs>
              <w:spacing w:after="60"/>
              <w:jc w:val="center"/>
            </w:pPr>
            <w:r w:rsidRPr="00845E1A">
              <w:t>Шт.</w:t>
            </w:r>
          </w:p>
        </w:tc>
      </w:tr>
    </w:tbl>
    <w:p w:rsidR="00845E1A" w:rsidRPr="00EF1518" w:rsidRDefault="00845E1A" w:rsidP="00845E1A">
      <w:pPr>
        <w:jc w:val="both"/>
        <w:rPr>
          <w:b/>
          <w:bCs/>
          <w:sz w:val="28"/>
          <w:szCs w:val="28"/>
        </w:rPr>
      </w:pPr>
    </w:p>
    <w:p w:rsidR="00B34226" w:rsidRPr="00B34226" w:rsidRDefault="00B34226" w:rsidP="00B34226">
      <w:pPr>
        <w:spacing w:after="200" w:line="276" w:lineRule="auto"/>
      </w:pPr>
      <w:r w:rsidRPr="00F42B69">
        <w:t>Примечание: В связи с несовместимостью с имеющимися у Заказчика лицензиями поставка эквивалента других производителей программного обеспечения не допускается</w:t>
      </w:r>
      <w:r w:rsidR="00DF44AF">
        <w:t>.</w:t>
      </w:r>
    </w:p>
    <w:p w:rsidR="00F33F0F" w:rsidRDefault="008B2E98" w:rsidP="00B3422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31FB7" w:rsidRDefault="00731FB7"/>
    <w:sectPr w:rsidR="00731FB7" w:rsidSect="00132B83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C04D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A9D311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1E03AEB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9503ED"/>
    <w:multiLevelType w:val="hybridMultilevel"/>
    <w:tmpl w:val="86947656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3F0F"/>
    <w:rsid w:val="001D2FCA"/>
    <w:rsid w:val="003F4C60"/>
    <w:rsid w:val="00731FB7"/>
    <w:rsid w:val="007B457A"/>
    <w:rsid w:val="00845E1A"/>
    <w:rsid w:val="008B2E98"/>
    <w:rsid w:val="00A52672"/>
    <w:rsid w:val="00B34226"/>
    <w:rsid w:val="00BD766D"/>
    <w:rsid w:val="00D52D6F"/>
    <w:rsid w:val="00DF44AF"/>
    <w:rsid w:val="00EA0A8D"/>
    <w:rsid w:val="00F33F0F"/>
    <w:rsid w:val="00F42B69"/>
    <w:rsid w:val="00FC3D03"/>
    <w:rsid w:val="00FF3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F33F0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uiPriority w:val="99"/>
    <w:rsid w:val="00FC3D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">
    <w:name w:val="Обычный (веб)1"/>
    <w:rsid w:val="00F42B69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</w:rPr>
  </w:style>
  <w:style w:type="paragraph" w:styleId="a4">
    <w:name w:val="header"/>
    <w:basedOn w:val="a"/>
    <w:link w:val="a5"/>
    <w:rsid w:val="00F42B69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customStyle="1" w:styleId="a5">
    <w:name w:val="Верхний колонтитул Знак"/>
    <w:basedOn w:val="a0"/>
    <w:link w:val="a4"/>
    <w:rsid w:val="00F42B69"/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Обычный1"/>
    <w:link w:val="11"/>
    <w:rsid w:val="00F42B69"/>
    <w:pPr>
      <w:spacing w:after="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character" w:customStyle="1" w:styleId="12">
    <w:name w:val="Гиперссылка1"/>
    <w:rsid w:val="00F42B69"/>
    <w:rPr>
      <w:color w:val="0026F1"/>
      <w:sz w:val="20"/>
      <w:u w:val="single"/>
    </w:rPr>
  </w:style>
  <w:style w:type="character" w:customStyle="1" w:styleId="11">
    <w:name w:val="Обычный1 Знак"/>
    <w:basedOn w:val="a0"/>
    <w:link w:val="10"/>
    <w:rsid w:val="00F42B69"/>
    <w:rPr>
      <w:rFonts w:ascii="Times New Roman" w:eastAsia="ヒラギノ角ゴ Pro W3" w:hAnsi="Times New Roman" w:cs="Times New Roman"/>
      <w:color w:val="00000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75</Words>
  <Characters>434</Characters>
  <Application>Microsoft Office Word</Application>
  <DocSecurity>0</DocSecurity>
  <Lines>3</Lines>
  <Paragraphs>1</Paragraphs>
  <ScaleCrop>false</ScaleCrop>
  <Company>NIAEP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10</cp:revision>
  <dcterms:created xsi:type="dcterms:W3CDTF">2012-09-06T12:52:00Z</dcterms:created>
  <dcterms:modified xsi:type="dcterms:W3CDTF">2012-09-17T05:55:00Z</dcterms:modified>
</cp:coreProperties>
</file>