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54D6D">
        <w:rPr>
          <w:b/>
          <w:color w:val="000000" w:themeColor="text1"/>
          <w:szCs w:val="28"/>
        </w:rPr>
        <w:t xml:space="preserve">выполнение работ </w:t>
      </w:r>
      <w:r w:rsidR="00966FD5">
        <w:rPr>
          <w:b/>
          <w:color w:val="000000" w:themeColor="text1"/>
          <w:szCs w:val="28"/>
        </w:rPr>
        <w:t>по объекту</w:t>
      </w:r>
      <w:proofErr w:type="gramEnd"/>
      <w:r w:rsidR="00966FD5">
        <w:rPr>
          <w:b/>
          <w:color w:val="000000" w:themeColor="text1"/>
          <w:szCs w:val="28"/>
        </w:rPr>
        <w:t xml:space="preserve">: </w:t>
      </w:r>
      <w:r w:rsidR="00902CAB">
        <w:rPr>
          <w:b/>
          <w:color w:val="000000" w:themeColor="text1"/>
          <w:szCs w:val="28"/>
        </w:rPr>
        <w:t>«</w:t>
      </w:r>
      <w:r w:rsidR="005D115E">
        <w:rPr>
          <w:b/>
          <w:color w:val="000000" w:themeColor="text1"/>
          <w:szCs w:val="28"/>
        </w:rPr>
        <w:t xml:space="preserve">Установка </w:t>
      </w:r>
      <w:proofErr w:type="spellStart"/>
      <w:r w:rsidR="005D115E">
        <w:rPr>
          <w:b/>
          <w:color w:val="000000" w:themeColor="text1"/>
          <w:szCs w:val="28"/>
        </w:rPr>
        <w:t>автоклавирования</w:t>
      </w:r>
      <w:proofErr w:type="spellEnd"/>
      <w:r w:rsidR="005D115E">
        <w:rPr>
          <w:b/>
          <w:color w:val="000000" w:themeColor="text1"/>
          <w:szCs w:val="28"/>
        </w:rPr>
        <w:t xml:space="preserve"> труб. Система управления и контроля на ОАО ЧМЗ. Автоматизация</w:t>
      </w:r>
      <w:r w:rsidR="00902CAB">
        <w:rPr>
          <w:b/>
          <w:color w:val="000000" w:themeColor="text1"/>
          <w:szCs w:val="28"/>
        </w:rPr>
        <w:t>»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EA2C68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bookmarkStart w:id="0" w:name="_GoBack"/>
      <w:r w:rsidR="00EA2C68">
        <w:rPr>
          <w:sz w:val="24"/>
          <w:szCs w:val="24"/>
        </w:rPr>
        <w:t>ООО «Аукционный Конкурсный Дом»</w:t>
      </w:r>
      <w:bookmarkEnd w:id="0"/>
    </w:p>
    <w:p w:rsidR="00B4634D" w:rsidRPr="002D7FF9" w:rsidRDefault="00EA2C68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54D6D"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902CAB">
        <w:rPr>
          <w:color w:val="000000" w:themeColor="text1"/>
        </w:rPr>
        <w:t>«</w:t>
      </w:r>
      <w:r w:rsidR="005D115E">
        <w:rPr>
          <w:color w:val="000000" w:themeColor="text1"/>
        </w:rPr>
        <w:t xml:space="preserve">Установка </w:t>
      </w:r>
      <w:proofErr w:type="spellStart"/>
      <w:r w:rsidR="005D115E">
        <w:rPr>
          <w:color w:val="000000" w:themeColor="text1"/>
        </w:rPr>
        <w:t>автоклавирования</w:t>
      </w:r>
      <w:proofErr w:type="spellEnd"/>
      <w:r w:rsidR="005D115E">
        <w:rPr>
          <w:color w:val="000000" w:themeColor="text1"/>
        </w:rPr>
        <w:t xml:space="preserve"> труб. Система управления и контроля на ОАО ЧМЗ. Автоматизация</w:t>
      </w:r>
      <w:r w:rsidR="00902CAB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54D6D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902CAB">
        <w:rPr>
          <w:color w:val="000000" w:themeColor="text1"/>
        </w:rPr>
        <w:t>«</w:t>
      </w:r>
      <w:r w:rsidR="005D115E">
        <w:rPr>
          <w:color w:val="000000" w:themeColor="text1"/>
        </w:rPr>
        <w:t xml:space="preserve">Установка </w:t>
      </w:r>
      <w:proofErr w:type="spellStart"/>
      <w:r w:rsidR="005D115E">
        <w:rPr>
          <w:color w:val="000000" w:themeColor="text1"/>
        </w:rPr>
        <w:t>автоклавирования</w:t>
      </w:r>
      <w:proofErr w:type="spellEnd"/>
      <w:r w:rsidR="005D115E">
        <w:rPr>
          <w:color w:val="000000" w:themeColor="text1"/>
        </w:rPr>
        <w:t xml:space="preserve"> труб. Система управления и контроля на ОАО ЧМЗ. Автоматизация</w:t>
      </w:r>
      <w:r w:rsidR="00902CAB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5D115E">
        <w:rPr>
          <w:color w:val="000000"/>
          <w:sz w:val="24"/>
          <w:szCs w:val="24"/>
        </w:rPr>
        <w:t>30 июня 2014</w:t>
      </w:r>
      <w:r w:rsidR="00A43795" w:rsidRPr="00A43795">
        <w:rPr>
          <w:color w:val="000000"/>
          <w:sz w:val="24"/>
          <w:szCs w:val="24"/>
        </w:rPr>
        <w:t xml:space="preserve">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5D115E" w:rsidP="00B05E98">
      <w:pPr>
        <w:widowControl w:val="0"/>
        <w:ind w:firstLine="567"/>
        <w:jc w:val="both"/>
        <w:rPr>
          <w:sz w:val="24"/>
          <w:szCs w:val="24"/>
        </w:rPr>
      </w:pPr>
      <w:r w:rsidRPr="005D115E">
        <w:rPr>
          <w:sz w:val="24"/>
          <w:szCs w:val="24"/>
        </w:rPr>
        <w:t>156 654,57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5D115E">
        <w:rPr>
          <w:sz w:val="24"/>
          <w:szCs w:val="24"/>
        </w:rPr>
        <w:t>Сто пятьдесят шесть тысяч шестьсот пятьдесят четыре рубля пятьдесят семь копеек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511A33">
        <w:rPr>
          <w:color w:val="000000"/>
          <w:sz w:val="24"/>
          <w:szCs w:val="24"/>
        </w:rPr>
        <w:t>20 мая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511A33">
        <w:rPr>
          <w:color w:val="000000"/>
          <w:sz w:val="24"/>
          <w:szCs w:val="24"/>
        </w:rPr>
        <w:t>02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EA2C68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EA2C68">
          <w:rPr>
            <w:rStyle w:val="a5"/>
            <w:sz w:val="24"/>
            <w:szCs w:val="24"/>
            <w:lang w:val="en-US"/>
          </w:rPr>
          <w:t>a</w:t>
        </w:r>
        <w:r w:rsidR="00EA2C68" w:rsidRPr="00EA2C68">
          <w:rPr>
            <w:rStyle w:val="a5"/>
            <w:sz w:val="24"/>
            <w:szCs w:val="24"/>
          </w:rPr>
          <w:t>-</w:t>
        </w:r>
        <w:r w:rsidR="00EA2C68">
          <w:rPr>
            <w:rStyle w:val="a5"/>
            <w:sz w:val="24"/>
            <w:szCs w:val="24"/>
            <w:lang w:val="en-US"/>
          </w:rPr>
          <w:t>k</w:t>
        </w:r>
        <w:r w:rsidR="00EA2C68" w:rsidRPr="00EA2C68">
          <w:rPr>
            <w:rStyle w:val="a5"/>
            <w:sz w:val="24"/>
            <w:szCs w:val="24"/>
          </w:rPr>
          <w:t>-</w:t>
        </w:r>
        <w:r w:rsidR="00EA2C68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511A33">
        <w:rPr>
          <w:color w:val="000000"/>
          <w:sz w:val="24"/>
          <w:szCs w:val="24"/>
        </w:rPr>
        <w:t>02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511A33">
        <w:rPr>
          <w:color w:val="000000"/>
          <w:sz w:val="24"/>
          <w:szCs w:val="24"/>
        </w:rPr>
        <w:t>02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511A33">
        <w:rPr>
          <w:sz w:val="24"/>
          <w:szCs w:val="24"/>
        </w:rPr>
        <w:t>03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511A33">
        <w:rPr>
          <w:sz w:val="24"/>
          <w:szCs w:val="24"/>
        </w:rPr>
        <w:t>03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F701B6" w:rsidRDefault="00F701B6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Отделом контроля закупочных процедур ЗАО</w:t>
      </w:r>
      <w:r w:rsidR="007126AC">
        <w:rPr>
          <w:color w:val="000000" w:themeColor="text1"/>
          <w:sz w:val="24"/>
          <w:szCs w:val="24"/>
        </w:rPr>
        <w:t> </w:t>
      </w:r>
      <w:r w:rsidR="000276A3" w:rsidRPr="00F4386A">
        <w:rPr>
          <w:color w:val="000000" w:themeColor="text1"/>
          <w:sz w:val="24"/>
          <w:szCs w:val="24"/>
        </w:rPr>
        <w:t>«ТВЭЛ-СТРОЙ»,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продлены сверх нормативного срока на количество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2702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4BA3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115E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C68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F9F7D-99F3-4125-83D0-42C05CF7D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953</Words>
  <Characters>9644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10576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13</cp:revision>
  <cp:lastPrinted>2014-04-30T07:33:00Z</cp:lastPrinted>
  <dcterms:created xsi:type="dcterms:W3CDTF">2014-05-20T05:22:00Z</dcterms:created>
  <dcterms:modified xsi:type="dcterms:W3CDTF">2014-05-20T10:33:00Z</dcterms:modified>
</cp:coreProperties>
</file>