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D21" w:rsidRPr="007335AF" w:rsidRDefault="007C7D21" w:rsidP="007C7D21">
      <w:pPr>
        <w:suppressAutoHyphens w:val="0"/>
        <w:jc w:val="center"/>
        <w:outlineLvl w:val="0"/>
        <w:rPr>
          <w:rFonts w:ascii="Times New Roman" w:hAnsi="Times New Roman"/>
          <w:b/>
          <w:szCs w:val="24"/>
          <w:lang w:eastAsia="ru-RU"/>
        </w:rPr>
      </w:pPr>
      <w:r w:rsidRPr="007335AF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7C7D21" w:rsidRPr="007335AF" w:rsidRDefault="007C7D21" w:rsidP="007C7D21">
      <w:pPr>
        <w:suppressAutoHyphens w:val="0"/>
        <w:jc w:val="center"/>
        <w:outlineLvl w:val="0"/>
        <w:rPr>
          <w:rFonts w:ascii="Times New Roman" w:hAnsi="Times New Roman"/>
          <w:b/>
          <w:szCs w:val="24"/>
          <w:lang w:eastAsia="ru-RU"/>
        </w:rPr>
      </w:pPr>
    </w:p>
    <w:p w:rsidR="007C7D21" w:rsidRPr="00D517A8" w:rsidRDefault="007C7D21" w:rsidP="007C7D21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uppressAutoHyphens w:val="0"/>
        <w:jc w:val="right"/>
        <w:outlineLvl w:val="0"/>
        <w:rPr>
          <w:rFonts w:ascii="Times New Roman" w:hAnsi="Times New Roman"/>
          <w:b/>
          <w:szCs w:val="24"/>
        </w:rPr>
      </w:pPr>
      <w:r w:rsidRPr="00D517A8">
        <w:rPr>
          <w:rFonts w:ascii="Times New Roman" w:hAnsi="Times New Roman"/>
          <w:b/>
          <w:bCs/>
          <w:szCs w:val="24"/>
        </w:rPr>
        <w:t>Лот № 1</w:t>
      </w: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right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D517A8" w:rsidRDefault="007C7D21" w:rsidP="007C7D21">
      <w:pPr>
        <w:jc w:val="center"/>
        <w:rPr>
          <w:rFonts w:ascii="Times New Roman" w:hAnsi="Times New Roman"/>
          <w:b/>
          <w:color w:val="000000"/>
          <w:szCs w:val="24"/>
        </w:rPr>
      </w:pPr>
      <w:r w:rsidRPr="00D517A8">
        <w:rPr>
          <w:rFonts w:ascii="Times New Roman" w:hAnsi="Times New Roman"/>
          <w:b/>
          <w:color w:val="000000"/>
          <w:szCs w:val="24"/>
        </w:rPr>
        <w:t xml:space="preserve">Техническое задание </w:t>
      </w: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t xml:space="preserve">Предмет закупки: поставка говядины. </w:t>
      </w: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  <w:sectPr w:rsidR="007C7D21" w:rsidRPr="007335AF" w:rsidSect="00D620A0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7335AF">
        <w:rPr>
          <w:rFonts w:ascii="Times New Roman" w:hAnsi="Times New Roman"/>
          <w:color w:val="000000"/>
          <w:szCs w:val="24"/>
        </w:rPr>
        <w:t>Обнинск2015г.</w:t>
      </w:r>
    </w:p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lastRenderedPageBreak/>
        <w:t>РАЗДЕЛ 1. ПЕРЕЧЕНЬ ТОВАРОВ И ОБЩИХ ТРЕБОВАНИЙ</w:t>
      </w: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32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"/>
        <w:gridCol w:w="1556"/>
        <w:gridCol w:w="4394"/>
        <w:gridCol w:w="1817"/>
        <w:gridCol w:w="1134"/>
        <w:gridCol w:w="1276"/>
        <w:gridCol w:w="1181"/>
        <w:gridCol w:w="1559"/>
        <w:gridCol w:w="2694"/>
      </w:tblGrid>
      <w:tr w:rsidR="007C7D21" w:rsidRPr="007335AF" w:rsidTr="00C763E7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21" w:rsidRPr="007335AF" w:rsidRDefault="007C7D21" w:rsidP="00C763E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7C7D21" w:rsidRPr="007335AF" w:rsidRDefault="007C7D21" w:rsidP="00C763E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7335AF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Единица </w:t>
            </w:r>
            <w:proofErr w:type="spellStart"/>
            <w:r w:rsidRPr="007335AF">
              <w:rPr>
                <w:rFonts w:ascii="Times New Roman" w:hAnsi="Times New Roman"/>
                <w:color w:val="000000"/>
                <w:szCs w:val="24"/>
              </w:rPr>
              <w:t>измере</w:t>
            </w:r>
            <w:proofErr w:type="spellEnd"/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7335AF">
              <w:rPr>
                <w:rFonts w:ascii="Times New Roman" w:hAnsi="Times New Roman"/>
                <w:color w:val="000000"/>
                <w:szCs w:val="24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Данные из ниже приведенного перечня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Коли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чество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Объем гарантий 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 и гарантийный срок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8</w:t>
            </w:r>
          </w:p>
        </w:tc>
      </w:tr>
      <w:tr w:rsidR="007C7D21" w:rsidRPr="007335AF" w:rsidTr="00C763E7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Говядина бескостная 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(оковалок), заморожен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7335AF">
              <w:rPr>
                <w:rFonts w:ascii="Times New Roman" w:hAnsi="Times New Roman"/>
                <w:color w:val="000000"/>
                <w:szCs w:val="24"/>
              </w:rPr>
              <w:t>ная</w:t>
            </w:r>
            <w:proofErr w:type="spellEnd"/>
            <w:r w:rsidRPr="007335AF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Говядина бескостная – оковалок, глубокой зам</w:t>
            </w:r>
            <w:r>
              <w:rPr>
                <w:rFonts w:ascii="Times New Roman" w:hAnsi="Times New Roman"/>
                <w:szCs w:val="24"/>
              </w:rPr>
              <w:t xml:space="preserve">орозки, </w:t>
            </w:r>
            <w:r w:rsidRPr="007335AF">
              <w:rPr>
                <w:rFonts w:ascii="Times New Roman" w:hAnsi="Times New Roman"/>
                <w:szCs w:val="24"/>
              </w:rPr>
              <w:t>1категории.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Мышцы, отделенные от тазовой и берцовой кости, разделены на четыре крупных куска.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szCs w:val="24"/>
              </w:rPr>
              <w:t xml:space="preserve">Верхний – </w:t>
            </w:r>
            <w:proofErr w:type="spellStart"/>
            <w:r w:rsidRPr="007335AF">
              <w:rPr>
                <w:rFonts w:ascii="Times New Roman" w:hAnsi="Times New Roman"/>
                <w:szCs w:val="24"/>
              </w:rPr>
              <w:t>среднеягодичная</w:t>
            </w:r>
            <w:proofErr w:type="spellEnd"/>
            <w:r w:rsidRPr="007335AF">
              <w:rPr>
                <w:rFonts w:ascii="Times New Roman" w:hAnsi="Times New Roman"/>
                <w:szCs w:val="24"/>
              </w:rPr>
              <w:t xml:space="preserve"> мышца, расположенная на подвздошной кости, покрытая тонкой поверхностной пленкой; Внутренний – сросшиеся мышцы – приводящая и полуперепончатая, расположенные с внутренней стороны бедренной кости, покрытые тонкой поверхностной пленкой, </w:t>
            </w:r>
            <w:proofErr w:type="spellStart"/>
            <w:r w:rsidRPr="007335AF">
              <w:rPr>
                <w:rFonts w:ascii="Times New Roman" w:hAnsi="Times New Roman"/>
                <w:szCs w:val="24"/>
              </w:rPr>
              <w:t>бесстройного</w:t>
            </w:r>
            <w:proofErr w:type="spellEnd"/>
            <w:r w:rsidRPr="007335AF">
              <w:rPr>
                <w:rFonts w:ascii="Times New Roman" w:hAnsi="Times New Roman"/>
                <w:szCs w:val="24"/>
              </w:rPr>
              <w:t xml:space="preserve"> мускула; </w:t>
            </w:r>
            <w:r w:rsidRPr="007335AF">
              <w:rPr>
                <w:rFonts w:ascii="Times New Roman" w:hAnsi="Times New Roman"/>
                <w:szCs w:val="24"/>
              </w:rPr>
              <w:lastRenderedPageBreak/>
              <w:t xml:space="preserve">допускаются прирези гребешкового и портняжного мускулов не более 5% к массе полуфабриката; </w:t>
            </w:r>
            <w:proofErr w:type="gramEnd"/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Боковой – четырехглавая мышца, расположенная с передней стороны бедренной кости, покрытая тонкой поверхностной пленкой;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szCs w:val="24"/>
              </w:rPr>
              <w:t>Наружный – сросшиеся мышцы (полусухожильная и двуглавая), расположенная с наружной стороны бедерной кости, покрытые тонкой поверхностной пленкой или слоем подкожного жира не более 10 мм, грубая соед</w:t>
            </w:r>
            <w:r>
              <w:rPr>
                <w:rFonts w:ascii="Times New Roman" w:hAnsi="Times New Roman"/>
                <w:szCs w:val="24"/>
              </w:rPr>
              <w:t>инительная ткань удалена.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Цвет </w:t>
            </w:r>
            <w:r w:rsidRPr="007335AF">
              <w:rPr>
                <w:rFonts w:ascii="Times New Roman" w:hAnsi="Times New Roman"/>
                <w:szCs w:val="24"/>
              </w:rPr>
              <w:t>мяса ярко-красный, характерный для свежего мяса.  Цвет жира кремово-белый. При  надавливании мясо плотное упругое. Запах характерный свежему</w:t>
            </w:r>
            <w:r>
              <w:rPr>
                <w:rFonts w:ascii="Times New Roman" w:hAnsi="Times New Roman"/>
                <w:szCs w:val="24"/>
              </w:rPr>
              <w:t xml:space="preserve"> мясу, без посторонних запахов.</w:t>
            </w:r>
            <w:r w:rsidRPr="007335AF">
              <w:rPr>
                <w:rFonts w:ascii="Times New Roman" w:hAnsi="Times New Roman"/>
                <w:szCs w:val="24"/>
              </w:rPr>
              <w:t xml:space="preserve"> При варке мяса в течени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7335AF">
              <w:rPr>
                <w:rFonts w:ascii="Times New Roman" w:hAnsi="Times New Roman"/>
                <w:szCs w:val="24"/>
              </w:rPr>
              <w:t xml:space="preserve"> 3 часов, мясо на вкус мягкое, сочное, свойственное данному продукту, без посторонних привкусов.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lastRenderedPageBreak/>
              <w:t>ФЗ от 02 января 2000 года №29-ФЗ «О качестве и безопасности пищевых продуктов».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 xml:space="preserve">Санитарно-эпидемиологические правила и нормативы СанПиН 2.3.2. 1078-01 (приложение 1, </w:t>
            </w:r>
            <w:r w:rsidRPr="007335AF">
              <w:rPr>
                <w:rFonts w:ascii="Times New Roman" w:hAnsi="Times New Roman"/>
                <w:szCs w:val="24"/>
              </w:rPr>
              <w:lastRenderedPageBreak/>
              <w:t>индекс</w:t>
            </w:r>
            <w:proofErr w:type="gramStart"/>
            <w:r w:rsidRPr="007335AF">
              <w:rPr>
                <w:rFonts w:ascii="Times New Roman" w:hAnsi="Times New Roman"/>
                <w:szCs w:val="24"/>
              </w:rPr>
              <w:t>1</w:t>
            </w:r>
            <w:proofErr w:type="gramEnd"/>
            <w:r w:rsidRPr="007335AF">
              <w:rPr>
                <w:rFonts w:ascii="Times New Roman" w:hAnsi="Times New Roman"/>
                <w:szCs w:val="24"/>
              </w:rPr>
              <w:t>.1.1, 1.1.1.2.)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«</w:t>
            </w:r>
            <w:proofErr w:type="spellStart"/>
            <w:r w:rsidRPr="007335AF">
              <w:rPr>
                <w:rFonts w:ascii="Times New Roman" w:hAnsi="Times New Roman"/>
                <w:szCs w:val="24"/>
              </w:rPr>
              <w:t>Гигиеничес</w:t>
            </w:r>
            <w:proofErr w:type="spellEnd"/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szCs w:val="24"/>
              </w:rPr>
              <w:t>кие</w:t>
            </w:r>
            <w:proofErr w:type="gramEnd"/>
            <w:r w:rsidRPr="007335AF">
              <w:rPr>
                <w:rFonts w:ascii="Times New Roman" w:hAnsi="Times New Roman"/>
                <w:szCs w:val="24"/>
              </w:rPr>
              <w:t xml:space="preserve"> требования безопасности и пищевой ценности пищевых продуктов»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 xml:space="preserve">ГОСТ 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7335AF">
              <w:rPr>
                <w:rFonts w:ascii="Times New Roman" w:hAnsi="Times New Roman"/>
                <w:szCs w:val="24"/>
              </w:rPr>
              <w:t xml:space="preserve"> 51074-2003 р.3., п. 4.2.2.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color w:val="000000"/>
                <w:szCs w:val="24"/>
              </w:rPr>
              <w:lastRenderedPageBreak/>
              <w:t>кг</w:t>
            </w:r>
            <w:proofErr w:type="gramEnd"/>
            <w:r w:rsidRPr="007335AF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Код ОКП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921111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3540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Не заказанная продукция не поставляется, не принимается и не оплачивается «Покупателем».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lastRenderedPageBreak/>
              <w:t>с 01.04.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2015г. по 30.06.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2015г. отдельными партиями , 1 раз в неделю, с 08-00ч. до 13-00ч., по заявке.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 xml:space="preserve"> Мясо молодых  кастрированных бычков, возрастом не более 20 месяцев. Срок годности мяса при температуре хранения 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-18</w:t>
            </w:r>
            <w:r w:rsidRPr="007335AF">
              <w:rPr>
                <w:rFonts w:ascii="Times New Roman" w:hAnsi="Times New Roman"/>
                <w:szCs w:val="24"/>
                <w:vertAlign w:val="superscript"/>
              </w:rPr>
              <w:t>о</w:t>
            </w:r>
            <w:r>
              <w:rPr>
                <w:rFonts w:ascii="Times New Roman" w:hAnsi="Times New Roman"/>
                <w:szCs w:val="24"/>
              </w:rPr>
              <w:t xml:space="preserve">С </w:t>
            </w:r>
            <w:r w:rsidRPr="007335AF">
              <w:rPr>
                <w:rFonts w:ascii="Times New Roman" w:hAnsi="Times New Roman"/>
                <w:szCs w:val="24"/>
              </w:rPr>
              <w:t>не более 12 месяцев. Остаточный  срок годности мяса на момент поставки должен составлять не менее 80% от даты изготовления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335AF">
              <w:rPr>
                <w:rFonts w:ascii="Times New Roman" w:hAnsi="Times New Roman"/>
                <w:szCs w:val="24"/>
              </w:rPr>
              <w:t>(убоя).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7C7D21" w:rsidRPr="007335AF" w:rsidRDefault="007C7D21" w:rsidP="007C7D21">
      <w:pPr>
        <w:jc w:val="both"/>
        <w:outlineLvl w:val="0"/>
        <w:rPr>
          <w:rFonts w:ascii="Times New Roman" w:hAnsi="Times New Roman"/>
          <w:szCs w:val="24"/>
        </w:rPr>
      </w:pPr>
    </w:p>
    <w:p w:rsidR="007C7D21" w:rsidRPr="007335AF" w:rsidRDefault="007C7D21" w:rsidP="007C7D21">
      <w:pPr>
        <w:jc w:val="both"/>
        <w:outlineLvl w:val="0"/>
        <w:rPr>
          <w:rFonts w:ascii="Times New Roman" w:hAnsi="Times New Roman"/>
          <w:szCs w:val="24"/>
        </w:rPr>
      </w:pPr>
    </w:p>
    <w:p w:rsidR="007C7D21" w:rsidRPr="007335AF" w:rsidRDefault="007C7D21" w:rsidP="007C7D21">
      <w:pPr>
        <w:jc w:val="both"/>
        <w:outlineLvl w:val="0"/>
        <w:rPr>
          <w:rFonts w:ascii="Times New Roman" w:hAnsi="Times New Roman"/>
          <w:szCs w:val="24"/>
        </w:rPr>
      </w:pPr>
    </w:p>
    <w:p w:rsidR="007C7D21" w:rsidRDefault="007C7D21" w:rsidP="007C7D21">
      <w:pPr>
        <w:jc w:val="both"/>
        <w:outlineLvl w:val="0"/>
        <w:rPr>
          <w:rFonts w:ascii="Times New Roman" w:hAnsi="Times New Roman"/>
          <w:szCs w:val="24"/>
        </w:rPr>
      </w:pPr>
    </w:p>
    <w:p w:rsidR="007C7D21" w:rsidRDefault="007C7D21" w:rsidP="007C7D21">
      <w:pPr>
        <w:jc w:val="both"/>
        <w:outlineLvl w:val="0"/>
        <w:rPr>
          <w:rFonts w:ascii="Times New Roman" w:hAnsi="Times New Roman"/>
          <w:szCs w:val="24"/>
        </w:rPr>
      </w:pPr>
    </w:p>
    <w:p w:rsidR="007C7D21" w:rsidRDefault="007C7D21" w:rsidP="007C7D21">
      <w:pPr>
        <w:jc w:val="both"/>
        <w:outlineLvl w:val="0"/>
        <w:rPr>
          <w:rFonts w:ascii="Times New Roman" w:hAnsi="Times New Roman"/>
          <w:szCs w:val="24"/>
        </w:rPr>
      </w:pPr>
    </w:p>
    <w:p w:rsidR="007C7D21" w:rsidRPr="007335AF" w:rsidRDefault="007C7D21" w:rsidP="007C7D21">
      <w:pPr>
        <w:jc w:val="both"/>
        <w:outlineLvl w:val="0"/>
        <w:rPr>
          <w:rFonts w:ascii="Times New Roman" w:hAnsi="Times New Roman"/>
          <w:szCs w:val="24"/>
        </w:rPr>
      </w:pPr>
    </w:p>
    <w:p w:rsidR="007C7D21" w:rsidRPr="007335AF" w:rsidRDefault="007C7D21" w:rsidP="007C7D21">
      <w:pPr>
        <w:jc w:val="both"/>
        <w:outlineLvl w:val="0"/>
        <w:rPr>
          <w:rFonts w:ascii="Times New Roman" w:hAnsi="Times New Roman"/>
          <w:szCs w:val="24"/>
        </w:rPr>
      </w:pPr>
    </w:p>
    <w:p w:rsidR="007C7D21" w:rsidRPr="007335AF" w:rsidRDefault="007C7D21" w:rsidP="007C7D21">
      <w:pPr>
        <w:jc w:val="both"/>
        <w:outlineLvl w:val="0"/>
        <w:rPr>
          <w:rFonts w:ascii="Times New Roman" w:hAnsi="Times New Roman"/>
          <w:szCs w:val="24"/>
        </w:rPr>
      </w:pPr>
    </w:p>
    <w:p w:rsidR="007C7D21" w:rsidRPr="007335AF" w:rsidRDefault="007C7D21" w:rsidP="007C7D21">
      <w:pPr>
        <w:jc w:val="both"/>
        <w:outlineLvl w:val="0"/>
        <w:rPr>
          <w:rFonts w:ascii="Times New Roman" w:hAnsi="Times New Roman"/>
          <w:szCs w:val="24"/>
        </w:rPr>
      </w:pPr>
      <w:r w:rsidRPr="007335AF">
        <w:rPr>
          <w:rFonts w:ascii="Times New Roman" w:hAnsi="Times New Roman"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szCs w:val="24"/>
        </w:rPr>
        <w:t xml:space="preserve">            График поставки на </w:t>
      </w:r>
      <w:r w:rsidRPr="007335AF">
        <w:rPr>
          <w:rFonts w:ascii="Times New Roman" w:hAnsi="Times New Roman"/>
          <w:szCs w:val="24"/>
        </w:rPr>
        <w:t xml:space="preserve">2 квартал 2015г. </w:t>
      </w:r>
    </w:p>
    <w:p w:rsidR="007C7D21" w:rsidRPr="007335AF" w:rsidRDefault="007C7D21" w:rsidP="007C7D21">
      <w:pPr>
        <w:jc w:val="both"/>
        <w:rPr>
          <w:rFonts w:ascii="Times New Roman" w:hAnsi="Times New Roman"/>
          <w:szCs w:val="24"/>
        </w:rPr>
      </w:pPr>
    </w:p>
    <w:tbl>
      <w:tblPr>
        <w:tblW w:w="10850" w:type="dxa"/>
        <w:tblInd w:w="1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241"/>
        <w:gridCol w:w="2009"/>
        <w:gridCol w:w="2334"/>
        <w:gridCol w:w="2334"/>
        <w:gridCol w:w="1215"/>
      </w:tblGrid>
      <w:tr w:rsidR="007C7D21" w:rsidRPr="007335AF" w:rsidTr="00C763E7">
        <w:tc>
          <w:tcPr>
            <w:tcW w:w="1717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Наименование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продукта</w:t>
            </w:r>
          </w:p>
        </w:tc>
        <w:tc>
          <w:tcPr>
            <w:tcW w:w="1241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Ед. изм.</w:t>
            </w:r>
          </w:p>
        </w:tc>
        <w:tc>
          <w:tcPr>
            <w:tcW w:w="2009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апрель</w:t>
            </w:r>
          </w:p>
        </w:tc>
        <w:tc>
          <w:tcPr>
            <w:tcW w:w="2334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май</w:t>
            </w:r>
          </w:p>
        </w:tc>
        <w:tc>
          <w:tcPr>
            <w:tcW w:w="2334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июнь</w:t>
            </w:r>
          </w:p>
        </w:tc>
        <w:tc>
          <w:tcPr>
            <w:tcW w:w="1215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итого</w:t>
            </w:r>
          </w:p>
        </w:tc>
      </w:tr>
      <w:tr w:rsidR="007C7D21" w:rsidRPr="007335AF" w:rsidTr="00C763E7">
        <w:tc>
          <w:tcPr>
            <w:tcW w:w="1717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Говядина оковалок</w:t>
            </w:r>
          </w:p>
        </w:tc>
        <w:tc>
          <w:tcPr>
            <w:tcW w:w="1241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szCs w:val="24"/>
              </w:rPr>
              <w:t>кг</w:t>
            </w:r>
            <w:proofErr w:type="gramEnd"/>
            <w:r w:rsidRPr="007335A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009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1220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szCs w:val="24"/>
              </w:rPr>
              <w:t>(1 раз в неделю,</w:t>
            </w:r>
            <w:proofErr w:type="gramEnd"/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по заявке)</w:t>
            </w:r>
          </w:p>
        </w:tc>
        <w:tc>
          <w:tcPr>
            <w:tcW w:w="2334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1220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szCs w:val="24"/>
              </w:rPr>
              <w:t xml:space="preserve">(1 раз в неделю, </w:t>
            </w:r>
            <w:proofErr w:type="gramEnd"/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по заявке)</w:t>
            </w:r>
          </w:p>
        </w:tc>
        <w:tc>
          <w:tcPr>
            <w:tcW w:w="2334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1100</w:t>
            </w:r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szCs w:val="24"/>
              </w:rPr>
              <w:t>(1 раз в неделю,</w:t>
            </w:r>
            <w:proofErr w:type="gramEnd"/>
          </w:p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по заявке)</w:t>
            </w:r>
          </w:p>
        </w:tc>
        <w:tc>
          <w:tcPr>
            <w:tcW w:w="1215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3540</w:t>
            </w:r>
          </w:p>
        </w:tc>
      </w:tr>
      <w:tr w:rsidR="007C7D21" w:rsidRPr="007335AF" w:rsidTr="00C763E7">
        <w:tc>
          <w:tcPr>
            <w:tcW w:w="1717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Итого:</w:t>
            </w:r>
          </w:p>
        </w:tc>
        <w:tc>
          <w:tcPr>
            <w:tcW w:w="1241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7335AF">
              <w:rPr>
                <w:rFonts w:ascii="Times New Roman" w:hAnsi="Times New Roman"/>
                <w:szCs w:val="24"/>
              </w:rPr>
              <w:t>кг</w:t>
            </w:r>
            <w:proofErr w:type="gramEnd"/>
            <w:r w:rsidRPr="007335A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009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34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34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15" w:type="dxa"/>
            <w:shd w:val="clear" w:color="auto" w:fill="auto"/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3540</w:t>
            </w:r>
          </w:p>
        </w:tc>
      </w:tr>
    </w:tbl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  <w:sectPr w:rsidR="007C7D21" w:rsidRPr="007335AF" w:rsidSect="000A641A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lastRenderedPageBreak/>
        <w:t>РАЗДЕЛ 2. СВЕДЕНИЯ О НОВИЗНЕ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C7D21" w:rsidRPr="007335AF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Для говядины - мясо молодых</w:t>
            </w:r>
            <w:r w:rsidRPr="007335AF">
              <w:rPr>
                <w:rFonts w:ascii="Times New Roman" w:hAnsi="Times New Roman"/>
                <w:szCs w:val="24"/>
              </w:rPr>
              <w:t xml:space="preserve"> кастрированных бычков, возрастом не более 20 месяцев. Срок годности </w:t>
            </w:r>
            <w:r>
              <w:rPr>
                <w:rFonts w:ascii="Times New Roman" w:hAnsi="Times New Roman"/>
                <w:szCs w:val="24"/>
              </w:rPr>
              <w:t>при температуре хранения</w:t>
            </w:r>
            <w:r w:rsidRPr="007335AF">
              <w:rPr>
                <w:rFonts w:ascii="Times New Roman" w:hAnsi="Times New Roman"/>
                <w:szCs w:val="24"/>
              </w:rPr>
              <w:t xml:space="preserve"> -18</w:t>
            </w:r>
            <w:r w:rsidRPr="007335AF">
              <w:rPr>
                <w:rFonts w:ascii="Times New Roman" w:hAnsi="Times New Roman"/>
                <w:szCs w:val="24"/>
                <w:vertAlign w:val="superscript"/>
              </w:rPr>
              <w:t>о</w:t>
            </w:r>
            <w:r>
              <w:rPr>
                <w:rFonts w:ascii="Times New Roman" w:hAnsi="Times New Roman"/>
                <w:szCs w:val="24"/>
              </w:rPr>
              <w:t>С</w:t>
            </w:r>
            <w:r w:rsidRPr="007335AF">
              <w:rPr>
                <w:rFonts w:ascii="Times New Roman" w:hAnsi="Times New Roman"/>
                <w:szCs w:val="24"/>
              </w:rPr>
              <w:t xml:space="preserve"> н</w:t>
            </w:r>
            <w:r>
              <w:rPr>
                <w:rFonts w:ascii="Times New Roman" w:hAnsi="Times New Roman"/>
                <w:szCs w:val="24"/>
              </w:rPr>
              <w:t xml:space="preserve">е более 12 месяцев. Остаточный </w:t>
            </w:r>
            <w:r w:rsidRPr="007335AF">
              <w:rPr>
                <w:rFonts w:ascii="Times New Roman" w:hAnsi="Times New Roman"/>
                <w:szCs w:val="24"/>
              </w:rPr>
              <w:t xml:space="preserve">срок годности продукции на момент поставки </w:t>
            </w:r>
            <w:r>
              <w:rPr>
                <w:rFonts w:ascii="Times New Roman" w:hAnsi="Times New Roman"/>
                <w:szCs w:val="24"/>
              </w:rPr>
              <w:t xml:space="preserve">должен составлять не менее 80% </w:t>
            </w:r>
            <w:r w:rsidRPr="007335AF">
              <w:rPr>
                <w:rFonts w:ascii="Times New Roman" w:hAnsi="Times New Roman"/>
                <w:szCs w:val="24"/>
              </w:rPr>
              <w:t>от даты изготовления.</w:t>
            </w:r>
          </w:p>
        </w:tc>
      </w:tr>
    </w:tbl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t>РАЗДЕЛ 3. ТРЕБОВАНИЯ К МАРКИРОВКЕ</w:t>
      </w:r>
    </w:p>
    <w:p w:rsidR="007C7D21" w:rsidRDefault="007C7D21" w:rsidP="007C7D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Маркировка должна быть </w:t>
      </w:r>
      <w:r w:rsidRPr="007335AF">
        <w:rPr>
          <w:rFonts w:ascii="Times New Roman" w:hAnsi="Times New Roman"/>
          <w:szCs w:val="24"/>
        </w:rPr>
        <w:t xml:space="preserve">на русском языке с указанием наименования продукции, </w:t>
      </w:r>
    </w:p>
    <w:p w:rsidR="007C7D21" w:rsidRPr="007335AF" w:rsidRDefault="007C7D21" w:rsidP="007C7D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Cs w:val="24"/>
        </w:rPr>
      </w:pPr>
      <w:r w:rsidRPr="007335AF">
        <w:rPr>
          <w:rFonts w:ascii="Times New Roman" w:hAnsi="Times New Roman"/>
          <w:szCs w:val="24"/>
        </w:rPr>
        <w:t>названия и адреса изготовителя, даты изготовления, срока годности, конечного срока реализации, условий хранения, веса нетто, веса брутто, пищевой ценности.</w:t>
      </w: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t>РАЗДЕЛ 4. ТРЕБОВАНИЯ К УПАКОВКЕ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C7D21" w:rsidRPr="007335AF" w:rsidTr="00C763E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A17577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Упаковка целая,</w:t>
            </w:r>
            <w:r w:rsidRPr="007335AF">
              <w:rPr>
                <w:rFonts w:ascii="Times New Roman" w:hAnsi="Times New Roman"/>
                <w:szCs w:val="24"/>
              </w:rPr>
              <w:t xml:space="preserve"> без повреждений, весом не боле</w:t>
            </w:r>
            <w:r>
              <w:rPr>
                <w:rFonts w:ascii="Times New Roman" w:hAnsi="Times New Roman"/>
                <w:szCs w:val="24"/>
              </w:rPr>
              <w:t xml:space="preserve">е 30кг., соответствующая ГОСТу </w:t>
            </w:r>
            <w:r w:rsidRPr="007335AF">
              <w:rPr>
                <w:rFonts w:ascii="Times New Roman" w:hAnsi="Times New Roman"/>
                <w:szCs w:val="24"/>
              </w:rPr>
              <w:t>и обеспечивающая сохранность продукции от повреждений и порчи. Каждая упаковка должна иметь маркировку с ука</w:t>
            </w:r>
            <w:r>
              <w:rPr>
                <w:rFonts w:ascii="Times New Roman" w:hAnsi="Times New Roman"/>
                <w:szCs w:val="24"/>
              </w:rPr>
              <w:t xml:space="preserve">занием наименования продукции, </w:t>
            </w:r>
            <w:r w:rsidRPr="007335AF">
              <w:rPr>
                <w:rFonts w:ascii="Times New Roman" w:hAnsi="Times New Roman"/>
                <w:szCs w:val="24"/>
              </w:rPr>
              <w:t>названия и адреса изготовителя, даты изготовления, срока годности, конечного срока реализации, условий хранения, веса нетто, веса брутто, пищевой ценности.</w:t>
            </w:r>
          </w:p>
        </w:tc>
      </w:tr>
    </w:tbl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C7D21" w:rsidRPr="007335AF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7C7D21" w:rsidRPr="007335AF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A17577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iCs/>
                <w:szCs w:val="24"/>
              </w:rPr>
              <w:t>Приемка товара осуществляется по товарной накладной Поставщика, в которой указывается</w:t>
            </w:r>
            <w:r>
              <w:rPr>
                <w:rFonts w:ascii="Times New Roman" w:hAnsi="Times New Roman"/>
                <w:szCs w:val="24"/>
              </w:rPr>
              <w:t xml:space="preserve"> количество, </w:t>
            </w:r>
            <w:r w:rsidRPr="007335AF">
              <w:rPr>
                <w:rFonts w:ascii="Times New Roman" w:hAnsi="Times New Roman"/>
                <w:szCs w:val="24"/>
              </w:rPr>
              <w:t>ассортимент и цена поставляемой продукции</w:t>
            </w:r>
            <w:r>
              <w:rPr>
                <w:rFonts w:ascii="Times New Roman" w:hAnsi="Times New Roman"/>
                <w:iCs/>
                <w:szCs w:val="24"/>
              </w:rPr>
              <w:t xml:space="preserve">. </w:t>
            </w:r>
            <w:r w:rsidRPr="007335AF">
              <w:rPr>
                <w:rFonts w:ascii="Times New Roman" w:hAnsi="Times New Roman"/>
                <w:iCs/>
                <w:szCs w:val="24"/>
              </w:rPr>
              <w:t xml:space="preserve">Приемка товара осуществляется на территории Покупателя по адресу: </w:t>
            </w:r>
            <w:proofErr w:type="gramStart"/>
            <w:r w:rsidRPr="007335AF">
              <w:rPr>
                <w:rFonts w:ascii="Times New Roman" w:hAnsi="Times New Roman"/>
                <w:iCs/>
                <w:szCs w:val="24"/>
              </w:rPr>
              <w:t>Калужская область, г. Обнинск, пл. Бондаренко,1, с</w:t>
            </w:r>
            <w:r>
              <w:rPr>
                <w:rFonts w:ascii="Times New Roman" w:hAnsi="Times New Roman"/>
                <w:iCs/>
                <w:szCs w:val="24"/>
              </w:rPr>
              <w:t>толовая №  1; ул. Пирогова, д. 13,</w:t>
            </w:r>
            <w:r w:rsidRPr="007335AF">
              <w:rPr>
                <w:rFonts w:ascii="Times New Roman" w:hAnsi="Times New Roman"/>
                <w:iCs/>
                <w:szCs w:val="24"/>
              </w:rPr>
              <w:t xml:space="preserve"> столовая №</w:t>
            </w:r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  <w:r w:rsidRPr="007335AF">
              <w:rPr>
                <w:rFonts w:ascii="Times New Roman" w:hAnsi="Times New Roman"/>
                <w:iCs/>
                <w:szCs w:val="24"/>
              </w:rPr>
              <w:t xml:space="preserve">2 «Здоровье»; ул. Пионерский проезд, </w:t>
            </w:r>
            <w:r>
              <w:rPr>
                <w:rFonts w:ascii="Times New Roman" w:hAnsi="Times New Roman"/>
                <w:iCs/>
                <w:szCs w:val="24"/>
              </w:rPr>
              <w:t xml:space="preserve">д. </w:t>
            </w:r>
            <w:r w:rsidRPr="007335AF">
              <w:rPr>
                <w:rFonts w:ascii="Times New Roman" w:hAnsi="Times New Roman"/>
                <w:iCs/>
                <w:szCs w:val="24"/>
              </w:rPr>
              <w:t xml:space="preserve">23, санаторий-профилакторий ФЭИ, с 08-00ч. до 13-00ч., по московскому времени, </w:t>
            </w:r>
            <w:r w:rsidRPr="007335AF">
              <w:rPr>
                <w:rFonts w:ascii="Times New Roman" w:hAnsi="Times New Roman"/>
                <w:szCs w:val="24"/>
              </w:rPr>
              <w:t>отдельными партиями по заявке.</w:t>
            </w:r>
            <w:proofErr w:type="gramEnd"/>
          </w:p>
        </w:tc>
      </w:tr>
      <w:tr w:rsidR="007C7D21" w:rsidRPr="007335AF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C7D21" w:rsidRPr="007335AF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 качества продукции, ветеринарное свидетельство на каждую партию товара.</w:t>
            </w:r>
          </w:p>
        </w:tc>
      </w:tr>
    </w:tbl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C7D21" w:rsidRPr="007335AF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7335AF">
              <w:rPr>
                <w:rFonts w:ascii="Times New Roman" w:hAnsi="Times New Roman"/>
                <w:color w:val="000000"/>
                <w:szCs w:val="24"/>
              </w:rPr>
              <w:t>Калужская область, г. Обнинск, пл. Бондаренко, 1, столовая №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>1; ул. Пирогова, д.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>13, столовая №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2 «Здоровье»; </w:t>
            </w:r>
            <w:r w:rsidRPr="007335AF">
              <w:rPr>
                <w:rFonts w:ascii="Times New Roman" w:hAnsi="Times New Roman"/>
                <w:iCs/>
                <w:szCs w:val="24"/>
              </w:rPr>
              <w:t>ул. Пионерский проезд, 23, санаторий-профилакторий ФЭИ.</w:t>
            </w:r>
            <w:proofErr w:type="gramEnd"/>
            <w:r w:rsidRPr="007335AF">
              <w:rPr>
                <w:rFonts w:ascii="Times New Roman" w:hAnsi="Times New Roman"/>
                <w:iCs/>
                <w:szCs w:val="24"/>
              </w:rPr>
              <w:t xml:space="preserve"> 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выдан санитарный паспорт. Кузов автотранспорта должен быть изнутри оббит материалом, легко под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дающимся санитарной обработке. 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>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7335AF"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</w:p>
        </w:tc>
      </w:tr>
    </w:tbl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C7D21" w:rsidRPr="007335AF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Продукция должна храниться в специально оборудованном помещении (</w:t>
            </w:r>
            <w:proofErr w:type="gramStart"/>
            <w:r w:rsidRPr="007335AF">
              <w:rPr>
                <w:rFonts w:ascii="Times New Roman" w:hAnsi="Times New Roman"/>
                <w:color w:val="000000"/>
                <w:szCs w:val="24"/>
              </w:rPr>
              <w:t>низко температурной</w:t>
            </w:r>
            <w:proofErr w:type="gramEnd"/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 холодил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ьной камере) при температуре минус 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>18</w:t>
            </w:r>
            <w:r w:rsidRPr="007335AF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7335AF">
              <w:rPr>
                <w:rFonts w:ascii="Times New Roman" w:hAnsi="Times New Roman"/>
                <w:szCs w:val="24"/>
              </w:rPr>
              <w:t>С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>, на стеллажах.</w:t>
            </w:r>
          </w:p>
        </w:tc>
      </w:tr>
    </w:tbl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t>РАЗДЕЛ 8. ТРЕБОВАНИЯ К ОБСЛУЖИВАНИЮ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C7D21" w:rsidRPr="007335AF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</w:rPr>
              <w:t>Погрузочно-разгрузочные работы выполняются Поставщиком.</w:t>
            </w:r>
          </w:p>
        </w:tc>
      </w:tr>
    </w:tbl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lastRenderedPageBreak/>
        <w:t>РАЗДЕЛ 9. ЭКОЛОГИЧЕСКИЕ ТРЕБОВАНИЯ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C7D21" w:rsidRPr="007335AF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>По микробиологическим показателям, содержанию токсических элементов, антибиотиков, пестицидов, р</w:t>
            </w:r>
            <w:r>
              <w:rPr>
                <w:rFonts w:ascii="Times New Roman" w:hAnsi="Times New Roman"/>
                <w:szCs w:val="24"/>
              </w:rPr>
              <w:t>адионуклидов продукция должна</w:t>
            </w:r>
            <w:r w:rsidRPr="007335AF">
              <w:rPr>
                <w:rFonts w:ascii="Times New Roman" w:hAnsi="Times New Roman"/>
                <w:szCs w:val="24"/>
              </w:rPr>
              <w:t xml:space="preserve">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t>РАЗДЕЛ 10. ТРЕБОВАНИЯ ПО БЕЗОПАСНОСТИ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C7D21" w:rsidRPr="007335AF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335AF">
              <w:rPr>
                <w:rFonts w:ascii="Times New Roman" w:hAnsi="Times New Roman"/>
                <w:szCs w:val="24"/>
                <w:lang w:eastAsia="ru-RU"/>
              </w:rPr>
              <w:t>По микробиологическим показателям, содержанию токсических элементов, антибиотиков, пестицидов, ра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дионуклидов продукция должна </w:t>
            </w:r>
            <w:r w:rsidRPr="007335AF">
              <w:rPr>
                <w:rFonts w:ascii="Times New Roman" w:hAnsi="Times New Roman"/>
                <w:szCs w:val="24"/>
                <w:lang w:eastAsia="ru-RU"/>
              </w:rPr>
              <w:t>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t>РАЗДЕЛ 11. ТРЕБОВАНИЯ К КАЧЕСТВУ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C7D21" w:rsidRPr="007335AF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2C7934" w:rsidRDefault="007C7D21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7335AF">
              <w:rPr>
                <w:rFonts w:ascii="Times New Roman" w:hAnsi="Times New Roman"/>
                <w:szCs w:val="24"/>
              </w:rPr>
              <w:t xml:space="preserve"> Качество продукции должно соответствовать ГОСТу, действующему в отношении данного продукта, обеспечивать безопасность жизни, здоровья потребителей, отвечать требованиям действующего законодательства РФ, пред</w:t>
            </w:r>
            <w:r>
              <w:rPr>
                <w:rFonts w:ascii="Times New Roman" w:hAnsi="Times New Roman"/>
                <w:szCs w:val="24"/>
              </w:rPr>
              <w:t>ъявляемых данному виду товара.</w:t>
            </w:r>
          </w:p>
        </w:tc>
      </w:tr>
    </w:tbl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C7D21" w:rsidRPr="007335AF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Декларация соответствия,</w:t>
            </w:r>
            <w:r w:rsidRPr="007335AF">
              <w:rPr>
                <w:rFonts w:ascii="Times New Roman" w:hAnsi="Times New Roman"/>
                <w:color w:val="000000"/>
                <w:szCs w:val="24"/>
              </w:rPr>
              <w:t xml:space="preserve"> ветеринарное свидетельство.</w:t>
            </w:r>
          </w:p>
        </w:tc>
      </w:tr>
    </w:tbl>
    <w:p w:rsidR="007C7D21" w:rsidRPr="007335AF" w:rsidRDefault="007C7D21" w:rsidP="007C7D21">
      <w:pPr>
        <w:tabs>
          <w:tab w:val="left" w:pos="2504"/>
        </w:tabs>
        <w:jc w:val="both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7335AF">
        <w:rPr>
          <w:rFonts w:ascii="Times New Roman" w:hAnsi="Times New Roman"/>
          <w:color w:val="000000"/>
          <w:szCs w:val="24"/>
        </w:rPr>
        <w:t>РАЗДЕЛ 13. ДОПОЛНИТЕЛЬНЫЕ (ИНЫЕ) ТРЕБОВАНИЯ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C7D21" w:rsidRPr="007335AF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1" w:rsidRPr="007335AF" w:rsidRDefault="007C7D21" w:rsidP="00C763E7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335A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Пропуск на въезд на территорию Покупателя – Калужская область, г. Обнинск, пл. Бондаренко,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д. </w:t>
            </w:r>
            <w:r w:rsidRPr="007335AF">
              <w:rPr>
                <w:rFonts w:ascii="Times New Roman" w:hAnsi="Times New Roman"/>
                <w:color w:val="000000"/>
                <w:szCs w:val="24"/>
                <w:lang w:eastAsia="ru-RU"/>
              </w:rPr>
              <w:t>1, склад столовой №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7335AF">
              <w:rPr>
                <w:rFonts w:ascii="Times New Roman" w:hAnsi="Times New Roman"/>
                <w:color w:val="000000"/>
                <w:szCs w:val="24"/>
                <w:lang w:eastAsia="ru-RU"/>
              </w:rPr>
              <w:t>1 оформляется Поставщиком.</w:t>
            </w:r>
          </w:p>
        </w:tc>
      </w:tr>
    </w:tbl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center"/>
        <w:outlineLvl w:val="0"/>
        <w:rPr>
          <w:rFonts w:ascii="Times New Roman" w:hAnsi="Times New Roman"/>
          <w:color w:val="000000"/>
          <w:szCs w:val="24"/>
        </w:rPr>
      </w:pPr>
    </w:p>
    <w:p w:rsidR="007C7D21" w:rsidRPr="007335AF" w:rsidRDefault="007C7D21" w:rsidP="007C7D21">
      <w:pPr>
        <w:jc w:val="both"/>
        <w:outlineLvl w:val="0"/>
        <w:rPr>
          <w:rFonts w:ascii="Times New Roman" w:hAnsi="Times New Roman"/>
          <w:szCs w:val="24"/>
          <w:lang w:eastAsia="ru-RU"/>
        </w:rPr>
      </w:pPr>
      <w:r w:rsidRPr="007335AF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7335AF">
        <w:rPr>
          <w:rFonts w:ascii="Times New Roman" w:hAnsi="Times New Roman"/>
          <w:szCs w:val="24"/>
          <w:lang w:eastAsia="ru-RU"/>
        </w:rPr>
        <w:t xml:space="preserve">: </w:t>
      </w:r>
      <w:r w:rsidRPr="007335AF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7335AF">
        <w:rPr>
          <w:rFonts w:ascii="Times New Roman" w:hAnsi="Times New Roman"/>
          <w:szCs w:val="24"/>
        </w:rPr>
        <w:t>, (48439) 9-8</w:t>
      </w:r>
      <w:r>
        <w:rPr>
          <w:rFonts w:ascii="Times New Roman" w:hAnsi="Times New Roman"/>
          <w:szCs w:val="24"/>
        </w:rPr>
        <w:t>3-99</w:t>
      </w:r>
      <w:r w:rsidRPr="007335AF">
        <w:rPr>
          <w:rFonts w:ascii="Times New Roman" w:hAnsi="Times New Roman"/>
          <w:szCs w:val="24"/>
        </w:rPr>
        <w:t>.</w:t>
      </w:r>
    </w:p>
    <w:p w:rsidR="007C7D21" w:rsidRDefault="007C7D21" w:rsidP="007C7D21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7C7D21" w:rsidRDefault="007C7D21" w:rsidP="007C7D21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7C7D21" w:rsidRDefault="007C7D21" w:rsidP="007C7D21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7C7D21" w:rsidRDefault="007C7D21" w:rsidP="007C7D21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</w:rPr>
      </w:pPr>
    </w:p>
    <w:p w:rsidR="007C7D21" w:rsidRPr="007335AF" w:rsidRDefault="007C7D21" w:rsidP="007C7D21">
      <w:pPr>
        <w:jc w:val="center"/>
        <w:rPr>
          <w:rFonts w:ascii="Times New Roman" w:hAnsi="Times New Roman"/>
          <w:color w:val="000000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86E" w:rsidRDefault="007C7D21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9E0907" w:rsidRDefault="007C7D2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07" w:rsidRDefault="007C7D21" w:rsidP="00D620A0">
    <w:pPr>
      <w:pStyle w:val="a3"/>
      <w:ind w:left="72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9E0907" w:rsidRDefault="007C7D21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514"/>
    <w:rsid w:val="005B0514"/>
    <w:rsid w:val="007C7D2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D2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7C7D2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7C7D21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locked/>
    <w:rsid w:val="007C7D21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7C7D2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D2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7C7D2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7C7D21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locked/>
    <w:rsid w:val="007C7D21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7C7D2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1030</Words>
  <Characters>5877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2015-02-17T06:24:00Z</dcterms:created>
  <dcterms:modified xsi:type="dcterms:W3CDTF">2015-02-17T06:24:00Z</dcterms:modified>
</cp:coreProperties>
</file>