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B9806D" w14:textId="77777777" w:rsidR="00933419" w:rsidRDefault="00933419" w:rsidP="001B56B1">
      <w:pPr>
        <w:jc w:val="center"/>
        <w:rPr>
          <w:rFonts w:ascii="Times New Roman" w:hAnsi="Times New Roman" w:cs="Times New Roman"/>
          <w:b/>
          <w:sz w:val="28"/>
          <w:szCs w:val="28"/>
        </w:rPr>
      </w:pPr>
      <w:bookmarkStart w:id="0" w:name="_GoBack"/>
      <w:bookmarkEnd w:id="0"/>
    </w:p>
    <w:p w14:paraId="57B9806E"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067385186" w:edGrp="everyone"/>
    <w:p w14:paraId="57B9806F" w14:textId="77777777" w:rsidR="006B4FD0" w:rsidRPr="00C13FE4" w:rsidRDefault="00A2069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067385186"/>
      <w:r w:rsidR="006B4FD0" w:rsidRPr="00C13FE4">
        <w:rPr>
          <w:sz w:val="24"/>
          <w:szCs w:val="24"/>
        </w:rPr>
        <w:t xml:space="preserve">                   </w:t>
      </w:r>
      <w:permStart w:id="110011622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100116227"/>
    </w:p>
    <w:p w14:paraId="57B98070"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90893040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90893040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7591704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375917044"/>
      <w:r w:rsidRPr="00C13FE4">
        <w:rPr>
          <w:rFonts w:ascii="Times New Roman" w:hAnsi="Times New Roman" w:cs="Times New Roman"/>
          <w:sz w:val="24"/>
          <w:szCs w:val="24"/>
        </w:rPr>
        <w:t xml:space="preserve">, действующего на основании </w:t>
      </w:r>
      <w:permStart w:id="93724662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93724662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75426202"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575426202"/>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7B98071"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7B98072"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7B98073"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056326214"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7B9807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57B98075"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056326214" w:displacedByCustomXml="prev"/>
    <w:p w14:paraId="57B98076"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7B98077"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5062242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7B98078"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0622426" w:displacedByCustomXml="prev"/>
    <w:p w14:paraId="57B98079"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7B9807A"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7B9807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30121901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301219012"/>
    </w:p>
    <w:p w14:paraId="57B9807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7211837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72118373"/>
      <w:r w:rsidRPr="00C13FE4">
        <w:rPr>
          <w:rFonts w:ascii="Times New Roman" w:hAnsi="Times New Roman" w:cs="Times New Roman"/>
          <w:i/>
          <w:sz w:val="24"/>
          <w:szCs w:val="24"/>
        </w:rPr>
        <w:t>.</w:t>
      </w:r>
    </w:p>
    <w:p w14:paraId="57B9807D"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22358172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223581723"/>
    </w:p>
    <w:permStart w:id="809782758" w:edGrp="everyone" w:displacedByCustomXml="next"/>
    <w:sdt>
      <w:sdtPr>
        <w:rPr>
          <w:color w:val="808080"/>
        </w:rPr>
        <w:id w:val="242707067"/>
        <w:placeholder>
          <w:docPart w:val="185A9C5D9823472EBCC5A08F0EED98C3"/>
        </w:placeholder>
      </w:sdtPr>
      <w:sdtEndPr>
        <w:rPr>
          <w:i/>
        </w:rPr>
      </w:sdtEndPr>
      <w:sdtContent>
        <w:p w14:paraId="57B9807E"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7B9807F"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7B98080"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7B98081"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7B98082"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809782758" w:displacedByCustomXml="prev"/>
    <w:p w14:paraId="57B98083"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7B98084"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9643324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7B98085"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7B9808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57B98087"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57B98088"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57B9808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14:paraId="57B9808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57B9808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57B9808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57B9808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57B9808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7B9808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96433243"/>
    <w:p w14:paraId="57B9809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54737706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7B9809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547377060" w:displacedByCustomXml="prev"/>
    <w:p w14:paraId="57B9809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57B9809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7B9809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7B9809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7B9809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7B9809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7B9809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7B9809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7B9809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7B9809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7B9809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7B9809D"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57B9809E"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57B9809F"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7B980A0"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7B980A1"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57B980A2"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57B980A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7B980A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7B980A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24131836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241318361"/>
    </w:p>
    <w:p w14:paraId="57B980A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756103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7561031"/>
    </w:p>
    <w:p w14:paraId="57B980A7"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766146025"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766146025"/>
    </w:p>
    <w:p w14:paraId="57B980A8"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73837201" w:edGrp="everyone" w:displacedByCustomXml="next"/>
    <w:sdt>
      <w:sdtPr>
        <w:rPr>
          <w:i/>
          <w:sz w:val="24"/>
          <w:szCs w:val="24"/>
        </w:rPr>
        <w:id w:val="1126751262"/>
        <w:lock w:val="sdtLocked"/>
        <w:placeholder>
          <w:docPart w:val="DefaultPlaceholder_22675703"/>
        </w:placeholder>
      </w:sdtPr>
      <w:sdtEndPr/>
      <w:sdtContent>
        <w:p w14:paraId="57B980A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7B980AA"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57B980AB"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073837201" w:displacedByCustomXml="prev"/>
    <w:p w14:paraId="57B980AC"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52547039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525470397"/>
    </w:p>
    <w:permStart w:id="386936598"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7B980A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7B980A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7B980A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Страховщик определяется Поставщиком с учетом квалификационных требований, определенных Договором.</w:t>
          </w:r>
        </w:p>
        <w:p w14:paraId="57B980B0"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386936598"/>
    <w:p w14:paraId="57B980B1"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57B980B2"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7B980B3"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57B980B4"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57B980B5"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7B980B6"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7B980B7"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57B980B8"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57B980B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7B980BA"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7B980B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7B980B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7B980BD"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w:t>
      </w:r>
      <w:r w:rsidRPr="00C13FE4">
        <w:rPr>
          <w:rFonts w:ascii="Times New Roman" w:hAnsi="Times New Roman" w:cs="Times New Roman"/>
          <w:sz w:val="24"/>
          <w:szCs w:val="24"/>
        </w:rPr>
        <w:lastRenderedPageBreak/>
        <w:t>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7B980B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7B980BF"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7B980C0"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7B980C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7B980C2"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7B980C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7B980C4"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14:paraId="57B980C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7B980C6"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7B980C7"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7B980C8"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7B980C9"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7B980CA"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7B980CB"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7B980CC"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14:paraId="57B980CD"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02795652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7B980C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7B980C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7B980D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7B980D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7B980D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7B980D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7B980D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7B980D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7B980D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7B980D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7B980D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7B980D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7B980D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57B980D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7B980D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7B980D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7B980D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7B980DF"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7B980E0"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lastRenderedPageBreak/>
            <w:t>Выбирается один из вариантов. Остальное удаляется.</w:t>
          </w:r>
        </w:p>
      </w:sdtContent>
    </w:sdt>
    <w:permEnd w:id="1027956526"/>
    <w:p w14:paraId="57B980E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7B980E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7B980E3"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7B980E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7B980E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7B980E6"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7B980E7" w14:textId="77777777" w:rsidR="003E0628" w:rsidRDefault="00E050BD" w:rsidP="007C6AB9">
      <w:pPr>
        <w:jc w:val="both"/>
        <w:rPr>
          <w:rFonts w:ascii="Times New Roman" w:hAnsi="Times New Roman" w:cs="Times New Roman"/>
          <w:i/>
          <w:sz w:val="24"/>
          <w:szCs w:val="24"/>
        </w:rPr>
      </w:pPr>
      <w:permStart w:id="7014512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 w14:paraId="57B980E8" w14:textId="77777777" w:rsidR="007C6AB9" w:rsidRPr="00C13FE4" w:rsidRDefault="003E0628" w:rsidP="007C6AB9">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поставка Товара осуществляе</w:t>
      </w:r>
      <w:r w:rsidRPr="00C13FE4">
        <w:rPr>
          <w:rFonts w:ascii="Times New Roman" w:hAnsi="Times New Roman" w:cs="Times New Roman"/>
          <w:sz w:val="24"/>
          <w:szCs w:val="24"/>
        </w:rPr>
        <w:t xml:space="preserve">тся в соответствии </w:t>
      </w:r>
      <w:r>
        <w:rPr>
          <w:rFonts w:ascii="Times New Roman" w:hAnsi="Times New Roman" w:cs="Times New Roman"/>
          <w:sz w:val="24"/>
          <w:szCs w:val="24"/>
        </w:rPr>
        <w:t>в Специальной упаковке.</w:t>
      </w:r>
      <w:permEnd w:id="701451229"/>
    </w:p>
    <w:p w14:paraId="57B980E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7B980EA"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7B980E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7B980E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7B980ED"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7B980EE"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7B980EF" w14:textId="77777777" w:rsidR="00E050BD" w:rsidRPr="00C13FE4" w:rsidRDefault="00E050BD" w:rsidP="00E050BD">
      <w:pPr>
        <w:jc w:val="both"/>
        <w:rPr>
          <w:i/>
          <w:sz w:val="24"/>
          <w:szCs w:val="24"/>
        </w:rPr>
      </w:pPr>
      <w:r w:rsidRPr="00C13FE4">
        <w:rPr>
          <w:sz w:val="24"/>
          <w:szCs w:val="24"/>
        </w:rPr>
        <w:t xml:space="preserve"> </w:t>
      </w:r>
      <w:permStart w:id="128733243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87332437"/>
    </w:p>
    <w:p w14:paraId="57B980F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7B980F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14:paraId="57B980F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7B980F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7B980F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7B980F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7B980F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7B980F7"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7B980F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7B980F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7B980FA"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7B980FB"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7B980FC"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7B980F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7B980FE"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7B980FF"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7B98100"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7B98101"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7B98102"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7B9810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7B9810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7B9810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7B9810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7B9810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7B9810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7B9810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694323926"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694323926"/>
    </w:p>
    <w:p w14:paraId="57B9810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7B9810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7B9810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7B9810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7B9810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7B9810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7B9811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7B9811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7B9811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7B98113"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5632236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56322368"/>
    </w:p>
    <w:permStart w:id="50085292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7B98114"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00852923" w:displacedByCustomXml="prev"/>
    <w:p w14:paraId="57B9811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7B98116"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7B9811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7B98118"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7B9811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7B9811A"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7B9811B"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7B9811C"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7B9811D"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7B9811E"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7B9811F"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7B9812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7B98121"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7B9812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7B9812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7B98124"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7B9812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7B98126"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7B9812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7B98128"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7B98129"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7B9812A"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70792475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7B9812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7B9812C"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7B9812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lastRenderedPageBreak/>
                <w:t>Или:</w:t>
              </w:r>
            </w:p>
            <w:p w14:paraId="57B9812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7B9812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7B9813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7B98131"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7B98132"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7B981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7B9813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7B9813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7B981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7B9813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7B981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7B981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7B981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7B9813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C13FE4">
            <w:rPr>
              <w:rFonts w:ascii="Times New Roman" w:hAnsi="Times New Roman" w:cs="Times New Roman"/>
              <w:sz w:val="24"/>
              <w:szCs w:val="24"/>
            </w:rPr>
            <w:lastRenderedPageBreak/>
            <w:t>Покупателю не позднее чем через 30 (тридцать) дней с даты ее выдачи регистрирующим органом).</w:t>
          </w:r>
        </w:p>
        <w:p w14:paraId="57B981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7B981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7B981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7B981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7B9814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7B9814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7B9814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7B98143"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7B9814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7B9814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7B9814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14:paraId="57B98147"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7B98148"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707924753" w:displacedByCustomXml="prev"/>
    <w:p w14:paraId="57B9814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7B9814A"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7B9814B"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7B9814C"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7B9814D"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7B9814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7B9814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7B9815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7B98151"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 xml:space="preserve">Покупатель, по итогам рассмотрения </w:t>
      </w:r>
      <w:r w:rsidR="009F6815">
        <w:rPr>
          <w:rFonts w:ascii="Times New Roman" w:hAnsi="Times New Roman" w:cs="Times New Roman"/>
          <w:sz w:val="24"/>
          <w:szCs w:val="24"/>
        </w:rPr>
        <w:lastRenderedPageBreak/>
        <w:t>мотивированного отказа Поставщика об удержании пени из оплаты по Договору принимает одно следующих решений:</w:t>
      </w:r>
    </w:p>
    <w:p w14:paraId="57B9815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7B98153"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7B98154"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7B98155"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7B98156"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7B9815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7B9815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7B9815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7B9815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7B9815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7B9815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7B9815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7B9815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7B9815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7B9816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7B9816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7B9816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 xml:space="preserve">акт, при условии, что эти обстоятельства оказывают воздействие на </w:t>
      </w:r>
      <w:r w:rsidR="00B611AE" w:rsidRPr="00C13FE4">
        <w:rPr>
          <w:rFonts w:ascii="Times New Roman" w:hAnsi="Times New Roman" w:cs="Times New Roman"/>
          <w:sz w:val="24"/>
          <w:szCs w:val="24"/>
        </w:rPr>
        <w:lastRenderedPageBreak/>
        <w:t>выполнение обязательств по Договору и подтверждены соответствующими уполномоченными органами.</w:t>
      </w:r>
    </w:p>
    <w:p w14:paraId="57B9816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7B9816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7B9816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7B9816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7B98167"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9078876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7B98168"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90788763" w:displacedByCustomXml="prev"/>
    <w:p w14:paraId="57B98169"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408321099"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408321099"/>
    </w:p>
    <w:p w14:paraId="57B9816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7B9816B"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7B9816C"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7B9816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7B9816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7B9816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7B9817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7B9817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57B98172"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7B9817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7B98174"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7B98175"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7B98176"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7B98177"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7B98178"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7B9817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7B9817A"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7B9817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7B9817C"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7B9817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7B9817E"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7B9817F"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7B9818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7B9818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7B98182"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7B9818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7B98184"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7B9818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7B98186"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7B9818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7B9818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7B9818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7B9818A"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7B9818B"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3102616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31026168"/>
    </w:p>
    <w:p w14:paraId="57B9818C"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7B9818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7B9818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14:paraId="57B9818F"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7B98190"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7B98191"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7B98192"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7B98193"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7B98194"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7B98195"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7B98196"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7B98197"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7B98198"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7B98199"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00730150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7B9819A"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7B9819B" w14:textId="77777777" w:rsidR="001F4AA4" w:rsidRPr="00C13FE4" w:rsidRDefault="001F4AA4" w:rsidP="001F4AA4">
          <w:pPr>
            <w:pStyle w:val="-0"/>
            <w:numPr>
              <w:ilvl w:val="0"/>
              <w:numId w:val="0"/>
            </w:numPr>
            <w:tabs>
              <w:tab w:val="num" w:pos="0"/>
            </w:tabs>
          </w:pPr>
          <w:r w:rsidRPr="00C13FE4">
            <w:t>Приложение № 1: Спецификация.</w:t>
          </w:r>
        </w:p>
        <w:p w14:paraId="57B9819C"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7B9819D" w14:textId="77777777" w:rsidR="001F4AA4" w:rsidRPr="00C13FE4" w:rsidRDefault="001F4AA4" w:rsidP="001F4AA4">
          <w:pPr>
            <w:pStyle w:val="-0"/>
            <w:numPr>
              <w:ilvl w:val="0"/>
              <w:numId w:val="0"/>
            </w:numPr>
            <w:tabs>
              <w:tab w:val="num" w:pos="0"/>
            </w:tabs>
          </w:pPr>
          <w:r w:rsidRPr="00C13FE4">
            <w:t>Приложение № 3: Акт сверки.</w:t>
          </w:r>
        </w:p>
        <w:p w14:paraId="57B9819E"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7B9819F"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7B981A0"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007301503" w:displacedByCustomXml="prev"/>
    <w:p w14:paraId="57B981A1"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03980887" w:edGrp="everyone" w:colFirst="0" w:colLast="0" w:displacedByCustomXml="next"/>
    <w:permStart w:id="1060128587"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7B981B4" w14:textId="77777777" w:rsidTr="00A848D0">
            <w:tc>
              <w:tcPr>
                <w:tcW w:w="4860" w:type="dxa"/>
              </w:tcPr>
              <w:p w14:paraId="57B981A2"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7B981A3"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7B981A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7B981A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7B981A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7B981A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7B981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7B981A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7B981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7B981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7B981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7B981A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57B981A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7B981A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7B981B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7B981B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7B981B2"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7B981B3"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303980887"/>
        </w:tbl>
        <w:p w14:paraId="57B981B5"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7B981BE" w14:textId="77777777" w:rsidTr="00A848D0">
            <w:tc>
              <w:tcPr>
                <w:tcW w:w="4914" w:type="dxa"/>
                <w:hideMark/>
              </w:tcPr>
              <w:p w14:paraId="57B981B6"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7B981B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7B981B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7B981B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7B981BA"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7B981B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7B981B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7B981B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7B981BF" w14:textId="77777777" w:rsidR="008A3939" w:rsidRPr="008A3939" w:rsidRDefault="00A2069D" w:rsidP="008A3939">
          <w:pPr>
            <w:jc w:val="both"/>
            <w:rPr>
              <w:rFonts w:ascii="Times New Roman" w:hAnsi="Times New Roman" w:cs="Times New Roman"/>
              <w:b/>
              <w:sz w:val="24"/>
              <w:szCs w:val="24"/>
            </w:rPr>
          </w:pPr>
        </w:p>
      </w:sdtContent>
    </w:sdt>
    <w:permEnd w:id="1060128587"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981C2" w14:textId="77777777" w:rsidR="00A062B4" w:rsidRDefault="00A062B4" w:rsidP="002C63A6">
      <w:pPr>
        <w:spacing w:after="0" w:line="240" w:lineRule="auto"/>
      </w:pPr>
      <w:r>
        <w:separator/>
      </w:r>
    </w:p>
  </w:endnote>
  <w:endnote w:type="continuationSeparator" w:id="0">
    <w:p w14:paraId="57B981C3" w14:textId="77777777" w:rsidR="00A062B4" w:rsidRDefault="00A062B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B981C0" w14:textId="77777777" w:rsidR="00A062B4" w:rsidRDefault="00A062B4" w:rsidP="002C63A6">
      <w:pPr>
        <w:spacing w:after="0" w:line="240" w:lineRule="auto"/>
      </w:pPr>
      <w:r>
        <w:separator/>
      </w:r>
    </w:p>
  </w:footnote>
  <w:footnote w:type="continuationSeparator" w:id="0">
    <w:p w14:paraId="57B981C1" w14:textId="77777777" w:rsidR="00A062B4" w:rsidRDefault="00A062B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7B981C4" w14:textId="77777777" w:rsidR="00A848D0" w:rsidRDefault="00A848D0">
        <w:pPr>
          <w:pStyle w:val="a9"/>
          <w:jc w:val="right"/>
        </w:pPr>
        <w:r w:rsidRPr="00720B2D">
          <w:rPr>
            <w:rFonts w:ascii="Times New Roman" w:hAnsi="Times New Roman" w:cs="Times New Roman"/>
          </w:rPr>
          <w:t xml:space="preserve">Страница </w:t>
        </w:r>
        <w:r w:rsidR="00C930B3" w:rsidRPr="00720B2D">
          <w:rPr>
            <w:rFonts w:ascii="Times New Roman" w:hAnsi="Times New Roman" w:cs="Times New Roman"/>
            <w:b/>
          </w:rPr>
          <w:fldChar w:fldCharType="begin"/>
        </w:r>
        <w:r w:rsidRPr="00720B2D">
          <w:rPr>
            <w:rFonts w:ascii="Times New Roman" w:hAnsi="Times New Roman" w:cs="Times New Roman"/>
            <w:b/>
          </w:rPr>
          <w:instrText>PAGE</w:instrText>
        </w:r>
        <w:r w:rsidR="00C930B3" w:rsidRPr="00720B2D">
          <w:rPr>
            <w:rFonts w:ascii="Times New Roman" w:hAnsi="Times New Roman" w:cs="Times New Roman"/>
            <w:b/>
          </w:rPr>
          <w:fldChar w:fldCharType="separate"/>
        </w:r>
        <w:r w:rsidR="00A2069D">
          <w:rPr>
            <w:rFonts w:ascii="Times New Roman" w:hAnsi="Times New Roman" w:cs="Times New Roman"/>
            <w:b/>
            <w:noProof/>
          </w:rPr>
          <w:t>2</w:t>
        </w:r>
        <w:r w:rsidR="00C930B3" w:rsidRPr="00720B2D">
          <w:rPr>
            <w:rFonts w:ascii="Times New Roman" w:hAnsi="Times New Roman" w:cs="Times New Roman"/>
            <w:b/>
          </w:rPr>
          <w:fldChar w:fldCharType="end"/>
        </w:r>
        <w:r w:rsidRPr="00720B2D">
          <w:rPr>
            <w:rFonts w:ascii="Times New Roman" w:hAnsi="Times New Roman" w:cs="Times New Roman"/>
          </w:rPr>
          <w:t xml:space="preserve"> из </w:t>
        </w:r>
        <w:r w:rsidR="00C930B3" w:rsidRPr="00720B2D">
          <w:rPr>
            <w:rFonts w:ascii="Times New Roman" w:hAnsi="Times New Roman" w:cs="Times New Roman"/>
            <w:b/>
          </w:rPr>
          <w:fldChar w:fldCharType="begin"/>
        </w:r>
        <w:r w:rsidRPr="00720B2D">
          <w:rPr>
            <w:rFonts w:ascii="Times New Roman" w:hAnsi="Times New Roman" w:cs="Times New Roman"/>
            <w:b/>
          </w:rPr>
          <w:instrText>NUMPAGES</w:instrText>
        </w:r>
        <w:r w:rsidR="00C930B3" w:rsidRPr="00720B2D">
          <w:rPr>
            <w:rFonts w:ascii="Times New Roman" w:hAnsi="Times New Roman" w:cs="Times New Roman"/>
            <w:b/>
          </w:rPr>
          <w:fldChar w:fldCharType="separate"/>
        </w:r>
        <w:r w:rsidR="00A2069D">
          <w:rPr>
            <w:rFonts w:ascii="Times New Roman" w:hAnsi="Times New Roman" w:cs="Times New Roman"/>
            <w:b/>
            <w:noProof/>
          </w:rPr>
          <w:t>22</w:t>
        </w:r>
        <w:r w:rsidR="00C930B3"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50319223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7B981C5"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7B981C6" w14:textId="77777777" w:rsidR="00A848D0" w:rsidRPr="00720B2D" w:rsidRDefault="00A2069D" w:rsidP="002B3C35">
            <w:pPr>
              <w:pStyle w:val="a9"/>
              <w:jc w:val="center"/>
              <w:rPr>
                <w:rFonts w:ascii="Times New Roman" w:hAnsi="Times New Roman" w:cs="Times New Roman"/>
                <w:sz w:val="24"/>
                <w:szCs w:val="24"/>
              </w:rPr>
            </w:pPr>
          </w:p>
        </w:sdtContent>
      </w:sdt>
      <w:permEnd w:id="50319223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665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37261"/>
    <w:rsid w:val="00745012"/>
    <w:rsid w:val="00747D08"/>
    <w:rsid w:val="00781480"/>
    <w:rsid w:val="00794E86"/>
    <w:rsid w:val="00795658"/>
    <w:rsid w:val="0079785F"/>
    <w:rsid w:val="007A2258"/>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6AD2"/>
    <w:rsid w:val="00850D05"/>
    <w:rsid w:val="00852DF1"/>
    <w:rsid w:val="008832BC"/>
    <w:rsid w:val="00883A3A"/>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2069D"/>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57B98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BB6EA2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BB6EA2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BB6EA2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BB6EA2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BB6EA2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BB6EA2E"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5BB6EA2F"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BB6EA30"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BB6EA31"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BB6EA32"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BB6EA33"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BB6EA34"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BB6EA35"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BB6EA36"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BB6EA37"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BB6EA38"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BB6EA39"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BB6EA3A"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BB6EA3B"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BB6EA3C"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BB6EA3D"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BB6EA3E"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5BB6EA3F"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BB6EA40"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BB6EA41"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BB6EA42"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BB6EA43"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BB6EA44"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BB6EA45"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BB6EA2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CA04231-5AB2-45AF-9AE9-67C2C78A6E8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4.xml><?xml version="1.0" encoding="utf-8"?>
<ds:datastoreItem xmlns:ds="http://schemas.openxmlformats.org/officeDocument/2006/customXml" ds:itemID="{071431D0-B640-48DE-9684-965B76A4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7621</Words>
  <Characters>43442</Characters>
  <Application>Microsoft Office Word</Application>
  <DocSecurity>12</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2015-05-29T12:08:00Z</dcterms:created>
  <dcterms:modified xsi:type="dcterms:W3CDTF">2015-05-29T12:08:00Z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