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AF3" w:rsidRPr="00FC009D" w:rsidRDefault="00094AF3" w:rsidP="00094AF3">
      <w:pPr>
        <w:pStyle w:val="1"/>
        <w:numPr>
          <w:ilvl w:val="0"/>
          <w:numId w:val="0"/>
        </w:numPr>
        <w:tabs>
          <w:tab w:val="left" w:pos="426"/>
        </w:tabs>
        <w:jc w:val="center"/>
        <w:rPr>
          <w:sz w:val="28"/>
          <w:szCs w:val="28"/>
        </w:rPr>
      </w:pPr>
      <w:bookmarkStart w:id="0" w:name="_Toc398564572"/>
      <w:bookmarkStart w:id="1" w:name="_Toc399408082"/>
      <w:bookmarkStart w:id="2" w:name="_Toc418775052"/>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094AF3" w:rsidRPr="00347B82" w:rsidRDefault="00094AF3" w:rsidP="00094AF3">
      <w:pPr>
        <w:ind w:firstLine="709"/>
        <w:rPr>
          <w:sz w:val="28"/>
          <w:szCs w:val="28"/>
        </w:rPr>
      </w:pPr>
    </w:p>
    <w:p w:rsidR="00094AF3" w:rsidRDefault="00094AF3" w:rsidP="00094AF3">
      <w:pPr>
        <w:tabs>
          <w:tab w:val="num" w:pos="480"/>
          <w:tab w:val="left" w:pos="1134"/>
        </w:tabs>
        <w:ind w:firstLine="709"/>
        <w:jc w:val="both"/>
        <w:rPr>
          <w:sz w:val="28"/>
          <w:szCs w:val="28"/>
        </w:rPr>
      </w:pPr>
      <w:r>
        <w:rPr>
          <w:sz w:val="28"/>
          <w:szCs w:val="28"/>
        </w:rPr>
        <w:t xml:space="preserve">1. </w:t>
      </w:r>
      <w:r w:rsidRPr="006A00E3">
        <w:rPr>
          <w:sz w:val="28"/>
          <w:szCs w:val="28"/>
        </w:rPr>
        <w:t>Форма и способ процедуры закупки: Открытый одноэтапный запрос цен в электронной форме без квалификационного отбора</w:t>
      </w:r>
      <w:r>
        <w:rPr>
          <w:sz w:val="28"/>
          <w:szCs w:val="28"/>
        </w:rPr>
        <w:t>.</w:t>
      </w:r>
    </w:p>
    <w:p w:rsidR="00094AF3" w:rsidRDefault="00094AF3" w:rsidP="00094AF3">
      <w:pPr>
        <w:tabs>
          <w:tab w:val="num" w:pos="480"/>
          <w:tab w:val="left" w:pos="1134"/>
        </w:tabs>
        <w:ind w:firstLine="709"/>
        <w:jc w:val="both"/>
        <w:rPr>
          <w:i/>
          <w:sz w:val="28"/>
          <w:szCs w:val="28"/>
        </w:rPr>
      </w:pPr>
      <w:r>
        <w:rPr>
          <w:sz w:val="28"/>
          <w:szCs w:val="28"/>
        </w:rPr>
        <w:t xml:space="preserve">2. </w:t>
      </w:r>
      <w:r w:rsidRPr="006A00E3">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6A00E3">
        <w:rPr>
          <w:sz w:val="28"/>
          <w:szCs w:val="28"/>
        </w:rPr>
        <w:t>Росатом</w:t>
      </w:r>
      <w:proofErr w:type="spellEnd"/>
      <w:r w:rsidRPr="006A00E3">
        <w:rPr>
          <w:sz w:val="28"/>
          <w:szCs w:val="28"/>
        </w:rPr>
        <w:t xml:space="preserve">» с изменениями, утвержденными решением наблюдательного совета </w:t>
      </w:r>
      <w:proofErr w:type="spellStart"/>
      <w:r w:rsidRPr="006A00E3">
        <w:rPr>
          <w:sz w:val="28"/>
          <w:szCs w:val="28"/>
        </w:rPr>
        <w:t>Госкорпорации</w:t>
      </w:r>
      <w:proofErr w:type="spellEnd"/>
      <w:r w:rsidRPr="006A00E3">
        <w:rPr>
          <w:sz w:val="28"/>
          <w:szCs w:val="28"/>
        </w:rPr>
        <w:t xml:space="preserve"> «</w:t>
      </w:r>
      <w:proofErr w:type="spellStart"/>
      <w:r w:rsidRPr="006A00E3">
        <w:rPr>
          <w:sz w:val="28"/>
          <w:szCs w:val="28"/>
        </w:rPr>
        <w:t>Росатом</w:t>
      </w:r>
      <w:proofErr w:type="spellEnd"/>
      <w:r w:rsidRPr="006A00E3">
        <w:rPr>
          <w:sz w:val="28"/>
          <w:szCs w:val="28"/>
        </w:rPr>
        <w:t>» от 07.02.2012г в действующей редакции от 31.0</w:t>
      </w:r>
      <w:r>
        <w:rPr>
          <w:sz w:val="28"/>
          <w:szCs w:val="28"/>
        </w:rPr>
        <w:t>3</w:t>
      </w:r>
      <w:r w:rsidRPr="006A00E3">
        <w:rPr>
          <w:sz w:val="28"/>
          <w:szCs w:val="28"/>
        </w:rPr>
        <w:t>.2015г</w:t>
      </w:r>
      <w:r>
        <w:rPr>
          <w:i/>
          <w:sz w:val="28"/>
          <w:szCs w:val="28"/>
        </w:rPr>
        <w:t>.</w:t>
      </w:r>
    </w:p>
    <w:p w:rsidR="00094AF3" w:rsidRDefault="00094AF3" w:rsidP="00094AF3">
      <w:pPr>
        <w:tabs>
          <w:tab w:val="num" w:pos="480"/>
          <w:tab w:val="left" w:pos="1134"/>
        </w:tabs>
        <w:ind w:firstLine="709"/>
        <w:jc w:val="both"/>
        <w:rPr>
          <w:rFonts w:eastAsia="Calibri"/>
          <w:sz w:val="28"/>
          <w:szCs w:val="28"/>
          <w:lang w:eastAsia="en-US"/>
        </w:rPr>
      </w:pPr>
      <w:r>
        <w:rPr>
          <w:i/>
          <w:sz w:val="28"/>
          <w:szCs w:val="28"/>
        </w:rPr>
        <w:t xml:space="preserve"> </w:t>
      </w:r>
      <w:r w:rsidRPr="006A00E3">
        <w:rPr>
          <w:rFonts w:eastAsia="Calibri"/>
          <w:sz w:val="28"/>
          <w:szCs w:val="28"/>
          <w:lang w:eastAsia="en-US"/>
        </w:rPr>
        <w:t xml:space="preserve">На Заказчика </w:t>
      </w:r>
      <w:r w:rsidRPr="00DE5963">
        <w:rPr>
          <w:rFonts w:eastAsia="Calibri"/>
          <w:sz w:val="28"/>
          <w:szCs w:val="28"/>
          <w:lang w:eastAsia="en-US"/>
        </w:rPr>
        <w:t>не распространяется</w:t>
      </w:r>
      <w:r w:rsidRPr="006A00E3">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094AF3" w:rsidRPr="006A00E3" w:rsidRDefault="00094AF3" w:rsidP="00094AF3">
      <w:pPr>
        <w:tabs>
          <w:tab w:val="num" w:pos="480"/>
          <w:tab w:val="left" w:pos="1134"/>
        </w:tabs>
        <w:ind w:firstLine="709"/>
        <w:jc w:val="both"/>
        <w:rPr>
          <w:spacing w:val="-6"/>
          <w:sz w:val="28"/>
          <w:szCs w:val="28"/>
        </w:rPr>
      </w:pPr>
      <w:r>
        <w:rPr>
          <w:rFonts w:eastAsia="Calibri"/>
          <w:sz w:val="28"/>
          <w:szCs w:val="28"/>
          <w:lang w:eastAsia="en-US"/>
        </w:rPr>
        <w:t xml:space="preserve">4. </w:t>
      </w:r>
      <w:r w:rsidRPr="006A00E3">
        <w:rPr>
          <w:sz w:val="28"/>
          <w:szCs w:val="28"/>
        </w:rPr>
        <w:t>Предмет</w:t>
      </w:r>
      <w:r w:rsidRPr="006A00E3">
        <w:rPr>
          <w:spacing w:val="-6"/>
          <w:sz w:val="28"/>
          <w:szCs w:val="28"/>
        </w:rPr>
        <w:t xml:space="preserve"> закупки: право заключения договора на </w:t>
      </w:r>
      <w:r w:rsidRPr="006A00E3">
        <w:rPr>
          <w:bCs/>
          <w:sz w:val="28"/>
          <w:szCs w:val="28"/>
        </w:rPr>
        <w:t>поставку бетонных блоков</w:t>
      </w:r>
      <w:r w:rsidRPr="006A00E3">
        <w:rPr>
          <w:spacing w:val="-6"/>
          <w:sz w:val="28"/>
          <w:szCs w:val="28"/>
        </w:rPr>
        <w:t xml:space="preserve"> </w:t>
      </w:r>
    </w:p>
    <w:p w:rsidR="00094AF3" w:rsidRPr="009B697A" w:rsidRDefault="00094AF3" w:rsidP="00094AF3">
      <w:pPr>
        <w:tabs>
          <w:tab w:val="num" w:pos="480"/>
          <w:tab w:val="left" w:pos="1134"/>
        </w:tabs>
        <w:ind w:firstLine="482"/>
        <w:jc w:val="both"/>
        <w:rPr>
          <w:sz w:val="28"/>
          <w:szCs w:val="28"/>
        </w:rPr>
      </w:pPr>
      <w:r>
        <w:rPr>
          <w:sz w:val="28"/>
          <w:szCs w:val="28"/>
        </w:rPr>
        <w:t xml:space="preserve">   5. </w:t>
      </w:r>
      <w:r w:rsidRPr="009B697A">
        <w:rPr>
          <w:sz w:val="28"/>
          <w:szCs w:val="28"/>
        </w:rPr>
        <w:t>Заказчик</w:t>
      </w:r>
      <w:r w:rsidRPr="009B697A">
        <w:rPr>
          <w:b/>
          <w:spacing w:val="-6"/>
          <w:sz w:val="28"/>
          <w:szCs w:val="28"/>
        </w:rPr>
        <w:t>:</w:t>
      </w:r>
      <w:r w:rsidRPr="009B697A">
        <w:rPr>
          <w:sz w:val="28"/>
          <w:szCs w:val="28"/>
        </w:rPr>
        <w:t xml:space="preserve"> Общество с ограниченной ответственностью «Трест </w:t>
      </w:r>
      <w:proofErr w:type="spellStart"/>
      <w:r w:rsidRPr="009B697A">
        <w:rPr>
          <w:sz w:val="28"/>
          <w:szCs w:val="28"/>
        </w:rPr>
        <w:t>Росспецэнергомонтаж</w:t>
      </w:r>
      <w:proofErr w:type="spellEnd"/>
      <w:r w:rsidRPr="009B697A">
        <w:rPr>
          <w:sz w:val="28"/>
          <w:szCs w:val="28"/>
        </w:rPr>
        <w:t xml:space="preserve">» (ООО «Трест </w:t>
      </w:r>
      <w:proofErr w:type="spellStart"/>
      <w:r w:rsidRPr="009B697A">
        <w:rPr>
          <w:sz w:val="28"/>
          <w:szCs w:val="28"/>
        </w:rPr>
        <w:t>РосСЭМ</w:t>
      </w:r>
      <w:proofErr w:type="spellEnd"/>
      <w:r w:rsidRPr="009B697A">
        <w:rPr>
          <w:sz w:val="28"/>
          <w:szCs w:val="28"/>
        </w:rPr>
        <w:t>»).</w:t>
      </w:r>
    </w:p>
    <w:p w:rsidR="00094AF3" w:rsidRPr="009B697A" w:rsidRDefault="00094AF3" w:rsidP="00094AF3">
      <w:pPr>
        <w:tabs>
          <w:tab w:val="num" w:pos="480"/>
          <w:tab w:val="left" w:pos="1134"/>
        </w:tabs>
        <w:ind w:firstLine="482"/>
        <w:jc w:val="both"/>
        <w:rPr>
          <w:sz w:val="28"/>
          <w:szCs w:val="28"/>
        </w:rPr>
      </w:pPr>
      <w:r w:rsidRPr="009B697A">
        <w:rPr>
          <w:sz w:val="28"/>
          <w:szCs w:val="28"/>
        </w:rPr>
        <w:t xml:space="preserve">Место нахождения: 171841, РФ, Тверская область, г. Удомля, </w:t>
      </w:r>
      <w:proofErr w:type="spellStart"/>
      <w:r w:rsidRPr="009B697A">
        <w:rPr>
          <w:sz w:val="28"/>
          <w:szCs w:val="28"/>
        </w:rPr>
        <w:t>Промзона</w:t>
      </w:r>
      <w:proofErr w:type="spellEnd"/>
      <w:r w:rsidRPr="009B697A">
        <w:rPr>
          <w:sz w:val="28"/>
          <w:szCs w:val="28"/>
        </w:rPr>
        <w:t xml:space="preserve"> Калининской АЭС.</w:t>
      </w:r>
    </w:p>
    <w:p w:rsidR="00094AF3" w:rsidRPr="009B697A" w:rsidRDefault="00094AF3" w:rsidP="00094AF3">
      <w:pPr>
        <w:pStyle w:val="a6"/>
        <w:tabs>
          <w:tab w:val="left" w:pos="0"/>
          <w:tab w:val="left" w:pos="1134"/>
        </w:tabs>
        <w:spacing w:after="0" w:line="240" w:lineRule="auto"/>
        <w:ind w:left="0" w:firstLine="709"/>
        <w:jc w:val="both"/>
        <w:rPr>
          <w:rFonts w:ascii="Times New Roman" w:hAnsi="Times New Roman"/>
          <w:sz w:val="28"/>
          <w:szCs w:val="28"/>
        </w:rPr>
      </w:pPr>
      <w:r w:rsidRPr="009B697A">
        <w:rPr>
          <w:rFonts w:ascii="Times New Roman" w:hAnsi="Times New Roman"/>
          <w:sz w:val="28"/>
          <w:szCs w:val="28"/>
        </w:rPr>
        <w:t xml:space="preserve">Почтовый адрес: 127434, город Москва, Дмитровское шоссе, дом 2, а/я 25 </w:t>
      </w:r>
    </w:p>
    <w:p w:rsidR="00094AF3" w:rsidRDefault="00094AF3" w:rsidP="00094AF3">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6. Ор</w:t>
      </w:r>
      <w:r w:rsidRPr="005C0EFF">
        <w:rPr>
          <w:rFonts w:ascii="Times New Roman" w:hAnsi="Times New Roman"/>
          <w:sz w:val="28"/>
          <w:szCs w:val="28"/>
        </w:rPr>
        <w:t xml:space="preserve">ганизатор </w:t>
      </w:r>
      <w:r>
        <w:rPr>
          <w:rFonts w:ascii="Times New Roman" w:hAnsi="Times New Roman"/>
          <w:sz w:val="28"/>
          <w:szCs w:val="28"/>
        </w:rPr>
        <w:t>закупки</w:t>
      </w:r>
      <w:r w:rsidRPr="005C0EFF">
        <w:rPr>
          <w:rFonts w:ascii="Times New Roman" w:hAnsi="Times New Roman"/>
          <w:sz w:val="28"/>
          <w:szCs w:val="28"/>
        </w:rPr>
        <w:t xml:space="preserve"> </w:t>
      </w:r>
      <w:r w:rsidRPr="006A00E3">
        <w:rPr>
          <w:rFonts w:ascii="Times New Roman" w:hAnsi="Times New Roman"/>
          <w:sz w:val="28"/>
          <w:szCs w:val="28"/>
        </w:rPr>
        <w:t xml:space="preserve">Общество с ограниченной ответственностью «Трест </w:t>
      </w:r>
      <w:proofErr w:type="spellStart"/>
      <w:r w:rsidRPr="006A00E3">
        <w:rPr>
          <w:rFonts w:ascii="Times New Roman" w:hAnsi="Times New Roman"/>
          <w:sz w:val="28"/>
          <w:szCs w:val="28"/>
        </w:rPr>
        <w:t>Росспецэнергомонтаж</w:t>
      </w:r>
      <w:proofErr w:type="spellEnd"/>
      <w:r w:rsidRPr="006A00E3">
        <w:rPr>
          <w:rFonts w:ascii="Times New Roman" w:hAnsi="Times New Roman"/>
          <w:sz w:val="28"/>
          <w:szCs w:val="28"/>
        </w:rPr>
        <w:t xml:space="preserve">» (ООО «Трест </w:t>
      </w:r>
      <w:proofErr w:type="spellStart"/>
      <w:r w:rsidRPr="006A00E3">
        <w:rPr>
          <w:rFonts w:ascii="Times New Roman" w:hAnsi="Times New Roman"/>
          <w:sz w:val="28"/>
          <w:szCs w:val="28"/>
        </w:rPr>
        <w:t>РосСЭМ</w:t>
      </w:r>
      <w:proofErr w:type="spellEnd"/>
      <w:r w:rsidRPr="006A00E3">
        <w:rPr>
          <w:rFonts w:ascii="Times New Roman" w:hAnsi="Times New Roman"/>
          <w:sz w:val="28"/>
          <w:szCs w:val="28"/>
        </w:rPr>
        <w:t>»).</w:t>
      </w:r>
    </w:p>
    <w:p w:rsidR="00094AF3" w:rsidRPr="006A00E3" w:rsidRDefault="00094AF3" w:rsidP="00094AF3">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7. </w:t>
      </w:r>
      <w:r w:rsidRPr="006A00E3">
        <w:rPr>
          <w:rFonts w:ascii="Times New Roman" w:hAnsi="Times New Roman"/>
          <w:sz w:val="28"/>
          <w:szCs w:val="28"/>
        </w:rPr>
        <w:t xml:space="preserve">Место нахождения: 171841, РФ, Тверская область, г. Удомля,  </w:t>
      </w:r>
      <w:proofErr w:type="spellStart"/>
      <w:r w:rsidRPr="006A00E3">
        <w:rPr>
          <w:rFonts w:ascii="Times New Roman" w:hAnsi="Times New Roman"/>
          <w:sz w:val="28"/>
          <w:szCs w:val="28"/>
        </w:rPr>
        <w:t>Промзона</w:t>
      </w:r>
      <w:proofErr w:type="spellEnd"/>
      <w:r w:rsidRPr="006A00E3">
        <w:rPr>
          <w:rFonts w:ascii="Times New Roman" w:hAnsi="Times New Roman"/>
          <w:sz w:val="28"/>
          <w:szCs w:val="28"/>
        </w:rPr>
        <w:t xml:space="preserve"> Калининской АЭС Почтовый адрес: 127434, город Москва, Дмитровское шоссе, дом 2, а/я 25.</w:t>
      </w:r>
      <w:r w:rsidRPr="006A00E3">
        <w:rPr>
          <w:rFonts w:ascii="Times New Roman" w:hAnsi="Times New Roman"/>
          <w:color w:val="000000"/>
          <w:sz w:val="28"/>
          <w:szCs w:val="28"/>
        </w:rPr>
        <w:t xml:space="preserve"> </w:t>
      </w:r>
    </w:p>
    <w:p w:rsidR="00094AF3" w:rsidRPr="006A00E3" w:rsidRDefault="00094AF3" w:rsidP="00094AF3">
      <w:pPr>
        <w:pStyle w:val="a8"/>
        <w:ind w:firstLine="709"/>
        <w:jc w:val="both"/>
        <w:rPr>
          <w:color w:val="000000"/>
          <w:sz w:val="28"/>
          <w:szCs w:val="28"/>
        </w:rPr>
      </w:pPr>
      <w:r w:rsidRPr="006A00E3">
        <w:rPr>
          <w:sz w:val="28"/>
          <w:szCs w:val="28"/>
        </w:rPr>
        <w:t xml:space="preserve">Тел./факс, эл. Почта </w:t>
      </w:r>
      <w:hyperlink r:id="rId6" w:history="1">
        <w:r w:rsidRPr="006A00E3">
          <w:rPr>
            <w:rStyle w:val="a4"/>
            <w:rFonts w:eastAsia="Calibri"/>
            <w:sz w:val="28"/>
            <w:szCs w:val="28"/>
          </w:rPr>
          <w:t xml:space="preserve"> </w:t>
        </w:r>
        <w:r w:rsidRPr="006A00E3">
          <w:rPr>
            <w:rStyle w:val="a4"/>
            <w:rFonts w:eastAsia="Calibri"/>
            <w:sz w:val="28"/>
            <w:szCs w:val="28"/>
            <w:lang w:val="en-US"/>
          </w:rPr>
          <w:t>snab</w:t>
        </w:r>
        <w:r w:rsidRPr="006A00E3">
          <w:rPr>
            <w:rStyle w:val="a4"/>
            <w:rFonts w:eastAsia="Calibri"/>
            <w:sz w:val="28"/>
            <w:szCs w:val="28"/>
          </w:rPr>
          <w:t>@</w:t>
        </w:r>
        <w:r w:rsidRPr="006A00E3">
          <w:rPr>
            <w:rStyle w:val="a4"/>
            <w:rFonts w:eastAsia="Calibri"/>
            <w:sz w:val="28"/>
            <w:szCs w:val="28"/>
            <w:lang w:val="en-US"/>
          </w:rPr>
          <w:t>trest</w:t>
        </w:r>
        <w:r w:rsidRPr="006A00E3">
          <w:rPr>
            <w:rStyle w:val="a4"/>
            <w:rFonts w:eastAsia="Calibri"/>
            <w:sz w:val="28"/>
            <w:szCs w:val="28"/>
          </w:rPr>
          <w:t>-</w:t>
        </w:r>
        <w:r w:rsidRPr="006A00E3">
          <w:rPr>
            <w:rStyle w:val="a4"/>
            <w:rFonts w:eastAsia="Calibri"/>
            <w:sz w:val="28"/>
            <w:szCs w:val="28"/>
            <w:lang w:val="en-US"/>
          </w:rPr>
          <w:t>rossem</w:t>
        </w:r>
        <w:r w:rsidRPr="006A00E3">
          <w:rPr>
            <w:rStyle w:val="a4"/>
            <w:rFonts w:eastAsia="Calibri"/>
            <w:sz w:val="28"/>
            <w:szCs w:val="28"/>
          </w:rPr>
          <w:t>.</w:t>
        </w:r>
        <w:r w:rsidRPr="006A00E3">
          <w:rPr>
            <w:rStyle w:val="a4"/>
            <w:rFonts w:eastAsia="Calibri"/>
            <w:sz w:val="28"/>
            <w:szCs w:val="28"/>
            <w:lang w:val="en-US"/>
          </w:rPr>
          <w:t>ru</w:t>
        </w:r>
        <w:r w:rsidRPr="006A00E3">
          <w:rPr>
            <w:rStyle w:val="a4"/>
            <w:rFonts w:eastAsia="Calibri"/>
            <w:sz w:val="28"/>
            <w:szCs w:val="28"/>
          </w:rPr>
          <w:t xml:space="preserve"> </w:t>
        </w:r>
      </w:hyperlink>
      <w:r w:rsidRPr="006A00E3">
        <w:rPr>
          <w:color w:val="000000"/>
          <w:sz w:val="28"/>
          <w:szCs w:val="28"/>
        </w:rPr>
        <w:t>+7 (495) 645-22-12.</w:t>
      </w:r>
    </w:p>
    <w:p w:rsidR="00094AF3" w:rsidRPr="006A00E3" w:rsidRDefault="00094AF3" w:rsidP="00094AF3">
      <w:pPr>
        <w:pStyle w:val="Default"/>
        <w:ind w:firstLine="709"/>
        <w:jc w:val="both"/>
        <w:rPr>
          <w:sz w:val="28"/>
          <w:szCs w:val="28"/>
        </w:rPr>
      </w:pPr>
      <w:r w:rsidRPr="006A00E3">
        <w:rPr>
          <w:i/>
          <w:iCs/>
          <w:sz w:val="28"/>
          <w:szCs w:val="28"/>
        </w:rPr>
        <w:t>Контактное лицо по вопросам проведения закупки:</w:t>
      </w:r>
      <w:r w:rsidRPr="006A00E3">
        <w:rPr>
          <w:sz w:val="28"/>
          <w:szCs w:val="28"/>
        </w:rPr>
        <w:t xml:space="preserve"> Лобанова Евгения Евгеньевна.</w:t>
      </w:r>
    </w:p>
    <w:p w:rsidR="00094AF3" w:rsidRPr="006A00E3" w:rsidRDefault="00094AF3" w:rsidP="00094AF3">
      <w:pPr>
        <w:pStyle w:val="a8"/>
        <w:ind w:firstLine="709"/>
        <w:jc w:val="both"/>
        <w:rPr>
          <w:color w:val="000000"/>
          <w:sz w:val="28"/>
          <w:szCs w:val="28"/>
        </w:rPr>
      </w:pPr>
      <w:r w:rsidRPr="006A00E3">
        <w:rPr>
          <w:sz w:val="28"/>
          <w:szCs w:val="28"/>
        </w:rPr>
        <w:t xml:space="preserve">Номер телефона: </w:t>
      </w:r>
      <w:r w:rsidRPr="006A00E3">
        <w:rPr>
          <w:color w:val="000000"/>
          <w:sz w:val="28"/>
          <w:szCs w:val="28"/>
        </w:rPr>
        <w:t>+7 (495) 645-22-12 (доб. 10-121).</w:t>
      </w:r>
    </w:p>
    <w:p w:rsidR="00094AF3" w:rsidRPr="006A00E3" w:rsidRDefault="00094AF3" w:rsidP="00094AF3">
      <w:pPr>
        <w:pStyle w:val="Default"/>
        <w:ind w:firstLine="709"/>
        <w:jc w:val="both"/>
        <w:rPr>
          <w:iCs/>
          <w:color w:val="FF0000"/>
          <w:sz w:val="28"/>
          <w:szCs w:val="28"/>
        </w:rPr>
      </w:pPr>
      <w:r w:rsidRPr="006A00E3">
        <w:rPr>
          <w:i/>
          <w:iCs/>
          <w:sz w:val="28"/>
          <w:szCs w:val="28"/>
        </w:rPr>
        <w:t xml:space="preserve">Контактное лицо по техническим вопросам: </w:t>
      </w:r>
      <w:proofErr w:type="spellStart"/>
      <w:r w:rsidRPr="006A00E3">
        <w:rPr>
          <w:iCs/>
          <w:sz w:val="28"/>
          <w:szCs w:val="28"/>
        </w:rPr>
        <w:t>Гамалей</w:t>
      </w:r>
      <w:proofErr w:type="spellEnd"/>
      <w:r w:rsidRPr="006A00E3">
        <w:rPr>
          <w:iCs/>
          <w:sz w:val="28"/>
          <w:szCs w:val="28"/>
        </w:rPr>
        <w:t xml:space="preserve"> П.Ю.</w:t>
      </w:r>
    </w:p>
    <w:p w:rsidR="00094AF3" w:rsidRPr="006A00E3" w:rsidRDefault="00094AF3" w:rsidP="00094AF3">
      <w:pPr>
        <w:pStyle w:val="a8"/>
        <w:ind w:firstLine="709"/>
        <w:jc w:val="both"/>
        <w:rPr>
          <w:sz w:val="28"/>
          <w:szCs w:val="28"/>
        </w:rPr>
      </w:pPr>
      <w:r w:rsidRPr="006A00E3">
        <w:rPr>
          <w:sz w:val="28"/>
          <w:szCs w:val="28"/>
        </w:rPr>
        <w:t>Номер телефона/факса: +7 (495) 645-22-12 (15-101)</w:t>
      </w:r>
    </w:p>
    <w:p w:rsidR="00094AF3" w:rsidRDefault="00094AF3" w:rsidP="00094AF3">
      <w:pPr>
        <w:pStyle w:val="a8"/>
        <w:ind w:firstLine="709"/>
        <w:jc w:val="both"/>
        <w:rPr>
          <w:sz w:val="28"/>
          <w:szCs w:val="28"/>
        </w:rPr>
      </w:pPr>
      <w:r w:rsidRPr="006A00E3">
        <w:rPr>
          <w:sz w:val="28"/>
          <w:szCs w:val="28"/>
        </w:rPr>
        <w:t xml:space="preserve">Адрес электронной почты: </w:t>
      </w:r>
      <w:hyperlink r:id="rId7" w:history="1">
        <w:r w:rsidRPr="00456420">
          <w:rPr>
            <w:rStyle w:val="a4"/>
            <w:sz w:val="28"/>
            <w:szCs w:val="28"/>
          </w:rPr>
          <w:t>PGamaley@trest-rossem.ru</w:t>
        </w:r>
      </w:hyperlink>
    </w:p>
    <w:p w:rsidR="00094AF3" w:rsidRDefault="00094AF3" w:rsidP="00094AF3">
      <w:pPr>
        <w:pStyle w:val="a8"/>
        <w:ind w:firstLine="709"/>
        <w:jc w:val="both"/>
        <w:rPr>
          <w:sz w:val="28"/>
          <w:szCs w:val="28"/>
        </w:rPr>
      </w:pPr>
      <w:r>
        <w:rPr>
          <w:sz w:val="28"/>
          <w:szCs w:val="28"/>
        </w:rPr>
        <w:t xml:space="preserve">8. </w:t>
      </w:r>
      <w:r w:rsidRPr="009B697A">
        <w:rPr>
          <w:sz w:val="28"/>
          <w:szCs w:val="28"/>
        </w:rPr>
        <w:t>Количество лотов: 1 (один).</w:t>
      </w:r>
    </w:p>
    <w:p w:rsidR="00094AF3" w:rsidRDefault="00094AF3" w:rsidP="00094AF3">
      <w:pPr>
        <w:pStyle w:val="a8"/>
        <w:ind w:firstLine="709"/>
        <w:jc w:val="both"/>
        <w:rPr>
          <w:sz w:val="28"/>
          <w:szCs w:val="28"/>
        </w:rPr>
      </w:pPr>
      <w:r>
        <w:rPr>
          <w:sz w:val="28"/>
          <w:szCs w:val="28"/>
        </w:rPr>
        <w:t xml:space="preserve">9. </w:t>
      </w:r>
      <w:r w:rsidRPr="009B697A">
        <w:rPr>
          <w:sz w:val="28"/>
          <w:szCs w:val="28"/>
        </w:rPr>
        <w:t>Предмет договора: поставка бетонных блоков.</w:t>
      </w:r>
    </w:p>
    <w:p w:rsidR="00094AF3" w:rsidRPr="009B697A" w:rsidRDefault="00094AF3" w:rsidP="00094AF3">
      <w:pPr>
        <w:pStyle w:val="a8"/>
        <w:ind w:firstLine="709"/>
        <w:jc w:val="both"/>
        <w:rPr>
          <w:sz w:val="28"/>
          <w:szCs w:val="28"/>
        </w:rPr>
      </w:pPr>
      <w:r w:rsidRPr="009B697A">
        <w:rPr>
          <w:sz w:val="28"/>
          <w:szCs w:val="28"/>
        </w:rPr>
        <w:t>10. Срок выполнения поставки: в соответствии с проектом договора.</w:t>
      </w:r>
    </w:p>
    <w:p w:rsidR="00094AF3" w:rsidRPr="009B697A" w:rsidRDefault="00094AF3" w:rsidP="00094AF3">
      <w:pPr>
        <w:tabs>
          <w:tab w:val="left" w:pos="1134"/>
        </w:tabs>
        <w:ind w:firstLine="709"/>
        <w:contextualSpacing/>
        <w:jc w:val="both"/>
        <w:rPr>
          <w:b/>
          <w:i/>
          <w:sz w:val="28"/>
          <w:szCs w:val="28"/>
        </w:rPr>
      </w:pPr>
      <w:r w:rsidRPr="009B697A">
        <w:rPr>
          <w:sz w:val="28"/>
          <w:szCs w:val="28"/>
        </w:rPr>
        <w:t xml:space="preserve">Место выполнения поставки: 347388, Ростовская область, г. Волгодонск-28, строительная площадка (склад Покупателя) энергоблока № 4 </w:t>
      </w:r>
      <w:proofErr w:type="spellStart"/>
      <w:r w:rsidRPr="009B697A">
        <w:rPr>
          <w:sz w:val="28"/>
          <w:szCs w:val="28"/>
        </w:rPr>
        <w:t>РоАЭС</w:t>
      </w:r>
      <w:proofErr w:type="spellEnd"/>
      <w:r w:rsidRPr="009B697A">
        <w:rPr>
          <w:sz w:val="28"/>
          <w:szCs w:val="28"/>
        </w:rPr>
        <w:t xml:space="preserve"> </w:t>
      </w:r>
    </w:p>
    <w:p w:rsidR="00094AF3" w:rsidRPr="005C0EFF" w:rsidRDefault="00094AF3" w:rsidP="00094AF3">
      <w:pPr>
        <w:tabs>
          <w:tab w:val="left" w:pos="1134"/>
        </w:tabs>
        <w:ind w:firstLine="709"/>
        <w:contextualSpacing/>
        <w:jc w:val="both"/>
        <w:rPr>
          <w:sz w:val="28"/>
          <w:szCs w:val="28"/>
        </w:rPr>
      </w:pPr>
      <w:r w:rsidRPr="005C0EFF">
        <w:rPr>
          <w:sz w:val="28"/>
          <w:szCs w:val="28"/>
        </w:rPr>
        <w:t>Состав и объем</w:t>
      </w:r>
      <w:r>
        <w:rPr>
          <w:sz w:val="28"/>
          <w:szCs w:val="28"/>
        </w:rPr>
        <w:t xml:space="preserve"> поставки</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94AF3" w:rsidRPr="00C36048" w:rsidRDefault="00094AF3" w:rsidP="00094AF3">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 поставки: допускается</w:t>
      </w:r>
      <w:r w:rsidRPr="00C36048">
        <w:rPr>
          <w:b/>
          <w:i/>
        </w:rPr>
        <w:t>.</w:t>
      </w:r>
    </w:p>
    <w:p w:rsidR="00094AF3" w:rsidRPr="009B697A" w:rsidRDefault="00094AF3" w:rsidP="00094AF3">
      <w:pPr>
        <w:pStyle w:val="a6"/>
        <w:numPr>
          <w:ilvl w:val="0"/>
          <w:numId w:val="3"/>
        </w:numPr>
        <w:tabs>
          <w:tab w:val="left" w:pos="0"/>
          <w:tab w:val="left" w:pos="1134"/>
        </w:tabs>
        <w:spacing w:after="0"/>
        <w:ind w:right="153"/>
        <w:jc w:val="both"/>
        <w:rPr>
          <w:rFonts w:ascii="Times New Roman" w:hAnsi="Times New Roman"/>
          <w:b/>
          <w:i/>
        </w:rPr>
      </w:pPr>
      <w:r w:rsidRPr="009B697A">
        <w:rPr>
          <w:rFonts w:ascii="Times New Roman" w:hAnsi="Times New Roman"/>
          <w:sz w:val="28"/>
          <w:szCs w:val="28"/>
        </w:rPr>
        <w:t>Условия оплаты: в соответствии с проектом договора</w:t>
      </w:r>
      <w:r>
        <w:rPr>
          <w:rFonts w:ascii="Times New Roman" w:hAnsi="Times New Roman"/>
          <w:sz w:val="28"/>
          <w:szCs w:val="28"/>
        </w:rPr>
        <w:t>.</w:t>
      </w:r>
    </w:p>
    <w:p w:rsidR="00094AF3" w:rsidRDefault="00094AF3" w:rsidP="00094AF3">
      <w:pPr>
        <w:ind w:right="153"/>
        <w:contextualSpacing/>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094AF3" w:rsidRPr="005C0EFF" w:rsidRDefault="00094AF3" w:rsidP="00094AF3">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094AF3" w:rsidRPr="005C0EFF" w:rsidRDefault="00094AF3" w:rsidP="00094AF3">
      <w:pPr>
        <w:tabs>
          <w:tab w:val="left" w:pos="1134"/>
        </w:tabs>
        <w:ind w:firstLine="709"/>
        <w:contextualSpacing/>
        <w:jc w:val="both"/>
        <w:rPr>
          <w:sz w:val="28"/>
          <w:szCs w:val="28"/>
        </w:rPr>
      </w:pPr>
    </w:p>
    <w:p w:rsidR="00094AF3" w:rsidRPr="00DE5963" w:rsidRDefault="00094AF3" w:rsidP="00094AF3">
      <w:pPr>
        <w:pStyle w:val="a6"/>
        <w:numPr>
          <w:ilvl w:val="0"/>
          <w:numId w:val="3"/>
        </w:numPr>
        <w:tabs>
          <w:tab w:val="left" w:pos="0"/>
          <w:tab w:val="left" w:pos="1134"/>
        </w:tabs>
        <w:spacing w:after="0" w:line="240" w:lineRule="auto"/>
        <w:jc w:val="both"/>
        <w:rPr>
          <w:rFonts w:ascii="Times New Roman" w:hAnsi="Times New Roman"/>
          <w:b/>
          <w:sz w:val="28"/>
          <w:szCs w:val="28"/>
        </w:rPr>
      </w:pPr>
      <w:proofErr w:type="gramStart"/>
      <w:r w:rsidRPr="009B697A">
        <w:rPr>
          <w:rFonts w:ascii="Times New Roman" w:hAnsi="Times New Roman"/>
          <w:sz w:val="28"/>
          <w:szCs w:val="28"/>
        </w:rPr>
        <w:t xml:space="preserve">Начальная (максимальная) цена </w:t>
      </w:r>
      <w:r w:rsidRPr="0088306D">
        <w:rPr>
          <w:rFonts w:ascii="Times New Roman" w:hAnsi="Times New Roman"/>
          <w:sz w:val="28"/>
          <w:szCs w:val="28"/>
        </w:rPr>
        <w:t xml:space="preserve">договора: </w:t>
      </w:r>
      <w:r w:rsidRPr="00DE5963">
        <w:rPr>
          <w:rFonts w:ascii="Times New Roman" w:hAnsi="Times New Roman"/>
          <w:b/>
          <w:bCs/>
          <w:sz w:val="28"/>
          <w:szCs w:val="28"/>
        </w:rPr>
        <w:t>1 236 055 (Один миллион двести</w:t>
      </w:r>
      <w:proofErr w:type="gramEnd"/>
    </w:p>
    <w:p w:rsidR="00094AF3" w:rsidRPr="00DE5963" w:rsidRDefault="00094AF3" w:rsidP="00094AF3">
      <w:pPr>
        <w:tabs>
          <w:tab w:val="left" w:pos="0"/>
          <w:tab w:val="left" w:pos="1134"/>
        </w:tabs>
        <w:jc w:val="both"/>
        <w:rPr>
          <w:b/>
          <w:sz w:val="28"/>
          <w:szCs w:val="28"/>
        </w:rPr>
      </w:pPr>
      <w:r w:rsidRPr="00DE5963">
        <w:rPr>
          <w:b/>
          <w:bCs/>
          <w:sz w:val="28"/>
          <w:szCs w:val="28"/>
        </w:rPr>
        <w:t>тридцать шесть тысяч пятьдесят пять) рублей 02 копейки</w:t>
      </w:r>
      <w:r w:rsidRPr="00DE5963">
        <w:rPr>
          <w:b/>
          <w:sz w:val="28"/>
          <w:szCs w:val="28"/>
        </w:rPr>
        <w:t xml:space="preserve">, в </w:t>
      </w:r>
      <w:proofErr w:type="spellStart"/>
      <w:r w:rsidRPr="00DE5963">
        <w:rPr>
          <w:b/>
          <w:sz w:val="28"/>
          <w:szCs w:val="28"/>
        </w:rPr>
        <w:t>т.ч</w:t>
      </w:r>
      <w:proofErr w:type="spellEnd"/>
      <w:r w:rsidRPr="00DE5963">
        <w:rPr>
          <w:b/>
          <w:sz w:val="28"/>
          <w:szCs w:val="28"/>
        </w:rPr>
        <w:t>. НДС 188 550 (Сто восемьдесят восемь тысяч пятьсот пятьдесят) рублей 79 копеек, включая НДС.</w:t>
      </w:r>
    </w:p>
    <w:p w:rsidR="00094AF3" w:rsidRPr="0088306D" w:rsidRDefault="00094AF3" w:rsidP="00094AF3">
      <w:pPr>
        <w:tabs>
          <w:tab w:val="left" w:pos="1134"/>
        </w:tabs>
        <w:ind w:firstLine="709"/>
        <w:contextualSpacing/>
        <w:jc w:val="both"/>
        <w:rPr>
          <w:sz w:val="28"/>
          <w:szCs w:val="28"/>
        </w:rPr>
      </w:pPr>
      <w:r w:rsidRPr="0088306D">
        <w:rPr>
          <w:sz w:val="28"/>
          <w:szCs w:val="28"/>
        </w:rPr>
        <w:t>В связи с тем, что заказчик применяет налоговый вычет НДС в соответствии со статьей 171 Налогового кодекса Российской Федерации в отношении всех работ: 1 047 504, 25 р</w:t>
      </w:r>
      <w:r>
        <w:rPr>
          <w:sz w:val="28"/>
          <w:szCs w:val="28"/>
        </w:rPr>
        <w:t>у</w:t>
      </w:r>
      <w:r w:rsidRPr="0088306D">
        <w:rPr>
          <w:sz w:val="28"/>
          <w:szCs w:val="28"/>
        </w:rPr>
        <w:t xml:space="preserve">блей, без учета НДС. </w:t>
      </w:r>
    </w:p>
    <w:p w:rsidR="00094AF3" w:rsidRPr="0088306D" w:rsidRDefault="00094AF3" w:rsidP="00094AF3">
      <w:pPr>
        <w:tabs>
          <w:tab w:val="left" w:pos="1134"/>
        </w:tabs>
        <w:ind w:firstLine="709"/>
        <w:contextualSpacing/>
        <w:jc w:val="both"/>
        <w:rPr>
          <w:sz w:val="28"/>
          <w:szCs w:val="28"/>
        </w:rPr>
      </w:pPr>
      <w:r w:rsidRPr="0088306D">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94AF3" w:rsidRPr="0088306D" w:rsidRDefault="00094AF3" w:rsidP="00094AF3">
      <w:pPr>
        <w:tabs>
          <w:tab w:val="left" w:pos="1134"/>
        </w:tabs>
        <w:ind w:firstLine="709"/>
        <w:contextualSpacing/>
        <w:jc w:val="both"/>
        <w:rPr>
          <w:sz w:val="28"/>
          <w:szCs w:val="28"/>
        </w:rPr>
      </w:pPr>
      <w:r w:rsidRPr="0088306D">
        <w:rPr>
          <w:sz w:val="28"/>
          <w:szCs w:val="28"/>
        </w:rPr>
        <w:t>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094AF3" w:rsidRPr="00594882" w:rsidRDefault="00094AF3" w:rsidP="00094AF3">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094AF3" w:rsidRPr="0088306D" w:rsidRDefault="00094AF3" w:rsidP="00094AF3">
      <w:pPr>
        <w:tabs>
          <w:tab w:val="left" w:pos="1134"/>
        </w:tabs>
        <w:ind w:firstLine="709"/>
        <w:contextualSpacing/>
        <w:jc w:val="both"/>
        <w:rPr>
          <w:rFonts w:eastAsia="Calibri"/>
          <w:bCs/>
          <w:sz w:val="28"/>
          <w:szCs w:val="28"/>
          <w:lang w:eastAsia="en-US"/>
        </w:rPr>
      </w:pPr>
      <w:bookmarkStart w:id="4" w:name="_Ref317253353"/>
      <w:r w:rsidRPr="0088306D">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8306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94AF3" w:rsidRPr="0088306D" w:rsidRDefault="00094AF3" w:rsidP="00094AF3">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8306D">
        <w:rPr>
          <w:rFonts w:ascii="Times New Roman" w:hAnsi="Times New Roman"/>
          <w:sz w:val="28"/>
          <w:szCs w:val="28"/>
        </w:rPr>
        <w:t>российский рубль.</w:t>
      </w:r>
    </w:p>
    <w:p w:rsidR="00094AF3" w:rsidRPr="0088306D" w:rsidRDefault="00094AF3" w:rsidP="00094AF3">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88306D">
        <w:rPr>
          <w:rFonts w:ascii="Times New Roman" w:hAnsi="Times New Roman"/>
          <w:sz w:val="28"/>
          <w:szCs w:val="28"/>
        </w:rPr>
        <w:t>Обеспечение заявки на участие в закупке: не требуется</w:t>
      </w:r>
      <w:r w:rsidRPr="0088306D">
        <w:rPr>
          <w:sz w:val="28"/>
          <w:szCs w:val="28"/>
        </w:rPr>
        <w:t xml:space="preserve">. </w:t>
      </w:r>
    </w:p>
    <w:p w:rsidR="00094AF3" w:rsidRPr="005C0EFF" w:rsidRDefault="00094AF3" w:rsidP="00094AF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094AF3" w:rsidRPr="005C0EFF" w:rsidRDefault="00094AF3" w:rsidP="00094AF3">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w:t>
      </w:r>
      <w:r>
        <w:rPr>
          <w:sz w:val="28"/>
          <w:szCs w:val="28"/>
        </w:rPr>
        <w:t xml:space="preserve"> ООО «Аукционный конкурсный дом»</w:t>
      </w:r>
      <w:r w:rsidRPr="005C0EFF">
        <w:rPr>
          <w:sz w:val="28"/>
          <w:szCs w:val="28"/>
        </w:rPr>
        <w:t xml:space="preserve"> в сети «Интернет» по адресу: </w:t>
      </w:r>
      <w:hyperlink r:id="rId8" w:history="1">
        <w:r w:rsidRPr="00456420">
          <w:rPr>
            <w:rStyle w:val="a4"/>
            <w:b/>
            <w:i/>
          </w:rPr>
          <w:t>www.</w:t>
        </w:r>
        <w:r w:rsidRPr="00456420">
          <w:rPr>
            <w:rStyle w:val="a4"/>
            <w:b/>
            <w:i/>
            <w:lang w:val="en-US"/>
          </w:rPr>
          <w:t>a</w:t>
        </w:r>
        <w:r w:rsidRPr="0088306D">
          <w:rPr>
            <w:rStyle w:val="a4"/>
            <w:b/>
            <w:i/>
          </w:rPr>
          <w:t>-</w:t>
        </w:r>
        <w:r w:rsidRPr="00456420">
          <w:rPr>
            <w:rStyle w:val="a4"/>
            <w:b/>
            <w:i/>
            <w:lang w:val="en-US"/>
          </w:rPr>
          <w:t>k</w:t>
        </w:r>
        <w:r w:rsidRPr="0088306D">
          <w:rPr>
            <w:rStyle w:val="a4"/>
            <w:b/>
            <w:i/>
          </w:rPr>
          <w:t>-</w:t>
        </w:r>
        <w:r w:rsidRPr="00456420">
          <w:rPr>
            <w:rStyle w:val="a4"/>
            <w:b/>
            <w:i/>
            <w:lang w:val="en-US"/>
          </w:rPr>
          <w:t>d</w:t>
        </w:r>
        <w:r w:rsidRPr="00456420">
          <w:rPr>
            <w:rStyle w:val="a4"/>
            <w:b/>
            <w:i/>
          </w:rPr>
          <w:t>.</w:t>
        </w:r>
        <w:proofErr w:type="spellStart"/>
        <w:r w:rsidRPr="00456420">
          <w:rPr>
            <w:rStyle w:val="a4"/>
            <w:b/>
            <w:i/>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94AF3" w:rsidRPr="005C0EFF" w:rsidRDefault="00094AF3" w:rsidP="00094AF3">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94AF3" w:rsidRPr="005C0EFF" w:rsidRDefault="00094AF3" w:rsidP="00094AF3">
      <w:pPr>
        <w:tabs>
          <w:tab w:val="left" w:pos="1134"/>
        </w:tabs>
        <w:ind w:firstLine="709"/>
        <w:contextualSpacing/>
        <w:jc w:val="both"/>
        <w:rPr>
          <w:sz w:val="28"/>
          <w:szCs w:val="28"/>
        </w:rPr>
      </w:pPr>
      <w:r>
        <w:rPr>
          <w:sz w:val="28"/>
          <w:szCs w:val="28"/>
        </w:rPr>
        <w:lastRenderedPageBreak/>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094AF3" w:rsidRDefault="00094AF3" w:rsidP="00094AF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094AF3" w:rsidRDefault="00094AF3" w:rsidP="00094AF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94AF3" w:rsidRPr="005C0EFF" w:rsidRDefault="00094AF3" w:rsidP="00094AF3">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 xml:space="preserve">Официальный сайт по закупкам атомной </w:t>
      </w:r>
      <w:r w:rsidRPr="00DE5963">
        <w:rPr>
          <w:spacing w:val="-6"/>
          <w:sz w:val="28"/>
          <w:szCs w:val="28"/>
        </w:rPr>
        <w:t>отрасли</w:t>
      </w:r>
      <w:r w:rsidRPr="00DE5963">
        <w:rPr>
          <w:i/>
          <w:spacing w:val="-6"/>
          <w:sz w:val="28"/>
          <w:szCs w:val="28"/>
        </w:rPr>
        <w:t xml:space="preserve"> (</w:t>
      </w:r>
      <w:hyperlink r:id="rId9" w:history="1">
        <w:r w:rsidRPr="00DE5963">
          <w:rPr>
            <w:rStyle w:val="a4"/>
            <w:rFonts w:eastAsia="Calibri"/>
            <w:i/>
            <w:sz w:val="28"/>
            <w:szCs w:val="28"/>
            <w:lang w:eastAsia="en-US"/>
          </w:rPr>
          <w:t>http://zakupki.rosatom.ru</w:t>
        </w:r>
      </w:hyperlink>
      <w:r w:rsidRPr="005C0EFF">
        <w:rPr>
          <w:spacing w:val="-6"/>
          <w:sz w:val="28"/>
          <w:szCs w:val="28"/>
        </w:rPr>
        <w:t>).</w:t>
      </w:r>
    </w:p>
    <w:p w:rsidR="00094AF3" w:rsidRPr="0088306D" w:rsidRDefault="00094AF3" w:rsidP="00094AF3">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ЭТП</w:t>
      </w:r>
      <w:r w:rsidRPr="0088306D">
        <w:rPr>
          <w:sz w:val="28"/>
          <w:szCs w:val="28"/>
        </w:rPr>
        <w:t xml:space="preserve"> </w:t>
      </w:r>
      <w:r>
        <w:rPr>
          <w:sz w:val="28"/>
          <w:szCs w:val="28"/>
        </w:rPr>
        <w:t>ООО «Аукционный конкурсный дом»</w:t>
      </w:r>
      <w:r w:rsidRPr="005C0EFF">
        <w:rPr>
          <w:sz w:val="28"/>
          <w:szCs w:val="28"/>
        </w:rPr>
        <w:t xml:space="preserve"> </w:t>
      </w:r>
      <w:hyperlink r:id="rId10" w:history="1">
        <w:r w:rsidRPr="00456420">
          <w:rPr>
            <w:rStyle w:val="a4"/>
            <w:b/>
            <w:i/>
            <w:sz w:val="28"/>
            <w:szCs w:val="28"/>
          </w:rPr>
          <w:t>www.</w:t>
        </w:r>
        <w:r w:rsidRPr="00456420">
          <w:rPr>
            <w:rStyle w:val="a4"/>
            <w:b/>
            <w:i/>
            <w:sz w:val="28"/>
            <w:szCs w:val="28"/>
            <w:lang w:val="en-US"/>
          </w:rPr>
          <w:t>a</w:t>
        </w:r>
        <w:r w:rsidRPr="00456420">
          <w:rPr>
            <w:rStyle w:val="a4"/>
            <w:b/>
            <w:i/>
            <w:sz w:val="28"/>
            <w:szCs w:val="28"/>
          </w:rPr>
          <w:t>-</w:t>
        </w:r>
        <w:r w:rsidRPr="00456420">
          <w:rPr>
            <w:rStyle w:val="a4"/>
            <w:b/>
            <w:i/>
            <w:sz w:val="28"/>
            <w:szCs w:val="28"/>
            <w:lang w:val="en-US"/>
          </w:rPr>
          <w:t>k</w:t>
        </w:r>
        <w:r w:rsidRPr="00456420">
          <w:rPr>
            <w:rStyle w:val="a4"/>
            <w:b/>
            <w:i/>
            <w:sz w:val="28"/>
            <w:szCs w:val="28"/>
          </w:rPr>
          <w:t>-</w:t>
        </w:r>
        <w:r w:rsidRPr="00456420">
          <w:rPr>
            <w:rStyle w:val="a4"/>
            <w:b/>
            <w:i/>
            <w:sz w:val="28"/>
            <w:szCs w:val="28"/>
            <w:lang w:val="en-US"/>
          </w:rPr>
          <w:t>d</w:t>
        </w:r>
        <w:r w:rsidRPr="00456420">
          <w:rPr>
            <w:rStyle w:val="a4"/>
            <w:b/>
            <w:i/>
            <w:sz w:val="28"/>
            <w:szCs w:val="28"/>
          </w:rPr>
          <w:t>.</w:t>
        </w:r>
        <w:r w:rsidRPr="00456420">
          <w:rPr>
            <w:rStyle w:val="a4"/>
            <w:b/>
            <w:i/>
            <w:sz w:val="28"/>
            <w:szCs w:val="28"/>
            <w:lang w:val="en-US"/>
          </w:rPr>
          <w:t>ru</w:t>
        </w:r>
      </w:hyperlink>
      <w:r w:rsidRPr="0088306D">
        <w:rPr>
          <w:b/>
          <w:i/>
          <w:sz w:val="28"/>
          <w:szCs w:val="28"/>
        </w:rPr>
        <w:t>.</w:t>
      </w:r>
    </w:p>
    <w:p w:rsidR="00094AF3" w:rsidRDefault="00094AF3" w:rsidP="00094AF3">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3C02FE">
        <w:rPr>
          <w:rFonts w:ascii="Times New Roman" w:hAnsi="Times New Roman"/>
          <w:sz w:val="28"/>
          <w:szCs w:val="28"/>
        </w:rPr>
        <w:t>не возможна</w:t>
      </w:r>
    </w:p>
    <w:p w:rsidR="00094AF3" w:rsidRPr="005C0EFF" w:rsidRDefault="00094AF3" w:rsidP="00094AF3">
      <w:pPr>
        <w:tabs>
          <w:tab w:val="left" w:pos="1134"/>
        </w:tabs>
        <w:ind w:firstLine="709"/>
        <w:contextualSpacing/>
        <w:jc w:val="both"/>
        <w:rPr>
          <w:spacing w:val="-6"/>
          <w:sz w:val="28"/>
          <w:szCs w:val="28"/>
        </w:rPr>
      </w:pPr>
    </w:p>
    <w:p w:rsidR="00094AF3" w:rsidRDefault="00094AF3" w:rsidP="00094AF3">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C02FE">
        <w:rPr>
          <w:rFonts w:ascii="Times New Roman" w:hAnsi="Times New Roman"/>
          <w:spacing w:val="-6"/>
          <w:sz w:val="28"/>
          <w:szCs w:val="28"/>
        </w:rPr>
        <w:t xml:space="preserve">Срок </w:t>
      </w:r>
      <w:r w:rsidRPr="003C02FE">
        <w:rPr>
          <w:rFonts w:ascii="Times New Roman" w:hAnsi="Times New Roman"/>
          <w:sz w:val="28"/>
          <w:szCs w:val="28"/>
        </w:rPr>
        <w:t>окончания</w:t>
      </w:r>
      <w:r w:rsidRPr="003C02FE">
        <w:rPr>
          <w:rFonts w:ascii="Times New Roman" w:hAnsi="Times New Roman"/>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sidRPr="003C02FE">
        <w:rPr>
          <w:rFonts w:ascii="Times New Roman" w:hAnsi="Times New Roman"/>
          <w:spacing w:val="-6"/>
          <w:sz w:val="28"/>
          <w:szCs w:val="28"/>
        </w:rPr>
        <w:t xml:space="preserve">10-00 (время московское) «14»мая 2015 года. </w:t>
      </w:r>
    </w:p>
    <w:p w:rsidR="00094AF3" w:rsidRPr="003C02FE" w:rsidRDefault="00094AF3" w:rsidP="00094AF3">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Место и дата проведения отборочной стадии:</w:t>
      </w:r>
    </w:p>
    <w:p w:rsidR="00094AF3" w:rsidRDefault="00094AF3" w:rsidP="00094AF3">
      <w:pPr>
        <w:tabs>
          <w:tab w:val="left" w:pos="1134"/>
        </w:tabs>
        <w:contextualSpacing/>
        <w:jc w:val="both"/>
        <w:rPr>
          <w:sz w:val="28"/>
          <w:szCs w:val="28"/>
        </w:rPr>
      </w:pPr>
      <w:r w:rsidRPr="003C02FE">
        <w:rPr>
          <w:spacing w:val="-6"/>
          <w:sz w:val="28"/>
          <w:szCs w:val="28"/>
        </w:rPr>
        <w:t>10-00 (время московское) «1</w:t>
      </w:r>
      <w:r>
        <w:rPr>
          <w:spacing w:val="-6"/>
          <w:sz w:val="28"/>
          <w:szCs w:val="28"/>
        </w:rPr>
        <w:t>8</w:t>
      </w:r>
      <w:r w:rsidRPr="003C02FE">
        <w:rPr>
          <w:spacing w:val="-6"/>
          <w:sz w:val="28"/>
          <w:szCs w:val="28"/>
        </w:rPr>
        <w:t xml:space="preserve">» мая 2015 года, </w:t>
      </w:r>
      <w:r w:rsidRPr="003C02FE">
        <w:rPr>
          <w:sz w:val="28"/>
          <w:szCs w:val="28"/>
        </w:rPr>
        <w:t xml:space="preserve">347388 г. Волгодонск, Ростовская область, </w:t>
      </w:r>
      <w:proofErr w:type="spellStart"/>
      <w:r w:rsidRPr="003C02FE">
        <w:rPr>
          <w:sz w:val="28"/>
          <w:szCs w:val="28"/>
        </w:rPr>
        <w:t>Промзона</w:t>
      </w:r>
      <w:proofErr w:type="spellEnd"/>
      <w:r w:rsidRPr="003C02FE">
        <w:rPr>
          <w:sz w:val="28"/>
          <w:szCs w:val="28"/>
        </w:rPr>
        <w:t xml:space="preserve"> </w:t>
      </w:r>
      <w:proofErr w:type="spellStart"/>
      <w:r>
        <w:rPr>
          <w:sz w:val="28"/>
          <w:szCs w:val="28"/>
        </w:rPr>
        <w:t>РоАЭС</w:t>
      </w:r>
      <w:proofErr w:type="spellEnd"/>
      <w:r>
        <w:rPr>
          <w:sz w:val="28"/>
          <w:szCs w:val="28"/>
        </w:rPr>
        <w:t xml:space="preserve"> филиал ООО «Трест </w:t>
      </w:r>
      <w:proofErr w:type="spellStart"/>
      <w:r>
        <w:rPr>
          <w:sz w:val="28"/>
          <w:szCs w:val="28"/>
        </w:rPr>
        <w:t>РосСЭМ</w:t>
      </w:r>
      <w:proofErr w:type="spellEnd"/>
      <w:r>
        <w:rPr>
          <w:sz w:val="28"/>
          <w:szCs w:val="28"/>
        </w:rPr>
        <w:t>».</w:t>
      </w:r>
    </w:p>
    <w:p w:rsidR="00094AF3" w:rsidRPr="00DE5625" w:rsidRDefault="00094AF3" w:rsidP="00094AF3">
      <w:pPr>
        <w:pStyle w:val="a6"/>
        <w:numPr>
          <w:ilvl w:val="0"/>
          <w:numId w:val="3"/>
        </w:numPr>
        <w:tabs>
          <w:tab w:val="left" w:pos="1134"/>
        </w:tabs>
        <w:ind w:left="0" w:firstLine="709"/>
        <w:jc w:val="both"/>
        <w:rPr>
          <w:spacing w:val="-6"/>
          <w:sz w:val="28"/>
          <w:szCs w:val="28"/>
        </w:rPr>
      </w:pPr>
      <w:r w:rsidRPr="00DE5625">
        <w:rPr>
          <w:rFonts w:ascii="Times New Roman" w:hAnsi="Times New Roman"/>
          <w:spacing w:val="-6"/>
          <w:sz w:val="28"/>
          <w:szCs w:val="28"/>
        </w:rPr>
        <w:t xml:space="preserve">Место и </w:t>
      </w:r>
      <w:r w:rsidRPr="00DE5625">
        <w:rPr>
          <w:rFonts w:ascii="Times New Roman" w:hAnsi="Times New Roman"/>
          <w:sz w:val="28"/>
          <w:szCs w:val="28"/>
        </w:rPr>
        <w:t>дата</w:t>
      </w:r>
      <w:r w:rsidRPr="00DE5625">
        <w:rPr>
          <w:rFonts w:ascii="Times New Roman" w:hAnsi="Times New Roman"/>
          <w:spacing w:val="-6"/>
          <w:sz w:val="28"/>
          <w:szCs w:val="28"/>
        </w:rPr>
        <w:t xml:space="preserve"> рассмотрения заявок и подведения итогов запроса цен:</w:t>
      </w:r>
      <w:r w:rsidRPr="00DE5625">
        <w:rPr>
          <w:rFonts w:ascii="Times New Roman" w:hAnsi="Times New Roman"/>
          <w:sz w:val="28"/>
          <w:szCs w:val="28"/>
        </w:rPr>
        <w:t xml:space="preserve"> 127434, город Москва, Дмитровское шоссе, дом 2, не позднее «22» мая 2015 года</w:t>
      </w:r>
      <w:r w:rsidRPr="00DE5625">
        <w:rPr>
          <w:rFonts w:ascii="Times New Roman" w:hAnsi="Times New Roman"/>
          <w:b/>
          <w:sz w:val="28"/>
          <w:szCs w:val="28"/>
        </w:rPr>
        <w:t>.</w:t>
      </w:r>
    </w:p>
    <w:p w:rsidR="00094AF3" w:rsidRDefault="00094AF3" w:rsidP="00094AF3">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DE5625">
        <w:rPr>
          <w:rFonts w:ascii="Times New Roman" w:hAnsi="Times New Roman"/>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094AF3" w:rsidRDefault="00094AF3" w:rsidP="00094AF3">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94AF3" w:rsidRDefault="00094AF3" w:rsidP="00094AF3">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94AF3" w:rsidRDefault="00094AF3" w:rsidP="00094AF3">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94AF3" w:rsidRDefault="00094AF3" w:rsidP="00094AF3">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094AF3" w:rsidRDefault="00094AF3" w:rsidP="00094AF3">
      <w:pPr>
        <w:tabs>
          <w:tab w:val="left" w:pos="1134"/>
        </w:tabs>
        <w:ind w:firstLine="709"/>
        <w:contextualSpacing/>
        <w:jc w:val="both"/>
        <w:rPr>
          <w:sz w:val="28"/>
          <w:szCs w:val="28"/>
        </w:rPr>
      </w:pPr>
      <w:r>
        <w:rPr>
          <w:rFonts w:eastAsia="Calibri"/>
          <w:spacing w:val="-6"/>
          <w:sz w:val="28"/>
          <w:szCs w:val="28"/>
          <w:lang w:eastAsia="en-US"/>
        </w:rPr>
        <w:lastRenderedPageBreak/>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094AF3" w:rsidRDefault="00094AF3" w:rsidP="00094AF3">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в течение 5 (пяти) рабочих</w:t>
      </w:r>
      <w:r w:rsidRPr="00FC009D">
        <w:t xml:space="preserve"> </w:t>
      </w:r>
      <w:r w:rsidRPr="00700C97">
        <w:rPr>
          <w:rFonts w:eastAsia="Calibri"/>
          <w:spacing w:val="-6"/>
          <w:sz w:val="28"/>
          <w:szCs w:val="28"/>
          <w:lang w:eastAsia="en-US"/>
        </w:rPr>
        <w:t>со дня направления указанного договора.</w:t>
      </w:r>
    </w:p>
    <w:p w:rsidR="00094AF3" w:rsidRPr="003651B9" w:rsidRDefault="00094AF3" w:rsidP="00094AF3">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 </w:t>
      </w:r>
    </w:p>
    <w:p w:rsidR="00094AF3" w:rsidRDefault="00094AF3" w:rsidP="00094AF3">
      <w:pPr>
        <w:numPr>
          <w:ilvl w:val="0"/>
          <w:numId w:val="3"/>
        </w:numPr>
        <w:tabs>
          <w:tab w:val="left" w:pos="0"/>
          <w:tab w:val="left" w:pos="1134"/>
        </w:tabs>
        <w:ind w:left="0" w:firstLine="709"/>
        <w:contextualSpacing/>
        <w:jc w:val="both"/>
        <w:rPr>
          <w:sz w:val="28"/>
          <w:szCs w:val="28"/>
        </w:rPr>
      </w:pPr>
      <w:r w:rsidRPr="004A7987">
        <w:rPr>
          <w:sz w:val="28"/>
          <w:szCs w:val="28"/>
        </w:rPr>
        <w:t>Процедура</w:t>
      </w:r>
      <w:r>
        <w:rPr>
          <w:sz w:val="28"/>
          <w:szCs w:val="28"/>
        </w:rPr>
        <w:t xml:space="preserve"> запроса цен</w:t>
      </w:r>
      <w:r w:rsidRPr="004A7987">
        <w:rPr>
          <w:sz w:val="28"/>
          <w:szCs w:val="28"/>
        </w:rPr>
        <w:t xml:space="preserve"> не является торгами по законодательству Российской Федерации.</w:t>
      </w:r>
    </w:p>
    <w:p w:rsidR="00094AF3" w:rsidRPr="00DE5625" w:rsidRDefault="00094AF3" w:rsidP="00094AF3">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 xml:space="preserve">закупки </w:t>
      </w:r>
      <w:r w:rsidRPr="00DE5625">
        <w:rPr>
          <w:rFonts w:ascii="Times New Roman" w:hAnsi="Times New Roman"/>
          <w:sz w:val="28"/>
          <w:szCs w:val="28"/>
        </w:rPr>
        <w:t>в любое время вплоть до подведения итогов закупки,</w:t>
      </w:r>
    </w:p>
    <w:p w:rsidR="00094AF3" w:rsidRPr="00A4214D" w:rsidRDefault="00094AF3" w:rsidP="00094AF3">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w:t>
      </w:r>
      <w:r w:rsidRPr="00A4214D">
        <w:rPr>
          <w:sz w:val="28"/>
        </w:rPr>
        <w:t xml:space="preserve"> закупки</w:t>
      </w:r>
      <w:r w:rsidRPr="00A4214D">
        <w:rPr>
          <w:sz w:val="28"/>
          <w:szCs w:val="28"/>
        </w:rPr>
        <w:t>:</w:t>
      </w:r>
    </w:p>
    <w:p w:rsidR="00094AF3" w:rsidRPr="005C0EFF" w:rsidRDefault="00094AF3" w:rsidP="00094AF3">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4AF3" w:rsidRPr="005C0EFF" w:rsidRDefault="00094AF3" w:rsidP="00094AF3">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4AF3" w:rsidRPr="005C0EFF" w:rsidRDefault="00094AF3" w:rsidP="00094AF3">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4AF3" w:rsidRDefault="00094AF3" w:rsidP="00094AF3">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094AF3" w:rsidRDefault="00094AF3" w:rsidP="00094AF3">
      <w:pPr>
        <w:tabs>
          <w:tab w:val="left" w:pos="1134"/>
        </w:tabs>
        <w:ind w:left="142" w:firstLine="567"/>
        <w:contextualSpacing/>
        <w:jc w:val="both"/>
        <w:rPr>
          <w:sz w:val="28"/>
          <w:szCs w:val="28"/>
        </w:rPr>
      </w:pPr>
    </w:p>
    <w:p w:rsidR="00094AF3" w:rsidRDefault="00094AF3" w:rsidP="00094AF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94AF3" w:rsidRDefault="00094AF3" w:rsidP="00094AF3">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12183A" w:rsidRDefault="0012183A"/>
    <w:sectPr w:rsidR="001218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761CB"/>
    <w:multiLevelType w:val="hybridMultilevel"/>
    <w:tmpl w:val="55503C4C"/>
    <w:lvl w:ilvl="0" w:tplc="8F264ABA">
      <w:start w:val="11"/>
      <w:numFmt w:val="decimal"/>
      <w:lvlText w:val="%1."/>
      <w:lvlJc w:val="left"/>
      <w:pPr>
        <w:ind w:left="801" w:hanging="375"/>
      </w:pPr>
      <w:rPr>
        <w:rFonts w:ascii="Times New Roman" w:hAnsi="Times New Roman" w:cs="Times New Roman"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AF3"/>
    <w:rsid w:val="00094AF3"/>
    <w:rsid w:val="001218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94A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94A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094A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94AF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094AF3"/>
    <w:rPr>
      <w:rFonts w:ascii="Arial" w:eastAsia="Times New Roman" w:hAnsi="Arial" w:cs="Arial"/>
      <w:b/>
      <w:bCs/>
      <w:i/>
      <w:iCs/>
      <w:sz w:val="28"/>
      <w:szCs w:val="28"/>
      <w:lang w:eastAsia="ru-RU"/>
    </w:rPr>
  </w:style>
  <w:style w:type="paragraph" w:customStyle="1" w:styleId="a">
    <w:name w:val="Пункт"/>
    <w:basedOn w:val="a0"/>
    <w:rsid w:val="00094AF3"/>
    <w:pPr>
      <w:numPr>
        <w:ilvl w:val="2"/>
        <w:numId w:val="1"/>
      </w:numPr>
      <w:spacing w:line="360" w:lineRule="auto"/>
      <w:jc w:val="both"/>
    </w:pPr>
    <w:rPr>
      <w:snapToGrid w:val="0"/>
      <w:sz w:val="28"/>
      <w:szCs w:val="28"/>
    </w:rPr>
  </w:style>
  <w:style w:type="character" w:styleId="a4">
    <w:name w:val="Hyperlink"/>
    <w:uiPriority w:val="99"/>
    <w:rsid w:val="00094AF3"/>
    <w:rPr>
      <w:color w:val="0000FF"/>
      <w:u w:val="single"/>
    </w:rPr>
  </w:style>
  <w:style w:type="paragraph" w:styleId="a5">
    <w:name w:val="List Continue"/>
    <w:basedOn w:val="a0"/>
    <w:rsid w:val="00094AF3"/>
    <w:pPr>
      <w:spacing w:after="120"/>
      <w:ind w:left="283"/>
    </w:pPr>
  </w:style>
  <w:style w:type="paragraph" w:styleId="a6">
    <w:name w:val="List Paragraph"/>
    <w:basedOn w:val="a0"/>
    <w:link w:val="a7"/>
    <w:uiPriority w:val="34"/>
    <w:qFormat/>
    <w:rsid w:val="00094A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094AF3"/>
    <w:rPr>
      <w:rFonts w:ascii="Calibri" w:eastAsia="Calibri" w:hAnsi="Calibri" w:cs="Times New Roman"/>
    </w:rPr>
  </w:style>
  <w:style w:type="paragraph" w:customStyle="1" w:styleId="a8">
    <w:name w:val="......."/>
    <w:basedOn w:val="a0"/>
    <w:next w:val="a0"/>
    <w:rsid w:val="00094AF3"/>
    <w:pPr>
      <w:autoSpaceDE w:val="0"/>
      <w:autoSpaceDN w:val="0"/>
      <w:adjustRightInd w:val="0"/>
    </w:pPr>
    <w:rPr>
      <w:lang w:eastAsia="en-US"/>
    </w:rPr>
  </w:style>
  <w:style w:type="paragraph" w:customStyle="1" w:styleId="Default">
    <w:name w:val="Default"/>
    <w:rsid w:val="00094AF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94A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94A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094A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94AF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094AF3"/>
    <w:rPr>
      <w:rFonts w:ascii="Arial" w:eastAsia="Times New Roman" w:hAnsi="Arial" w:cs="Arial"/>
      <w:b/>
      <w:bCs/>
      <w:i/>
      <w:iCs/>
      <w:sz w:val="28"/>
      <w:szCs w:val="28"/>
      <w:lang w:eastAsia="ru-RU"/>
    </w:rPr>
  </w:style>
  <w:style w:type="paragraph" w:customStyle="1" w:styleId="a">
    <w:name w:val="Пункт"/>
    <w:basedOn w:val="a0"/>
    <w:rsid w:val="00094AF3"/>
    <w:pPr>
      <w:numPr>
        <w:ilvl w:val="2"/>
        <w:numId w:val="1"/>
      </w:numPr>
      <w:spacing w:line="360" w:lineRule="auto"/>
      <w:jc w:val="both"/>
    </w:pPr>
    <w:rPr>
      <w:snapToGrid w:val="0"/>
      <w:sz w:val="28"/>
      <w:szCs w:val="28"/>
    </w:rPr>
  </w:style>
  <w:style w:type="character" w:styleId="a4">
    <w:name w:val="Hyperlink"/>
    <w:uiPriority w:val="99"/>
    <w:rsid w:val="00094AF3"/>
    <w:rPr>
      <w:color w:val="0000FF"/>
      <w:u w:val="single"/>
    </w:rPr>
  </w:style>
  <w:style w:type="paragraph" w:styleId="a5">
    <w:name w:val="List Continue"/>
    <w:basedOn w:val="a0"/>
    <w:rsid w:val="00094AF3"/>
    <w:pPr>
      <w:spacing w:after="120"/>
      <w:ind w:left="283"/>
    </w:pPr>
  </w:style>
  <w:style w:type="paragraph" w:styleId="a6">
    <w:name w:val="List Paragraph"/>
    <w:basedOn w:val="a0"/>
    <w:link w:val="a7"/>
    <w:uiPriority w:val="34"/>
    <w:qFormat/>
    <w:rsid w:val="00094A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094AF3"/>
    <w:rPr>
      <w:rFonts w:ascii="Calibri" w:eastAsia="Calibri" w:hAnsi="Calibri" w:cs="Times New Roman"/>
    </w:rPr>
  </w:style>
  <w:style w:type="paragraph" w:customStyle="1" w:styleId="a8">
    <w:name w:val="......."/>
    <w:basedOn w:val="a0"/>
    <w:next w:val="a0"/>
    <w:rsid w:val="00094AF3"/>
    <w:pPr>
      <w:autoSpaceDE w:val="0"/>
      <w:autoSpaceDN w:val="0"/>
      <w:adjustRightInd w:val="0"/>
    </w:pPr>
    <w:rPr>
      <w:lang w:eastAsia="en-US"/>
    </w:rPr>
  </w:style>
  <w:style w:type="paragraph" w:customStyle="1" w:styleId="Default">
    <w:name w:val="Default"/>
    <w:rsid w:val="00094AF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PGamaley@trest-rosse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asilyeva@aer-rea.ru%20"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1390</Words>
  <Characters>7925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rossem12</dc:creator>
  <cp:lastModifiedBy>rossem12</cp:lastModifiedBy>
  <cp:revision>1</cp:revision>
  <dcterms:created xsi:type="dcterms:W3CDTF">2015-05-07T12:57:00Z</dcterms:created>
  <dcterms:modified xsi:type="dcterms:W3CDTF">2015-05-07T12:58:00Z</dcterms:modified>
</cp:coreProperties>
</file>