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69" w:rsidRPr="004969A6" w:rsidRDefault="00180069" w:rsidP="00180069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6</w:t>
      </w:r>
    </w:p>
    <w:p w:rsidR="00180069" w:rsidRPr="004969A6" w:rsidRDefault="00180069" w:rsidP="00180069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180069" w:rsidRPr="004969A6" w:rsidRDefault="00180069" w:rsidP="00180069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14 </w:t>
      </w:r>
      <w:r w:rsidRPr="004969A6">
        <w:rPr>
          <w:bCs/>
          <w:sz w:val="22"/>
          <w:szCs w:val="22"/>
        </w:rPr>
        <w:t>г</w:t>
      </w:r>
    </w:p>
    <w:p w:rsidR="005D21F8" w:rsidRDefault="005D21F8" w:rsidP="005D21F8">
      <w:pPr>
        <w:jc w:val="center"/>
      </w:pPr>
    </w:p>
    <w:p w:rsidR="005D21F8" w:rsidRPr="000A52D1" w:rsidRDefault="005D21F8" w:rsidP="005D21F8">
      <w:pPr>
        <w:jc w:val="center"/>
        <w:rPr>
          <w:sz w:val="24"/>
          <w:szCs w:val="24"/>
        </w:rPr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AF2DA1" w:rsidP="00180069">
      <w:pPr>
        <w:jc w:val="center"/>
        <w:rPr>
          <w:color w:val="000000"/>
        </w:rPr>
      </w:pPr>
      <w:r w:rsidRPr="009862BD">
        <w:rPr>
          <w:color w:val="000000"/>
        </w:rPr>
        <w:t xml:space="preserve">Предмет </w:t>
      </w:r>
      <w:r w:rsidR="00F837EE" w:rsidRPr="009862BD">
        <w:rPr>
          <w:color w:val="000000"/>
        </w:rPr>
        <w:t>закупки</w:t>
      </w:r>
      <w:r w:rsidR="00E54361" w:rsidRPr="009862BD">
        <w:rPr>
          <w:color w:val="000000"/>
        </w:rPr>
        <w:t>:</w:t>
      </w:r>
      <w:r w:rsidR="00F837EE" w:rsidRPr="009862BD">
        <w:rPr>
          <w:color w:val="000000"/>
        </w:rPr>
        <w:t xml:space="preserve"> </w:t>
      </w:r>
      <w:r w:rsidR="00180069" w:rsidRPr="00180069">
        <w:rPr>
          <w:color w:val="000000"/>
        </w:rPr>
        <w:t>УНИВЕРСАЛЬНЫЙ КОМПЕНСИРУЮЩИЙ СТЫК  ВНЕШНИЙ ДУ 1118*6 ММ, ДЛИНА 2000ММ. МАТЕРИАЛ   СИЛЬФОНА-  НЕРЖ. СТАЛЬ 12Х18Н10Т (AISI 321), ПАТРУБКИ ИЗ НЕРЖ. СТАЛИ 08Х18Н10 (AISI304)</w:t>
      </w:r>
    </w:p>
    <w:p w:rsidR="00F837EE" w:rsidRPr="009862BD" w:rsidRDefault="00F837EE" w:rsidP="00F837EE">
      <w:pPr>
        <w:jc w:val="center"/>
      </w:pPr>
    </w:p>
    <w:p w:rsidR="00F837EE" w:rsidRPr="000C227B" w:rsidRDefault="00F837EE" w:rsidP="00F837EE">
      <w:pPr>
        <w:jc w:val="center"/>
        <w:rPr>
          <w:sz w:val="24"/>
          <w:szCs w:val="24"/>
        </w:rPr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Pr="0076017B" w:rsidRDefault="007A6EB7" w:rsidP="00F837EE"/>
    <w:p w:rsidR="00F837EE" w:rsidRDefault="00551C9A" w:rsidP="00F837EE">
      <w:pPr>
        <w:jc w:val="center"/>
      </w:pPr>
      <w:r>
        <w:t>Краснокаменск</w:t>
      </w:r>
    </w:p>
    <w:p w:rsidR="00F837EE" w:rsidRPr="009862BD" w:rsidRDefault="00F837EE" w:rsidP="00F837EE">
      <w:pPr>
        <w:jc w:val="center"/>
      </w:pPr>
      <w:r>
        <w:t>201</w:t>
      </w:r>
      <w:r w:rsidR="00180069">
        <w:t>4</w:t>
      </w:r>
      <w:r>
        <w:br w:type="page"/>
      </w:r>
      <w:r w:rsidR="007A6EB7" w:rsidRPr="009862BD">
        <w:lastRenderedPageBreak/>
        <w:t>Техническое задание</w:t>
      </w:r>
    </w:p>
    <w:p w:rsidR="000C227B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на </w:t>
      </w:r>
      <w:r w:rsidR="00451B8E" w:rsidRPr="009862BD">
        <w:t xml:space="preserve">поставку </w:t>
      </w:r>
      <w:r w:rsidR="00E114FB" w:rsidRPr="009862BD">
        <w:t>универсального компенсирующего стыка</w:t>
      </w:r>
      <w:r w:rsidR="0043366F" w:rsidRPr="009862BD">
        <w:rPr>
          <w:b/>
        </w:rPr>
        <w:t xml:space="preserve"> </w:t>
      </w:r>
      <w:r w:rsidR="008A5B7D" w:rsidRPr="009862BD">
        <w:rPr>
          <w:b/>
          <w:color w:val="000000"/>
        </w:rPr>
        <w:t xml:space="preserve"> </w:t>
      </w:r>
    </w:p>
    <w:p w:rsidR="00F837EE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для </w:t>
      </w:r>
      <w:r w:rsidR="00F26235" w:rsidRPr="009862BD">
        <w:rPr>
          <w:i/>
        </w:rPr>
        <w:t xml:space="preserve"> </w:t>
      </w:r>
      <w:r w:rsidR="002569EE" w:rsidRPr="009862BD">
        <w:t xml:space="preserve">сернокислотного цеха </w:t>
      </w:r>
      <w:r w:rsidR="00413842" w:rsidRPr="009862BD">
        <w:t>ГМЗ</w:t>
      </w:r>
      <w:r w:rsidR="00F26235" w:rsidRPr="009862BD">
        <w:t xml:space="preserve"> 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  <w:r w:rsidRPr="009862BD">
        <w:t>СОДЕРЖАНИЕ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r w:rsidRPr="009862BD">
        <w:t>РАЗДЕЛ 1. ОБЩИЕ СВЕДЕНИЯ</w:t>
      </w:r>
    </w:p>
    <w:p w:rsidR="00F837EE" w:rsidRPr="009862BD" w:rsidRDefault="00F837EE" w:rsidP="00F837EE">
      <w:pPr>
        <w:ind w:left="851"/>
      </w:pPr>
      <w:r w:rsidRPr="009862BD">
        <w:t>Подраздел 1.1 Наименование;</w:t>
      </w:r>
    </w:p>
    <w:p w:rsidR="00F837EE" w:rsidRPr="009862BD" w:rsidRDefault="00F837EE" w:rsidP="00F837EE">
      <w:pPr>
        <w:ind w:left="851"/>
      </w:pPr>
      <w:r w:rsidRPr="009862BD">
        <w:t>Подраздел 1.2 Сведения о новизне.</w:t>
      </w:r>
    </w:p>
    <w:p w:rsidR="00EE190D" w:rsidRPr="009862BD" w:rsidRDefault="00EE190D" w:rsidP="00F837EE">
      <w:pPr>
        <w:ind w:left="851"/>
      </w:pPr>
      <w:r w:rsidRPr="009862BD">
        <w:t>Подраздел 1.3 Код ОКП</w:t>
      </w:r>
    </w:p>
    <w:p w:rsidR="00F837EE" w:rsidRPr="009862BD" w:rsidRDefault="00F837EE" w:rsidP="00F837EE">
      <w:r w:rsidRPr="009862BD">
        <w:t>РАЗДЕЛ 2. ОБЛАСТЬ ПРИМЕНЕНИЯ</w:t>
      </w:r>
    </w:p>
    <w:p w:rsidR="00F837EE" w:rsidRPr="009862BD" w:rsidRDefault="00F837EE" w:rsidP="00F837EE">
      <w:r w:rsidRPr="009862BD">
        <w:t>РАЗДЕЛ 3. УСЛОВИЯ ЭКСПЛУАТАЦИИ</w:t>
      </w:r>
    </w:p>
    <w:p w:rsidR="00F837EE" w:rsidRPr="009862BD" w:rsidRDefault="00F837EE" w:rsidP="00F837EE">
      <w:r w:rsidRPr="009862BD">
        <w:t>РАЗДЕЛ 4. ТЕХНИЧЕСКИЕ ТРЕБОВАНИЯ</w:t>
      </w:r>
    </w:p>
    <w:p w:rsidR="00F837EE" w:rsidRPr="009862BD" w:rsidRDefault="00F837EE" w:rsidP="00F837EE">
      <w:pPr>
        <w:ind w:left="851"/>
      </w:pPr>
      <w:r w:rsidRPr="009862BD">
        <w:t xml:space="preserve">Подраздел 4.1. </w:t>
      </w:r>
      <w:r w:rsidR="002569EE" w:rsidRPr="009862BD">
        <w:t>Технические, функциональные и качественные характеристики (потребительские свойства) товаров</w:t>
      </w:r>
    </w:p>
    <w:p w:rsidR="00F837EE" w:rsidRPr="009862BD" w:rsidRDefault="00F837EE" w:rsidP="00F837EE">
      <w:pPr>
        <w:ind w:left="851"/>
      </w:pPr>
      <w:r w:rsidRPr="009862BD">
        <w:t xml:space="preserve">Подраздел 4.2. </w:t>
      </w:r>
      <w:r w:rsidR="002569EE" w:rsidRPr="009862BD">
        <w:t>Требования к надежности</w:t>
      </w:r>
    </w:p>
    <w:p w:rsidR="00F837EE" w:rsidRPr="009862BD" w:rsidRDefault="00F837EE" w:rsidP="00F837EE">
      <w:pPr>
        <w:ind w:left="851"/>
      </w:pPr>
      <w:r w:rsidRPr="009862BD">
        <w:t xml:space="preserve">Подраздел 4.3. Требования </w:t>
      </w:r>
      <w:r w:rsidR="002569EE" w:rsidRPr="009862BD">
        <w:t xml:space="preserve">к составным частям, исходным и эксплуатационным материалам </w:t>
      </w:r>
    </w:p>
    <w:p w:rsidR="00F837EE" w:rsidRPr="009862BD" w:rsidRDefault="00F837EE" w:rsidP="00F837EE">
      <w:pPr>
        <w:ind w:left="851"/>
      </w:pPr>
      <w:r w:rsidRPr="009862BD">
        <w:t xml:space="preserve">Подраздел 4.4. Требования к </w:t>
      </w:r>
      <w:r w:rsidR="000066E7" w:rsidRPr="009862BD">
        <w:t>маркировке</w:t>
      </w:r>
    </w:p>
    <w:p w:rsidR="00F837EE" w:rsidRPr="009862BD" w:rsidRDefault="00F837EE" w:rsidP="00F837EE">
      <w:pPr>
        <w:ind w:left="851"/>
      </w:pPr>
      <w:r w:rsidRPr="009862BD">
        <w:t xml:space="preserve">Подраздел 4.5. Требования к </w:t>
      </w:r>
      <w:r w:rsidR="000066E7" w:rsidRPr="009862BD">
        <w:t>упаковке</w:t>
      </w:r>
    </w:p>
    <w:p w:rsidR="00F837EE" w:rsidRPr="009862BD" w:rsidRDefault="00F837EE" w:rsidP="00F837EE">
      <w:r w:rsidRPr="009862BD">
        <w:t xml:space="preserve">РАЗДЕЛ 5. ТРЕБОВАНИЯ ПО ПРАВИЛАМ </w:t>
      </w:r>
      <w:r w:rsidR="000066E7" w:rsidRPr="009862BD">
        <w:t xml:space="preserve">СДАЧИ И </w:t>
      </w:r>
      <w:r w:rsidRPr="009862BD">
        <w:t>ПРИЕМКИ</w:t>
      </w:r>
    </w:p>
    <w:p w:rsidR="003B1502" w:rsidRPr="009862BD" w:rsidRDefault="003B1502" w:rsidP="003B1502">
      <w:pPr>
        <w:ind w:firstLine="851"/>
      </w:pPr>
      <w:r w:rsidRPr="009862BD">
        <w:t>Подраздел 5.1. Порядок сдачи и приемки</w:t>
      </w:r>
    </w:p>
    <w:p w:rsidR="003B1502" w:rsidRPr="009862BD" w:rsidRDefault="003B1502" w:rsidP="003B1502">
      <w:pPr>
        <w:ind w:left="851"/>
      </w:pPr>
      <w:r w:rsidRPr="009862BD">
        <w:t>Подраздел 5.2 Требования по передачи заказчику технических и иных документов при поставке товаров</w:t>
      </w:r>
    </w:p>
    <w:p w:rsidR="00F837EE" w:rsidRPr="009862BD" w:rsidRDefault="00F837EE" w:rsidP="00F837EE">
      <w:r w:rsidRPr="009862BD">
        <w:t>РАЗДЕЛ 6. ТРЕБОВАНИЯ К ТРАНСПОРТИРОВАНИЮ</w:t>
      </w:r>
    </w:p>
    <w:p w:rsidR="00F837EE" w:rsidRPr="009862BD" w:rsidRDefault="00F837EE" w:rsidP="00F837EE">
      <w:r w:rsidRPr="009862BD">
        <w:t>РАЗДЕЛ 7. ТРЕБОВАНИЯ К ХРАНЕНИЮ</w:t>
      </w:r>
    </w:p>
    <w:p w:rsidR="00F837EE" w:rsidRPr="009862BD" w:rsidRDefault="00F837EE" w:rsidP="00F837EE">
      <w:pPr>
        <w:ind w:left="1276" w:hanging="1276"/>
      </w:pPr>
      <w:r w:rsidRPr="009862BD">
        <w:t>РАЗДЕЛ 8. ТРЕБОВАНИЯ К ОБЪЕМУ И/ИЛИ СРОКУ ПРЕДОСТАВЛЕНИЯ ГАРАНТИЙ</w:t>
      </w:r>
    </w:p>
    <w:p w:rsidR="00F837EE" w:rsidRPr="009862BD" w:rsidRDefault="00F837EE" w:rsidP="00F837EE">
      <w:r w:rsidRPr="009862BD">
        <w:t xml:space="preserve">РАЗДЕЛ 9. ТРЕБОВАНИЯ </w:t>
      </w:r>
      <w:r w:rsidR="009C4DE5" w:rsidRPr="009862BD">
        <w:t>К ОБСЛУЖИВАНИЮ</w:t>
      </w:r>
    </w:p>
    <w:p w:rsidR="00F837EE" w:rsidRPr="009862BD" w:rsidRDefault="00F837EE" w:rsidP="00F837EE">
      <w:r w:rsidRPr="009862BD">
        <w:t>РАЗДЕЛ 10. ЭКОЛОГИЧЕСКИЕ ТРЕБОВАНИЯ</w:t>
      </w:r>
    </w:p>
    <w:p w:rsidR="00F837EE" w:rsidRPr="009862BD" w:rsidRDefault="00F837EE" w:rsidP="00F837EE">
      <w:r w:rsidRPr="009862BD">
        <w:t>РАЗДЕЛ 1</w:t>
      </w:r>
      <w:r w:rsidR="009C4DE5" w:rsidRPr="009862BD">
        <w:t>1</w:t>
      </w:r>
      <w:r w:rsidRPr="009862BD">
        <w:t>. ТРЕБОВАНИЯ ПО БЕЗОПАСНОСТИ</w:t>
      </w:r>
    </w:p>
    <w:p w:rsidR="00F837EE" w:rsidRPr="009862BD" w:rsidRDefault="00F837EE" w:rsidP="00F837EE">
      <w:r w:rsidRPr="009862BD">
        <w:t>РАЗДЕЛ 1</w:t>
      </w:r>
      <w:r w:rsidR="009C4DE5" w:rsidRPr="009862BD">
        <w:t>2</w:t>
      </w:r>
      <w:r w:rsidRPr="009862BD">
        <w:t xml:space="preserve">. ТРЕБОВАНИЯ К КАЧЕСТВУ </w:t>
      </w:r>
    </w:p>
    <w:p w:rsidR="00F837EE" w:rsidRPr="009862BD" w:rsidRDefault="00F837EE" w:rsidP="00F837EE">
      <w:r w:rsidRPr="009862BD">
        <w:t>РАЗДЕЛ 1</w:t>
      </w:r>
      <w:r w:rsidR="009C4DE5" w:rsidRPr="009862BD">
        <w:t>3</w:t>
      </w:r>
      <w:r w:rsidRPr="009862BD">
        <w:t>. ДОПОЛНИТЕЛЬНЫЕ (ИНЫЕ) ТРЕБОВАНИЯ</w:t>
      </w:r>
    </w:p>
    <w:p w:rsidR="00F837EE" w:rsidRPr="009862BD" w:rsidRDefault="00F837EE" w:rsidP="00F837EE">
      <w:pPr>
        <w:ind w:left="1418" w:hanging="1418"/>
      </w:pPr>
      <w:r w:rsidRPr="009862BD">
        <w:t>РАЗДЕЛ 1</w:t>
      </w:r>
      <w:r w:rsidR="009C4DE5" w:rsidRPr="009862BD">
        <w:t>4</w:t>
      </w:r>
      <w:r w:rsidRPr="009862BD">
        <w:t>. ТРЕБОВАНИЯ К КОЛИЧЕСТВУ И СРОКУ (ПЕРИОДИЧНОСТИ) ПОСТАВКИ</w:t>
      </w:r>
    </w:p>
    <w:p w:rsidR="00F837EE" w:rsidRPr="009862BD" w:rsidRDefault="00F837EE" w:rsidP="00F837EE">
      <w:r w:rsidRPr="009862BD">
        <w:t>РАЗДЕЛ 1</w:t>
      </w:r>
      <w:r w:rsidR="009C4DE5" w:rsidRPr="009862BD">
        <w:t>5</w:t>
      </w:r>
      <w:r w:rsidRPr="009862BD">
        <w:t>. ТРЕБОВАНИЕ К ФОРМЕ ПРЕДСТАВЛЯЕМОЙ ИНФОРМАЦИИ</w:t>
      </w:r>
    </w:p>
    <w:p w:rsidR="00F837EE" w:rsidRDefault="00F837EE" w:rsidP="00F837EE">
      <w:r w:rsidRPr="009862BD">
        <w:t>РАЗДЕЛ 1</w:t>
      </w:r>
      <w:r w:rsidR="009C4DE5" w:rsidRPr="009862BD">
        <w:t>6</w:t>
      </w:r>
      <w:r w:rsidRPr="009862BD">
        <w:t>. ПЕРЕЧЕНЬ ПРИНЯТЫХ СОКРАЩЕНИЙ</w:t>
      </w:r>
    </w:p>
    <w:p w:rsidR="00022371" w:rsidRPr="009862BD" w:rsidRDefault="00022371" w:rsidP="00F837EE">
      <w:r w:rsidRPr="009862BD">
        <w:t>РАЗДЕЛ 1</w:t>
      </w:r>
      <w:r>
        <w:t>7</w:t>
      </w:r>
      <w:r w:rsidRPr="009862BD">
        <w:t>.</w:t>
      </w:r>
      <w:r>
        <w:t xml:space="preserve"> </w:t>
      </w:r>
      <w:r w:rsidRPr="009862BD">
        <w:t>ПЕРЕЧЕНЬ</w:t>
      </w:r>
      <w:r>
        <w:t xml:space="preserve"> ПРИЛОЖЕНИЙ.</w:t>
      </w:r>
    </w:p>
    <w:p w:rsidR="00F837EE" w:rsidRPr="009862BD" w:rsidRDefault="00F837EE" w:rsidP="00F837EE"/>
    <w:p w:rsidR="009C4DE5" w:rsidRPr="009862BD" w:rsidRDefault="009C4DE5" w:rsidP="00F837EE"/>
    <w:p w:rsidR="009C4DE5" w:rsidRPr="009862BD" w:rsidRDefault="009C4DE5" w:rsidP="00F837EE"/>
    <w:p w:rsidR="009C4DE5" w:rsidRPr="009862BD" w:rsidRDefault="009C4DE5" w:rsidP="00F837EE"/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tabs>
                <w:tab w:val="left" w:pos="9140"/>
              </w:tabs>
              <w:jc w:val="center"/>
            </w:pPr>
            <w:r w:rsidRPr="00FB6C73">
              <w:lastRenderedPageBreak/>
              <w:t>РАЗДЕЛ 1. ОБЩИЕ СВЕДЕНИЯ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B6C73" w:rsidRDefault="00F837EE" w:rsidP="00E04C65">
            <w:pPr>
              <w:jc w:val="center"/>
            </w:pPr>
            <w:r w:rsidRPr="00FB6C73">
              <w:t>Подраздел 1.1 Наименование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E114FB" w:rsidP="009862BD">
            <w:pPr>
              <w:ind w:firstLine="34"/>
              <w:jc w:val="both"/>
            </w:pPr>
            <w:r w:rsidRPr="00FB6C73">
              <w:rPr>
                <w:color w:val="000000"/>
              </w:rPr>
              <w:t>Универсальный компенсирующий стык</w:t>
            </w:r>
            <w:r w:rsidR="000C227B" w:rsidRPr="00FB6C73">
              <w:rPr>
                <w:color w:val="000000"/>
              </w:rPr>
              <w:t xml:space="preserve"> из двух линзовых осевых соединений (компенсаторов) изготовленных по ТУ </w:t>
            </w:r>
            <w:r w:rsidR="007A42C0" w:rsidRPr="00FB6C73">
              <w:rPr>
                <w:color w:val="000000"/>
              </w:rPr>
              <w:t>3683-016-00220302-98</w:t>
            </w:r>
            <w:r w:rsidR="00C95491" w:rsidRPr="00FB6C73">
              <w:rPr>
                <w:color w:val="000000"/>
              </w:rPr>
              <w:t xml:space="preserve"> или аналог</w:t>
            </w:r>
            <w:r w:rsidR="003572DC" w:rsidRPr="00FB6C73">
              <w:rPr>
                <w:color w:val="000000"/>
              </w:rPr>
              <w:t>овых</w:t>
            </w:r>
            <w:r w:rsidR="007A42C0" w:rsidRPr="00FB6C73">
              <w:rPr>
                <w:color w:val="000000"/>
              </w:rPr>
              <w:t xml:space="preserve"> (с обязательным согласованием  с Заказчиком технических параметров аналогового </w:t>
            </w:r>
            <w:r w:rsidR="00C95491" w:rsidRPr="00FB6C73">
              <w:rPr>
                <w:color w:val="000000"/>
              </w:rPr>
              <w:t>оборудования</w:t>
            </w:r>
            <w:r w:rsidR="00BA3067" w:rsidRPr="00FB6C73">
              <w:rPr>
                <w:color w:val="000000"/>
              </w:rPr>
              <w:t xml:space="preserve"> </w:t>
            </w:r>
            <w:r w:rsidR="007A42C0" w:rsidRPr="00FB6C73">
              <w:rPr>
                <w:color w:val="000000"/>
              </w:rPr>
              <w:t>в ходе</w:t>
            </w:r>
            <w:r w:rsidR="00B332BC" w:rsidRPr="00FB6C73">
              <w:rPr>
                <w:color w:val="000000"/>
              </w:rPr>
              <w:t xml:space="preserve"> торговой процедур</w:t>
            </w:r>
            <w:r w:rsidR="00BA3067" w:rsidRPr="00FB6C73">
              <w:rPr>
                <w:color w:val="000000"/>
              </w:rPr>
              <w:t>ы</w:t>
            </w:r>
            <w:r w:rsidR="00BD7CCE" w:rsidRPr="00FB6C73">
              <w:rPr>
                <w:color w:val="000000"/>
              </w:rPr>
              <w:t>). П</w:t>
            </w:r>
            <w:r w:rsidR="00413842" w:rsidRPr="00FB6C73">
              <w:t>риобрета</w:t>
            </w:r>
            <w:r w:rsidR="00BA3067" w:rsidRPr="00FB6C73">
              <w:t>ется</w:t>
            </w:r>
            <w:r w:rsidR="00413842" w:rsidRPr="00FB6C73">
              <w:t xml:space="preserve"> взамен изношенн</w:t>
            </w:r>
            <w:r w:rsidR="00BA3067" w:rsidRPr="00FB6C73">
              <w:t>ого</w:t>
            </w:r>
            <w:r w:rsidR="00BD7CCE" w:rsidRPr="00FB6C73">
              <w:t xml:space="preserve"> находящегося в технологической цепочке производства серной кислоты</w:t>
            </w:r>
            <w:r w:rsidR="00494B35" w:rsidRPr="00FB6C73">
              <w:t xml:space="preserve"> для гидрометаллургического завода сернокислотного цеха</w:t>
            </w:r>
            <w:r w:rsidR="00BD7CCE" w:rsidRPr="00FB6C73">
              <w:t>.</w:t>
            </w:r>
            <w:r w:rsidR="00413842" w:rsidRPr="00FB6C73">
              <w:t xml:space="preserve"> </w:t>
            </w:r>
            <w:r w:rsidR="00413842" w:rsidRPr="00FB6C73">
              <w:rPr>
                <w:color w:val="FF0000"/>
              </w:rPr>
              <w:t xml:space="preserve"> </w:t>
            </w:r>
          </w:p>
        </w:tc>
      </w:tr>
      <w:tr w:rsidR="00F837EE" w:rsidRPr="00FC0A31" w:rsidTr="009862BD">
        <w:trPr>
          <w:trHeight w:val="21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1.2 Сведения о новизне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057C9" w:rsidP="009862BD">
            <w:pPr>
              <w:jc w:val="both"/>
            </w:pPr>
            <w:r w:rsidRPr="00FB6C73">
              <w:t xml:space="preserve"> </w:t>
            </w:r>
            <w:r w:rsidR="00BA3067" w:rsidRPr="00FB6C73">
              <w:rPr>
                <w:color w:val="000000"/>
              </w:rPr>
              <w:t xml:space="preserve">Универсальный компенсирующий стык </w:t>
            </w:r>
            <w:r w:rsidR="00F837EE" w:rsidRPr="00FB6C73">
              <w:t>долж</w:t>
            </w:r>
            <w:r w:rsidR="00BA3067" w:rsidRPr="00FB6C73">
              <w:t>е</w:t>
            </w:r>
            <w:r w:rsidR="00F837EE" w:rsidRPr="00FB6C73">
              <w:t>н быть новым,</w:t>
            </w:r>
            <w:r w:rsidR="00564683" w:rsidRPr="00FB6C73">
              <w:t xml:space="preserve"> </w:t>
            </w:r>
            <w:r w:rsidR="00494B35" w:rsidRPr="00FB6C73">
              <w:t>выпуска не</w:t>
            </w:r>
            <w:r w:rsidR="00564683" w:rsidRPr="00FB6C73">
              <w:t xml:space="preserve"> ранее  201</w:t>
            </w:r>
            <w:r w:rsidR="001D312B" w:rsidRPr="00FB6C73">
              <w:t>3</w:t>
            </w:r>
            <w:r w:rsidR="00564683" w:rsidRPr="00FB6C73">
              <w:t xml:space="preserve"> года</w:t>
            </w:r>
            <w:r w:rsidR="00494B35" w:rsidRPr="00FB6C73">
              <w:t>, не бывши</w:t>
            </w:r>
            <w:r w:rsidR="00BA3067" w:rsidRPr="00FB6C73">
              <w:t>й</w:t>
            </w:r>
            <w:r w:rsidR="00494B35" w:rsidRPr="00FB6C73">
              <w:t xml:space="preserve"> в использовании, не из ремонта</w:t>
            </w:r>
            <w:r w:rsidR="00EE190D" w:rsidRPr="00FB6C73">
              <w:t xml:space="preserve">, не выставочный образец, не собранным из восстановленных узлов, не находящимся под залогом или арестом (свободными от прав третьих лиц) </w:t>
            </w:r>
            <w:r w:rsidR="00564683" w:rsidRPr="00FB6C73">
              <w:t xml:space="preserve"> </w:t>
            </w:r>
          </w:p>
        </w:tc>
      </w:tr>
      <w:tr w:rsidR="00EE190D" w:rsidRPr="00FC0A31" w:rsidTr="009862BD">
        <w:trPr>
          <w:trHeight w:val="26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0D" w:rsidRPr="00FB6C73" w:rsidRDefault="00EE190D" w:rsidP="009862BD">
            <w:pPr>
              <w:ind w:firstLine="601"/>
              <w:jc w:val="center"/>
            </w:pPr>
            <w:r w:rsidRPr="00FB6C73">
              <w:t xml:space="preserve">Подраздел 1.3 </w:t>
            </w:r>
            <w:r w:rsidR="002B7CDE" w:rsidRPr="00FB6C73">
              <w:t>Код ОКП</w:t>
            </w:r>
          </w:p>
        </w:tc>
      </w:tr>
      <w:tr w:rsidR="002B7CDE" w:rsidRPr="00FC0A31" w:rsidTr="009862BD"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CDE" w:rsidRPr="00FB6C73" w:rsidRDefault="002B7CDE" w:rsidP="009862BD">
            <w:pPr>
              <w:ind w:firstLine="601"/>
              <w:rPr>
                <w:color w:val="FF0000"/>
              </w:rPr>
            </w:pPr>
          </w:p>
        </w:tc>
      </w:tr>
    </w:tbl>
    <w:p w:rsidR="00F837EE" w:rsidRPr="00BE3A4F" w:rsidRDefault="00F837EE" w:rsidP="009862BD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2. ОБЛАСТЬ ПРИМЕНЕНИЯ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B6C73" w:rsidRDefault="00041A21" w:rsidP="00FB6C73">
            <w:pPr>
              <w:ind w:left="34"/>
              <w:jc w:val="both"/>
            </w:pPr>
            <w:r w:rsidRPr="00FB6C73">
              <w:rPr>
                <w:color w:val="000000"/>
              </w:rPr>
              <w:t>Универсальный компенсирующий стык</w:t>
            </w:r>
            <w:r w:rsidRPr="00FB6C73">
              <w:t xml:space="preserve"> у</w:t>
            </w:r>
            <w:r w:rsidRPr="00FB6C73">
              <w:rPr>
                <w:color w:val="000000"/>
              </w:rPr>
              <w:t>становлен на газоходе, ведущем от серосжигающей печи до контактного аппарата в технологической цепочке по производству серной кислоты. П</w:t>
            </w:r>
            <w:r w:rsidR="00D93AB1" w:rsidRPr="00FB6C73">
              <w:t xml:space="preserve">ризван компенсировать деформации и погрешности, возникшие при колебаниях температуры </w:t>
            </w:r>
            <w:r w:rsidR="00F44261" w:rsidRPr="00FB6C73">
              <w:t>газоходов</w:t>
            </w:r>
            <w:r w:rsidR="003572DC" w:rsidRPr="00FB6C73">
              <w:t>,</w:t>
            </w:r>
            <w:r w:rsidR="00F44261" w:rsidRPr="00FB6C73">
              <w:t xml:space="preserve"> </w:t>
            </w:r>
            <w:r w:rsidR="003572DC" w:rsidRPr="00FB6C73">
              <w:t>работающи</w:t>
            </w:r>
            <w:r w:rsidRPr="00FB6C73">
              <w:t>х</w:t>
            </w:r>
            <w:r w:rsidR="003572DC" w:rsidRPr="00FB6C73">
              <w:t xml:space="preserve"> с агрессивной средой,</w:t>
            </w:r>
            <w:r w:rsidRPr="00FB6C73">
              <w:t xml:space="preserve"> при воздействии температур. </w:t>
            </w:r>
          </w:p>
        </w:tc>
      </w:tr>
    </w:tbl>
    <w:p w:rsidR="00F837EE" w:rsidRPr="00BE3A4F" w:rsidRDefault="00F837EE" w:rsidP="00FB6C73">
      <w:pPr>
        <w:jc w:val="both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3. УСЛОВИЯ ЭКСПЛУАТАЦИИ</w:t>
            </w:r>
          </w:p>
        </w:tc>
      </w:tr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041A21" w:rsidP="00FB6C73">
            <w:pPr>
              <w:ind w:firstLine="34"/>
              <w:jc w:val="both"/>
              <w:rPr>
                <w:i/>
              </w:rPr>
            </w:pPr>
            <w:r w:rsidRPr="00FB6C73">
              <w:t xml:space="preserve">    С учётом </w:t>
            </w:r>
            <w:r w:rsidR="00F44261" w:rsidRPr="00FB6C73">
              <w:t xml:space="preserve"> к</w:t>
            </w:r>
            <w:r w:rsidR="00B332BC" w:rsidRPr="00FB6C73">
              <w:t>лиматическ</w:t>
            </w:r>
            <w:r w:rsidR="00F44261" w:rsidRPr="00FB6C73">
              <w:t>и</w:t>
            </w:r>
            <w:r w:rsidRPr="00FB6C73">
              <w:t>х</w:t>
            </w:r>
            <w:r w:rsidR="00F44261" w:rsidRPr="00FB6C73">
              <w:t xml:space="preserve"> услови</w:t>
            </w:r>
            <w:r w:rsidRPr="00FB6C73">
              <w:t>й</w:t>
            </w:r>
            <w:r w:rsidR="00F44261" w:rsidRPr="00FB6C73">
              <w:t xml:space="preserve"> Забайкальского края (предельные температуры -40 +50</w:t>
            </w:r>
            <w:r w:rsidR="00F44261" w:rsidRPr="00FB6C73">
              <w:rPr>
                <w:vertAlign w:val="superscript"/>
              </w:rPr>
              <w:t>о</w:t>
            </w:r>
            <w:r w:rsidR="00F44261" w:rsidRPr="00FB6C73">
              <w:t>С</w:t>
            </w:r>
            <w:r w:rsidR="006A1350" w:rsidRPr="00FB6C73">
              <w:t>)</w:t>
            </w:r>
            <w:r w:rsidRPr="00FB6C73">
              <w:t>,</w:t>
            </w:r>
            <w:r w:rsidR="00D60893" w:rsidRPr="00FB6C73">
              <w:t xml:space="preserve"> </w:t>
            </w:r>
            <w:r w:rsidR="00A53A3D" w:rsidRPr="00FB6C73">
              <w:t>Поставщик</w:t>
            </w:r>
            <w:r w:rsidR="00D60893" w:rsidRPr="00FB6C73">
              <w:t xml:space="preserve"> гарантирует</w:t>
            </w:r>
            <w:r w:rsidRPr="00FB6C73">
              <w:t>, что поставляемое им</w:t>
            </w:r>
            <w:r w:rsidR="00D60893" w:rsidRPr="00FB6C73">
              <w:t xml:space="preserve"> оборудование </w:t>
            </w:r>
            <w:r w:rsidRPr="00FB6C73">
              <w:t xml:space="preserve">будет </w:t>
            </w:r>
            <w:r w:rsidR="00D60893" w:rsidRPr="00FB6C73">
              <w:t>адоптир</w:t>
            </w:r>
            <w:r w:rsidRPr="00FB6C73">
              <w:t>овано к  данным условия.</w:t>
            </w:r>
            <w:r w:rsidR="00B332BC" w:rsidRPr="00FB6C73">
              <w:t xml:space="preserve"> </w:t>
            </w:r>
            <w:r w:rsidRPr="00FB6C73">
              <w:t>И</w:t>
            </w:r>
            <w:r w:rsidR="00B332BC" w:rsidRPr="00FB6C73">
              <w:t>сполнение должно соответствовать условиям эксплуатации Х</w:t>
            </w:r>
            <w:r w:rsidR="00857C69" w:rsidRPr="00FB6C73">
              <w:t xml:space="preserve">л </w:t>
            </w:r>
            <w:r w:rsidR="00B332BC" w:rsidRPr="00FB6C73">
              <w:t>4 по ГОСТ 15150-69</w:t>
            </w:r>
            <w:r w:rsidR="003B1502" w:rsidRPr="00FB6C73">
              <w:t xml:space="preserve"> </w:t>
            </w:r>
            <w:r w:rsidR="00B332BC" w:rsidRPr="00FB6C73">
              <w:t xml:space="preserve">. </w:t>
            </w:r>
            <w:r w:rsidRPr="00FB6C73">
              <w:t>Помещение категории Д по НПБ 105-03.</w:t>
            </w:r>
          </w:p>
        </w:tc>
      </w:tr>
    </w:tbl>
    <w:p w:rsidR="00CD24B5" w:rsidRPr="00FB6C73" w:rsidRDefault="00CD24B5" w:rsidP="009862BD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2641"/>
        <w:gridCol w:w="13"/>
        <w:gridCol w:w="2592"/>
      </w:tblGrid>
      <w:tr w:rsidR="00F837EE" w:rsidRPr="00FB6C73" w:rsidTr="009862BD">
        <w:trPr>
          <w:trHeight w:val="269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4. ТЕХНИЧЕСКИЕ ТРЕБОВАНИЯ</w:t>
            </w:r>
          </w:p>
        </w:tc>
      </w:tr>
      <w:tr w:rsidR="0054390B" w:rsidRPr="00FB6C73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FB6C73" w:rsidRDefault="0054390B" w:rsidP="009862BD">
            <w:pPr>
              <w:jc w:val="center"/>
            </w:pPr>
            <w:r w:rsidRPr="00FB6C73">
              <w:t>Подраздел 4.1 Технические, функциональные и качественные характеристики</w:t>
            </w:r>
            <w:r w:rsidR="006A1350" w:rsidRPr="00FB6C73">
              <w:t xml:space="preserve"> </w:t>
            </w:r>
            <w:r w:rsidRPr="00FB6C73">
              <w:t>(потребительские свойства) товара</w:t>
            </w:r>
          </w:p>
        </w:tc>
      </w:tr>
      <w:tr w:rsidR="006A1350" w:rsidRPr="00FC0A31" w:rsidTr="009862BD">
        <w:trPr>
          <w:trHeight w:val="21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BE3A4F" w:rsidRDefault="00107430" w:rsidP="009862BD"/>
          <w:p w:rsidR="00041A21" w:rsidRPr="007C2308" w:rsidRDefault="006A1350" w:rsidP="009862BD">
            <w:r w:rsidRPr="007C2308">
              <w:t>технически</w:t>
            </w:r>
            <w:r w:rsidR="00041A21" w:rsidRPr="007C2308">
              <w:t>е</w:t>
            </w:r>
            <w:r w:rsidRPr="007C2308">
              <w:t xml:space="preserve"> характеристик</w:t>
            </w:r>
            <w:r w:rsidR="00041A21" w:rsidRPr="007C2308">
              <w:t>и</w:t>
            </w:r>
          </w:p>
          <w:p w:rsidR="006A1350" w:rsidRPr="006A1350" w:rsidRDefault="006A1350" w:rsidP="009862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</w:t>
            </w:r>
            <w:r w:rsidR="000C3B90">
              <w:rPr>
                <w:sz w:val="22"/>
                <w:szCs w:val="22"/>
              </w:rPr>
              <w:t xml:space="preserve">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таблица №1</w:t>
            </w:r>
          </w:p>
        </w:tc>
      </w:tr>
      <w:tr w:rsidR="0054390B" w:rsidRPr="00FC0A31" w:rsidTr="009862BD">
        <w:trPr>
          <w:trHeight w:val="30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параметры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</w:t>
            </w:r>
          </w:p>
        </w:tc>
      </w:tr>
      <w:tr w:rsidR="00DF4D06" w:rsidRPr="00FC0A31" w:rsidTr="009862BD">
        <w:trPr>
          <w:trHeight w:val="23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ind w:left="-108"/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3</w:t>
            </w:r>
          </w:p>
        </w:tc>
      </w:tr>
      <w:tr w:rsidR="00FB4987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Диаметр </w:t>
            </w:r>
            <w:r w:rsidR="003643FE" w:rsidRPr="00DF4D06">
              <w:rPr>
                <w:sz w:val="24"/>
                <w:szCs w:val="24"/>
              </w:rPr>
              <w:t>(</w:t>
            </w:r>
            <w:r w:rsidRPr="00DF4D06">
              <w:rPr>
                <w:sz w:val="24"/>
                <w:szCs w:val="24"/>
                <w:lang w:val="en-US"/>
              </w:rPr>
              <w:t>D</w:t>
            </w:r>
            <w:r w:rsidR="003643FE" w:rsidRPr="00DF4D06">
              <w:rPr>
                <w:sz w:val="24"/>
                <w:szCs w:val="24"/>
              </w:rPr>
              <w:t>)</w:t>
            </w:r>
            <w:r w:rsidRPr="00DF4D06">
              <w:rPr>
                <w:sz w:val="24"/>
                <w:szCs w:val="24"/>
                <w:vertAlign w:val="superscript"/>
              </w:rPr>
              <w:t>*</w:t>
            </w:r>
            <w:r w:rsidR="003643FE" w:rsidRPr="00DF4D06">
              <w:rPr>
                <w:sz w:val="24"/>
                <w:szCs w:val="24"/>
                <w:vertAlign w:val="superscript"/>
              </w:rPr>
              <w:t>**</w:t>
            </w:r>
            <w:r w:rsidRPr="00DF4D06">
              <w:rPr>
                <w:sz w:val="24"/>
                <w:szCs w:val="24"/>
              </w:rPr>
              <w:t>,мм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F4D06">
              <w:rPr>
                <w:sz w:val="24"/>
                <w:szCs w:val="24"/>
              </w:rPr>
              <w:t>1118</w:t>
            </w:r>
            <w:r w:rsidR="003643FE" w:rsidRPr="00DF4D06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850CA9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Толщина стенки (</w:t>
            </w:r>
            <w:r w:rsidRPr="00DF4D06">
              <w:rPr>
                <w:sz w:val="24"/>
                <w:szCs w:val="24"/>
                <w:lang w:val="en-US"/>
              </w:rPr>
              <w:t>S</w:t>
            </w:r>
            <w:r w:rsidRPr="00DF4D06">
              <w:rPr>
                <w:sz w:val="24"/>
                <w:szCs w:val="24"/>
              </w:rPr>
              <w:t>)</w:t>
            </w:r>
            <w:r w:rsidR="007C2308">
              <w:rPr>
                <w:sz w:val="24"/>
                <w:szCs w:val="24"/>
                <w:vertAlign w:val="superscript"/>
              </w:rPr>
              <w:t xml:space="preserve"> ***</w:t>
            </w:r>
            <w:r w:rsidRPr="00DF4D06">
              <w:rPr>
                <w:sz w:val="24"/>
                <w:szCs w:val="24"/>
              </w:rPr>
              <w:t>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6</w:t>
            </w:r>
          </w:p>
        </w:tc>
      </w:tr>
      <w:tr w:rsidR="00DC521E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DF4D06" w:rsidRDefault="00DC521E" w:rsidP="00986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52E1C">
              <w:rPr>
                <w:sz w:val="24"/>
                <w:szCs w:val="24"/>
              </w:rPr>
              <w:t>лина</w:t>
            </w:r>
            <w:r>
              <w:rPr>
                <w:sz w:val="24"/>
                <w:szCs w:val="24"/>
              </w:rPr>
              <w:t xml:space="preserve"> компенсирующего стыка </w:t>
            </w:r>
            <w:r w:rsidRPr="00DC521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)</w:t>
            </w:r>
            <w:r w:rsidR="00107430">
              <w:rPr>
                <w:sz w:val="24"/>
                <w:szCs w:val="24"/>
                <w:vertAlign w:val="superscript"/>
              </w:rPr>
              <w:t>***</w:t>
            </w:r>
            <w:r>
              <w:rPr>
                <w:sz w:val="24"/>
                <w:szCs w:val="24"/>
              </w:rPr>
              <w:t xml:space="preserve">,мм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107430" w:rsidRDefault="00DC521E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2000</w:t>
            </w:r>
            <w:r w:rsidR="00107430">
              <w:rPr>
                <w:sz w:val="24"/>
                <w:szCs w:val="24"/>
                <w:vertAlign w:val="superscript"/>
              </w:rPr>
              <w:t>**</w:t>
            </w:r>
          </w:p>
        </w:tc>
      </w:tr>
      <w:tr w:rsidR="00850CA9" w:rsidRPr="00FC0A31" w:rsidTr="009862BD">
        <w:trPr>
          <w:trHeight w:val="50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Рабочая среда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69" w:rsidRDefault="00850CA9" w:rsidP="00C63D69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Агрессивная </w:t>
            </w:r>
          </w:p>
          <w:p w:rsidR="00850CA9" w:rsidRPr="00DF4D06" w:rsidRDefault="00850CA9" w:rsidP="00C63D69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(</w:t>
            </w:r>
            <w:r w:rsidR="00C63D69">
              <w:rPr>
                <w:sz w:val="24"/>
                <w:szCs w:val="24"/>
              </w:rPr>
              <w:t xml:space="preserve">газовая смесь с </w:t>
            </w:r>
            <w:r w:rsidR="008702F2" w:rsidRPr="00DF4D06">
              <w:rPr>
                <w:sz w:val="24"/>
                <w:szCs w:val="24"/>
              </w:rPr>
              <w:t>содержа</w:t>
            </w:r>
            <w:r w:rsidR="00C63D69">
              <w:rPr>
                <w:sz w:val="24"/>
                <w:szCs w:val="24"/>
              </w:rPr>
              <w:t>нием</w:t>
            </w:r>
            <w:r w:rsidR="008702F2" w:rsidRPr="00DF4D06">
              <w:rPr>
                <w:sz w:val="24"/>
                <w:szCs w:val="24"/>
              </w:rPr>
              <w:t xml:space="preserve"> :</w:t>
            </w:r>
            <w:r w:rsidR="008702F2" w:rsidRPr="00DF4D06">
              <w:rPr>
                <w:sz w:val="24"/>
                <w:szCs w:val="24"/>
                <w:lang w:val="en-US"/>
              </w:rPr>
              <w:t>SO</w:t>
            </w:r>
            <w:r w:rsidR="008702F2" w:rsidRPr="00DF4D06">
              <w:rPr>
                <w:sz w:val="24"/>
                <w:szCs w:val="24"/>
                <w:vertAlign w:val="subscript"/>
              </w:rPr>
              <w:t>2</w:t>
            </w:r>
            <w:r w:rsidR="008702F2" w:rsidRPr="00DF4D06">
              <w:rPr>
                <w:sz w:val="24"/>
                <w:szCs w:val="24"/>
              </w:rPr>
              <w:t xml:space="preserve"> -</w:t>
            </w:r>
            <w:r w:rsidR="008702F2" w:rsidRPr="00DF4D06">
              <w:rPr>
                <w:snapToGrid w:val="0"/>
                <w:sz w:val="24"/>
                <w:szCs w:val="24"/>
              </w:rPr>
              <w:t>22%;    SO</w:t>
            </w:r>
            <w:r w:rsidR="008702F2" w:rsidRPr="00DF4D06">
              <w:rPr>
                <w:snapToGrid w:val="0"/>
                <w:sz w:val="24"/>
                <w:szCs w:val="24"/>
                <w:vertAlign w:val="subscript"/>
              </w:rPr>
              <w:t>3</w:t>
            </w:r>
            <w:r w:rsidR="008702F2" w:rsidRPr="00DF4D06">
              <w:rPr>
                <w:snapToGrid w:val="0"/>
                <w:sz w:val="24"/>
                <w:szCs w:val="24"/>
              </w:rPr>
              <w:t xml:space="preserve"> -0.8%;   </w:t>
            </w:r>
            <w:r w:rsidR="008702F2" w:rsidRPr="00DF4D06">
              <w:rPr>
                <w:snapToGrid w:val="0"/>
                <w:sz w:val="24"/>
                <w:szCs w:val="24"/>
                <w:lang w:val="en-US"/>
              </w:rPr>
              <w:t>O</w:t>
            </w:r>
            <w:r w:rsidR="008702F2" w:rsidRPr="00DF4D06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="008702F2" w:rsidRPr="00DF4D06">
              <w:rPr>
                <w:snapToGrid w:val="0"/>
                <w:sz w:val="24"/>
                <w:szCs w:val="24"/>
              </w:rPr>
              <w:t xml:space="preserve"> -9.2%;   </w:t>
            </w:r>
            <w:r w:rsidR="008702F2" w:rsidRPr="00DF4D06">
              <w:rPr>
                <w:snapToGrid w:val="0"/>
                <w:sz w:val="24"/>
                <w:szCs w:val="24"/>
                <w:lang w:val="en-US"/>
              </w:rPr>
              <w:t>N</w:t>
            </w:r>
            <w:r w:rsidR="008702F2" w:rsidRPr="00DF4D06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="008702F2" w:rsidRPr="00DF4D06">
              <w:rPr>
                <w:snapToGrid w:val="0"/>
                <w:sz w:val="24"/>
                <w:szCs w:val="24"/>
              </w:rPr>
              <w:t xml:space="preserve"> -68%</w:t>
            </w:r>
            <w:r w:rsidR="008702F2" w:rsidRPr="00DF4D06">
              <w:rPr>
                <w:sz w:val="24"/>
                <w:szCs w:val="24"/>
              </w:rPr>
              <w:t xml:space="preserve">.                            </w:t>
            </w:r>
          </w:p>
        </w:tc>
      </w:tr>
      <w:tr w:rsidR="008702F2" w:rsidRPr="00FC0A31" w:rsidTr="009862BD">
        <w:trPr>
          <w:trHeight w:val="23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Проектное давление</w:t>
            </w:r>
            <w:r w:rsidR="00AE6FD5"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0,5</w:t>
            </w:r>
          </w:p>
        </w:tc>
      </w:tr>
      <w:tr w:rsidR="008702F2" w:rsidRPr="00FC0A31" w:rsidTr="009862BD">
        <w:trPr>
          <w:trHeight w:val="23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Рабочее давление</w:t>
            </w:r>
            <w:r w:rsidR="00AE6FD5"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0,33</w:t>
            </w:r>
          </w:p>
        </w:tc>
      </w:tr>
      <w:tr w:rsidR="00354F09" w:rsidRPr="00FC0A31" w:rsidTr="009862BD">
        <w:trPr>
          <w:trHeight w:val="22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09" w:rsidRPr="00AE6FD5" w:rsidRDefault="00354F0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lastRenderedPageBreak/>
              <w:t>Проектная температура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vertAlign w:val="superscript"/>
              </w:rPr>
              <w:t xml:space="preserve"> о</w:t>
            </w:r>
            <w:r>
              <w:rPr>
                <w:sz w:val="24"/>
                <w:szCs w:val="24"/>
              </w:rPr>
              <w:t>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09" w:rsidRPr="00DF4D06" w:rsidRDefault="00354F09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8702F2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Рабочая температура</w:t>
            </w:r>
            <w:r w:rsidR="00AE6FD5">
              <w:rPr>
                <w:sz w:val="24"/>
                <w:szCs w:val="24"/>
              </w:rPr>
              <w:t xml:space="preserve">, </w:t>
            </w:r>
            <w:r w:rsidR="00AE6FD5">
              <w:rPr>
                <w:sz w:val="24"/>
                <w:szCs w:val="24"/>
                <w:vertAlign w:val="superscript"/>
              </w:rPr>
              <w:t>о</w:t>
            </w:r>
            <w:r w:rsidR="00AE6FD5">
              <w:rPr>
                <w:sz w:val="24"/>
                <w:szCs w:val="24"/>
              </w:rPr>
              <w:t>С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54F0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</w:p>
        </w:tc>
      </w:tr>
      <w:tr w:rsidR="008702F2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Скорость рабочей среды</w:t>
            </w:r>
            <w:r w:rsidR="00AE6FD5">
              <w:rPr>
                <w:sz w:val="24"/>
                <w:szCs w:val="24"/>
              </w:rPr>
              <w:t>, м/с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8702F2" w:rsidRPr="00FC0A31" w:rsidTr="009862BD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Общий боковой прогиб</w:t>
            </w:r>
            <w:r w:rsidR="00AE6FD5">
              <w:rPr>
                <w:bCs/>
                <w:sz w:val="24"/>
                <w:szCs w:val="24"/>
              </w:rPr>
              <w:t xml:space="preserve"> 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8702F2" w:rsidRPr="00FC0A31" w:rsidTr="009862BD">
        <w:trPr>
          <w:trHeight w:val="22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ind w:left="-108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Осевое движение</w:t>
            </w:r>
            <w:r w:rsidR="00AE6FD5">
              <w:rPr>
                <w:bCs/>
                <w:sz w:val="24"/>
                <w:szCs w:val="24"/>
              </w:rPr>
              <w:t xml:space="preserve"> для каждой гофрированной мембраны,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-80</w:t>
            </w:r>
          </w:p>
        </w:tc>
      </w:tr>
      <w:tr w:rsidR="008702F2" w:rsidRPr="00FC0A31" w:rsidTr="009862BD">
        <w:trPr>
          <w:trHeight w:val="499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C63D69">
            <w:pPr>
              <w:ind w:left="34"/>
              <w:jc w:val="both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Угловая жесткость для каждой гофрированной  мембраны</w:t>
            </w:r>
            <w:r w:rsidR="00AE6FD5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AE6FD5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AE6FD5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C63D69" w:rsidP="009862BD">
            <w:pPr>
              <w:ind w:left="34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 xml:space="preserve">Осевая жесткость для каждой гофрированной  </w:t>
            </w:r>
            <w:r w:rsidR="00957710">
              <w:rPr>
                <w:bCs/>
                <w:sz w:val="24"/>
                <w:szCs w:val="24"/>
              </w:rPr>
              <w:t>м</w:t>
            </w:r>
            <w:r w:rsidR="00AE6FD5" w:rsidRPr="00DF4D06">
              <w:rPr>
                <w:bCs/>
                <w:sz w:val="24"/>
                <w:szCs w:val="24"/>
              </w:rPr>
              <w:t>ембраны</w:t>
            </w:r>
            <w:r w:rsidR="00957710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957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95771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8702F2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Позиция установки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</w:rPr>
              <w:t>горизонтальная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Материал </w:t>
            </w:r>
            <w:r w:rsidR="00957710">
              <w:rPr>
                <w:sz w:val="24"/>
                <w:szCs w:val="24"/>
              </w:rPr>
              <w:t xml:space="preserve">изготовления </w:t>
            </w:r>
            <w:r w:rsidR="003B1502">
              <w:rPr>
                <w:sz w:val="24"/>
                <w:szCs w:val="24"/>
              </w:rPr>
              <w:t>линзовых осевых соединений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 321</w:t>
            </w:r>
            <w:r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lang w:val="en-US"/>
              </w:rPr>
              <w:t>12</w:t>
            </w:r>
            <w:r w:rsidRPr="00957710">
              <w:rPr>
                <w:sz w:val="24"/>
                <w:szCs w:val="24"/>
              </w:rPr>
              <w:t>Х18Н10Т</w:t>
            </w:r>
            <w:r w:rsidRPr="00957710"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C63D69">
              <w:rPr>
                <w:bCs/>
                <w:sz w:val="24"/>
                <w:szCs w:val="24"/>
              </w:rPr>
              <w:t>Материал</w:t>
            </w:r>
            <w:r w:rsidRPr="00152E1C">
              <w:rPr>
                <w:bCs/>
                <w:sz w:val="24"/>
                <w:szCs w:val="24"/>
              </w:rPr>
              <w:t xml:space="preserve"> </w:t>
            </w:r>
            <w:r w:rsidR="00957710">
              <w:rPr>
                <w:bCs/>
                <w:sz w:val="24"/>
                <w:szCs w:val="24"/>
              </w:rPr>
              <w:t xml:space="preserve"> изготовления </w:t>
            </w:r>
            <w:r w:rsidRPr="00152E1C">
              <w:rPr>
                <w:bCs/>
                <w:sz w:val="24"/>
                <w:szCs w:val="24"/>
              </w:rPr>
              <w:t>патрубков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304</w:t>
            </w:r>
            <w:r>
              <w:rPr>
                <w:sz w:val="24"/>
                <w:szCs w:val="24"/>
                <w:vertAlign w:val="superscript"/>
                <w:lang w:val="en-US"/>
              </w:rPr>
              <w:t>****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</w:rPr>
              <w:t>Х18Н10</w:t>
            </w:r>
            <w:r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8702F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8702F2" w:rsidRDefault="00DF4D06" w:rsidP="009862BD">
            <w:pPr>
              <w:rPr>
                <w:sz w:val="20"/>
                <w:szCs w:val="20"/>
              </w:rPr>
            </w:pPr>
            <w:r>
              <w:rPr>
                <w:bCs/>
                <w:sz w:val="24"/>
                <w:szCs w:val="24"/>
              </w:rPr>
              <w:t>Т</w:t>
            </w:r>
            <w:r w:rsidRPr="00152E1C">
              <w:rPr>
                <w:bCs/>
                <w:sz w:val="24"/>
                <w:szCs w:val="24"/>
              </w:rPr>
              <w:t>ип соединения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3B1502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приварку</w:t>
            </w:r>
          </w:p>
        </w:tc>
      </w:tr>
      <w:tr w:rsidR="003B150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F43CF2" w:rsidP="00F43CF2">
            <w:pPr>
              <w:rPr>
                <w:bCs/>
                <w:color w:val="FF0000"/>
                <w:sz w:val="24"/>
                <w:szCs w:val="24"/>
              </w:rPr>
            </w:pPr>
            <w:r w:rsidRPr="00F43CF2">
              <w:rPr>
                <w:bCs/>
                <w:sz w:val="24"/>
                <w:szCs w:val="24"/>
              </w:rPr>
              <w:t>Наличи</w:t>
            </w:r>
            <w:r>
              <w:rPr>
                <w:bCs/>
                <w:sz w:val="24"/>
                <w:szCs w:val="24"/>
              </w:rPr>
              <w:t>е</w:t>
            </w:r>
            <w:r w:rsidRPr="00F43CF2">
              <w:rPr>
                <w:bCs/>
                <w:sz w:val="24"/>
                <w:szCs w:val="24"/>
              </w:rPr>
              <w:t xml:space="preserve"> о</w:t>
            </w:r>
            <w:r w:rsidR="003B1502" w:rsidRPr="00F43CF2">
              <w:rPr>
                <w:bCs/>
                <w:sz w:val="24"/>
                <w:szCs w:val="24"/>
              </w:rPr>
              <w:t>бечайк</w:t>
            </w:r>
            <w:r w:rsidRPr="00F43CF2">
              <w:rPr>
                <w:bCs/>
                <w:sz w:val="24"/>
                <w:szCs w:val="24"/>
              </w:rPr>
              <w:t>и</w:t>
            </w:r>
            <w:r w:rsidR="003B1502">
              <w:rPr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3B1502" w:rsidP="001711FD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="003401CE" w:rsidRPr="00F43CF2">
              <w:rPr>
                <w:bCs/>
                <w:sz w:val="24"/>
                <w:szCs w:val="24"/>
              </w:rPr>
              <w:t xml:space="preserve">Внутренняя </w:t>
            </w:r>
            <w:r w:rsidRPr="00F43CF2">
              <w:rPr>
                <w:bCs/>
                <w:sz w:val="24"/>
                <w:szCs w:val="24"/>
              </w:rPr>
              <w:t>с односторонней приваркой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="001711FD">
              <w:rPr>
                <w:sz w:val="24"/>
                <w:szCs w:val="24"/>
              </w:rPr>
              <w:t>по ходу газа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3B1502" w:rsidRDefault="003B1502" w:rsidP="009862BD">
            <w:pPr>
              <w:jc w:val="both"/>
              <w:rPr>
                <w:sz w:val="10"/>
                <w:szCs w:val="10"/>
                <w:vertAlign w:val="superscript"/>
              </w:rPr>
            </w:pPr>
          </w:p>
          <w:p w:rsidR="003643FE" w:rsidRDefault="003643FE" w:rsidP="009862BD">
            <w:pPr>
              <w:jc w:val="both"/>
              <w:rPr>
                <w:sz w:val="24"/>
                <w:szCs w:val="24"/>
              </w:rPr>
            </w:pPr>
            <w:r w:rsidRPr="003643FE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Диаметр не может отличаться от значения указанного в таблице №1 в связи с тем, что данное оборудование должно соответствовать проекту</w:t>
            </w:r>
          </w:p>
          <w:p w:rsidR="00CE2032" w:rsidRPr="002020FC" w:rsidRDefault="002020FC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 </w:t>
            </w:r>
            <w:r w:rsidR="003643FE" w:rsidRPr="003643FE">
              <w:rPr>
                <w:sz w:val="24"/>
                <w:szCs w:val="24"/>
              </w:rPr>
              <w:t xml:space="preserve">Поставщик гарантирует заказчику, что </w:t>
            </w:r>
            <w:r>
              <w:rPr>
                <w:sz w:val="24"/>
                <w:szCs w:val="24"/>
              </w:rPr>
              <w:t xml:space="preserve">длина готового стыка </w:t>
            </w:r>
            <w:r w:rsidR="00DC521E">
              <w:rPr>
                <w:sz w:val="24"/>
                <w:szCs w:val="24"/>
                <w:lang w:val="en-US"/>
              </w:rPr>
              <w:t>L</w:t>
            </w:r>
            <w:r w:rsidR="00DC521E" w:rsidRPr="00DC521E">
              <w:rPr>
                <w:sz w:val="24"/>
                <w:szCs w:val="24"/>
                <w:vertAlign w:val="subscript"/>
              </w:rPr>
              <w:t>1</w:t>
            </w:r>
            <w:r w:rsidR="003643FE" w:rsidRPr="003643FE">
              <w:rPr>
                <w:sz w:val="24"/>
                <w:szCs w:val="24"/>
              </w:rPr>
              <w:t xml:space="preserve"> (согласно таблице №1) должна быть не более и не менее параметра указанного в таблице №1 в связи с тем, что оборудование будет установлено</w:t>
            </w:r>
            <w:r w:rsidRPr="002020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взамен изношенного в действующую цепочку производства серной кислоты</w:t>
            </w:r>
          </w:p>
          <w:p w:rsidR="0054390B" w:rsidRDefault="003643FE" w:rsidP="009862B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*** </w:t>
            </w:r>
            <w:r w:rsidRPr="003643FE">
              <w:rPr>
                <w:sz w:val="24"/>
                <w:szCs w:val="24"/>
              </w:rPr>
              <w:t xml:space="preserve">Обозначение согласно эскиза №1 (приложение </w:t>
            </w:r>
            <w:r w:rsidR="003B1502">
              <w:rPr>
                <w:sz w:val="24"/>
                <w:szCs w:val="24"/>
              </w:rPr>
              <w:t>№1</w:t>
            </w:r>
            <w:r w:rsidR="00184BB4">
              <w:rPr>
                <w:sz w:val="24"/>
                <w:szCs w:val="24"/>
              </w:rPr>
              <w:t xml:space="preserve"> к </w:t>
            </w:r>
            <w:r w:rsidRPr="003643FE">
              <w:rPr>
                <w:sz w:val="24"/>
                <w:szCs w:val="24"/>
              </w:rPr>
              <w:t>ТЗ</w:t>
            </w:r>
            <w:r w:rsidR="003B1502">
              <w:rPr>
                <w:sz w:val="24"/>
                <w:szCs w:val="24"/>
              </w:rPr>
              <w:t>)</w:t>
            </w:r>
          </w:p>
          <w:p w:rsidR="00957710" w:rsidRDefault="00957710" w:rsidP="009862BD">
            <w:pPr>
              <w:jc w:val="both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 w:rsidRPr="00957710">
              <w:rPr>
                <w:sz w:val="24"/>
                <w:szCs w:val="24"/>
              </w:rPr>
              <w:t>Данная марка стали по Европейской квалификации</w:t>
            </w:r>
          </w:p>
          <w:p w:rsidR="0054390B" w:rsidRPr="00CE2032" w:rsidRDefault="00957710" w:rsidP="009862BD">
            <w:pPr>
              <w:jc w:val="both"/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 w:rsidR="003B1502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</w:t>
            </w:r>
            <w:r w:rsidR="00DC7337">
              <w:rPr>
                <w:sz w:val="24"/>
                <w:szCs w:val="24"/>
              </w:rPr>
              <w:t>Российский аналог</w:t>
            </w:r>
            <w:r w:rsidR="00154F37">
              <w:rPr>
                <w:sz w:val="24"/>
                <w:szCs w:val="24"/>
              </w:rPr>
              <w:t xml:space="preserve"> согласно ГОСТ 5632-72 </w:t>
            </w:r>
            <w:r w:rsidR="003B1502">
              <w:rPr>
                <w:sz w:val="24"/>
                <w:szCs w:val="24"/>
              </w:rPr>
              <w:t>«</w:t>
            </w:r>
            <w:r w:rsidR="00154F37">
              <w:rPr>
                <w:sz w:val="24"/>
                <w:szCs w:val="24"/>
              </w:rPr>
              <w:t>Стали высоколегированные и сплавы коррозионно-стойкие, жаростойкие и жаропрочные. Марки</w:t>
            </w:r>
            <w:r w:rsidR="003B1502">
              <w:rPr>
                <w:sz w:val="24"/>
                <w:szCs w:val="24"/>
              </w:rPr>
              <w:t>»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4.</w:t>
            </w:r>
            <w:r w:rsidR="00B74276" w:rsidRPr="00FB6C73">
              <w:t>2</w:t>
            </w:r>
            <w:r w:rsidRPr="00FB6C73">
              <w:t xml:space="preserve">. Требования </w:t>
            </w:r>
            <w:r w:rsidR="00B74276" w:rsidRPr="00FB6C73">
              <w:t>к</w:t>
            </w:r>
            <w:r w:rsidRPr="00FB6C73">
              <w:t xml:space="preserve"> надежности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ind w:firstLine="318"/>
              <w:jc w:val="both"/>
            </w:pPr>
            <w:r w:rsidRPr="00FB6C73">
              <w:t>Поставщик гарантирует Заказчику безотказную работу универсального компенсационного стыка в течение всего срока наработки установленного заводом производителем.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Наработка на отказ устанавливается в документации заводом производителем, но не должна быть менее: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 - 1500 циклов в пределах 70% амплитуды полного рабочего хода от состояния при минимальной температуре проводимой среды до максимального состояния линзовых осевых соединений и универсального компенсирующего стыка;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- 1000 циклов линзовых осевых соединений и универсального компенсирующего стыка при растяжении  – сжатии от минимального до максимального состояния под действием осевого усилия и внутреннего давления;</w:t>
            </w:r>
          </w:p>
          <w:p w:rsidR="008D2F67" w:rsidRPr="00FB6C73" w:rsidRDefault="003B1502" w:rsidP="009862BD">
            <w:pPr>
              <w:ind w:firstLine="318"/>
              <w:jc w:val="both"/>
            </w:pPr>
            <w:r w:rsidRPr="00FB6C73">
              <w:t>- 100000 циклов в пределах 20% амплитуды полного рабочего хода от любого первоначального состояния линзовых осевых соединений и универсального компенсирующего стыка.</w:t>
            </w:r>
            <w:r w:rsidR="008E2774" w:rsidRPr="00FB6C73">
              <w:rPr>
                <w:i/>
              </w:rPr>
              <w:t xml:space="preserve"> 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Подраздел 4.</w:t>
            </w:r>
            <w:r w:rsidR="00B74276" w:rsidRPr="00FB6C73">
              <w:t>3</w:t>
            </w:r>
            <w:r w:rsidRPr="00FB6C73">
              <w:t xml:space="preserve">. Требования к </w:t>
            </w:r>
            <w:r w:rsidR="00B74276" w:rsidRPr="00FB6C73">
              <w:t>составным частям, исходным и эксплуатационным материалам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jc w:val="both"/>
            </w:pPr>
            <w:r w:rsidRPr="00FB6C73">
              <w:t>Поставщик гарантирует Заказчику, что: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9D23E3" w:rsidRPr="00FB6C73">
              <w:t>должны быть</w:t>
            </w:r>
            <w:r w:rsidRPr="00FB6C73">
              <w:t xml:space="preserve"> изготовлены из стали </w:t>
            </w:r>
            <w:r w:rsidR="00933CE5" w:rsidRPr="00FB6C73">
              <w:rPr>
                <w:lang w:val="en-US"/>
              </w:rPr>
              <w:t>AISI</w:t>
            </w:r>
            <w:r w:rsidR="00933CE5" w:rsidRPr="00FB6C73">
              <w:t xml:space="preserve">  321 </w:t>
            </w:r>
            <w:r w:rsidR="009D23E3" w:rsidRPr="00FB6C73">
              <w:t xml:space="preserve">по Европейской квалификации </w:t>
            </w:r>
            <w:r w:rsidR="00933CE5" w:rsidRPr="00FB6C73">
              <w:t>или аналоговой</w:t>
            </w:r>
            <w:r w:rsidR="009D23E3" w:rsidRPr="00FB6C73">
              <w:t xml:space="preserve"> стали -</w:t>
            </w:r>
            <w:r w:rsidR="00933CE5" w:rsidRPr="00FB6C73">
              <w:t xml:space="preserve">  </w:t>
            </w:r>
            <w:r w:rsidRPr="00FB6C73">
              <w:t>12Х18Н10Т</w:t>
            </w:r>
            <w:r w:rsidR="00D04CE1" w:rsidRPr="00FB6C73">
              <w:t xml:space="preserve"> по </w:t>
            </w:r>
            <w:r w:rsidR="00D04CE1" w:rsidRPr="00FB6C73">
              <w:lastRenderedPageBreak/>
              <w:t>классификации согласно ГОСТ 5632-72</w:t>
            </w:r>
            <w:r w:rsidRPr="00FB6C73">
              <w:t>, в соответствии с требованиями ГОСТ Р 51571-2000 «Компенсаторы и уплотнения сильфонные металлические. Общие технические требования»</w:t>
            </w:r>
            <w:r w:rsidR="002025EF" w:rsidRPr="00FB6C73">
              <w:t xml:space="preserve">. 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при провоцирующем нагреве  сталь 12Х18Н10Т не </w:t>
            </w:r>
            <w:r w:rsidR="00D04CE1" w:rsidRPr="00FB6C73">
              <w:t xml:space="preserve">должна </w:t>
            </w:r>
            <w:r w:rsidRPr="00FB6C73">
              <w:t>б</w:t>
            </w:r>
            <w:r w:rsidR="00D04CE1" w:rsidRPr="00FB6C73">
              <w:t>ы</w:t>
            </w:r>
            <w:r w:rsidRPr="00FB6C73">
              <w:t>т</w:t>
            </w:r>
            <w:r w:rsidR="00D04CE1" w:rsidRPr="00FB6C73">
              <w:t>ь</w:t>
            </w:r>
            <w:r w:rsidRPr="00FB6C73">
              <w:t xml:space="preserve"> склонна к межкристаллической коррозии;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соединительные патрубки </w:t>
            </w:r>
            <w:r w:rsidR="00B44C47" w:rsidRPr="00FB6C73">
              <w:t xml:space="preserve">должны быть </w:t>
            </w:r>
            <w:r w:rsidRPr="00FB6C73">
              <w:t xml:space="preserve">изготовлены из стали </w:t>
            </w:r>
            <w:r w:rsidR="009D23E3" w:rsidRPr="00FB6C73">
              <w:rPr>
                <w:lang w:val="en-US"/>
              </w:rPr>
              <w:t>AISI</w:t>
            </w:r>
            <w:r w:rsidR="009D23E3" w:rsidRPr="00FB6C73">
              <w:t xml:space="preserve"> 304 по Европейской квалификации или аналоговой стали - </w:t>
            </w:r>
            <w:r w:rsidRPr="00FB6C73">
              <w:t xml:space="preserve">08Х18Н10 </w:t>
            </w:r>
            <w:r w:rsidR="00D04CE1" w:rsidRPr="00FB6C73">
              <w:t>по классификации согласно ГОСТ 5632-72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сварные швы по стыкам с линзовыми осевыми соединениями </w:t>
            </w:r>
            <w:r w:rsidR="00B44C47" w:rsidRPr="00FB6C73">
              <w:t xml:space="preserve">должны быть </w:t>
            </w:r>
            <w:r w:rsidRPr="00FB6C73">
              <w:t>выполнены методом автоматической сварки (в связи с тем, что рабочая среда</w:t>
            </w:r>
            <w:r w:rsidR="004A6FC2" w:rsidRPr="00FB6C73">
              <w:t>,</w:t>
            </w:r>
            <w:r w:rsidRPr="00FB6C73">
              <w:t xml:space="preserve"> проходящая через компенсирующий стык агрессивна);</w:t>
            </w:r>
          </w:p>
          <w:p w:rsidR="00D04CE1" w:rsidRPr="00FB6C73" w:rsidRDefault="003B1502" w:rsidP="00D04CE1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B44C47" w:rsidRPr="00FB6C73">
              <w:t xml:space="preserve">должны быть </w:t>
            </w:r>
            <w:r w:rsidR="00D04CE1" w:rsidRPr="00FB6C73">
              <w:t xml:space="preserve">снабжены </w:t>
            </w:r>
            <w:r w:rsidRPr="00FB6C73">
              <w:t>внутренн</w:t>
            </w:r>
            <w:r w:rsidR="00D04CE1" w:rsidRPr="00FB6C73">
              <w:t>ей</w:t>
            </w:r>
            <w:r w:rsidRPr="00FB6C73">
              <w:t xml:space="preserve"> обечайк</w:t>
            </w:r>
            <w:r w:rsidR="00D04CE1" w:rsidRPr="00FB6C73">
              <w:t>ой</w:t>
            </w:r>
            <w:r w:rsidRPr="00FB6C73">
              <w:t xml:space="preserve">, </w:t>
            </w:r>
            <w:r w:rsidR="004A6FC2" w:rsidRPr="00FB6C73">
              <w:t>с односторонней приваркой</w:t>
            </w:r>
            <w:r w:rsidRPr="00FB6C73">
              <w:t xml:space="preserve"> </w:t>
            </w:r>
            <w:r w:rsidR="00D04CE1" w:rsidRPr="00FB6C73">
              <w:t>по ходу газа;</w:t>
            </w:r>
          </w:p>
          <w:p w:rsidR="00F837EE" w:rsidRPr="00FB6C73" w:rsidRDefault="003B1502" w:rsidP="0038352D">
            <w:pPr>
              <w:ind w:firstLine="318"/>
              <w:jc w:val="both"/>
            </w:pPr>
            <w:r w:rsidRPr="00FB6C73">
              <w:t>- в</w:t>
            </w:r>
            <w:r w:rsidR="00857C69" w:rsidRPr="00FB6C73">
              <w:t xml:space="preserve"> конструкции компенсаторов </w:t>
            </w:r>
            <w:r w:rsidR="0038352D" w:rsidRPr="00FB6C73">
              <w:t xml:space="preserve">должны быть </w:t>
            </w:r>
            <w:r w:rsidR="00857C69" w:rsidRPr="00FB6C73">
              <w:t>предусмотрены средства строповки для перегрузки и доставки компенсирующего стыка к месту монтажа.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lastRenderedPageBreak/>
              <w:t>Подраздел 4.</w:t>
            </w:r>
            <w:r w:rsidR="00B74276" w:rsidRPr="00FB6C73">
              <w:t>4</w:t>
            </w:r>
            <w:r w:rsidRPr="00FB6C73">
              <w:t xml:space="preserve">. Требования к </w:t>
            </w:r>
            <w:r w:rsidR="00B74276" w:rsidRPr="00FB6C73">
              <w:t>маркировке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2D" w:rsidRPr="00FB6C73" w:rsidRDefault="00746721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Товар постав</w:t>
            </w:r>
            <w:r w:rsidR="00857C69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ляется с заводской маркировкой,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п.7.1 по ГОСТ </w:t>
            </w:r>
            <w:r w:rsidR="004A3E6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компенсаторов и уплотнений должна содержать товарный знак предприятия-изготовителя, условное обозначение, заводской номер и дату изготовления изделия. Маркировку наносят на цилиндрическую поверхность присоединительной арматуры шрифтом 5-Пр3 по ГОСТ 26.020 ударным способом или наклеиванием этикетки»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397B4B" w:rsidRPr="00FB6C73" w:rsidRDefault="001544C3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Маркировку транспортной тары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груза произвести в соответствии с требованиями п.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7.2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ГОСТ</w:t>
            </w:r>
            <w:r w:rsidR="00656D94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Р 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транспортной тары - по ГОСТ 14192. На таре должны быть нанесены основные, дополнительные и информационные надписи и манипуляционные знаки: «Хрупкое. Осторожно», «Верх», «Открывать здесь»»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D41E9F" w:rsidRDefault="00F837EE" w:rsidP="009862BD">
            <w:pPr>
              <w:jc w:val="center"/>
              <w:rPr>
                <w:i/>
              </w:rPr>
            </w:pPr>
            <w:r w:rsidRPr="00D41E9F">
              <w:t>Подраздел 4.</w:t>
            </w:r>
            <w:r w:rsidR="00656D94" w:rsidRPr="00D41E9F">
              <w:t>5</w:t>
            </w:r>
            <w:r w:rsidRPr="00D41E9F">
              <w:t xml:space="preserve">. Требования к </w:t>
            </w:r>
            <w:r w:rsidR="00656D94" w:rsidRPr="00D41E9F">
              <w:t>упаковке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D41E9F" w:rsidRDefault="00A81ADC" w:rsidP="009862BD">
            <w:pPr>
              <w:ind w:firstLine="318"/>
              <w:jc w:val="both"/>
            </w:pPr>
            <w:r w:rsidRPr="00D41E9F">
              <w:t xml:space="preserve">Поставщик несет ответственность за достаточность и надежность упаковки. </w:t>
            </w:r>
            <w:r w:rsidR="00580333" w:rsidRPr="00D41E9F">
              <w:t>У</w:t>
            </w:r>
            <w:r w:rsidR="00656D94" w:rsidRPr="00D41E9F">
              <w:t>паковк</w:t>
            </w:r>
            <w:r w:rsidR="00580333" w:rsidRPr="00D41E9F">
              <w:t xml:space="preserve">а </w:t>
            </w:r>
            <w:r w:rsidR="00656D94" w:rsidRPr="00D41E9F">
              <w:t xml:space="preserve">и </w:t>
            </w:r>
            <w:r w:rsidR="003B1502" w:rsidRPr="00D41E9F">
              <w:t xml:space="preserve">антикоррозионная </w:t>
            </w:r>
            <w:r w:rsidR="00656D94" w:rsidRPr="00D41E9F">
              <w:t>защит</w:t>
            </w:r>
            <w:r w:rsidR="00580333" w:rsidRPr="00D41E9F">
              <w:t>а</w:t>
            </w:r>
            <w:r w:rsidR="00656D94" w:rsidRPr="00D41E9F">
              <w:t xml:space="preserve">  </w:t>
            </w:r>
            <w:r w:rsidR="00580333" w:rsidRPr="00D41E9F">
              <w:t>компенсирующего стыка</w:t>
            </w:r>
            <w:r w:rsidR="00656D94" w:rsidRPr="00D41E9F">
              <w:t xml:space="preserve"> </w:t>
            </w:r>
            <w:r w:rsidR="003B1502" w:rsidRPr="00D41E9F">
              <w:t>должна</w:t>
            </w:r>
            <w:r w:rsidR="00656D94" w:rsidRPr="00D41E9F">
              <w:t xml:space="preserve"> обеспечива</w:t>
            </w:r>
            <w:r w:rsidR="00580333" w:rsidRPr="00D41E9F">
              <w:t>т</w:t>
            </w:r>
            <w:r w:rsidR="003B1502" w:rsidRPr="00D41E9F">
              <w:t>ь</w:t>
            </w:r>
            <w:r w:rsidR="00656D94" w:rsidRPr="00D41E9F">
              <w:t xml:space="preserve">  его</w:t>
            </w:r>
            <w:r w:rsidR="003B1502" w:rsidRPr="00D41E9F">
              <w:t xml:space="preserve"> защиту от механических повреждений и воздействий факторов внешней среды в упакованном состоянии. 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К</w:t>
            </w:r>
            <w:r w:rsidR="003B1502" w:rsidRPr="00D41E9F">
              <w:t xml:space="preserve">омпенсирующий стык должен быть </w:t>
            </w:r>
            <w:r w:rsidR="001544C3" w:rsidRPr="00D41E9F">
              <w:t xml:space="preserve">законсервирован в соответствии с требованиями </w:t>
            </w:r>
            <w:r w:rsidR="003B1502" w:rsidRPr="00D41E9F">
              <w:t>п.8.1</w:t>
            </w:r>
            <w:r w:rsidR="001544C3" w:rsidRPr="00D41E9F">
              <w:t xml:space="preserve"> ГОСТ </w:t>
            </w:r>
            <w:r w:rsidR="003B1502" w:rsidRPr="00D41E9F">
              <w:t>Р 51571-2000</w:t>
            </w:r>
            <w:r w:rsidRPr="00D41E9F">
              <w:t xml:space="preserve"> «Внутренняя полость компенсаторов и уплотнений должна быть очищена от посторонних предметов, изделия законсервированы в соответствии с требованиями ГОСТ 9.014 и упакованы в ящики по ГОСТ 2991. Вариант защиты - ВЗ-8. Вариант упаковки - ВУ-4.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Тару изготавливают по документации предприятия-изготовителя компенсаторов и уплотнений.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rPr>
                <w:sz w:val="24"/>
                <w:szCs w:val="24"/>
              </w:rPr>
              <w:t>Примечание - По согласованию с потребителем допускаются другие варианты тары, упаковки и защиты, обеспечивающие сохраняемость продукции в пределах гарантийного срока хранения</w:t>
            </w:r>
            <w:r w:rsidRPr="00D41E9F">
              <w:t>.</w:t>
            </w:r>
          </w:p>
          <w:p w:rsidR="004A6FC2" w:rsidRPr="00D41E9F" w:rsidRDefault="00656D94" w:rsidP="009862BD">
            <w:pPr>
              <w:ind w:firstLine="318"/>
              <w:jc w:val="both"/>
            </w:pPr>
            <w:r w:rsidRPr="00D41E9F">
              <w:t xml:space="preserve">Присоединительные поверхности </w:t>
            </w:r>
            <w:r w:rsidR="00580333" w:rsidRPr="00D41E9F">
              <w:t xml:space="preserve">компенсирующего стыка </w:t>
            </w:r>
            <w:r w:rsidRPr="00D41E9F">
              <w:t>под приварку к трубопроводу должны иметь временное противокоррозионное покрытие в соответствии с ГОСТ 9.014</w:t>
            </w:r>
            <w:r w:rsidR="00580333" w:rsidRPr="00D41E9F">
              <w:t xml:space="preserve">-78 </w:t>
            </w:r>
            <w:r w:rsidR="003B1502" w:rsidRPr="00D41E9F">
              <w:t>«</w:t>
            </w:r>
            <w:r w:rsidR="00580333" w:rsidRPr="00D41E9F">
              <w:t xml:space="preserve">Единая система защиты от коррозии и старения. </w:t>
            </w:r>
            <w:r w:rsidR="00580333" w:rsidRPr="00D41E9F">
              <w:lastRenderedPageBreak/>
              <w:t>Временная противокоррозионная защита изделий</w:t>
            </w:r>
            <w:r w:rsidR="003B1502" w:rsidRPr="00D41E9F">
              <w:t>»</w:t>
            </w:r>
            <w:r w:rsidR="00A81ADC" w:rsidRPr="00D41E9F">
              <w:t>.</w:t>
            </w:r>
            <w:r w:rsidRPr="00D41E9F">
              <w:t xml:space="preserve"> </w:t>
            </w:r>
          </w:p>
          <w:p w:rsidR="00F837EE" w:rsidRPr="00D41E9F" w:rsidRDefault="001544C3" w:rsidP="00FB6C73">
            <w:pPr>
              <w:ind w:firstLine="318"/>
              <w:jc w:val="both"/>
              <w:rPr>
                <w:highlight w:val="yellow"/>
              </w:rPr>
            </w:pPr>
            <w:r w:rsidRPr="00D41E9F">
              <w:t>В тару во влагонепроницаемый пакет должны быть вложены документы</w:t>
            </w:r>
            <w:r w:rsidR="00D41E9F" w:rsidRPr="00D41E9F">
              <w:t xml:space="preserve"> согласно подраздела 5.2 данного ТЗ</w:t>
            </w:r>
            <w:r w:rsidR="00D41E9F">
              <w:t xml:space="preserve"> </w:t>
            </w:r>
            <w:r w:rsidRPr="00D41E9F">
              <w:t>и упаковочный лист</w:t>
            </w:r>
            <w:r w:rsidR="00FB6C73">
              <w:t xml:space="preserve"> </w:t>
            </w:r>
            <w:r w:rsidR="00FB6C73" w:rsidRPr="00D41E9F">
              <w:t>в соответствии с требованиями ГОСТ Р 51571-2000</w:t>
            </w:r>
            <w:r w:rsidRPr="00D41E9F">
              <w:t>.</w:t>
            </w:r>
            <w:r w:rsidR="00656D94" w:rsidRPr="00D41E9F">
              <w:t xml:space="preserve">      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A53A3D" w:rsidRDefault="003B1502" w:rsidP="009862BD">
            <w:pPr>
              <w:jc w:val="center"/>
              <w:rPr>
                <w:sz w:val="24"/>
                <w:szCs w:val="24"/>
              </w:rPr>
            </w:pPr>
          </w:p>
          <w:p w:rsidR="00F837EE" w:rsidRDefault="00F837EE" w:rsidP="009862BD">
            <w:pPr>
              <w:jc w:val="center"/>
            </w:pPr>
            <w:r w:rsidRPr="00C20A57">
              <w:t xml:space="preserve">РАЗДЕЛ 5. ТРЕБОВАНИЯ ПО ПРАВИЛАМ </w:t>
            </w:r>
            <w:r w:rsidR="00580333">
              <w:t xml:space="preserve">СДАЧИ И </w:t>
            </w:r>
            <w:r w:rsidRPr="00C20A57">
              <w:t>ПРИЕМКИ</w:t>
            </w:r>
          </w:p>
        </w:tc>
      </w:tr>
      <w:tr w:rsidR="003B150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C20A57" w:rsidRDefault="003B1502" w:rsidP="009862BD">
            <w:pPr>
              <w:ind w:firstLine="851"/>
            </w:pPr>
            <w:r>
              <w:t>Подраздел 5.</w:t>
            </w:r>
            <w:r w:rsidR="004A6FC2">
              <w:t xml:space="preserve">1. </w:t>
            </w:r>
            <w:r w:rsidR="004A6FC2" w:rsidRPr="004A6FC2">
              <w:t>Порядок сдачи и приемки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776AD4" w:rsidRDefault="004A6FC2" w:rsidP="009862BD">
            <w:pPr>
              <w:ind w:firstLine="318"/>
            </w:pPr>
            <w:r w:rsidRPr="00776AD4">
              <w:t>Поставщик гарантирует Заказчику</w:t>
            </w:r>
            <w:r w:rsidR="00A53A3D" w:rsidRPr="00776AD4">
              <w:t xml:space="preserve"> </w:t>
            </w:r>
          </w:p>
          <w:p w:rsidR="004A6FC2" w:rsidRPr="004A6FC2" w:rsidRDefault="00A53A3D" w:rsidP="00776AD4">
            <w:pPr>
              <w:ind w:firstLine="318"/>
              <w:rPr>
                <w:sz w:val="24"/>
                <w:szCs w:val="24"/>
              </w:rPr>
            </w:pPr>
            <w:r w:rsidRPr="00776AD4">
              <w:t>- проведение заводских испытаний заводом изготовителем на герметичность относительно внешней среды компенсационного стыка с отметкой в паспорте</w:t>
            </w:r>
            <w:r w:rsidR="00776AD4">
              <w:t xml:space="preserve"> либо предоставлением иного документа о прохождении заводских испытаний (на русском языке), в зависимости от порядка установленного на заводе производителе.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A53A3D" w:rsidRDefault="00A53A3D" w:rsidP="009862BD">
            <w:pPr>
              <w:ind w:left="885" w:hanging="34"/>
            </w:pPr>
            <w:r>
              <w:t xml:space="preserve">Подраздел 5.2. </w:t>
            </w:r>
            <w:r w:rsidRPr="00A53A3D">
              <w:t>Требования по передачи заказчику технических и иных документов при поставке товаров</w:t>
            </w:r>
          </w:p>
        </w:tc>
      </w:tr>
      <w:tr w:rsidR="00A81ADC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A83DC5" w:rsidRDefault="00A53A3D" w:rsidP="009862BD">
            <w:pPr>
              <w:ind w:firstLine="318"/>
            </w:pPr>
            <w:r w:rsidRPr="00A83DC5">
              <w:t>На момент поставки компенсирующего стыка Заказчику представляются следующие документы:</w:t>
            </w:r>
          </w:p>
          <w:p w:rsidR="00A53A3D" w:rsidRPr="00A83DC5" w:rsidRDefault="00A53A3D" w:rsidP="009862BD">
            <w:r w:rsidRPr="00A83DC5">
              <w:t xml:space="preserve">- заверенная копия </w:t>
            </w:r>
            <w:r w:rsidR="006A7F67" w:rsidRPr="00A83DC5">
              <w:t>сертификата соответствия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заверенная копия</w:t>
            </w:r>
            <w:r w:rsidRPr="00A83DC5">
              <w:rPr>
                <w:color w:val="FF0000"/>
              </w:rPr>
              <w:t xml:space="preserve"> </w:t>
            </w:r>
            <w:r w:rsidR="00A83DC5" w:rsidRPr="00A83DC5">
              <w:t xml:space="preserve">разрешения на </w:t>
            </w:r>
            <w:r w:rsidRPr="00A83DC5">
              <w:t>применени</w:t>
            </w:r>
            <w:r w:rsidR="00A83DC5" w:rsidRPr="00A83DC5">
              <w:t>е</w:t>
            </w:r>
            <w:r w:rsidRPr="00A83DC5">
              <w:t xml:space="preserve"> на территории РФ;</w:t>
            </w:r>
          </w:p>
          <w:p w:rsidR="00A53A3D" w:rsidRPr="00A83DC5" w:rsidRDefault="00A53A3D" w:rsidP="009862BD">
            <w:r w:rsidRPr="00A83DC5">
              <w:t>-</w:t>
            </w:r>
            <w:r w:rsidR="006A7F67" w:rsidRPr="00A83DC5">
              <w:t xml:space="preserve">  </w:t>
            </w:r>
            <w:r w:rsidRPr="00A83DC5">
              <w:t>паспорт с отметкой о проведении заводских испытаний</w:t>
            </w:r>
            <w:r w:rsidR="00A83DC5" w:rsidRPr="00A83DC5">
              <w:t xml:space="preserve"> или иного документа согласно п. 5.1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комплект чертежной документации;</w:t>
            </w:r>
          </w:p>
          <w:p w:rsidR="00A53A3D" w:rsidRPr="00A83DC5" w:rsidRDefault="00A53A3D" w:rsidP="009862BD">
            <w:r w:rsidRPr="00A83DC5">
              <w:t>или формуляр с</w:t>
            </w:r>
            <w:r w:rsidR="006A7F67" w:rsidRPr="00A83DC5">
              <w:t>од</w:t>
            </w:r>
            <w:r w:rsidRPr="00A83DC5">
              <w:t>ержащий:</w:t>
            </w:r>
          </w:p>
          <w:p w:rsidR="00A53A3D" w:rsidRPr="00A83DC5" w:rsidRDefault="00A53A3D" w:rsidP="009862BD">
            <w:r w:rsidRPr="00A83DC5">
              <w:t>-  документацию по эксплуатации компенсационного стыка;</w:t>
            </w:r>
          </w:p>
          <w:p w:rsidR="00A53A3D" w:rsidRPr="00A83DC5" w:rsidRDefault="00A83DC5" w:rsidP="009862BD">
            <w:r w:rsidRPr="00A83DC5">
              <w:t>-  чертежно – конструкторские</w:t>
            </w:r>
            <w:r w:rsidR="00A53A3D" w:rsidRPr="00A83DC5">
              <w:t xml:space="preserve"> документ</w:t>
            </w:r>
            <w:r w:rsidRPr="00A83DC5">
              <w:t>ы</w:t>
            </w:r>
            <w:r w:rsidR="00A53A3D" w:rsidRPr="00A83DC5">
              <w:t>;</w:t>
            </w:r>
          </w:p>
          <w:p w:rsidR="00A83DC5" w:rsidRDefault="00A53A3D" w:rsidP="00A83DC5">
            <w:pPr>
              <w:rPr>
                <w:sz w:val="24"/>
                <w:szCs w:val="24"/>
              </w:rPr>
            </w:pPr>
            <w:r w:rsidRPr="00A83DC5">
              <w:t>- копию ТУ</w:t>
            </w:r>
            <w:r w:rsidR="00A83DC5" w:rsidRPr="00A83DC5">
              <w:t xml:space="preserve"> представляемого Поставщиком на торговую площадку в составе технического предложения участника.</w:t>
            </w:r>
            <w:r>
              <w:rPr>
                <w:sz w:val="24"/>
                <w:szCs w:val="24"/>
              </w:rPr>
              <w:t xml:space="preserve"> </w:t>
            </w:r>
          </w:p>
          <w:p w:rsidR="00A53A3D" w:rsidRPr="00A81ADC" w:rsidRDefault="00A83DC5" w:rsidP="00A83DC5">
            <w:pPr>
              <w:rPr>
                <w:sz w:val="24"/>
                <w:szCs w:val="24"/>
              </w:rPr>
            </w:pPr>
            <w:r w:rsidRPr="00A83DC5">
              <w:t>Вся документация предоставляется на русском языке.</w:t>
            </w:r>
            <w:r w:rsidR="00A53A3D"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37EE" w:rsidRPr="0026482F" w:rsidRDefault="00A53A3D" w:rsidP="009339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firstLine="318"/>
              <w:jc w:val="both"/>
              <w:rPr>
                <w:i/>
              </w:rPr>
            </w:pPr>
            <w:r w:rsidRPr="0026482F">
              <w:t>Исполнитель обязан поставить товар по следующему адресу: Забайкальский край,    г. Краснокаменск ОАО «Приаргунское производственное горно-химическое объединение». Поставщик</w:t>
            </w:r>
            <w:r w:rsidR="0026482F">
              <w:t xml:space="preserve"> гарантирует Заказчику</w:t>
            </w:r>
            <w:r w:rsidR="00A163DB" w:rsidRPr="0026482F">
              <w:t xml:space="preserve"> </w:t>
            </w:r>
            <w:r w:rsidR="0026482F" w:rsidRPr="0026482F">
              <w:t xml:space="preserve">обеспечить сохранность качества универсального компенсирующего стыка </w:t>
            </w:r>
            <w:r w:rsidR="00933946">
              <w:t>в</w:t>
            </w:r>
            <w:r w:rsidR="00E14448" w:rsidRPr="0026482F">
              <w:t>о время транспортировки, защиту от механических повреждений</w:t>
            </w:r>
            <w:r w:rsidR="00E26500" w:rsidRPr="0026482F">
              <w:t xml:space="preserve"> и воздействий факторов внешней среды в упакованном состоянии</w:t>
            </w:r>
            <w:r w:rsidR="00E14448" w:rsidRPr="0026482F">
              <w:t xml:space="preserve">.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F91" w:rsidRPr="00933946" w:rsidRDefault="00A163DB" w:rsidP="009862BD">
            <w:pPr>
              <w:rPr>
                <w:i/>
              </w:rPr>
            </w:pPr>
            <w:r w:rsidRPr="00933946">
              <w:t>В период хранения исключить возможность повреждения компенсирующего стыка</w:t>
            </w:r>
            <w:r w:rsidR="00A53A3D" w:rsidRPr="00933946">
              <w:t xml:space="preserve"> с учетом требований п.4.5 настоящего ТЗ</w:t>
            </w:r>
            <w:r w:rsidRPr="00933946"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EE076A" w:rsidP="009862BD">
            <w:pPr>
              <w:ind w:firstLine="318"/>
              <w:jc w:val="both"/>
            </w:pPr>
            <w:r w:rsidRPr="001F0938">
              <w:rPr>
                <w:sz w:val="24"/>
                <w:szCs w:val="24"/>
              </w:rPr>
              <w:t xml:space="preserve"> </w:t>
            </w:r>
            <w:r w:rsidR="00376336" w:rsidRPr="00933946">
              <w:t xml:space="preserve">Гарантийный срок устанавливается </w:t>
            </w:r>
            <w:r w:rsidR="00933946" w:rsidRPr="00933946">
              <w:t xml:space="preserve">в </w:t>
            </w:r>
            <w:r w:rsidR="00A53A3D" w:rsidRPr="00933946">
              <w:t>документаци</w:t>
            </w:r>
            <w:r w:rsidR="00933946" w:rsidRPr="00933946">
              <w:t>и</w:t>
            </w:r>
            <w:r w:rsidR="00A53A3D" w:rsidRPr="00933946">
              <w:t xml:space="preserve"> </w:t>
            </w:r>
            <w:r w:rsidR="00376336" w:rsidRPr="00933946">
              <w:t>завод</w:t>
            </w:r>
            <w:r w:rsidR="00A53A3D" w:rsidRPr="00933946">
              <w:t>а</w:t>
            </w:r>
            <w:r w:rsidR="00376336" w:rsidRPr="00933946">
              <w:t xml:space="preserve"> изготовител</w:t>
            </w:r>
            <w:r w:rsidR="00A53A3D" w:rsidRPr="00933946">
              <w:t>я, но не менее 12 месяцев с момента ввода в эксплуатацию.</w:t>
            </w:r>
          </w:p>
          <w:p w:rsidR="00A53A3D" w:rsidRPr="00933946" w:rsidRDefault="00170894" w:rsidP="009862BD">
            <w:pPr>
              <w:ind w:firstLine="318"/>
              <w:jc w:val="both"/>
            </w:pPr>
            <w:r w:rsidRPr="00933946">
              <w:lastRenderedPageBreak/>
              <w:t xml:space="preserve">Поставщик гарантирует Заказчику бесперебойную работу поставляемого </w:t>
            </w:r>
            <w:r w:rsidR="00FD07DF" w:rsidRPr="00933946">
              <w:t>универсального компенсирующего стыка</w:t>
            </w:r>
            <w:r w:rsidRPr="00933946">
              <w:t xml:space="preserve"> на весь период гарантийного срока</w:t>
            </w:r>
            <w:r w:rsidR="00A53A3D" w:rsidRPr="00933946">
              <w:t xml:space="preserve"> с момента ввода в эксплуатацию.</w:t>
            </w:r>
          </w:p>
          <w:p w:rsidR="00A53A3D" w:rsidRPr="00933946" w:rsidRDefault="00376336" w:rsidP="009862BD">
            <w:pPr>
              <w:ind w:firstLine="318"/>
              <w:jc w:val="both"/>
            </w:pPr>
            <w:r w:rsidRPr="00933946">
              <w:t xml:space="preserve">Поставщик обязуется произвести замену поставляемого </w:t>
            </w:r>
            <w:r w:rsidR="00FD07DF" w:rsidRPr="00933946">
              <w:t>универсального компенсирующего стыка</w:t>
            </w:r>
            <w:r w:rsidRPr="00933946">
              <w:t xml:space="preserve"> в случае выявленных внешних и внутренних дефектов согласно договора поставки с момента получения Акта </w:t>
            </w:r>
            <w:r w:rsidR="00187C9C" w:rsidRPr="00933946">
              <w:t>–</w:t>
            </w:r>
            <w:r w:rsidR="00A163DB" w:rsidRPr="00933946">
              <w:t xml:space="preserve"> </w:t>
            </w:r>
            <w:r w:rsidR="00187C9C" w:rsidRPr="00933946">
              <w:t xml:space="preserve">рекламации. </w:t>
            </w:r>
          </w:p>
          <w:p w:rsidR="00F837EE" w:rsidRPr="009F7B44" w:rsidRDefault="00187C9C" w:rsidP="009862BD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933946">
              <w:t>Расходы, связанные с устранением недостатков оборудования или в случае заводского брака несет Исполнитель в полном объеме.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1F0938">
              <w:t xml:space="preserve">РАЗДЕЛ 9. ТРЕБОВАНИЯ </w:t>
            </w:r>
            <w:r w:rsidR="001F0938">
              <w:t>К ОБСЛУЖИВАНИЮ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1F0938" w:rsidP="009862BD">
            <w:r w:rsidRPr="00933946">
              <w:t>Требования по обслуживанию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0</w:t>
            </w:r>
            <w:r w:rsidRPr="005F4B0B">
              <w:t>. ЭКОЛОГИЧЕСКИЕ ТРЕБОВАНИЯ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A163DB" w:rsidP="009862BD">
            <w:r w:rsidRPr="00933946">
              <w:t>Требования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1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A163DB" w:rsidP="009862BD">
            <w:pPr>
              <w:pStyle w:val="a6"/>
              <w:ind w:firstLine="31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Компенс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ирующий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стык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должен </w:t>
            </w:r>
            <w:r w:rsidR="004A3E63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обеспечивать герметичность относительно внешней среды, 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соответствовать требованиям  ПБ 03-585-03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Правила безопасной эксплуатации технологических трубопроводов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».</w:t>
            </w:r>
          </w:p>
          <w:p w:rsidR="00F837EE" w:rsidRPr="00B456F8" w:rsidRDefault="00A53A3D" w:rsidP="00933946">
            <w:pPr>
              <w:pStyle w:val="a6"/>
              <w:ind w:firstLine="318"/>
              <w:jc w:val="both"/>
              <w:rPr>
                <w:i/>
                <w:szCs w:val="24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Продукция должна быть сертифицирована 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соответствие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требованиям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ГОСТ РФ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по безопасности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в частности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ГОСТ Р 51571-2000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разрешена к применению на территории РФ 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в порядке установленном законодательством Российской Федерации.</w:t>
            </w:r>
            <w:r w:rsidR="00596B9F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240E28">
              <w:t>РАЗДЕЛ 1</w:t>
            </w:r>
            <w:r w:rsidR="004A3E63">
              <w:t>2</w:t>
            </w:r>
            <w:r w:rsidRPr="00240E28">
              <w:t xml:space="preserve">. ТРЕБОВАНИЯ К КАЧЕСТВУ 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4A3E63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Компенс</w:t>
            </w:r>
            <w:r w:rsidR="00A53A3D" w:rsidRPr="00011F54">
              <w:rPr>
                <w:color w:val="000000"/>
              </w:rPr>
              <w:t>ирующий</w:t>
            </w:r>
            <w:r w:rsidRPr="00011F54">
              <w:rPr>
                <w:color w:val="000000"/>
              </w:rPr>
              <w:t xml:space="preserve"> стык должен быть </w:t>
            </w:r>
            <w:r w:rsidR="00A53A3D" w:rsidRPr="00011F54">
              <w:rPr>
                <w:color w:val="000000"/>
              </w:rPr>
              <w:t xml:space="preserve">новым, </w:t>
            </w:r>
            <w:r w:rsidR="00011F54" w:rsidRPr="00011F54">
              <w:rPr>
                <w:color w:val="000000"/>
              </w:rPr>
              <w:t>не ранее 2013 года изготовления</w:t>
            </w:r>
            <w:r w:rsidR="00A53A3D" w:rsidRPr="00011F54">
              <w:rPr>
                <w:color w:val="000000"/>
              </w:rPr>
              <w:t xml:space="preserve"> </w:t>
            </w:r>
            <w:r w:rsidRPr="00011F54">
              <w:rPr>
                <w:color w:val="000000"/>
              </w:rPr>
              <w:t xml:space="preserve">в соответствии </w:t>
            </w:r>
            <w:r w:rsidR="00011F54" w:rsidRPr="00011F54">
              <w:rPr>
                <w:color w:val="000000"/>
              </w:rPr>
              <w:t xml:space="preserve">с </w:t>
            </w:r>
            <w:r w:rsidR="00A53A3D" w:rsidRPr="00011F54">
              <w:rPr>
                <w:color w:val="000000"/>
              </w:rPr>
              <w:t xml:space="preserve"> ТУ </w:t>
            </w:r>
            <w:r w:rsidR="00011F54" w:rsidRPr="00FB6C73">
              <w:rPr>
                <w:color w:val="000000"/>
              </w:rPr>
              <w:t>3683-016-00220302-98</w:t>
            </w:r>
            <w:r w:rsidR="00011F54">
              <w:rPr>
                <w:color w:val="000000"/>
              </w:rPr>
              <w:t xml:space="preserve"> (с учётом п.1.1 данного Т.З.) и требований п. 1.2</w:t>
            </w:r>
          </w:p>
        </w:tc>
      </w:tr>
    </w:tbl>
    <w:p w:rsidR="00F837EE" w:rsidRDefault="00F837EE" w:rsidP="009862BD">
      <w:pPr>
        <w:spacing w:line="276" w:lineRule="auto"/>
        <w:rPr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9862BD">
            <w:pPr>
              <w:spacing w:line="276" w:lineRule="auto"/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B77942" w:rsidRPr="00011F54">
              <w:rPr>
                <w:color w:val="000000"/>
              </w:rPr>
              <w:t>3</w:t>
            </w:r>
            <w:r w:rsidRPr="00011F54">
              <w:rPr>
                <w:color w:val="000000"/>
              </w:rPr>
              <w:t xml:space="preserve">. </w:t>
            </w:r>
            <w:r w:rsidR="00FD07DF" w:rsidRPr="00011F54">
              <w:rPr>
                <w:color w:val="000000"/>
              </w:rPr>
              <w:t>ДОПОЛНИТЕЛЬНЫЕ (ИНЫЕ) ТРЕБОВАНИЯ</w:t>
            </w:r>
          </w:p>
        </w:tc>
      </w:tr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FD07DF" w:rsidP="009862BD">
            <w:pPr>
              <w:ind w:firstLine="34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</w:t>
            </w:r>
            <w:r w:rsidR="00A53A3D" w:rsidRPr="00011F54">
              <w:rPr>
                <w:color w:val="000000"/>
              </w:rPr>
              <w:t>е</w:t>
            </w:r>
            <w:r w:rsidRPr="00011F54">
              <w:rPr>
                <w:color w:val="000000"/>
              </w:rPr>
              <w:t xml:space="preserve"> определены</w:t>
            </w:r>
          </w:p>
        </w:tc>
      </w:tr>
    </w:tbl>
    <w:p w:rsidR="00F837EE" w:rsidRPr="00011F54" w:rsidRDefault="00F837EE" w:rsidP="009862BD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011F54">
            <w:pPr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6A7F67" w:rsidRPr="00011F54">
              <w:rPr>
                <w:color w:val="000000"/>
              </w:rPr>
              <w:t>4</w:t>
            </w:r>
            <w:r w:rsidRPr="00011F54">
              <w:rPr>
                <w:color w:val="000000"/>
              </w:rPr>
              <w:t xml:space="preserve">. ТРЕБОВАНИЯ К КОЛИЧЕСТВУ И СРОКУ </w:t>
            </w:r>
            <w:r w:rsidR="006A7F67" w:rsidRPr="00011F54">
              <w:rPr>
                <w:color w:val="000000"/>
              </w:rPr>
              <w:t>(</w:t>
            </w:r>
            <w:r w:rsidRPr="00011F54">
              <w:rPr>
                <w:color w:val="000000"/>
              </w:rPr>
              <w:t>ПЕРИОДИЧНОСТИ) ПОСТАВКИ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011F54" w:rsidRDefault="00906297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 xml:space="preserve">Поставка </w:t>
            </w:r>
            <w:r w:rsidR="006A7F67" w:rsidRPr="00011F54">
              <w:rPr>
                <w:color w:val="000000"/>
              </w:rPr>
              <w:t>универсального компенсирующего стыка</w:t>
            </w:r>
            <w:r w:rsidRPr="00011F54">
              <w:rPr>
                <w:color w:val="000000"/>
              </w:rPr>
              <w:t xml:space="preserve"> осуществляется</w:t>
            </w:r>
            <w:r w:rsidR="00A53A3D" w:rsidRPr="00011F54">
              <w:rPr>
                <w:color w:val="000000"/>
              </w:rPr>
              <w:t xml:space="preserve"> в </w:t>
            </w:r>
            <w:r w:rsidR="00011F54" w:rsidRPr="00011F54">
              <w:rPr>
                <w:color w:val="000000"/>
              </w:rPr>
              <w:t xml:space="preserve">сроки и </w:t>
            </w:r>
            <w:r w:rsidR="00A53A3D" w:rsidRPr="00011F54">
              <w:rPr>
                <w:color w:val="000000"/>
              </w:rPr>
              <w:t>количестве в соответствии с Договором поставки.</w:t>
            </w:r>
          </w:p>
          <w:p w:rsidR="00AA1338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Возможность</w:t>
            </w:r>
            <w:r w:rsidR="00AA1338" w:rsidRPr="00011F54">
              <w:rPr>
                <w:color w:val="000000"/>
              </w:rPr>
              <w:t xml:space="preserve"> досрочн</w:t>
            </w:r>
            <w:r w:rsidRPr="00011F54">
              <w:rPr>
                <w:color w:val="000000"/>
              </w:rPr>
              <w:t>ой</w:t>
            </w:r>
            <w:r w:rsidR="00AA1338" w:rsidRPr="00011F54">
              <w:rPr>
                <w:color w:val="000000"/>
              </w:rPr>
              <w:t xml:space="preserve"> поставк</w:t>
            </w:r>
            <w:r w:rsidRPr="00011F54">
              <w:rPr>
                <w:color w:val="000000"/>
              </w:rPr>
              <w:t xml:space="preserve">и оговаривается сторонами в ходе заключения Договора </w:t>
            </w:r>
            <w:r w:rsidR="00011F54" w:rsidRPr="00011F54">
              <w:rPr>
                <w:color w:val="000000"/>
              </w:rPr>
              <w:t xml:space="preserve">(в преддоговорной период) </w:t>
            </w:r>
            <w:r w:rsidRPr="00011F54">
              <w:rPr>
                <w:color w:val="000000"/>
              </w:rPr>
              <w:t>в установленном порядке.</w:t>
            </w:r>
            <w:r w:rsidR="00AA1338" w:rsidRPr="00011F54">
              <w:rPr>
                <w:color w:val="000000"/>
              </w:rPr>
              <w:t xml:space="preserve"> </w:t>
            </w:r>
          </w:p>
        </w:tc>
      </w:tr>
    </w:tbl>
    <w:p w:rsidR="00F837EE" w:rsidRPr="008067CA" w:rsidRDefault="00F837EE" w:rsidP="009862BD">
      <w:pPr>
        <w:jc w:val="center"/>
        <w:rPr>
          <w:sz w:val="22"/>
          <w:szCs w:val="22"/>
        </w:rPr>
      </w:pPr>
    </w:p>
    <w:p w:rsidR="00F837EE" w:rsidRPr="006A7F67" w:rsidRDefault="00F837EE" w:rsidP="009862BD">
      <w:pPr>
        <w:jc w:val="center"/>
        <w:rPr>
          <w:sz w:val="26"/>
          <w:szCs w:val="26"/>
        </w:rPr>
      </w:pPr>
      <w:r w:rsidRPr="006A7F67">
        <w:rPr>
          <w:sz w:val="26"/>
          <w:szCs w:val="26"/>
        </w:rPr>
        <w:t>РАЗДЕЛ 1</w:t>
      </w:r>
      <w:r w:rsidR="006E322D">
        <w:rPr>
          <w:sz w:val="26"/>
          <w:szCs w:val="26"/>
        </w:rPr>
        <w:t>5</w:t>
      </w:r>
      <w:r w:rsidRPr="006A7F67">
        <w:rPr>
          <w:sz w:val="26"/>
          <w:szCs w:val="26"/>
        </w:rPr>
        <w:t>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На момент поставки Поставщик предоставляет документы согласно п.5.2 данного ТЗ на бумажном носителе.</w:t>
            </w:r>
          </w:p>
          <w:p w:rsidR="00A53A3D" w:rsidRPr="00BD6B55" w:rsidRDefault="00A53A3D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Вся представляемая документация должна быть на русском языке, либо с пред</w:t>
            </w:r>
            <w:r w:rsidR="00011F54" w:rsidRPr="00011F54">
              <w:rPr>
                <w:color w:val="000000"/>
              </w:rPr>
              <w:t>о</w:t>
            </w:r>
            <w:r w:rsidRPr="00011F54">
              <w:rPr>
                <w:color w:val="000000"/>
              </w:rPr>
              <w:t>ставлением перевода на русский язык заверенн</w:t>
            </w:r>
            <w:r w:rsidR="00011F54" w:rsidRPr="00011F54">
              <w:rPr>
                <w:color w:val="000000"/>
              </w:rPr>
              <w:t>ого</w:t>
            </w:r>
            <w:r w:rsidRPr="00011F54">
              <w:rPr>
                <w:color w:val="000000"/>
              </w:rPr>
              <w:t xml:space="preserve"> нотариально в </w:t>
            </w:r>
            <w:r w:rsidRPr="00011F54">
              <w:rPr>
                <w:color w:val="000000"/>
              </w:rPr>
              <w:lastRenderedPageBreak/>
              <w:t xml:space="preserve">установленном </w:t>
            </w:r>
            <w:r w:rsidR="00011F54" w:rsidRPr="00011F54">
              <w:rPr>
                <w:color w:val="000000"/>
              </w:rPr>
              <w:t xml:space="preserve">законодательством </w:t>
            </w:r>
            <w:r w:rsidRPr="00011F54">
              <w:rPr>
                <w:color w:val="000000"/>
              </w:rPr>
              <w:t>РФ порядке</w:t>
            </w:r>
          </w:p>
        </w:tc>
      </w:tr>
    </w:tbl>
    <w:p w:rsidR="00F837EE" w:rsidRPr="008067CA" w:rsidRDefault="00F837EE" w:rsidP="009862BD">
      <w:pPr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824506">
        <w:t>РАЗДЕЛ 1</w:t>
      </w:r>
      <w:r w:rsidR="00022371">
        <w:t>6</w:t>
      </w:r>
      <w:r w:rsidRPr="00824506">
        <w:t xml:space="preserve">. </w:t>
      </w:r>
      <w:r>
        <w:t>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СКЦ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Сернокислотный цех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ГМЗ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Гидрометаллургический завод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безопасности</w:t>
            </w:r>
          </w:p>
        </w:tc>
      </w:tr>
      <w:tr w:rsidR="00A53A3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</w:tbl>
    <w:p w:rsidR="00F837EE" w:rsidRPr="008067CA" w:rsidRDefault="00F837EE" w:rsidP="009862BD">
      <w:pPr>
        <w:ind w:firstLine="567"/>
        <w:jc w:val="both"/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0A61E4">
        <w:t xml:space="preserve">РАЗДЕЛ </w:t>
      </w:r>
      <w:r>
        <w:t>1</w:t>
      </w:r>
      <w:r w:rsidR="00022371">
        <w:t>7</w:t>
      </w:r>
      <w:r>
        <w:t xml:space="preserve">. </w:t>
      </w:r>
      <w:r w:rsidRPr="00824506">
        <w:t>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8067CA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компенсирующий стык</w:t>
            </w:r>
            <w:r w:rsidR="00A53A3D">
              <w:rPr>
                <w:sz w:val="24"/>
                <w:szCs w:val="24"/>
              </w:rPr>
              <w:t>.  Эскиз №1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8067CA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5D21F8" w:rsidRPr="008067CA" w:rsidRDefault="005D21F8" w:rsidP="009862BD">
      <w:pPr>
        <w:jc w:val="center"/>
        <w:rPr>
          <w:sz w:val="22"/>
          <w:szCs w:val="22"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D72857" w:rsidRPr="0072216C" w:rsidRDefault="00D72857" w:rsidP="00D72857">
      <w:pPr>
        <w:tabs>
          <w:tab w:val="left" w:pos="0"/>
        </w:tabs>
        <w:rPr>
          <w:color w:val="000000"/>
        </w:rPr>
      </w:pPr>
      <w:r w:rsidRPr="0072216C">
        <w:rPr>
          <w:color w:val="000000"/>
        </w:rPr>
        <w:t xml:space="preserve">От Поставщика:                                          </w:t>
      </w:r>
      <w:r>
        <w:rPr>
          <w:color w:val="000000"/>
        </w:rPr>
        <w:t xml:space="preserve">                          </w:t>
      </w:r>
      <w:r w:rsidRPr="0072216C">
        <w:rPr>
          <w:color w:val="000000"/>
        </w:rPr>
        <w:t>от Покупателя</w:t>
      </w:r>
    </w:p>
    <w:p w:rsidR="00D72857" w:rsidRDefault="00D72857" w:rsidP="00D72857">
      <w:pPr>
        <w:tabs>
          <w:tab w:val="left" w:pos="0"/>
        </w:tabs>
        <w:rPr>
          <w:color w:val="000000"/>
        </w:rPr>
      </w:pPr>
    </w:p>
    <w:p w:rsidR="00EE5C71" w:rsidRPr="00D72857" w:rsidRDefault="00D72857" w:rsidP="00D72857">
      <w:pPr>
        <w:rPr>
          <w:color w:val="000000"/>
        </w:rPr>
      </w:pPr>
      <w:r>
        <w:rPr>
          <w:color w:val="000000"/>
        </w:rPr>
        <w:t>____________ //                                               Генеральный директор  ОАО «ППГХО»</w:t>
      </w:r>
    </w:p>
    <w:p w:rsidR="00EE5C71" w:rsidRDefault="00EE5C71" w:rsidP="007A6EB7">
      <w:pPr>
        <w:rPr>
          <w:b/>
        </w:rPr>
      </w:pPr>
    </w:p>
    <w:p w:rsidR="00EE5C71" w:rsidRDefault="00EE5C71" w:rsidP="007A6EB7">
      <w:pPr>
        <w:rPr>
          <w:b/>
        </w:rPr>
      </w:pPr>
    </w:p>
    <w:p w:rsidR="00EE5C71" w:rsidRDefault="00EE5C71" w:rsidP="007A6EB7">
      <w:pPr>
        <w:rPr>
          <w:b/>
        </w:rPr>
      </w:pPr>
    </w:p>
    <w:p w:rsidR="00EE5C71" w:rsidRDefault="00EE5C71" w:rsidP="007A6EB7">
      <w:pPr>
        <w:rPr>
          <w:b/>
        </w:rPr>
      </w:pPr>
    </w:p>
    <w:p w:rsidR="00D72857" w:rsidRDefault="00D72857" w:rsidP="007A6EB7">
      <w:pPr>
        <w:rPr>
          <w:b/>
        </w:rPr>
      </w:pPr>
    </w:p>
    <w:p w:rsidR="00D72857" w:rsidRDefault="00D72857" w:rsidP="007A6EB7">
      <w:pPr>
        <w:rPr>
          <w:b/>
        </w:rPr>
      </w:pPr>
    </w:p>
    <w:p w:rsidR="00BA6FF5" w:rsidRDefault="00BA6FF5" w:rsidP="007A6EB7">
      <w:pPr>
        <w:rPr>
          <w:b/>
        </w:rPr>
      </w:pPr>
    </w:p>
    <w:p w:rsidR="00BA6FF5" w:rsidRDefault="00BA6FF5" w:rsidP="007A6EB7">
      <w:pPr>
        <w:rPr>
          <w:b/>
        </w:rPr>
      </w:pPr>
    </w:p>
    <w:p w:rsidR="00BA6FF5" w:rsidRDefault="00BA6FF5" w:rsidP="007A6EB7">
      <w:pPr>
        <w:rPr>
          <w:b/>
        </w:rPr>
      </w:pPr>
    </w:p>
    <w:p w:rsidR="00BA6FF5" w:rsidRDefault="00BA6FF5" w:rsidP="007A6EB7">
      <w:pPr>
        <w:rPr>
          <w:b/>
        </w:rPr>
      </w:pPr>
    </w:p>
    <w:p w:rsidR="00BA6FF5" w:rsidRDefault="00BA6FF5" w:rsidP="007A6EB7">
      <w:pPr>
        <w:rPr>
          <w:b/>
        </w:rPr>
      </w:pPr>
    </w:p>
    <w:p w:rsidR="00BA6FF5" w:rsidRDefault="00BA6FF5" w:rsidP="007A6EB7">
      <w:pPr>
        <w:rPr>
          <w:b/>
        </w:rPr>
      </w:pPr>
    </w:p>
    <w:p w:rsidR="00BA6FF5" w:rsidRDefault="00BA6FF5" w:rsidP="007A6EB7">
      <w:pPr>
        <w:rPr>
          <w:b/>
        </w:rPr>
      </w:pPr>
    </w:p>
    <w:p w:rsidR="00D72857" w:rsidRDefault="00D72857" w:rsidP="007A6EB7">
      <w:pPr>
        <w:rPr>
          <w:b/>
        </w:rPr>
      </w:pPr>
    </w:p>
    <w:p w:rsidR="00D72857" w:rsidRDefault="00D72857" w:rsidP="007A6EB7">
      <w:pPr>
        <w:rPr>
          <w:b/>
        </w:rPr>
      </w:pPr>
    </w:p>
    <w:p w:rsidR="00D72857" w:rsidRDefault="00D72857" w:rsidP="007A6EB7">
      <w:pPr>
        <w:rPr>
          <w:b/>
        </w:rPr>
      </w:pPr>
    </w:p>
    <w:p w:rsidR="00D72857" w:rsidRDefault="00D72857" w:rsidP="007A6EB7">
      <w:pPr>
        <w:rPr>
          <w:b/>
        </w:rPr>
      </w:pPr>
    </w:p>
    <w:p w:rsidR="00D72857" w:rsidRDefault="00D72857" w:rsidP="00D72857">
      <w:pPr>
        <w:rPr>
          <w:b/>
        </w:rPr>
      </w:pPr>
    </w:p>
    <w:p w:rsidR="00EE5C71" w:rsidRDefault="00D72857" w:rsidP="00D72857">
      <w:pPr>
        <w:rPr>
          <w:sz w:val="22"/>
          <w:szCs w:val="22"/>
        </w:rPr>
      </w:pPr>
      <w:r>
        <w:rPr>
          <w:b/>
        </w:rPr>
        <w:lastRenderedPageBreak/>
        <w:t xml:space="preserve">                                        </w:t>
      </w:r>
      <w:r w:rsidR="00EE5C71" w:rsidRPr="00EE5C71">
        <w:rPr>
          <w:sz w:val="22"/>
          <w:szCs w:val="22"/>
        </w:rPr>
        <w:t>Приложение</w:t>
      </w:r>
      <w:r w:rsidR="00EE5C71">
        <w:rPr>
          <w:sz w:val="22"/>
          <w:szCs w:val="22"/>
        </w:rPr>
        <w:t xml:space="preserve"> № 1 к Техническому заданию</w:t>
      </w: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0649FD">
      <w:pPr>
        <w:ind w:left="-1134"/>
        <w:jc w:val="center"/>
        <w:rPr>
          <w:sz w:val="22"/>
          <w:szCs w:val="22"/>
        </w:rPr>
      </w:pPr>
    </w:p>
    <w:p w:rsidR="000649FD" w:rsidRPr="00EE5C71" w:rsidRDefault="000649FD" w:rsidP="000649FD">
      <w:pPr>
        <w:ind w:left="-1134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7512704" cy="5671751"/>
            <wp:effectExtent l="0" t="914400" r="0" b="900499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11364" cy="567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49FD" w:rsidRPr="00EE5C71" w:rsidSect="009862BD">
      <w:pgSz w:w="11906" w:h="16838"/>
      <w:pgMar w:top="1134" w:right="56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594" w:rsidRDefault="006F3594" w:rsidP="003D7E2A">
      <w:r>
        <w:separator/>
      </w:r>
    </w:p>
  </w:endnote>
  <w:endnote w:type="continuationSeparator" w:id="0">
    <w:p w:rsidR="006F3594" w:rsidRDefault="006F3594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594" w:rsidRDefault="006F3594" w:rsidP="003D7E2A">
      <w:r>
        <w:separator/>
      </w:r>
    </w:p>
  </w:footnote>
  <w:footnote w:type="continuationSeparator" w:id="0">
    <w:p w:rsidR="006F3594" w:rsidRDefault="006F3594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892"/>
    <w:multiLevelType w:val="hybridMultilevel"/>
    <w:tmpl w:val="5C34BE5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42836070"/>
    <w:multiLevelType w:val="hybridMultilevel"/>
    <w:tmpl w:val="357056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066E7"/>
    <w:rsid w:val="00011F54"/>
    <w:rsid w:val="00022314"/>
    <w:rsid w:val="00022371"/>
    <w:rsid w:val="00024B9C"/>
    <w:rsid w:val="00041A21"/>
    <w:rsid w:val="00041EFF"/>
    <w:rsid w:val="00045719"/>
    <w:rsid w:val="000649FD"/>
    <w:rsid w:val="00077389"/>
    <w:rsid w:val="000A52D1"/>
    <w:rsid w:val="000A618C"/>
    <w:rsid w:val="000B6731"/>
    <w:rsid w:val="000C227B"/>
    <w:rsid w:val="000C3B90"/>
    <w:rsid w:val="000E0461"/>
    <w:rsid w:val="000E53A7"/>
    <w:rsid w:val="00102E87"/>
    <w:rsid w:val="00107430"/>
    <w:rsid w:val="00113001"/>
    <w:rsid w:val="0011582A"/>
    <w:rsid w:val="001173A8"/>
    <w:rsid w:val="00125D53"/>
    <w:rsid w:val="0013161E"/>
    <w:rsid w:val="001448B0"/>
    <w:rsid w:val="00152E1C"/>
    <w:rsid w:val="001544C3"/>
    <w:rsid w:val="00154F37"/>
    <w:rsid w:val="00170894"/>
    <w:rsid w:val="001711FD"/>
    <w:rsid w:val="00180069"/>
    <w:rsid w:val="00184BB4"/>
    <w:rsid w:val="00187C9C"/>
    <w:rsid w:val="001A1CEF"/>
    <w:rsid w:val="001D312B"/>
    <w:rsid w:val="001E3063"/>
    <w:rsid w:val="001E7418"/>
    <w:rsid w:val="001F0938"/>
    <w:rsid w:val="001F257B"/>
    <w:rsid w:val="002020FC"/>
    <w:rsid w:val="002025EF"/>
    <w:rsid w:val="00211791"/>
    <w:rsid w:val="00224F37"/>
    <w:rsid w:val="00227BA3"/>
    <w:rsid w:val="00255DD2"/>
    <w:rsid w:val="002569EE"/>
    <w:rsid w:val="0026482F"/>
    <w:rsid w:val="00275732"/>
    <w:rsid w:val="00280194"/>
    <w:rsid w:val="002B7CDE"/>
    <w:rsid w:val="002C2BFC"/>
    <w:rsid w:val="002C3E20"/>
    <w:rsid w:val="0032786D"/>
    <w:rsid w:val="003401CE"/>
    <w:rsid w:val="00354F09"/>
    <w:rsid w:val="003572DC"/>
    <w:rsid w:val="003643FE"/>
    <w:rsid w:val="00366BFD"/>
    <w:rsid w:val="00367CC9"/>
    <w:rsid w:val="00376336"/>
    <w:rsid w:val="0038190D"/>
    <w:rsid w:val="0038352D"/>
    <w:rsid w:val="003862EB"/>
    <w:rsid w:val="00390235"/>
    <w:rsid w:val="0039090E"/>
    <w:rsid w:val="00391329"/>
    <w:rsid w:val="00392DA1"/>
    <w:rsid w:val="0039343F"/>
    <w:rsid w:val="00397B4B"/>
    <w:rsid w:val="003A00E0"/>
    <w:rsid w:val="003B1502"/>
    <w:rsid w:val="003B5741"/>
    <w:rsid w:val="003C6CF7"/>
    <w:rsid w:val="003C7B64"/>
    <w:rsid w:val="003D4657"/>
    <w:rsid w:val="003D7E2A"/>
    <w:rsid w:val="003E6D35"/>
    <w:rsid w:val="003F7B38"/>
    <w:rsid w:val="00413842"/>
    <w:rsid w:val="00415643"/>
    <w:rsid w:val="00423C02"/>
    <w:rsid w:val="0043366F"/>
    <w:rsid w:val="00451B8E"/>
    <w:rsid w:val="00494B35"/>
    <w:rsid w:val="004A3E63"/>
    <w:rsid w:val="004A6FC2"/>
    <w:rsid w:val="004C6AFA"/>
    <w:rsid w:val="004C6F23"/>
    <w:rsid w:val="004D3CE9"/>
    <w:rsid w:val="004D5FC7"/>
    <w:rsid w:val="004E4BE4"/>
    <w:rsid w:val="00507BB0"/>
    <w:rsid w:val="0053392E"/>
    <w:rsid w:val="0053662F"/>
    <w:rsid w:val="005402F9"/>
    <w:rsid w:val="0054390B"/>
    <w:rsid w:val="0054547E"/>
    <w:rsid w:val="00550BBC"/>
    <w:rsid w:val="00551C9A"/>
    <w:rsid w:val="00557414"/>
    <w:rsid w:val="00564683"/>
    <w:rsid w:val="00580333"/>
    <w:rsid w:val="00584F76"/>
    <w:rsid w:val="00590AA3"/>
    <w:rsid w:val="00594433"/>
    <w:rsid w:val="00595B09"/>
    <w:rsid w:val="00596B9F"/>
    <w:rsid w:val="005B2F2E"/>
    <w:rsid w:val="005D21F8"/>
    <w:rsid w:val="006050CF"/>
    <w:rsid w:val="00630180"/>
    <w:rsid w:val="00641E27"/>
    <w:rsid w:val="00651585"/>
    <w:rsid w:val="00656D94"/>
    <w:rsid w:val="0066333D"/>
    <w:rsid w:val="00686163"/>
    <w:rsid w:val="00694493"/>
    <w:rsid w:val="006A1350"/>
    <w:rsid w:val="006A7F67"/>
    <w:rsid w:val="006E322D"/>
    <w:rsid w:val="006F3594"/>
    <w:rsid w:val="00721CC3"/>
    <w:rsid w:val="00724142"/>
    <w:rsid w:val="00746721"/>
    <w:rsid w:val="007511E3"/>
    <w:rsid w:val="00751F40"/>
    <w:rsid w:val="00762CBE"/>
    <w:rsid w:val="00767B15"/>
    <w:rsid w:val="00776AD4"/>
    <w:rsid w:val="007846CE"/>
    <w:rsid w:val="0078534B"/>
    <w:rsid w:val="007A42C0"/>
    <w:rsid w:val="007A6EB7"/>
    <w:rsid w:val="007B52AF"/>
    <w:rsid w:val="007C2308"/>
    <w:rsid w:val="007C2B77"/>
    <w:rsid w:val="007F4601"/>
    <w:rsid w:val="007F631E"/>
    <w:rsid w:val="0080288C"/>
    <w:rsid w:val="008067CA"/>
    <w:rsid w:val="00815E24"/>
    <w:rsid w:val="00821431"/>
    <w:rsid w:val="00831108"/>
    <w:rsid w:val="00850CA9"/>
    <w:rsid w:val="008511C6"/>
    <w:rsid w:val="00857C69"/>
    <w:rsid w:val="0086774B"/>
    <w:rsid w:val="008702F2"/>
    <w:rsid w:val="0087245A"/>
    <w:rsid w:val="00891EF3"/>
    <w:rsid w:val="008956EA"/>
    <w:rsid w:val="008A48A0"/>
    <w:rsid w:val="008A5B7D"/>
    <w:rsid w:val="008B26E6"/>
    <w:rsid w:val="008C0A29"/>
    <w:rsid w:val="008D2AB2"/>
    <w:rsid w:val="008D2F67"/>
    <w:rsid w:val="008E2774"/>
    <w:rsid w:val="00903480"/>
    <w:rsid w:val="00905DEE"/>
    <w:rsid w:val="00906297"/>
    <w:rsid w:val="00931320"/>
    <w:rsid w:val="00933946"/>
    <w:rsid w:val="00933CE5"/>
    <w:rsid w:val="00935922"/>
    <w:rsid w:val="00952E1B"/>
    <w:rsid w:val="00957710"/>
    <w:rsid w:val="00962BB9"/>
    <w:rsid w:val="0097351B"/>
    <w:rsid w:val="009862BD"/>
    <w:rsid w:val="0098632F"/>
    <w:rsid w:val="009C18C0"/>
    <w:rsid w:val="009C4DE5"/>
    <w:rsid w:val="009D1A49"/>
    <w:rsid w:val="009D23E3"/>
    <w:rsid w:val="009F6F99"/>
    <w:rsid w:val="00A01FB4"/>
    <w:rsid w:val="00A05D3F"/>
    <w:rsid w:val="00A163DB"/>
    <w:rsid w:val="00A25DBF"/>
    <w:rsid w:val="00A31E5F"/>
    <w:rsid w:val="00A53A3D"/>
    <w:rsid w:val="00A5537B"/>
    <w:rsid w:val="00A55F80"/>
    <w:rsid w:val="00A81ADC"/>
    <w:rsid w:val="00A83DC5"/>
    <w:rsid w:val="00A90C7B"/>
    <w:rsid w:val="00A928EB"/>
    <w:rsid w:val="00AA1338"/>
    <w:rsid w:val="00AB7FDD"/>
    <w:rsid w:val="00AD7F89"/>
    <w:rsid w:val="00AE4BEA"/>
    <w:rsid w:val="00AE6FD5"/>
    <w:rsid w:val="00AF2DA1"/>
    <w:rsid w:val="00B11713"/>
    <w:rsid w:val="00B17617"/>
    <w:rsid w:val="00B17F91"/>
    <w:rsid w:val="00B315BC"/>
    <w:rsid w:val="00B332BC"/>
    <w:rsid w:val="00B3784F"/>
    <w:rsid w:val="00B4320E"/>
    <w:rsid w:val="00B43D1A"/>
    <w:rsid w:val="00B44C47"/>
    <w:rsid w:val="00B456F8"/>
    <w:rsid w:val="00B625D9"/>
    <w:rsid w:val="00B64D06"/>
    <w:rsid w:val="00B64FA8"/>
    <w:rsid w:val="00B676CA"/>
    <w:rsid w:val="00B74276"/>
    <w:rsid w:val="00B77942"/>
    <w:rsid w:val="00B92453"/>
    <w:rsid w:val="00B926D1"/>
    <w:rsid w:val="00B96CAC"/>
    <w:rsid w:val="00BA03BE"/>
    <w:rsid w:val="00BA3067"/>
    <w:rsid w:val="00BA6FF5"/>
    <w:rsid w:val="00BB651B"/>
    <w:rsid w:val="00BD62AB"/>
    <w:rsid w:val="00BD6B55"/>
    <w:rsid w:val="00BD7CCE"/>
    <w:rsid w:val="00BE3A4F"/>
    <w:rsid w:val="00BF7C5A"/>
    <w:rsid w:val="00C0411F"/>
    <w:rsid w:val="00C05CB2"/>
    <w:rsid w:val="00C05F22"/>
    <w:rsid w:val="00C06B45"/>
    <w:rsid w:val="00C12022"/>
    <w:rsid w:val="00C24E6A"/>
    <w:rsid w:val="00C33765"/>
    <w:rsid w:val="00C43C4A"/>
    <w:rsid w:val="00C43D9F"/>
    <w:rsid w:val="00C50C82"/>
    <w:rsid w:val="00C544C2"/>
    <w:rsid w:val="00C61913"/>
    <w:rsid w:val="00C63D69"/>
    <w:rsid w:val="00C757F0"/>
    <w:rsid w:val="00C77D59"/>
    <w:rsid w:val="00C95491"/>
    <w:rsid w:val="00C96BAD"/>
    <w:rsid w:val="00CA274F"/>
    <w:rsid w:val="00CD03D2"/>
    <w:rsid w:val="00CD24B5"/>
    <w:rsid w:val="00CE0537"/>
    <w:rsid w:val="00CE2032"/>
    <w:rsid w:val="00D032DB"/>
    <w:rsid w:val="00D047CD"/>
    <w:rsid w:val="00D04CE1"/>
    <w:rsid w:val="00D2103F"/>
    <w:rsid w:val="00D358CE"/>
    <w:rsid w:val="00D41E9F"/>
    <w:rsid w:val="00D472AC"/>
    <w:rsid w:val="00D60893"/>
    <w:rsid w:val="00D63E15"/>
    <w:rsid w:val="00D65404"/>
    <w:rsid w:val="00D666F3"/>
    <w:rsid w:val="00D72857"/>
    <w:rsid w:val="00D7304E"/>
    <w:rsid w:val="00D8274F"/>
    <w:rsid w:val="00D9247D"/>
    <w:rsid w:val="00D93AB1"/>
    <w:rsid w:val="00DB0ACD"/>
    <w:rsid w:val="00DB32EB"/>
    <w:rsid w:val="00DC02A8"/>
    <w:rsid w:val="00DC39DB"/>
    <w:rsid w:val="00DC521E"/>
    <w:rsid w:val="00DC7337"/>
    <w:rsid w:val="00DD2EE2"/>
    <w:rsid w:val="00DE1C1D"/>
    <w:rsid w:val="00DF4D06"/>
    <w:rsid w:val="00DF70EB"/>
    <w:rsid w:val="00E02B04"/>
    <w:rsid w:val="00E04C65"/>
    <w:rsid w:val="00E114FB"/>
    <w:rsid w:val="00E14448"/>
    <w:rsid w:val="00E26500"/>
    <w:rsid w:val="00E34E85"/>
    <w:rsid w:val="00E40587"/>
    <w:rsid w:val="00E459B1"/>
    <w:rsid w:val="00E54361"/>
    <w:rsid w:val="00E547D5"/>
    <w:rsid w:val="00E84904"/>
    <w:rsid w:val="00E858C5"/>
    <w:rsid w:val="00E94B4A"/>
    <w:rsid w:val="00E95714"/>
    <w:rsid w:val="00E97C1E"/>
    <w:rsid w:val="00EA74E3"/>
    <w:rsid w:val="00ED3E25"/>
    <w:rsid w:val="00ED6ADA"/>
    <w:rsid w:val="00ED6BBB"/>
    <w:rsid w:val="00EE076A"/>
    <w:rsid w:val="00EE190D"/>
    <w:rsid w:val="00EE5C71"/>
    <w:rsid w:val="00EF3D72"/>
    <w:rsid w:val="00EF4673"/>
    <w:rsid w:val="00F057C9"/>
    <w:rsid w:val="00F0698E"/>
    <w:rsid w:val="00F10712"/>
    <w:rsid w:val="00F151DA"/>
    <w:rsid w:val="00F21280"/>
    <w:rsid w:val="00F225E0"/>
    <w:rsid w:val="00F26235"/>
    <w:rsid w:val="00F40A3D"/>
    <w:rsid w:val="00F43CF2"/>
    <w:rsid w:val="00F44261"/>
    <w:rsid w:val="00F4669C"/>
    <w:rsid w:val="00F50A5A"/>
    <w:rsid w:val="00F73BE6"/>
    <w:rsid w:val="00F818B2"/>
    <w:rsid w:val="00F837EE"/>
    <w:rsid w:val="00F91187"/>
    <w:rsid w:val="00FB4987"/>
    <w:rsid w:val="00FB6C73"/>
    <w:rsid w:val="00FD0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B44C4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44C4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44C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44C4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44C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A6112C-D753-4E34-8E50-FFC2EC07D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2052</Words>
  <Characters>11703</Characters>
  <Application>Microsoft Office Word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HudyakovaEN</cp:lastModifiedBy>
  <cp:revision>2</cp:revision>
  <cp:lastPrinted>2013-11-19T03:34:00Z</cp:lastPrinted>
  <dcterms:created xsi:type="dcterms:W3CDTF">2014-08-18T06:11:00Z</dcterms:created>
  <dcterms:modified xsi:type="dcterms:W3CDTF">2014-08-18T06:11:00Z</dcterms:modified>
</cp:coreProperties>
</file>