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0FF1" w:rsidRDefault="0087250A" w:rsidP="00CE3843">
      <w:pPr>
        <w:ind w:right="-285"/>
        <w:jc w:val="center"/>
        <w:rPr>
          <w:b/>
        </w:rPr>
      </w:pPr>
      <w:r w:rsidRPr="006E18B3">
        <w:rPr>
          <w:b/>
          <w:sz w:val="28"/>
          <w:szCs w:val="28"/>
        </w:rPr>
        <w:t>Техническое задание</w:t>
      </w:r>
      <w:r w:rsidR="009F3572" w:rsidRPr="009F3572">
        <w:br/>
      </w:r>
      <w:r w:rsidR="00C60FF1" w:rsidRPr="00972BEA">
        <w:rPr>
          <w:b/>
        </w:rPr>
        <w:t xml:space="preserve">на </w:t>
      </w:r>
      <w:r w:rsidR="00C60FF1">
        <w:rPr>
          <w:b/>
        </w:rPr>
        <w:t>проведение конкурентной процедуры</w:t>
      </w:r>
    </w:p>
    <w:p w:rsidR="00164F85" w:rsidRPr="00164F85" w:rsidRDefault="00C60FF1" w:rsidP="00164F85">
      <w:pPr>
        <w:pStyle w:val="a5"/>
        <w:spacing w:after="0" w:line="240" w:lineRule="auto"/>
        <w:ind w:left="284"/>
        <w:jc w:val="center"/>
        <w:rPr>
          <w:rFonts w:ascii="Times New Roman" w:hAnsi="Times New Roman"/>
          <w:sz w:val="24"/>
          <w:szCs w:val="24"/>
        </w:rPr>
      </w:pPr>
      <w:r w:rsidRPr="00164F85">
        <w:rPr>
          <w:rFonts w:ascii="Times New Roman" w:hAnsi="Times New Roman"/>
          <w:b/>
          <w:sz w:val="24"/>
          <w:szCs w:val="24"/>
        </w:rPr>
        <w:t>по поставке</w:t>
      </w:r>
      <w:r w:rsidR="00164F85" w:rsidRPr="00164F85">
        <w:rPr>
          <w:rFonts w:ascii="Times New Roman" w:hAnsi="Times New Roman"/>
          <w:b/>
          <w:sz w:val="24"/>
          <w:szCs w:val="24"/>
        </w:rPr>
        <w:t xml:space="preserve"> </w:t>
      </w:r>
      <w:r w:rsidR="00164F85" w:rsidRPr="00164F85">
        <w:rPr>
          <w:rStyle w:val="FontStyle11"/>
          <w:rFonts w:ascii="Times New Roman" w:hAnsi="Times New Roman" w:cs="Times New Roman"/>
          <w:b/>
          <w:sz w:val="24"/>
          <w:szCs w:val="24"/>
        </w:rPr>
        <w:t>комплекс</w:t>
      </w:r>
      <w:r w:rsidR="00672B89">
        <w:rPr>
          <w:rStyle w:val="FontStyle11"/>
          <w:rFonts w:ascii="Times New Roman" w:hAnsi="Times New Roman" w:cs="Times New Roman"/>
          <w:b/>
          <w:sz w:val="24"/>
          <w:szCs w:val="24"/>
        </w:rPr>
        <w:t>а видеонаблюдения</w:t>
      </w:r>
      <w:r w:rsidR="00164F85" w:rsidRPr="00164F85">
        <w:rPr>
          <w:rStyle w:val="FontStyle11"/>
          <w:rFonts w:ascii="Times New Roman" w:hAnsi="Times New Roman" w:cs="Times New Roman"/>
          <w:b/>
          <w:sz w:val="24"/>
          <w:szCs w:val="24"/>
        </w:rPr>
        <w:t xml:space="preserve"> </w:t>
      </w:r>
      <w:r w:rsidR="00164F85" w:rsidRPr="00164F85">
        <w:rPr>
          <w:rFonts w:ascii="Times New Roman" w:hAnsi="Times New Roman"/>
          <w:b/>
          <w:sz w:val="24"/>
          <w:szCs w:val="24"/>
        </w:rPr>
        <w:t>с комплектацией.</w:t>
      </w:r>
    </w:p>
    <w:p w:rsidR="00CD4892" w:rsidRDefault="00CD4892" w:rsidP="00CE3843">
      <w:pPr>
        <w:ind w:right="-285"/>
        <w:jc w:val="center"/>
        <w:rPr>
          <w:b/>
        </w:rPr>
      </w:pPr>
    </w:p>
    <w:p w:rsidR="009F3572" w:rsidRPr="007E3CE8" w:rsidRDefault="009F3572" w:rsidP="00CC21FF">
      <w:pPr>
        <w:ind w:right="-285"/>
        <w:jc w:val="both"/>
        <w:rPr>
          <w:b/>
        </w:rPr>
      </w:pPr>
      <w:r w:rsidRPr="007E3CE8">
        <w:rPr>
          <w:b/>
        </w:rPr>
        <w:t>1. Наи</w:t>
      </w:r>
      <w:r w:rsidR="006E18B3">
        <w:rPr>
          <w:b/>
        </w:rPr>
        <w:t>менование поставляемого товара.</w:t>
      </w:r>
    </w:p>
    <w:p w:rsidR="000A4E47" w:rsidRPr="000A4E47" w:rsidRDefault="00C9509E" w:rsidP="000A4E47">
      <w:pPr>
        <w:jc w:val="both"/>
      </w:pPr>
      <w:r w:rsidRPr="000A4E47">
        <w:t xml:space="preserve">  </w:t>
      </w:r>
      <w:r w:rsidR="00382977" w:rsidRPr="000A4E47">
        <w:t>1.1</w:t>
      </w:r>
      <w:r w:rsidR="00A75A38" w:rsidRPr="000A4E47">
        <w:t>.</w:t>
      </w:r>
      <w:r w:rsidR="00A75A38" w:rsidRPr="000A4E47">
        <w:rPr>
          <w:bCs/>
          <w:color w:val="000000"/>
        </w:rPr>
        <w:t xml:space="preserve"> </w:t>
      </w:r>
      <w:r w:rsidR="000A4E47" w:rsidRPr="000A4E47">
        <w:rPr>
          <w:bCs/>
          <w:color w:val="000000"/>
        </w:rPr>
        <w:t>К</w:t>
      </w:r>
      <w:r w:rsidR="000A4E47" w:rsidRPr="000A4E47">
        <w:rPr>
          <w:rStyle w:val="FontStyle11"/>
          <w:rFonts w:ascii="Times New Roman" w:hAnsi="Times New Roman"/>
          <w:sz w:val="24"/>
          <w:szCs w:val="24"/>
        </w:rPr>
        <w:t xml:space="preserve">омплекс </w:t>
      </w:r>
      <w:r w:rsidR="00084BE8">
        <w:rPr>
          <w:rStyle w:val="FontStyle11"/>
          <w:rFonts w:ascii="Times New Roman" w:hAnsi="Times New Roman"/>
          <w:sz w:val="24"/>
          <w:szCs w:val="24"/>
        </w:rPr>
        <w:t>видеонаблюдения</w:t>
      </w:r>
      <w:r w:rsidR="002D4D24">
        <w:rPr>
          <w:rStyle w:val="FontStyle11"/>
          <w:rFonts w:ascii="Times New Roman" w:hAnsi="Times New Roman"/>
          <w:sz w:val="24"/>
          <w:szCs w:val="24"/>
        </w:rPr>
        <w:t xml:space="preserve"> – 1 шт.</w:t>
      </w:r>
    </w:p>
    <w:p w:rsidR="00916461" w:rsidRDefault="00E36764" w:rsidP="00CC21FF">
      <w:pPr>
        <w:ind w:right="-285"/>
        <w:jc w:val="both"/>
      </w:pPr>
      <w:r w:rsidRPr="000A4E47">
        <w:t>П</w:t>
      </w:r>
      <w:r w:rsidR="005027C1" w:rsidRPr="000A4E47">
        <w:t>оставк</w:t>
      </w:r>
      <w:r w:rsidR="00916461" w:rsidRPr="000A4E47">
        <w:t xml:space="preserve">а этого оборудования по адресу: </w:t>
      </w:r>
      <w:r w:rsidRPr="000A4E47">
        <w:t>Забайкальский</w:t>
      </w:r>
      <w:r>
        <w:t xml:space="preserve"> край</w:t>
      </w:r>
      <w:r w:rsidR="00916461" w:rsidRPr="00916461">
        <w:t xml:space="preserve">, </w:t>
      </w:r>
      <w:proofErr w:type="gramStart"/>
      <w:r>
        <w:t>г</w:t>
      </w:r>
      <w:proofErr w:type="gramEnd"/>
      <w:r>
        <w:t xml:space="preserve">. </w:t>
      </w:r>
      <w:proofErr w:type="spellStart"/>
      <w:r>
        <w:t>Краснокаменск</w:t>
      </w:r>
      <w:proofErr w:type="spellEnd"/>
      <w:r w:rsidR="00916461" w:rsidRPr="00916461">
        <w:t xml:space="preserve">, </w:t>
      </w:r>
      <w:r>
        <w:t>ОАО «</w:t>
      </w:r>
      <w:proofErr w:type="spellStart"/>
      <w:r>
        <w:t>Приаргунское</w:t>
      </w:r>
      <w:proofErr w:type="spellEnd"/>
      <w:r>
        <w:t xml:space="preserve">  производственное горно-химическое объединение»</w:t>
      </w:r>
      <w:r w:rsidR="00A75A38">
        <w:t xml:space="preserve"> ОВГСО</w:t>
      </w:r>
      <w:r>
        <w:t>.</w:t>
      </w:r>
    </w:p>
    <w:p w:rsidR="00916461" w:rsidRPr="00281115" w:rsidRDefault="00916461" w:rsidP="00CC21FF">
      <w:pPr>
        <w:ind w:right="-285"/>
        <w:jc w:val="both"/>
        <w:rPr>
          <w:b/>
        </w:rPr>
      </w:pPr>
      <w:r w:rsidRPr="007E3CE8">
        <w:rPr>
          <w:b/>
        </w:rPr>
        <w:t xml:space="preserve">2. Описание товаров (функциональные характеристики и </w:t>
      </w:r>
      <w:r w:rsidRPr="00281115">
        <w:rPr>
          <w:b/>
        </w:rPr>
        <w:t>потребительские свойства)</w:t>
      </w:r>
    </w:p>
    <w:p w:rsidR="00D7359C" w:rsidRDefault="00382977" w:rsidP="00D7359C">
      <w:pPr>
        <w:ind w:right="-285"/>
        <w:jc w:val="both"/>
      </w:pPr>
      <w:r w:rsidRPr="00FD794F">
        <w:t>2.1.</w:t>
      </w:r>
      <w:r w:rsidR="0016084C" w:rsidRPr="00FD794F">
        <w:t xml:space="preserve"> </w:t>
      </w:r>
      <w:r w:rsidR="006E18B3">
        <w:t xml:space="preserve">Оборудование для </w:t>
      </w:r>
      <w:r w:rsidR="003B5AC4">
        <w:t>АСФ ОВГСО.</w:t>
      </w:r>
    </w:p>
    <w:p w:rsidR="00294CDE" w:rsidRPr="00880B65" w:rsidRDefault="00D7359C" w:rsidP="00294CDE">
      <w:pPr>
        <w:ind w:right="-285"/>
        <w:jc w:val="both"/>
        <w:rPr>
          <w:b/>
        </w:rPr>
      </w:pPr>
      <w:r w:rsidRPr="00D7359C">
        <w:rPr>
          <w:rStyle w:val="FontStyle11"/>
          <w:rFonts w:ascii="Times New Roman" w:hAnsi="Times New Roman"/>
          <w:sz w:val="22"/>
          <w:szCs w:val="22"/>
        </w:rPr>
        <w:t xml:space="preserve">Комплекс </w:t>
      </w:r>
      <w:r w:rsidR="00084BE8">
        <w:rPr>
          <w:rStyle w:val="FontStyle11"/>
          <w:rFonts w:ascii="Times New Roman" w:hAnsi="Times New Roman"/>
          <w:sz w:val="22"/>
          <w:szCs w:val="22"/>
        </w:rPr>
        <w:t>видеонаблюдения</w:t>
      </w:r>
      <w:r w:rsidR="00294CDE">
        <w:rPr>
          <w:rStyle w:val="FontStyle11"/>
          <w:rFonts w:ascii="Times New Roman" w:hAnsi="Times New Roman"/>
          <w:sz w:val="22"/>
          <w:szCs w:val="22"/>
        </w:rPr>
        <w:t xml:space="preserve"> </w:t>
      </w:r>
      <w:r w:rsidR="00294CDE" w:rsidRPr="00880B65">
        <w:t xml:space="preserve">состоит из  </w:t>
      </w:r>
      <w:proofErr w:type="spellStart"/>
      <w:r w:rsidR="00294CDE" w:rsidRPr="0045648C">
        <w:t>видеорегистратора</w:t>
      </w:r>
      <w:proofErr w:type="spellEnd"/>
      <w:r w:rsidR="00294CDE" w:rsidRPr="0045648C">
        <w:t xml:space="preserve"> </w:t>
      </w:r>
      <w:proofErr w:type="spellStart"/>
      <w:r w:rsidR="00294CDE" w:rsidRPr="0045648C">
        <w:rPr>
          <w:rStyle w:val="ae"/>
          <w:b w:val="0"/>
          <w:lang w:val="en-US"/>
        </w:rPr>
        <w:t>BestDVR</w:t>
      </w:r>
      <w:proofErr w:type="spellEnd"/>
      <w:r w:rsidR="00294CDE" w:rsidRPr="0045648C">
        <w:rPr>
          <w:rStyle w:val="ae"/>
          <w:b w:val="0"/>
        </w:rPr>
        <w:t>-1603</w:t>
      </w:r>
      <w:r w:rsidR="00294CDE" w:rsidRPr="0045648C">
        <w:rPr>
          <w:rStyle w:val="ae"/>
          <w:b w:val="0"/>
          <w:lang w:val="en-US"/>
        </w:rPr>
        <w:t>A</w:t>
      </w:r>
      <w:r w:rsidR="00294CDE" w:rsidRPr="0045648C">
        <w:rPr>
          <w:rStyle w:val="ae"/>
          <w:b w:val="0"/>
        </w:rPr>
        <w:t>-</w:t>
      </w:r>
      <w:r w:rsidR="00294CDE" w:rsidRPr="0045648C">
        <w:rPr>
          <w:rStyle w:val="ae"/>
          <w:b w:val="0"/>
          <w:lang w:val="en-US"/>
        </w:rPr>
        <w:t>S</w:t>
      </w:r>
      <w:r w:rsidR="00294CDE" w:rsidRPr="0045648C">
        <w:rPr>
          <w:rStyle w:val="ae"/>
          <w:b w:val="0"/>
        </w:rPr>
        <w:t xml:space="preserve"> (1 ед.), ц</w:t>
      </w:r>
      <w:r w:rsidR="00294CDE" w:rsidRPr="0045648C">
        <w:t>ветной</w:t>
      </w:r>
      <w:r w:rsidR="00294CDE" w:rsidRPr="00880B65">
        <w:t xml:space="preserve"> видеокамеры CNB B1760P (16 ед.), жесткого диска  </w:t>
      </w:r>
      <w:r w:rsidR="00294CDE" w:rsidRPr="00880B65">
        <w:rPr>
          <w:lang w:val="en-US"/>
        </w:rPr>
        <w:t>Seagate</w:t>
      </w:r>
      <w:r w:rsidR="00294CDE" w:rsidRPr="00880B65">
        <w:t xml:space="preserve"> </w:t>
      </w:r>
      <w:r w:rsidR="00294CDE" w:rsidRPr="00880B65">
        <w:rPr>
          <w:lang w:val="en-US"/>
        </w:rPr>
        <w:t>Constellation</w:t>
      </w:r>
      <w:r w:rsidR="00294CDE" w:rsidRPr="00880B65">
        <w:t xml:space="preserve"> </w:t>
      </w:r>
      <w:r w:rsidR="00294CDE" w:rsidRPr="00880B65">
        <w:rPr>
          <w:lang w:val="en-US"/>
        </w:rPr>
        <w:t>ES</w:t>
      </w:r>
      <w:r w:rsidR="00294CDE" w:rsidRPr="00880B65">
        <w:t xml:space="preserve"> (</w:t>
      </w:r>
      <w:r w:rsidR="00294CDE" w:rsidRPr="00880B65">
        <w:rPr>
          <w:lang w:val="en-US"/>
        </w:rPr>
        <w:t>ST</w:t>
      </w:r>
      <w:r w:rsidR="00294CDE" w:rsidRPr="00880B65">
        <w:t>3200644</w:t>
      </w:r>
      <w:r w:rsidR="00294CDE" w:rsidRPr="00880B65">
        <w:rPr>
          <w:lang w:val="en-US"/>
        </w:rPr>
        <w:t>NS</w:t>
      </w:r>
      <w:r w:rsidR="00294CDE" w:rsidRPr="00880B65">
        <w:t>, 2</w:t>
      </w:r>
      <w:r w:rsidR="00294CDE" w:rsidRPr="00880B65">
        <w:rPr>
          <w:lang w:val="en-US"/>
        </w:rPr>
        <w:t>TB</w:t>
      </w:r>
      <w:r w:rsidR="00294CDE" w:rsidRPr="00880B65">
        <w:t xml:space="preserve">) (4 ед.), монитора 26" </w:t>
      </w:r>
      <w:r w:rsidR="00294CDE" w:rsidRPr="00880B65">
        <w:rPr>
          <w:lang w:val="en-US"/>
        </w:rPr>
        <w:t>MONITOR</w:t>
      </w:r>
      <w:r w:rsidR="00294CDE" w:rsidRPr="00880B65">
        <w:t xml:space="preserve"> </w:t>
      </w:r>
      <w:r w:rsidR="00294CDE" w:rsidRPr="00880B65">
        <w:rPr>
          <w:lang w:val="en-US"/>
        </w:rPr>
        <w:t>NEC</w:t>
      </w:r>
      <w:r w:rsidR="00294CDE" w:rsidRPr="00880B65">
        <w:t xml:space="preserve"> </w:t>
      </w:r>
      <w:r w:rsidR="00294CDE" w:rsidRPr="00880B65">
        <w:rPr>
          <w:lang w:val="en-US"/>
        </w:rPr>
        <w:t>EA</w:t>
      </w:r>
      <w:r w:rsidR="00294CDE" w:rsidRPr="00880B65">
        <w:t>261</w:t>
      </w:r>
      <w:r w:rsidR="00294CDE" w:rsidRPr="00880B65">
        <w:rPr>
          <w:lang w:val="en-US"/>
        </w:rPr>
        <w:t>WM</w:t>
      </w:r>
      <w:r w:rsidR="00294CDE" w:rsidRPr="00880B65">
        <w:t>-</w:t>
      </w:r>
      <w:r w:rsidR="00294CDE" w:rsidRPr="00880B65">
        <w:rPr>
          <w:lang w:val="en-US"/>
        </w:rPr>
        <w:t>BK</w:t>
      </w:r>
      <w:r w:rsidR="00294CDE" w:rsidRPr="00880B65">
        <w:t>(1 ед.).</w:t>
      </w:r>
    </w:p>
    <w:p w:rsidR="00294CDE" w:rsidRPr="00CD3824" w:rsidRDefault="00294CDE" w:rsidP="001F6B1A">
      <w:pPr>
        <w:pStyle w:val="a5"/>
        <w:spacing w:after="0" w:line="240" w:lineRule="auto"/>
        <w:ind w:left="0"/>
        <w:jc w:val="both"/>
        <w:rPr>
          <w:rFonts w:ascii="Times New Roman" w:hAnsi="Times New Roman"/>
          <w:b/>
          <w:bCs/>
        </w:rPr>
      </w:pPr>
      <w:r w:rsidRPr="00CD3824">
        <w:rPr>
          <w:rStyle w:val="ae"/>
          <w:rFonts w:ascii="Times New Roman" w:hAnsi="Times New Roman"/>
          <w:b w:val="0"/>
        </w:rPr>
        <w:t>Основные технические характеристики оборудования</w:t>
      </w:r>
    </w:p>
    <w:p w:rsidR="00294CDE" w:rsidRPr="00880B65" w:rsidRDefault="00294CDE" w:rsidP="001F6B1A">
      <w:pPr>
        <w:pStyle w:val="a5"/>
        <w:spacing w:after="0" w:line="240" w:lineRule="auto"/>
        <w:ind w:left="0"/>
        <w:jc w:val="both"/>
        <w:rPr>
          <w:rFonts w:ascii="Times New Roman" w:eastAsia="Times New Roman" w:hAnsi="Times New Roman"/>
          <w:lang w:eastAsia="ru-RU"/>
        </w:rPr>
      </w:pPr>
      <w:r w:rsidRPr="00A97C7B">
        <w:rPr>
          <w:rStyle w:val="ae"/>
          <w:rFonts w:ascii="Times New Roman" w:hAnsi="Times New Roman"/>
          <w:b w:val="0"/>
        </w:rPr>
        <w:t xml:space="preserve">     2.1.</w:t>
      </w:r>
      <w:r w:rsidR="00CD3824" w:rsidRPr="00A97C7B">
        <w:rPr>
          <w:rStyle w:val="ae"/>
          <w:rFonts w:ascii="Times New Roman" w:hAnsi="Times New Roman"/>
          <w:b w:val="0"/>
        </w:rPr>
        <w:t>1.</w:t>
      </w:r>
      <w:r w:rsidR="00CD3824" w:rsidRPr="00CD3824">
        <w:rPr>
          <w:rStyle w:val="ae"/>
          <w:rFonts w:ascii="Times New Roman" w:hAnsi="Times New Roman"/>
          <w:b w:val="0"/>
        </w:rPr>
        <w:t xml:space="preserve"> </w:t>
      </w:r>
      <w:proofErr w:type="spellStart"/>
      <w:r w:rsidRPr="00CD3824">
        <w:rPr>
          <w:rStyle w:val="ae"/>
          <w:rFonts w:ascii="Times New Roman" w:hAnsi="Times New Roman"/>
          <w:b w:val="0"/>
          <w:lang w:val="en-US"/>
        </w:rPr>
        <w:t>BestDVR</w:t>
      </w:r>
      <w:proofErr w:type="spellEnd"/>
      <w:r w:rsidRPr="00CD3824">
        <w:rPr>
          <w:rStyle w:val="ae"/>
          <w:rFonts w:ascii="Times New Roman" w:hAnsi="Times New Roman"/>
          <w:b w:val="0"/>
        </w:rPr>
        <w:t>-1603</w:t>
      </w:r>
      <w:r w:rsidRPr="00CD3824">
        <w:rPr>
          <w:rStyle w:val="ae"/>
          <w:rFonts w:ascii="Times New Roman" w:hAnsi="Times New Roman"/>
          <w:b w:val="0"/>
          <w:lang w:val="en-US"/>
        </w:rPr>
        <w:t>A</w:t>
      </w:r>
      <w:r w:rsidRPr="00CD3824">
        <w:rPr>
          <w:rStyle w:val="ae"/>
          <w:rFonts w:ascii="Times New Roman" w:hAnsi="Times New Roman"/>
          <w:b w:val="0"/>
        </w:rPr>
        <w:t>-</w:t>
      </w:r>
      <w:r w:rsidRPr="00CD3824">
        <w:rPr>
          <w:rStyle w:val="ae"/>
          <w:rFonts w:ascii="Times New Roman" w:hAnsi="Times New Roman"/>
          <w:b w:val="0"/>
          <w:lang w:val="en-US"/>
        </w:rPr>
        <w:t>S</w:t>
      </w:r>
      <w:r w:rsidRPr="00CD3824">
        <w:rPr>
          <w:rStyle w:val="ae"/>
          <w:rFonts w:ascii="Times New Roman" w:hAnsi="Times New Roman"/>
          <w:b w:val="0"/>
        </w:rPr>
        <w:t xml:space="preserve"> (или аналог)</w:t>
      </w:r>
      <w:r w:rsidRPr="00CD3824">
        <w:rPr>
          <w:rFonts w:ascii="Times New Roman" w:hAnsi="Times New Roman"/>
          <w:b/>
        </w:rPr>
        <w:t xml:space="preserve"> -</w:t>
      </w:r>
      <w:r w:rsidRPr="00880B65">
        <w:rPr>
          <w:rFonts w:ascii="Times New Roman" w:hAnsi="Times New Roman"/>
        </w:rPr>
        <w:t xml:space="preserve"> </w:t>
      </w:r>
      <w:proofErr w:type="spellStart"/>
      <w:r w:rsidRPr="00880B65">
        <w:rPr>
          <w:rFonts w:ascii="Times New Roman" w:hAnsi="Times New Roman"/>
        </w:rPr>
        <w:t>видеорегистратор</w:t>
      </w:r>
      <w:proofErr w:type="spellEnd"/>
      <w:r w:rsidRPr="00880B65">
        <w:rPr>
          <w:rFonts w:ascii="Times New Roman" w:hAnsi="Times New Roman"/>
        </w:rPr>
        <w:t xml:space="preserve"> класса </w:t>
      </w:r>
      <w:r w:rsidRPr="00880B65">
        <w:rPr>
          <w:rFonts w:ascii="Times New Roman" w:hAnsi="Times New Roman"/>
          <w:lang w:val="en-US"/>
        </w:rPr>
        <w:t>Professional</w:t>
      </w:r>
      <w:r w:rsidRPr="00880B65">
        <w:rPr>
          <w:rFonts w:ascii="Times New Roman" w:hAnsi="Times New Roman"/>
        </w:rPr>
        <w:t xml:space="preserve">. </w:t>
      </w:r>
      <w:r w:rsidRPr="00880B65">
        <w:rPr>
          <w:rFonts w:ascii="Times New Roman" w:hAnsi="Times New Roman"/>
        </w:rPr>
        <w:br/>
        <w:t xml:space="preserve">16 каналов, </w:t>
      </w:r>
      <w:r w:rsidRPr="00880B65">
        <w:rPr>
          <w:rFonts w:ascii="Times New Roman" w:hAnsi="Times New Roman"/>
          <w:lang w:val="en-US"/>
        </w:rPr>
        <w:t>H</w:t>
      </w:r>
      <w:r w:rsidRPr="00880B65">
        <w:rPr>
          <w:rFonts w:ascii="Times New Roman" w:hAnsi="Times New Roman"/>
        </w:rPr>
        <w:t xml:space="preserve">264, 100 </w:t>
      </w:r>
      <w:r w:rsidRPr="00880B65">
        <w:rPr>
          <w:rFonts w:ascii="Times New Roman" w:hAnsi="Times New Roman"/>
          <w:lang w:val="en-US"/>
        </w:rPr>
        <w:t>D</w:t>
      </w:r>
      <w:r w:rsidRPr="00880B65">
        <w:rPr>
          <w:rFonts w:ascii="Times New Roman" w:hAnsi="Times New Roman"/>
        </w:rPr>
        <w:t>1(720х576)/</w:t>
      </w:r>
      <w:r w:rsidRPr="00880B65">
        <w:rPr>
          <w:rFonts w:ascii="Times New Roman" w:hAnsi="Times New Roman"/>
          <w:lang w:val="en-US"/>
        </w:rPr>
        <w:t>c</w:t>
      </w:r>
      <w:r w:rsidRPr="00880B65">
        <w:rPr>
          <w:rFonts w:ascii="Times New Roman" w:hAnsi="Times New Roman"/>
        </w:rPr>
        <w:t xml:space="preserve">, </w:t>
      </w:r>
      <w:r w:rsidRPr="00880B65">
        <w:rPr>
          <w:rFonts w:ascii="Times New Roman" w:hAnsi="Times New Roman"/>
          <w:lang w:val="en-US"/>
        </w:rPr>
        <w:t>dual</w:t>
      </w:r>
      <w:r w:rsidRPr="00880B65">
        <w:rPr>
          <w:rFonts w:ascii="Times New Roman" w:hAnsi="Times New Roman"/>
        </w:rPr>
        <w:t xml:space="preserve"> </w:t>
      </w:r>
      <w:r w:rsidRPr="00880B65">
        <w:rPr>
          <w:rFonts w:ascii="Times New Roman" w:hAnsi="Times New Roman"/>
          <w:lang w:val="en-US"/>
        </w:rPr>
        <w:t>stream</w:t>
      </w:r>
      <w:r w:rsidRPr="00880B65">
        <w:rPr>
          <w:rFonts w:ascii="Times New Roman" w:eastAsia="Times New Roman" w:hAnsi="Times New Roman"/>
          <w:bCs/>
          <w:lang w:eastAsia="ru-RU"/>
        </w:rPr>
        <w:t xml:space="preserve">: </w:t>
      </w:r>
      <w:r w:rsidRPr="00880B65">
        <w:rPr>
          <w:rFonts w:ascii="Times New Roman" w:eastAsia="Times New Roman" w:hAnsi="Times New Roman"/>
          <w:lang w:eastAsia="ru-RU"/>
        </w:rPr>
        <w:t xml:space="preserve">16 каналов видео и 4 канала аудио. </w:t>
      </w:r>
      <w:r w:rsidRPr="00880B65">
        <w:rPr>
          <w:rFonts w:ascii="Times New Roman" w:eastAsia="Times New Roman" w:hAnsi="Times New Roman"/>
          <w:bCs/>
          <w:lang w:eastAsia="ru-RU"/>
        </w:rPr>
        <w:t>BestDVR-1603A-S</w:t>
      </w:r>
      <w:r w:rsidRPr="00880B65">
        <w:rPr>
          <w:rFonts w:ascii="Times New Roman" w:eastAsia="Times New Roman" w:hAnsi="Times New Roman"/>
          <w:b/>
          <w:bCs/>
          <w:lang w:eastAsia="ru-RU"/>
        </w:rPr>
        <w:t xml:space="preserve"> </w:t>
      </w:r>
      <w:r w:rsidRPr="00880B65">
        <w:rPr>
          <w:rFonts w:ascii="Times New Roman" w:eastAsia="Times New Roman" w:hAnsi="Times New Roman"/>
          <w:lang w:eastAsia="ru-RU"/>
        </w:rPr>
        <w:t>работает в триплексном режиме и позволяет одновременно просматривать, записывать, и работать по сети (</w:t>
      </w:r>
      <w:proofErr w:type="spellStart"/>
      <w:r w:rsidRPr="00880B65">
        <w:rPr>
          <w:rFonts w:ascii="Times New Roman" w:eastAsia="Times New Roman" w:hAnsi="Times New Roman"/>
          <w:lang w:eastAsia="ru-RU"/>
        </w:rPr>
        <w:t>Internet</w:t>
      </w:r>
      <w:proofErr w:type="spellEnd"/>
      <w:r w:rsidRPr="00880B65">
        <w:rPr>
          <w:rFonts w:ascii="Times New Roman" w:eastAsia="Times New Roman" w:hAnsi="Times New Roman"/>
          <w:lang w:eastAsia="ru-RU"/>
        </w:rPr>
        <w:t xml:space="preserve">). Запись в формате  H-264 . Скорость отображения 400 кадров/сек., скорость записи:400fps/16кан(360*288), 200fps/16кан(720*288), 100fps/16кан(704*576). Сеть </w:t>
      </w:r>
      <w:proofErr w:type="spellStart"/>
      <w:r w:rsidRPr="00880B65">
        <w:rPr>
          <w:rFonts w:ascii="Times New Roman" w:eastAsia="Times New Roman" w:hAnsi="Times New Roman"/>
          <w:lang w:eastAsia="ru-RU"/>
        </w:rPr>
        <w:t>Ethernet</w:t>
      </w:r>
      <w:proofErr w:type="spellEnd"/>
      <w:r w:rsidRPr="00880B65">
        <w:rPr>
          <w:rFonts w:ascii="Times New Roman" w:eastAsia="Times New Roman" w:hAnsi="Times New Roman"/>
          <w:lang w:eastAsia="ru-RU"/>
        </w:rPr>
        <w:t xml:space="preserve"> 10/100 </w:t>
      </w:r>
      <w:proofErr w:type="spellStart"/>
      <w:r w:rsidRPr="00880B65">
        <w:rPr>
          <w:rFonts w:ascii="Times New Roman" w:eastAsia="Times New Roman" w:hAnsi="Times New Roman"/>
          <w:lang w:eastAsia="ru-RU"/>
        </w:rPr>
        <w:t>Base-T</w:t>
      </w:r>
      <w:proofErr w:type="spellEnd"/>
      <w:r w:rsidRPr="00880B65">
        <w:rPr>
          <w:rFonts w:ascii="Times New Roman" w:eastAsia="Times New Roman" w:hAnsi="Times New Roman"/>
          <w:lang w:eastAsia="ru-RU"/>
        </w:rPr>
        <w:t>. Порт USB 2.0 (архивация). Видеовыход VGA/BNC. ИК пульт управления. HDD 4 до 2000Gb.</w:t>
      </w:r>
    </w:p>
    <w:p w:rsidR="00294CDE" w:rsidRPr="00CD3824" w:rsidRDefault="00294CDE" w:rsidP="001F6B1A">
      <w:pPr>
        <w:pStyle w:val="a5"/>
        <w:spacing w:after="0" w:line="240" w:lineRule="auto"/>
        <w:ind w:left="0"/>
        <w:jc w:val="both"/>
        <w:rPr>
          <w:rFonts w:ascii="Times New Roman" w:eastAsia="Times New Roman" w:hAnsi="Times New Roman"/>
          <w:bCs/>
          <w:u w:val="single"/>
          <w:lang w:eastAsia="ru-RU"/>
        </w:rPr>
      </w:pPr>
      <w:r w:rsidRPr="00CD3824">
        <w:rPr>
          <w:rFonts w:ascii="Times New Roman" w:eastAsia="Times New Roman" w:hAnsi="Times New Roman"/>
          <w:bCs/>
          <w:lang w:eastAsia="ru-RU"/>
        </w:rPr>
        <w:t xml:space="preserve">Основные характеристики BestDVR-1603A-S.   </w:t>
      </w:r>
    </w:p>
    <w:p w:rsidR="00294CDE" w:rsidRPr="00CD3824" w:rsidRDefault="00294CDE" w:rsidP="001F6B1A">
      <w:pPr>
        <w:numPr>
          <w:ilvl w:val="0"/>
          <w:numId w:val="4"/>
        </w:numPr>
        <w:ind w:left="714" w:hanging="357"/>
        <w:jc w:val="both"/>
      </w:pPr>
      <w:r w:rsidRPr="00CD3824">
        <w:t>Видео Входы 16 (BNC);</w:t>
      </w:r>
    </w:p>
    <w:p w:rsidR="00294CDE" w:rsidRPr="00CD3824" w:rsidRDefault="00294CDE" w:rsidP="001F6B1A">
      <w:pPr>
        <w:numPr>
          <w:ilvl w:val="0"/>
          <w:numId w:val="4"/>
        </w:numPr>
        <w:ind w:left="714" w:hanging="357"/>
        <w:jc w:val="both"/>
      </w:pPr>
      <w:r w:rsidRPr="00CD3824">
        <w:t>Аудио Входы 4(RCA);</w:t>
      </w:r>
    </w:p>
    <w:p w:rsidR="00294CDE" w:rsidRPr="00880B65" w:rsidRDefault="00294CDE" w:rsidP="001F6B1A">
      <w:pPr>
        <w:numPr>
          <w:ilvl w:val="0"/>
          <w:numId w:val="4"/>
        </w:numPr>
        <w:ind w:left="714" w:hanging="357"/>
        <w:jc w:val="both"/>
      </w:pPr>
      <w:r w:rsidRPr="00CD3824">
        <w:t>Выходы на монитор 2(BNC) + 1(VGA</w:t>
      </w:r>
      <w:r w:rsidRPr="00880B65">
        <w:t xml:space="preserve">); </w:t>
      </w:r>
    </w:p>
    <w:p w:rsidR="00294CDE" w:rsidRPr="00880B65" w:rsidRDefault="00294CDE" w:rsidP="001F6B1A">
      <w:pPr>
        <w:numPr>
          <w:ilvl w:val="0"/>
          <w:numId w:val="4"/>
        </w:numPr>
        <w:ind w:left="714" w:hanging="357"/>
        <w:jc w:val="both"/>
      </w:pPr>
      <w:r w:rsidRPr="00880B65">
        <w:t xml:space="preserve">Тревожные Входы 16 Выходы 1; </w:t>
      </w:r>
    </w:p>
    <w:p w:rsidR="00294CDE" w:rsidRPr="00880B65" w:rsidRDefault="00294CDE" w:rsidP="001F6B1A">
      <w:pPr>
        <w:numPr>
          <w:ilvl w:val="0"/>
          <w:numId w:val="4"/>
        </w:numPr>
        <w:ind w:left="714" w:hanging="357"/>
        <w:jc w:val="both"/>
      </w:pPr>
      <w:r w:rsidRPr="00880B65">
        <w:t>Меню Язык меню Русский;</w:t>
      </w:r>
    </w:p>
    <w:p w:rsidR="00294CDE" w:rsidRPr="00880B65" w:rsidRDefault="00294CDE" w:rsidP="001F6B1A">
      <w:pPr>
        <w:numPr>
          <w:ilvl w:val="0"/>
          <w:numId w:val="4"/>
        </w:numPr>
        <w:ind w:left="714" w:hanging="357"/>
        <w:jc w:val="both"/>
      </w:pPr>
      <w:r w:rsidRPr="00880B65">
        <w:t>Запись Компрессия H-264;</w:t>
      </w:r>
    </w:p>
    <w:p w:rsidR="00294CDE" w:rsidRPr="00880B65" w:rsidRDefault="00294CDE" w:rsidP="001F6B1A">
      <w:pPr>
        <w:numPr>
          <w:ilvl w:val="0"/>
          <w:numId w:val="4"/>
        </w:numPr>
        <w:ind w:left="714" w:hanging="357"/>
        <w:jc w:val="both"/>
      </w:pPr>
      <w:r w:rsidRPr="00880B65">
        <w:t xml:space="preserve">Разрешение (360x288), (720x288), (704x576); </w:t>
      </w:r>
    </w:p>
    <w:p w:rsidR="00294CDE" w:rsidRPr="00880B65" w:rsidRDefault="00294CDE" w:rsidP="001F6B1A">
      <w:pPr>
        <w:numPr>
          <w:ilvl w:val="0"/>
          <w:numId w:val="4"/>
        </w:numPr>
        <w:ind w:left="714" w:hanging="357"/>
        <w:jc w:val="both"/>
      </w:pPr>
      <w:r w:rsidRPr="00880B65">
        <w:t xml:space="preserve">Общая скорость записи 400fps/16кан(360*288), 200fps/16кан(720*288), 100fps/16кан(704*576);  </w:t>
      </w:r>
    </w:p>
    <w:p w:rsidR="00294CDE" w:rsidRPr="00880B65" w:rsidRDefault="00294CDE" w:rsidP="001F6B1A">
      <w:pPr>
        <w:numPr>
          <w:ilvl w:val="0"/>
          <w:numId w:val="4"/>
        </w:numPr>
        <w:ind w:left="714" w:hanging="357"/>
        <w:jc w:val="both"/>
      </w:pPr>
      <w:r w:rsidRPr="00880B65">
        <w:t>Скорость записи на канал 25fps/</w:t>
      </w:r>
      <w:proofErr w:type="spellStart"/>
      <w:r w:rsidRPr="00880B65">
        <w:t>кан</w:t>
      </w:r>
      <w:proofErr w:type="spellEnd"/>
      <w:r w:rsidRPr="00880B65">
        <w:t>(360*288), 12fps/</w:t>
      </w:r>
      <w:proofErr w:type="spellStart"/>
      <w:r w:rsidRPr="00880B65">
        <w:t>кан</w:t>
      </w:r>
      <w:proofErr w:type="spellEnd"/>
      <w:r w:rsidRPr="00880B65">
        <w:t>(720*288), 6fps/</w:t>
      </w:r>
      <w:proofErr w:type="spellStart"/>
      <w:r w:rsidRPr="00880B65">
        <w:t>кан</w:t>
      </w:r>
      <w:proofErr w:type="spellEnd"/>
      <w:r w:rsidRPr="00880B65">
        <w:t xml:space="preserve">(704*576); </w:t>
      </w:r>
    </w:p>
    <w:p w:rsidR="00294CDE" w:rsidRPr="00880B65" w:rsidRDefault="00294CDE" w:rsidP="001F6B1A">
      <w:pPr>
        <w:numPr>
          <w:ilvl w:val="0"/>
          <w:numId w:val="4"/>
        </w:numPr>
        <w:ind w:left="714" w:hanging="357"/>
        <w:jc w:val="both"/>
      </w:pPr>
      <w:r w:rsidRPr="00880B65">
        <w:t xml:space="preserve">Многозадачность Триплекс; </w:t>
      </w:r>
    </w:p>
    <w:p w:rsidR="00294CDE" w:rsidRPr="00880B65" w:rsidRDefault="00294CDE" w:rsidP="001F6B1A">
      <w:pPr>
        <w:numPr>
          <w:ilvl w:val="0"/>
          <w:numId w:val="4"/>
        </w:numPr>
        <w:ind w:left="714" w:hanging="357"/>
        <w:jc w:val="both"/>
      </w:pPr>
      <w:r w:rsidRPr="00880B65">
        <w:t>Управление: Управление ИК-пульт или мышка;</w:t>
      </w:r>
    </w:p>
    <w:p w:rsidR="00294CDE" w:rsidRPr="00880B65" w:rsidRDefault="00294CDE" w:rsidP="001F6B1A">
      <w:pPr>
        <w:numPr>
          <w:ilvl w:val="0"/>
          <w:numId w:val="4"/>
        </w:numPr>
        <w:ind w:left="714" w:hanging="357"/>
        <w:jc w:val="both"/>
      </w:pPr>
      <w:r w:rsidRPr="00880B65">
        <w:t>Порты RS-485 USB-порт для архивации только на "</w:t>
      </w:r>
      <w:proofErr w:type="spellStart"/>
      <w:r w:rsidRPr="00880B65">
        <w:t>флешку</w:t>
      </w:r>
      <w:proofErr w:type="spellEnd"/>
      <w:r w:rsidRPr="00880B65">
        <w:t xml:space="preserve">"; </w:t>
      </w:r>
    </w:p>
    <w:p w:rsidR="00294CDE" w:rsidRPr="00880B65" w:rsidRDefault="00294CDE" w:rsidP="001F6B1A">
      <w:pPr>
        <w:numPr>
          <w:ilvl w:val="0"/>
          <w:numId w:val="4"/>
        </w:numPr>
        <w:ind w:left="714" w:hanging="357"/>
        <w:jc w:val="both"/>
      </w:pPr>
      <w:r w:rsidRPr="00880B65">
        <w:t>Возможна установка DVD-RW;</w:t>
      </w:r>
    </w:p>
    <w:p w:rsidR="00294CDE" w:rsidRPr="00880B65" w:rsidRDefault="00294CDE" w:rsidP="001F6B1A">
      <w:pPr>
        <w:numPr>
          <w:ilvl w:val="0"/>
          <w:numId w:val="4"/>
        </w:numPr>
        <w:ind w:left="714" w:hanging="357"/>
        <w:jc w:val="both"/>
      </w:pPr>
      <w:r w:rsidRPr="00880B65">
        <w:t>Работа по сети TCP/IP;</w:t>
      </w:r>
    </w:p>
    <w:p w:rsidR="00294CDE" w:rsidRPr="00880B65" w:rsidRDefault="00294CDE" w:rsidP="001F6B1A">
      <w:pPr>
        <w:numPr>
          <w:ilvl w:val="0"/>
          <w:numId w:val="4"/>
        </w:numPr>
        <w:ind w:left="714" w:hanging="357"/>
        <w:jc w:val="both"/>
      </w:pPr>
      <w:r w:rsidRPr="00880B65">
        <w:t xml:space="preserve">HDD Доступный объем 8000 </w:t>
      </w:r>
      <w:proofErr w:type="spellStart"/>
      <w:r w:rsidRPr="00880B65">
        <w:t>Gb</w:t>
      </w:r>
      <w:proofErr w:type="spellEnd"/>
      <w:r w:rsidRPr="00880B65">
        <w:t xml:space="preserve">; </w:t>
      </w:r>
    </w:p>
    <w:p w:rsidR="00294CDE" w:rsidRPr="00880B65" w:rsidRDefault="00294CDE" w:rsidP="001F6B1A">
      <w:pPr>
        <w:numPr>
          <w:ilvl w:val="0"/>
          <w:numId w:val="4"/>
        </w:numPr>
        <w:ind w:left="714" w:hanging="357"/>
        <w:jc w:val="both"/>
      </w:pPr>
      <w:r w:rsidRPr="00880B65">
        <w:t xml:space="preserve">Диски 4 SATA HDDх2000Гб (комплектация без HDD); Рекомендованные марки дисков WD, </w:t>
      </w:r>
      <w:proofErr w:type="spellStart"/>
      <w:r w:rsidRPr="00880B65">
        <w:t>Seagate</w:t>
      </w:r>
      <w:proofErr w:type="spellEnd"/>
      <w:r w:rsidRPr="00880B65">
        <w:t xml:space="preserve"> </w:t>
      </w:r>
    </w:p>
    <w:p w:rsidR="00294CDE" w:rsidRPr="00880B65" w:rsidRDefault="00294CDE" w:rsidP="001F6B1A">
      <w:pPr>
        <w:numPr>
          <w:ilvl w:val="0"/>
          <w:numId w:val="4"/>
        </w:numPr>
        <w:ind w:left="714" w:hanging="357"/>
        <w:jc w:val="both"/>
      </w:pPr>
      <w:r w:rsidRPr="00880B65">
        <w:t xml:space="preserve">Размеры и вес Размеры устройства 440х440х75 мм </w:t>
      </w:r>
    </w:p>
    <w:p w:rsidR="00294CDE" w:rsidRPr="00880B65" w:rsidRDefault="00294CDE" w:rsidP="001F6B1A">
      <w:pPr>
        <w:numPr>
          <w:ilvl w:val="0"/>
          <w:numId w:val="4"/>
        </w:numPr>
        <w:ind w:left="714" w:hanging="357"/>
        <w:jc w:val="both"/>
      </w:pPr>
      <w:r w:rsidRPr="00880B65">
        <w:t>Установочный комплект для стойки 19".</w:t>
      </w:r>
    </w:p>
    <w:p w:rsidR="00294CDE" w:rsidRPr="00880B65" w:rsidRDefault="00294CDE" w:rsidP="001F6B1A">
      <w:pPr>
        <w:numPr>
          <w:ilvl w:val="0"/>
          <w:numId w:val="4"/>
        </w:numPr>
        <w:ind w:left="714" w:hanging="357"/>
        <w:jc w:val="both"/>
      </w:pPr>
      <w:r w:rsidRPr="00880B65">
        <w:t xml:space="preserve">Вес устройства 7кг. </w:t>
      </w:r>
    </w:p>
    <w:p w:rsidR="00294CDE" w:rsidRPr="00430975" w:rsidRDefault="00294CDE" w:rsidP="003C19BC">
      <w:pPr>
        <w:spacing w:after="225"/>
        <w:outlineLvl w:val="1"/>
        <w:rPr>
          <w:b/>
          <w:bCs/>
        </w:rPr>
      </w:pPr>
      <w:r w:rsidRPr="00880B65">
        <w:t>2.</w:t>
      </w:r>
      <w:r w:rsidR="00CD3824">
        <w:t>1.</w:t>
      </w:r>
      <w:r w:rsidRPr="00880B65">
        <w:t>2</w:t>
      </w:r>
      <w:r w:rsidR="00CD3824" w:rsidRPr="00CD3824">
        <w:t>.</w:t>
      </w:r>
      <w:r w:rsidRPr="00CD3824">
        <w:t xml:space="preserve"> Видеокамера</w:t>
      </w:r>
      <w:r w:rsidRPr="00880B65">
        <w:t xml:space="preserve"> - </w:t>
      </w:r>
      <w:r w:rsidR="003C19BC" w:rsidRPr="003C19BC">
        <w:rPr>
          <w:bCs/>
        </w:rPr>
        <w:t>CNB CNB-WCL-21S</w:t>
      </w:r>
    </w:p>
    <w:tbl>
      <w:tblPr>
        <w:tblW w:w="5000" w:type="pct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4A0"/>
      </w:tblPr>
      <w:tblGrid>
        <w:gridCol w:w="9571"/>
      </w:tblGrid>
      <w:tr w:rsidR="00077F8A" w:rsidRPr="00880B65" w:rsidTr="00A60813">
        <w:trPr>
          <w:trHeight w:val="225"/>
        </w:trPr>
        <w:tc>
          <w:tcPr>
            <w:tcW w:w="9571" w:type="dxa"/>
            <w:hideMark/>
          </w:tcPr>
          <w:p w:rsidR="00077F8A" w:rsidRPr="00077F8A" w:rsidRDefault="00077F8A" w:rsidP="00CA0AA3">
            <w:pPr>
              <w:numPr>
                <w:ilvl w:val="0"/>
                <w:numId w:val="5"/>
              </w:numPr>
              <w:ind w:left="0"/>
            </w:pPr>
            <w:r>
              <w:t xml:space="preserve"> </w:t>
            </w:r>
            <w:r w:rsidRPr="00077F8A">
              <w:t>Телевизионный стандарт PAL</w:t>
            </w:r>
          </w:p>
          <w:p w:rsidR="00077F8A" w:rsidRPr="00077F8A" w:rsidRDefault="00077F8A" w:rsidP="00CA0AA3">
            <w:pPr>
              <w:numPr>
                <w:ilvl w:val="0"/>
                <w:numId w:val="5"/>
              </w:numPr>
              <w:ind w:left="0"/>
            </w:pPr>
            <w:r w:rsidRPr="00077F8A">
              <w:t>Система сканирования 2:1 Чересстрочная</w:t>
            </w:r>
          </w:p>
          <w:p w:rsidR="00077F8A" w:rsidRPr="00077F8A" w:rsidRDefault="00077F8A" w:rsidP="00CA0AA3">
            <w:pPr>
              <w:numPr>
                <w:ilvl w:val="0"/>
                <w:numId w:val="5"/>
              </w:numPr>
              <w:ind w:left="0"/>
            </w:pPr>
            <w:r w:rsidRPr="00077F8A">
              <w:t>Частота развертки (H) 15.625kHz</w:t>
            </w:r>
          </w:p>
          <w:p w:rsidR="00077F8A" w:rsidRPr="00077F8A" w:rsidRDefault="00077F8A" w:rsidP="00CA0AA3">
            <w:pPr>
              <w:numPr>
                <w:ilvl w:val="0"/>
                <w:numId w:val="5"/>
              </w:numPr>
              <w:ind w:left="0"/>
            </w:pPr>
            <w:r w:rsidRPr="00077F8A">
              <w:t>Частота развертки (Y) 50Hz</w:t>
            </w:r>
          </w:p>
          <w:p w:rsidR="00077F8A" w:rsidRPr="00077F8A" w:rsidRDefault="00077F8A" w:rsidP="00CA0AA3">
            <w:pPr>
              <w:numPr>
                <w:ilvl w:val="0"/>
                <w:numId w:val="5"/>
              </w:numPr>
              <w:ind w:left="0"/>
            </w:pPr>
            <w:r w:rsidRPr="00077F8A">
              <w:t xml:space="preserve">Размер (марка) матрицы 1/3" SONY </w:t>
            </w:r>
            <w:proofErr w:type="spellStart"/>
            <w:r w:rsidRPr="00077F8A">
              <w:t>Super</w:t>
            </w:r>
            <w:proofErr w:type="spellEnd"/>
            <w:r w:rsidRPr="00077F8A">
              <w:t xml:space="preserve"> HAD CCD</w:t>
            </w:r>
          </w:p>
          <w:p w:rsidR="00077F8A" w:rsidRPr="00077F8A" w:rsidRDefault="00077F8A" w:rsidP="00CA0AA3">
            <w:pPr>
              <w:numPr>
                <w:ilvl w:val="0"/>
                <w:numId w:val="5"/>
              </w:numPr>
              <w:ind w:left="0"/>
            </w:pPr>
            <w:r w:rsidRPr="00077F8A">
              <w:t xml:space="preserve">Общее количество пикселей 795(H) </w:t>
            </w:r>
            <w:proofErr w:type="spellStart"/>
            <w:r w:rsidRPr="00077F8A">
              <w:t>x</w:t>
            </w:r>
            <w:proofErr w:type="spellEnd"/>
            <w:r w:rsidRPr="00077F8A">
              <w:t xml:space="preserve"> 596(V) 470K</w:t>
            </w:r>
          </w:p>
          <w:p w:rsidR="00077F8A" w:rsidRPr="00077F8A" w:rsidRDefault="00077F8A" w:rsidP="00CA0AA3">
            <w:pPr>
              <w:numPr>
                <w:ilvl w:val="0"/>
                <w:numId w:val="5"/>
              </w:numPr>
              <w:ind w:left="0"/>
            </w:pPr>
            <w:r w:rsidRPr="00077F8A">
              <w:t xml:space="preserve">Рабочее количество пикселей 752(H) </w:t>
            </w:r>
            <w:proofErr w:type="spellStart"/>
            <w:r w:rsidRPr="00077F8A">
              <w:t>x</w:t>
            </w:r>
            <w:proofErr w:type="spellEnd"/>
            <w:r w:rsidRPr="00077F8A">
              <w:t xml:space="preserve"> 582(V) 440K</w:t>
            </w:r>
          </w:p>
          <w:p w:rsidR="00077F8A" w:rsidRPr="00077F8A" w:rsidRDefault="00077F8A" w:rsidP="00CA0AA3">
            <w:pPr>
              <w:numPr>
                <w:ilvl w:val="0"/>
                <w:numId w:val="5"/>
              </w:numPr>
              <w:ind w:left="0"/>
            </w:pPr>
            <w:r w:rsidRPr="00077F8A">
              <w:lastRenderedPageBreak/>
              <w:t>Разрешение ТВЛ 600/650</w:t>
            </w:r>
          </w:p>
          <w:p w:rsidR="00077F8A" w:rsidRPr="00077F8A" w:rsidRDefault="00077F8A" w:rsidP="00CA0AA3">
            <w:pPr>
              <w:numPr>
                <w:ilvl w:val="0"/>
                <w:numId w:val="5"/>
              </w:numPr>
              <w:ind w:left="0"/>
              <w:rPr>
                <w:lang w:val="en-US"/>
              </w:rPr>
            </w:pPr>
            <w:r w:rsidRPr="00077F8A">
              <w:t>Формат</w:t>
            </w:r>
            <w:r w:rsidRPr="00077F8A">
              <w:rPr>
                <w:lang w:val="en-US"/>
              </w:rPr>
              <w:t xml:space="preserve"> </w:t>
            </w:r>
            <w:r w:rsidRPr="00077F8A">
              <w:t>сигнала</w:t>
            </w:r>
            <w:r w:rsidRPr="00077F8A">
              <w:rPr>
                <w:lang w:val="en-US"/>
              </w:rPr>
              <w:t xml:space="preserve"> 1.0 </w:t>
            </w:r>
            <w:proofErr w:type="spellStart"/>
            <w:r w:rsidRPr="00077F8A">
              <w:rPr>
                <w:lang w:val="en-US"/>
              </w:rPr>
              <w:t>Vp</w:t>
            </w:r>
            <w:proofErr w:type="spellEnd"/>
            <w:r w:rsidRPr="00077F8A">
              <w:rPr>
                <w:lang w:val="en-US"/>
              </w:rPr>
              <w:t>-p (75</w:t>
            </w:r>
            <w:r w:rsidRPr="00077F8A">
              <w:t>Ω</w:t>
            </w:r>
            <w:r w:rsidRPr="00077F8A">
              <w:rPr>
                <w:lang w:val="en-US"/>
              </w:rPr>
              <w:t>, Composite)</w:t>
            </w:r>
          </w:p>
          <w:p w:rsidR="00077F8A" w:rsidRPr="00077F8A" w:rsidRDefault="00077F8A" w:rsidP="00CA0AA3">
            <w:pPr>
              <w:numPr>
                <w:ilvl w:val="0"/>
                <w:numId w:val="5"/>
              </w:numPr>
              <w:ind w:left="0"/>
            </w:pPr>
            <w:r w:rsidRPr="00077F8A">
              <w:t>Отношение сигнал/шум, дБ</w:t>
            </w:r>
            <w:proofErr w:type="gramStart"/>
            <w:r w:rsidRPr="00077F8A">
              <w:t xml:space="preserve"> Б</w:t>
            </w:r>
            <w:proofErr w:type="gramEnd"/>
            <w:r w:rsidRPr="00077F8A">
              <w:t>олее 50dB (</w:t>
            </w:r>
            <w:proofErr w:type="spellStart"/>
            <w:r w:rsidRPr="00077F8A">
              <w:t>AGCOff</w:t>
            </w:r>
            <w:proofErr w:type="spellEnd"/>
            <w:r w:rsidRPr="00077F8A">
              <w:t>)</w:t>
            </w:r>
          </w:p>
          <w:p w:rsidR="00077F8A" w:rsidRPr="00077F8A" w:rsidRDefault="00077F8A" w:rsidP="00CA0AA3">
            <w:pPr>
              <w:numPr>
                <w:ilvl w:val="0"/>
                <w:numId w:val="5"/>
              </w:numPr>
              <w:ind w:left="0"/>
            </w:pPr>
            <w:r w:rsidRPr="00077F8A">
              <w:t>Линза Фиксированный фокус (f=6мм)</w:t>
            </w:r>
          </w:p>
          <w:p w:rsidR="00077F8A" w:rsidRPr="00077F8A" w:rsidRDefault="00077F8A" w:rsidP="00CA0AA3">
            <w:pPr>
              <w:numPr>
                <w:ilvl w:val="0"/>
                <w:numId w:val="5"/>
              </w:numPr>
              <w:ind w:left="0"/>
            </w:pPr>
            <w:r w:rsidRPr="00077F8A">
              <w:t>День/Ночь Механический ИК фильтр, 12 светодиодов</w:t>
            </w:r>
          </w:p>
          <w:p w:rsidR="00077F8A" w:rsidRPr="00077F8A" w:rsidRDefault="00077F8A" w:rsidP="00CA0AA3">
            <w:pPr>
              <w:numPr>
                <w:ilvl w:val="0"/>
                <w:numId w:val="5"/>
              </w:numPr>
              <w:ind w:left="0"/>
            </w:pPr>
            <w:r w:rsidRPr="00077F8A">
              <w:t xml:space="preserve">Минимальная чувствительность 0,05 (0.00 IR </w:t>
            </w:r>
            <w:proofErr w:type="spellStart"/>
            <w:r w:rsidRPr="00077F8A">
              <w:t>On</w:t>
            </w:r>
            <w:proofErr w:type="spellEnd"/>
            <w:r w:rsidRPr="00077F8A">
              <w:t xml:space="preserve">) </w:t>
            </w:r>
            <w:proofErr w:type="spellStart"/>
            <w:r w:rsidRPr="00077F8A">
              <w:t>Lux</w:t>
            </w:r>
            <w:proofErr w:type="spellEnd"/>
          </w:p>
          <w:p w:rsidR="00077F8A" w:rsidRPr="00077F8A" w:rsidRDefault="00077F8A" w:rsidP="00CA0AA3">
            <w:pPr>
              <w:numPr>
                <w:ilvl w:val="0"/>
                <w:numId w:val="5"/>
              </w:numPr>
              <w:ind w:left="0"/>
            </w:pPr>
            <w:r w:rsidRPr="00077F8A">
              <w:t>Автоматическая регулировка усиления (AGC) Автоматически</w:t>
            </w:r>
          </w:p>
          <w:p w:rsidR="00077F8A" w:rsidRPr="00077F8A" w:rsidRDefault="00077F8A" w:rsidP="00CA0AA3">
            <w:pPr>
              <w:numPr>
                <w:ilvl w:val="0"/>
                <w:numId w:val="5"/>
              </w:numPr>
              <w:ind w:left="0"/>
            </w:pPr>
            <w:r w:rsidRPr="00077F8A">
              <w:t>Компенсация задней засветки (SBLC)</w:t>
            </w:r>
          </w:p>
          <w:p w:rsidR="00077F8A" w:rsidRPr="00077F8A" w:rsidRDefault="00077F8A" w:rsidP="00CA0AA3">
            <w:pPr>
              <w:numPr>
                <w:ilvl w:val="0"/>
                <w:numId w:val="5"/>
              </w:numPr>
              <w:ind w:left="0"/>
            </w:pPr>
            <w:r w:rsidRPr="00077F8A">
              <w:t>Корпус IP66</w:t>
            </w:r>
          </w:p>
          <w:p w:rsidR="00077F8A" w:rsidRPr="00077F8A" w:rsidRDefault="00077F8A" w:rsidP="00CA0AA3">
            <w:pPr>
              <w:numPr>
                <w:ilvl w:val="0"/>
                <w:numId w:val="5"/>
              </w:numPr>
              <w:ind w:left="0"/>
            </w:pPr>
            <w:r w:rsidRPr="00077F8A">
              <w:t>Габаритные размеры 78.0x 150.0 мм</w:t>
            </w:r>
          </w:p>
          <w:p w:rsidR="00077F8A" w:rsidRPr="00880B65" w:rsidRDefault="00077F8A" w:rsidP="0061139F">
            <w:pPr>
              <w:numPr>
                <w:ilvl w:val="0"/>
                <w:numId w:val="5"/>
              </w:numPr>
              <w:ind w:left="0"/>
            </w:pPr>
            <w:r w:rsidRPr="00077F8A">
              <w:t>Вес 800 г</w:t>
            </w:r>
          </w:p>
        </w:tc>
      </w:tr>
    </w:tbl>
    <w:p w:rsidR="00294CDE" w:rsidRPr="00CB2815" w:rsidRDefault="00294CDE" w:rsidP="001F6B1A">
      <w:pPr>
        <w:pStyle w:val="2"/>
        <w:spacing w:before="0"/>
        <w:jc w:val="both"/>
        <w:rPr>
          <w:rFonts w:ascii="Times New Roman" w:hAnsi="Times New Roman" w:cs="Times New Roman"/>
          <w:b w:val="0"/>
          <w:color w:val="auto"/>
          <w:sz w:val="22"/>
          <w:szCs w:val="22"/>
        </w:rPr>
      </w:pPr>
      <w:r w:rsidRPr="00CB2815">
        <w:rPr>
          <w:rFonts w:ascii="Times New Roman" w:hAnsi="Times New Roman" w:cs="Times New Roman"/>
          <w:b w:val="0"/>
          <w:color w:val="auto"/>
          <w:sz w:val="22"/>
          <w:szCs w:val="22"/>
        </w:rPr>
        <w:lastRenderedPageBreak/>
        <w:t>2</w:t>
      </w:r>
      <w:r w:rsidR="00CB2815" w:rsidRPr="00CB2815">
        <w:rPr>
          <w:rFonts w:ascii="Times New Roman" w:hAnsi="Times New Roman" w:cs="Times New Roman"/>
          <w:b w:val="0"/>
          <w:color w:val="auto"/>
          <w:sz w:val="22"/>
          <w:szCs w:val="22"/>
        </w:rPr>
        <w:t>.1</w:t>
      </w:r>
      <w:r w:rsidRPr="00CB2815">
        <w:rPr>
          <w:rFonts w:ascii="Times New Roman" w:hAnsi="Times New Roman" w:cs="Times New Roman"/>
          <w:b w:val="0"/>
          <w:color w:val="auto"/>
          <w:sz w:val="22"/>
          <w:szCs w:val="22"/>
        </w:rPr>
        <w:t xml:space="preserve">.3. Монитор  </w:t>
      </w:r>
      <w:r w:rsidRPr="00CB2815">
        <w:rPr>
          <w:rFonts w:ascii="Times New Roman" w:hAnsi="Times New Roman" w:cs="Times New Roman"/>
          <w:b w:val="0"/>
          <w:color w:val="auto"/>
          <w:sz w:val="22"/>
          <w:szCs w:val="22"/>
          <w:lang w:val="en-US"/>
        </w:rPr>
        <w:t>NEC</w:t>
      </w:r>
      <w:r w:rsidRPr="00CB2815">
        <w:rPr>
          <w:rFonts w:ascii="Times New Roman" w:hAnsi="Times New Roman" w:cs="Times New Roman"/>
          <w:b w:val="0"/>
          <w:color w:val="auto"/>
          <w:sz w:val="22"/>
          <w:szCs w:val="22"/>
        </w:rPr>
        <w:t xml:space="preserve"> </w:t>
      </w:r>
      <w:r w:rsidRPr="00CB2815">
        <w:rPr>
          <w:rFonts w:ascii="Times New Roman" w:hAnsi="Times New Roman" w:cs="Times New Roman"/>
          <w:b w:val="0"/>
          <w:color w:val="auto"/>
          <w:sz w:val="22"/>
          <w:szCs w:val="22"/>
          <w:lang w:val="en-US"/>
        </w:rPr>
        <w:t>EA</w:t>
      </w:r>
      <w:r w:rsidRPr="00CB2815">
        <w:rPr>
          <w:rFonts w:ascii="Times New Roman" w:hAnsi="Times New Roman" w:cs="Times New Roman"/>
          <w:b w:val="0"/>
          <w:color w:val="auto"/>
          <w:sz w:val="22"/>
          <w:szCs w:val="22"/>
        </w:rPr>
        <w:t>261</w:t>
      </w:r>
      <w:r w:rsidRPr="00CB2815">
        <w:rPr>
          <w:rFonts w:ascii="Times New Roman" w:hAnsi="Times New Roman" w:cs="Times New Roman"/>
          <w:b w:val="0"/>
          <w:color w:val="auto"/>
          <w:sz w:val="22"/>
          <w:szCs w:val="22"/>
          <w:lang w:val="en-US"/>
        </w:rPr>
        <w:t>WM</w:t>
      </w:r>
      <w:r w:rsidRPr="00CB2815">
        <w:rPr>
          <w:rFonts w:ascii="Times New Roman" w:hAnsi="Times New Roman" w:cs="Times New Roman"/>
          <w:b w:val="0"/>
          <w:color w:val="auto"/>
          <w:sz w:val="22"/>
          <w:szCs w:val="22"/>
        </w:rPr>
        <w:t>-</w:t>
      </w:r>
      <w:r w:rsidRPr="00CB2815">
        <w:rPr>
          <w:rFonts w:ascii="Times New Roman" w:hAnsi="Times New Roman" w:cs="Times New Roman"/>
          <w:b w:val="0"/>
          <w:color w:val="auto"/>
          <w:sz w:val="22"/>
          <w:szCs w:val="22"/>
          <w:lang w:val="en-US"/>
        </w:rPr>
        <w:t>BK</w:t>
      </w:r>
      <w:r w:rsidRPr="00CB2815">
        <w:rPr>
          <w:rFonts w:ascii="Times New Roman" w:hAnsi="Times New Roman" w:cs="Times New Roman"/>
          <w:b w:val="0"/>
          <w:color w:val="auto"/>
          <w:sz w:val="22"/>
          <w:szCs w:val="22"/>
        </w:rPr>
        <w:t xml:space="preserve"> (</w:t>
      </w:r>
      <w:r w:rsidRPr="00CB2815">
        <w:rPr>
          <w:rFonts w:ascii="Times New Roman" w:hAnsi="Times New Roman" w:cs="Times New Roman"/>
          <w:b w:val="0"/>
          <w:color w:val="auto"/>
          <w:sz w:val="22"/>
          <w:szCs w:val="22"/>
          <w:lang w:val="en-US"/>
        </w:rPr>
        <w:t>EA</w:t>
      </w:r>
      <w:r w:rsidRPr="00CB2815">
        <w:rPr>
          <w:rFonts w:ascii="Times New Roman" w:hAnsi="Times New Roman" w:cs="Times New Roman"/>
          <w:b w:val="0"/>
          <w:color w:val="auto"/>
          <w:sz w:val="22"/>
          <w:szCs w:val="22"/>
        </w:rPr>
        <w:t>261</w:t>
      </w:r>
      <w:r w:rsidRPr="00CB2815">
        <w:rPr>
          <w:rFonts w:ascii="Times New Roman" w:hAnsi="Times New Roman" w:cs="Times New Roman"/>
          <w:b w:val="0"/>
          <w:color w:val="auto"/>
          <w:sz w:val="22"/>
          <w:szCs w:val="22"/>
          <w:lang w:val="en-US"/>
        </w:rPr>
        <w:t>WM</w:t>
      </w:r>
      <w:r w:rsidRPr="00CB2815">
        <w:rPr>
          <w:rFonts w:ascii="Times New Roman" w:hAnsi="Times New Roman" w:cs="Times New Roman"/>
          <w:b w:val="0"/>
          <w:color w:val="auto"/>
          <w:sz w:val="22"/>
          <w:szCs w:val="22"/>
        </w:rPr>
        <w:t>-</w:t>
      </w:r>
      <w:r w:rsidRPr="00CB2815">
        <w:rPr>
          <w:rFonts w:ascii="Times New Roman" w:hAnsi="Times New Roman" w:cs="Times New Roman"/>
          <w:b w:val="0"/>
          <w:color w:val="auto"/>
          <w:sz w:val="22"/>
          <w:szCs w:val="22"/>
          <w:lang w:val="en-US"/>
        </w:rPr>
        <w:t>BK</w:t>
      </w:r>
      <w:r w:rsidRPr="00CB2815">
        <w:rPr>
          <w:rFonts w:ascii="Times New Roman" w:hAnsi="Times New Roman" w:cs="Times New Roman"/>
          <w:b w:val="0"/>
          <w:color w:val="auto"/>
          <w:sz w:val="22"/>
          <w:szCs w:val="22"/>
        </w:rPr>
        <w:t xml:space="preserve">) (или аналог) </w:t>
      </w:r>
    </w:p>
    <w:p w:rsidR="00294CDE" w:rsidRPr="00CB2815" w:rsidRDefault="00294CDE" w:rsidP="001F6B1A">
      <w:pPr>
        <w:pStyle w:val="2"/>
        <w:tabs>
          <w:tab w:val="left" w:pos="7985"/>
        </w:tabs>
        <w:spacing w:before="0"/>
        <w:jc w:val="both"/>
        <w:rPr>
          <w:rFonts w:ascii="Times New Roman" w:hAnsi="Times New Roman" w:cs="Times New Roman"/>
          <w:b w:val="0"/>
          <w:color w:val="auto"/>
          <w:sz w:val="22"/>
          <w:szCs w:val="22"/>
        </w:rPr>
      </w:pPr>
      <w:r w:rsidRPr="00CB2815">
        <w:rPr>
          <w:rFonts w:ascii="Times New Roman" w:hAnsi="Times New Roman" w:cs="Times New Roman"/>
          <w:b w:val="0"/>
          <w:color w:val="auto"/>
          <w:sz w:val="22"/>
          <w:szCs w:val="22"/>
        </w:rPr>
        <w:t xml:space="preserve">Характеристики </w:t>
      </w:r>
      <w:r w:rsidRPr="00CB2815">
        <w:rPr>
          <w:rFonts w:ascii="Times New Roman" w:hAnsi="Times New Roman" w:cs="Times New Roman"/>
          <w:b w:val="0"/>
          <w:color w:val="auto"/>
          <w:sz w:val="22"/>
          <w:szCs w:val="22"/>
          <w:lang w:val="en-US"/>
        </w:rPr>
        <w:t>NEC</w:t>
      </w:r>
      <w:r w:rsidRPr="00CB2815">
        <w:rPr>
          <w:rFonts w:ascii="Times New Roman" w:hAnsi="Times New Roman" w:cs="Times New Roman"/>
          <w:b w:val="0"/>
          <w:color w:val="auto"/>
          <w:sz w:val="22"/>
          <w:szCs w:val="22"/>
        </w:rPr>
        <w:t xml:space="preserve"> </w:t>
      </w:r>
      <w:r w:rsidRPr="00CB2815">
        <w:rPr>
          <w:rFonts w:ascii="Times New Roman" w:hAnsi="Times New Roman" w:cs="Times New Roman"/>
          <w:b w:val="0"/>
          <w:color w:val="auto"/>
          <w:sz w:val="22"/>
          <w:szCs w:val="22"/>
          <w:lang w:val="en-US"/>
        </w:rPr>
        <w:t>EA</w:t>
      </w:r>
      <w:r w:rsidRPr="00CB2815">
        <w:rPr>
          <w:rFonts w:ascii="Times New Roman" w:hAnsi="Times New Roman" w:cs="Times New Roman"/>
          <w:b w:val="0"/>
          <w:color w:val="auto"/>
          <w:sz w:val="22"/>
          <w:szCs w:val="22"/>
        </w:rPr>
        <w:t>261</w:t>
      </w:r>
      <w:r w:rsidRPr="00CB2815">
        <w:rPr>
          <w:rFonts w:ascii="Times New Roman" w:hAnsi="Times New Roman" w:cs="Times New Roman"/>
          <w:b w:val="0"/>
          <w:color w:val="auto"/>
          <w:sz w:val="22"/>
          <w:szCs w:val="22"/>
          <w:lang w:val="en-US"/>
        </w:rPr>
        <w:t>WM</w:t>
      </w:r>
      <w:r w:rsidRPr="00CB2815">
        <w:rPr>
          <w:rFonts w:ascii="Times New Roman" w:hAnsi="Times New Roman" w:cs="Times New Roman"/>
          <w:b w:val="0"/>
          <w:color w:val="auto"/>
          <w:sz w:val="22"/>
          <w:szCs w:val="22"/>
        </w:rPr>
        <w:t>-</w:t>
      </w:r>
      <w:r w:rsidRPr="00CB2815">
        <w:rPr>
          <w:rFonts w:ascii="Times New Roman" w:hAnsi="Times New Roman" w:cs="Times New Roman"/>
          <w:b w:val="0"/>
          <w:color w:val="auto"/>
          <w:sz w:val="22"/>
          <w:szCs w:val="22"/>
          <w:lang w:val="en-US"/>
        </w:rPr>
        <w:t>BK</w:t>
      </w:r>
      <w:r w:rsidRPr="00CB2815">
        <w:rPr>
          <w:rFonts w:ascii="Times New Roman" w:hAnsi="Times New Roman" w:cs="Times New Roman"/>
          <w:b w:val="0"/>
          <w:color w:val="auto"/>
          <w:sz w:val="22"/>
          <w:szCs w:val="22"/>
        </w:rPr>
        <w:t xml:space="preserve"> (</w:t>
      </w:r>
      <w:r w:rsidRPr="00CB2815">
        <w:rPr>
          <w:rFonts w:ascii="Times New Roman" w:hAnsi="Times New Roman" w:cs="Times New Roman"/>
          <w:b w:val="0"/>
          <w:color w:val="auto"/>
          <w:sz w:val="22"/>
          <w:szCs w:val="22"/>
          <w:lang w:val="en-US"/>
        </w:rPr>
        <w:t>EA</w:t>
      </w:r>
      <w:r w:rsidRPr="00CB2815">
        <w:rPr>
          <w:rFonts w:ascii="Times New Roman" w:hAnsi="Times New Roman" w:cs="Times New Roman"/>
          <w:b w:val="0"/>
          <w:color w:val="auto"/>
          <w:sz w:val="22"/>
          <w:szCs w:val="22"/>
        </w:rPr>
        <w:t>261</w:t>
      </w:r>
      <w:r w:rsidRPr="00CB2815">
        <w:rPr>
          <w:rFonts w:ascii="Times New Roman" w:hAnsi="Times New Roman" w:cs="Times New Roman"/>
          <w:b w:val="0"/>
          <w:color w:val="auto"/>
          <w:sz w:val="22"/>
          <w:szCs w:val="22"/>
          <w:lang w:val="en-US"/>
        </w:rPr>
        <w:t>WM</w:t>
      </w:r>
      <w:r w:rsidRPr="00CB2815">
        <w:rPr>
          <w:rFonts w:ascii="Times New Roman" w:hAnsi="Times New Roman" w:cs="Times New Roman"/>
          <w:b w:val="0"/>
          <w:color w:val="auto"/>
          <w:sz w:val="22"/>
          <w:szCs w:val="22"/>
        </w:rPr>
        <w:t>-</w:t>
      </w:r>
      <w:r w:rsidRPr="00CB2815">
        <w:rPr>
          <w:rFonts w:ascii="Times New Roman" w:hAnsi="Times New Roman" w:cs="Times New Roman"/>
          <w:b w:val="0"/>
          <w:color w:val="auto"/>
          <w:sz w:val="22"/>
          <w:szCs w:val="22"/>
          <w:lang w:val="en-US"/>
        </w:rPr>
        <w:t>BK</w:t>
      </w:r>
      <w:r w:rsidRPr="00CB2815">
        <w:rPr>
          <w:rFonts w:ascii="Times New Roman" w:hAnsi="Times New Roman" w:cs="Times New Roman"/>
          <w:b w:val="0"/>
          <w:color w:val="auto"/>
          <w:sz w:val="22"/>
          <w:szCs w:val="22"/>
        </w:rPr>
        <w:t xml:space="preserve">) </w:t>
      </w:r>
      <w:r w:rsidRPr="00CB2815">
        <w:rPr>
          <w:rFonts w:ascii="Times New Roman" w:hAnsi="Times New Roman" w:cs="Times New Roman"/>
          <w:b w:val="0"/>
          <w:color w:val="auto"/>
          <w:sz w:val="22"/>
          <w:szCs w:val="22"/>
        </w:rPr>
        <w:tab/>
      </w:r>
    </w:p>
    <w:p w:rsidR="00294CDE" w:rsidRPr="00CB2815" w:rsidRDefault="00294CDE" w:rsidP="001F6B1A">
      <w:pPr>
        <w:jc w:val="both"/>
      </w:pPr>
      <w:r w:rsidRPr="00CB2815">
        <w:t>Экран:</w:t>
      </w:r>
    </w:p>
    <w:tbl>
      <w:tblPr>
        <w:tblW w:w="9923" w:type="dxa"/>
        <w:tblCellSpacing w:w="0" w:type="dxa"/>
        <w:tblCellMar>
          <w:left w:w="0" w:type="dxa"/>
          <w:right w:w="0" w:type="dxa"/>
        </w:tblCellMar>
        <w:tblLook w:val="04A0"/>
      </w:tblPr>
      <w:tblGrid>
        <w:gridCol w:w="9923"/>
      </w:tblGrid>
      <w:tr w:rsidR="00294CDE" w:rsidRPr="00880B65" w:rsidTr="00D0262D">
        <w:trPr>
          <w:tblCellSpacing w:w="0" w:type="dxa"/>
        </w:trPr>
        <w:tc>
          <w:tcPr>
            <w:tcW w:w="9923" w:type="dxa"/>
            <w:hideMark/>
          </w:tcPr>
          <w:p w:rsidR="00294CDE" w:rsidRPr="00880B65" w:rsidRDefault="00294CDE" w:rsidP="001F6B1A">
            <w:pPr>
              <w:jc w:val="both"/>
              <w:rPr>
                <w:color w:val="333333"/>
              </w:rPr>
            </w:pPr>
            <w:r w:rsidRPr="00880B65">
              <w:rPr>
                <w:color w:val="333333"/>
              </w:rPr>
              <w:t>Диагональ дисплея</w:t>
            </w:r>
            <w:r>
              <w:rPr>
                <w:color w:val="333333"/>
              </w:rPr>
              <w:t xml:space="preserve"> </w:t>
            </w:r>
            <w:r w:rsidRPr="00880B65">
              <w:rPr>
                <w:color w:val="333333"/>
              </w:rPr>
              <w:t>26 '' TFT</w:t>
            </w:r>
          </w:p>
          <w:p w:rsidR="00294CDE" w:rsidRPr="00880B65" w:rsidRDefault="00294CDE" w:rsidP="001F6B1A">
            <w:pPr>
              <w:jc w:val="both"/>
              <w:rPr>
                <w:color w:val="333333"/>
              </w:rPr>
            </w:pPr>
            <w:r w:rsidRPr="00880B65">
              <w:rPr>
                <w:color w:val="333333"/>
              </w:rPr>
              <w:t>Размер пикселя</w:t>
            </w:r>
            <w:r>
              <w:rPr>
                <w:color w:val="333333"/>
              </w:rPr>
              <w:t xml:space="preserve"> </w:t>
            </w:r>
            <w:r w:rsidRPr="00880B65">
              <w:rPr>
                <w:color w:val="333333"/>
              </w:rPr>
              <w:t>0.292 мм</w:t>
            </w:r>
          </w:p>
          <w:p w:rsidR="00294CDE" w:rsidRPr="00880B65" w:rsidRDefault="00294CDE" w:rsidP="001F6B1A">
            <w:pPr>
              <w:jc w:val="both"/>
              <w:rPr>
                <w:color w:val="333333"/>
              </w:rPr>
            </w:pPr>
            <w:r w:rsidRPr="00880B65">
              <w:rPr>
                <w:color w:val="333333"/>
              </w:rPr>
              <w:t>Статическая контрастность</w:t>
            </w:r>
            <w:r>
              <w:rPr>
                <w:color w:val="333333"/>
              </w:rPr>
              <w:t xml:space="preserve"> </w:t>
            </w:r>
            <w:r w:rsidRPr="00880B65">
              <w:rPr>
                <w:color w:val="333333"/>
              </w:rPr>
              <w:t xml:space="preserve">1000:1 </w:t>
            </w:r>
          </w:p>
          <w:p w:rsidR="00294CDE" w:rsidRPr="00880B65" w:rsidRDefault="00294CDE" w:rsidP="001F6B1A">
            <w:pPr>
              <w:jc w:val="both"/>
              <w:rPr>
                <w:color w:val="333333"/>
              </w:rPr>
            </w:pPr>
            <w:r w:rsidRPr="00880B65">
              <w:rPr>
                <w:color w:val="333333"/>
              </w:rPr>
              <w:t>Яркость</w:t>
            </w:r>
            <w:r>
              <w:rPr>
                <w:color w:val="333333"/>
              </w:rPr>
              <w:t xml:space="preserve"> </w:t>
            </w:r>
            <w:r w:rsidRPr="00880B65">
              <w:rPr>
                <w:color w:val="333333"/>
              </w:rPr>
              <w:t>400 кд/м²</w:t>
            </w:r>
          </w:p>
          <w:p w:rsidR="00294CDE" w:rsidRPr="00880B65" w:rsidRDefault="00294CDE" w:rsidP="001F6B1A">
            <w:pPr>
              <w:jc w:val="both"/>
            </w:pPr>
            <w:r w:rsidRPr="00880B65">
              <w:t>Разрешение дисплея</w:t>
            </w:r>
            <w:r>
              <w:t xml:space="preserve"> </w:t>
            </w:r>
            <w:r w:rsidRPr="00880B65">
              <w:t xml:space="preserve">1920х1200 </w:t>
            </w:r>
          </w:p>
          <w:p w:rsidR="00294CDE" w:rsidRPr="00880B65" w:rsidRDefault="00294CDE" w:rsidP="001F6B1A">
            <w:pPr>
              <w:jc w:val="both"/>
            </w:pPr>
            <w:r w:rsidRPr="00880B65">
              <w:t>Время отклика</w:t>
            </w:r>
            <w:r>
              <w:t xml:space="preserve"> </w:t>
            </w:r>
            <w:r w:rsidRPr="00880B65">
              <w:t>5 мс</w:t>
            </w:r>
          </w:p>
          <w:p w:rsidR="00294CDE" w:rsidRPr="00880B65" w:rsidRDefault="00294CDE" w:rsidP="001F6B1A">
            <w:pPr>
              <w:jc w:val="both"/>
              <w:rPr>
                <w:color w:val="333333"/>
              </w:rPr>
            </w:pPr>
            <w:r w:rsidRPr="00880B65">
              <w:rPr>
                <w:color w:val="333333"/>
              </w:rPr>
              <w:t>Углы обзора</w:t>
            </w:r>
            <w:r>
              <w:rPr>
                <w:color w:val="333333"/>
              </w:rPr>
              <w:t xml:space="preserve"> </w:t>
            </w:r>
            <w:r w:rsidRPr="00880B65">
              <w:rPr>
                <w:color w:val="333333"/>
              </w:rPr>
              <w:t xml:space="preserve">160/160 </w:t>
            </w:r>
          </w:p>
          <w:p w:rsidR="00294CDE" w:rsidRPr="00880B65" w:rsidRDefault="00294CDE" w:rsidP="001F6B1A">
            <w:pPr>
              <w:jc w:val="both"/>
              <w:rPr>
                <w:color w:val="333333"/>
              </w:rPr>
            </w:pPr>
            <w:r w:rsidRPr="00880B65">
              <w:rPr>
                <w:color w:val="333333"/>
              </w:rPr>
              <w:t>Тип матрицы</w:t>
            </w:r>
            <w:r>
              <w:rPr>
                <w:color w:val="333333"/>
              </w:rPr>
              <w:t xml:space="preserve"> </w:t>
            </w:r>
            <w:r w:rsidRPr="00880B65">
              <w:rPr>
                <w:color w:val="333333"/>
              </w:rPr>
              <w:t xml:space="preserve">TN + </w:t>
            </w:r>
            <w:proofErr w:type="spellStart"/>
            <w:r w:rsidRPr="00880B65">
              <w:rPr>
                <w:color w:val="333333"/>
              </w:rPr>
              <w:t>Film</w:t>
            </w:r>
            <w:proofErr w:type="spellEnd"/>
          </w:p>
        </w:tc>
      </w:tr>
    </w:tbl>
    <w:p w:rsidR="00294CDE" w:rsidRPr="00880B65" w:rsidRDefault="00294CDE" w:rsidP="001F6B1A">
      <w:pPr>
        <w:jc w:val="both"/>
      </w:pPr>
      <w:r w:rsidRPr="00880B65">
        <w:t>Порты и слоты расширения:</w:t>
      </w:r>
    </w:p>
    <w:tbl>
      <w:tblPr>
        <w:tblW w:w="9923" w:type="dxa"/>
        <w:tblCellSpacing w:w="0" w:type="dxa"/>
        <w:tblCellMar>
          <w:left w:w="0" w:type="dxa"/>
          <w:right w:w="0" w:type="dxa"/>
        </w:tblCellMar>
        <w:tblLook w:val="04A0"/>
      </w:tblPr>
      <w:tblGrid>
        <w:gridCol w:w="9923"/>
      </w:tblGrid>
      <w:tr w:rsidR="00294CDE" w:rsidRPr="00AE6CAF" w:rsidTr="00D0262D">
        <w:trPr>
          <w:tblCellSpacing w:w="0" w:type="dxa"/>
        </w:trPr>
        <w:tc>
          <w:tcPr>
            <w:tcW w:w="9923" w:type="dxa"/>
            <w:hideMark/>
          </w:tcPr>
          <w:p w:rsidR="00294CDE" w:rsidRPr="00880B65" w:rsidRDefault="00294CDE" w:rsidP="001F6B1A">
            <w:pPr>
              <w:jc w:val="both"/>
              <w:rPr>
                <w:color w:val="333333"/>
                <w:lang w:val="en-US"/>
              </w:rPr>
            </w:pPr>
            <w:r w:rsidRPr="00880B65">
              <w:rPr>
                <w:color w:val="333333"/>
              </w:rPr>
              <w:t>Разъемы</w:t>
            </w:r>
            <w:r w:rsidRPr="00880B65">
              <w:rPr>
                <w:color w:val="333333"/>
                <w:lang w:val="en-US"/>
              </w:rPr>
              <w:t xml:space="preserve"> DVI-D (</w:t>
            </w:r>
            <w:r w:rsidRPr="00880B65">
              <w:rPr>
                <w:color w:val="333333"/>
              </w:rPr>
              <w:t>с</w:t>
            </w:r>
            <w:r w:rsidRPr="00880B65">
              <w:rPr>
                <w:color w:val="333333"/>
                <w:lang w:val="en-US"/>
              </w:rPr>
              <w:t xml:space="preserve"> HDCP), USB ver. 2.0, D-sub </w:t>
            </w:r>
          </w:p>
        </w:tc>
      </w:tr>
    </w:tbl>
    <w:p w:rsidR="00294CDE" w:rsidRPr="00880B65" w:rsidRDefault="00294CDE" w:rsidP="001F6B1A">
      <w:pPr>
        <w:jc w:val="both"/>
      </w:pPr>
      <w:r w:rsidRPr="00880B65">
        <w:t>Дополнительная информация:</w:t>
      </w:r>
    </w:p>
    <w:tbl>
      <w:tblPr>
        <w:tblW w:w="9923" w:type="dxa"/>
        <w:tblCellSpacing w:w="0" w:type="dxa"/>
        <w:tblCellMar>
          <w:left w:w="0" w:type="dxa"/>
          <w:right w:w="0" w:type="dxa"/>
        </w:tblCellMar>
        <w:tblLook w:val="04A0"/>
      </w:tblPr>
      <w:tblGrid>
        <w:gridCol w:w="9923"/>
      </w:tblGrid>
      <w:tr w:rsidR="00294CDE" w:rsidRPr="00880B65" w:rsidTr="00D0262D">
        <w:trPr>
          <w:tblCellSpacing w:w="0" w:type="dxa"/>
        </w:trPr>
        <w:tc>
          <w:tcPr>
            <w:tcW w:w="9923" w:type="dxa"/>
            <w:hideMark/>
          </w:tcPr>
          <w:p w:rsidR="00294CDE" w:rsidRPr="00880B65" w:rsidRDefault="00294CDE" w:rsidP="001F6B1A">
            <w:pPr>
              <w:jc w:val="both"/>
              <w:rPr>
                <w:color w:val="333333"/>
              </w:rPr>
            </w:pPr>
            <w:r w:rsidRPr="00880B65">
              <w:rPr>
                <w:color w:val="333333"/>
              </w:rPr>
              <w:t xml:space="preserve">Размеры594 </w:t>
            </w:r>
            <w:proofErr w:type="spellStart"/>
            <w:r w:rsidRPr="00880B65">
              <w:rPr>
                <w:color w:val="333333"/>
              </w:rPr>
              <w:t>x</w:t>
            </w:r>
            <w:proofErr w:type="spellEnd"/>
            <w:r w:rsidRPr="00880B65">
              <w:rPr>
                <w:color w:val="333333"/>
              </w:rPr>
              <w:t xml:space="preserve"> 451 </w:t>
            </w:r>
            <w:proofErr w:type="spellStart"/>
            <w:r w:rsidRPr="00880B65">
              <w:rPr>
                <w:color w:val="333333"/>
              </w:rPr>
              <w:t>x</w:t>
            </w:r>
            <w:proofErr w:type="spellEnd"/>
            <w:r w:rsidRPr="00880B65">
              <w:rPr>
                <w:color w:val="333333"/>
              </w:rPr>
              <w:t xml:space="preserve"> 272 мм </w:t>
            </w:r>
          </w:p>
          <w:p w:rsidR="00294CDE" w:rsidRPr="00880B65" w:rsidRDefault="00294CDE" w:rsidP="001F6B1A">
            <w:pPr>
              <w:jc w:val="both"/>
              <w:rPr>
                <w:color w:val="333333"/>
              </w:rPr>
            </w:pPr>
            <w:r w:rsidRPr="00880B65">
              <w:rPr>
                <w:color w:val="333333"/>
              </w:rPr>
              <w:t>Масса</w:t>
            </w:r>
            <w:r>
              <w:rPr>
                <w:color w:val="333333"/>
              </w:rPr>
              <w:t xml:space="preserve"> </w:t>
            </w:r>
            <w:r w:rsidRPr="00880B65">
              <w:rPr>
                <w:color w:val="333333"/>
              </w:rPr>
              <w:t>12.3 кг</w:t>
            </w:r>
          </w:p>
          <w:p w:rsidR="00294CDE" w:rsidRPr="00880B65" w:rsidRDefault="00294CDE" w:rsidP="001F6B1A">
            <w:pPr>
              <w:jc w:val="both"/>
              <w:rPr>
                <w:color w:val="333333"/>
              </w:rPr>
            </w:pPr>
            <w:r w:rsidRPr="00880B65">
              <w:rPr>
                <w:color w:val="333333"/>
              </w:rPr>
              <w:t>Гарантия</w:t>
            </w:r>
            <w:r w:rsidR="00592AEB">
              <w:rPr>
                <w:color w:val="333333"/>
              </w:rPr>
              <w:t xml:space="preserve"> </w:t>
            </w:r>
            <w:r w:rsidRPr="00880B65">
              <w:rPr>
                <w:color w:val="333333"/>
              </w:rPr>
              <w:t xml:space="preserve">3 года </w:t>
            </w:r>
          </w:p>
        </w:tc>
      </w:tr>
    </w:tbl>
    <w:tbl>
      <w:tblPr>
        <w:tblStyle w:val="a3"/>
        <w:tblW w:w="5000" w:type="pct"/>
        <w:tblLook w:val="04A0"/>
      </w:tblPr>
      <w:tblGrid>
        <w:gridCol w:w="3005"/>
        <w:gridCol w:w="6566"/>
      </w:tblGrid>
      <w:tr w:rsidR="00294CDE" w:rsidRPr="00880B65" w:rsidTr="00D0262D">
        <w:trPr>
          <w:trHeight w:val="315"/>
        </w:trPr>
        <w:tc>
          <w:tcPr>
            <w:tcW w:w="0" w:type="auto"/>
            <w:gridSpan w:val="2"/>
            <w:hideMark/>
          </w:tcPr>
          <w:p w:rsidR="00294CDE" w:rsidRPr="006B5B3F" w:rsidRDefault="00294CDE" w:rsidP="001F6B1A">
            <w:pPr>
              <w:jc w:val="both"/>
              <w:rPr>
                <w:color w:val="313131"/>
              </w:rPr>
            </w:pPr>
            <w:r w:rsidRPr="0025194C">
              <w:rPr>
                <w:b/>
                <w:bCs/>
                <w:color w:val="313131"/>
              </w:rPr>
              <w:t>Общие характеристики</w:t>
            </w:r>
            <w:r w:rsidRPr="006B5B3F">
              <w:rPr>
                <w:color w:val="313131"/>
              </w:rPr>
              <w:t xml:space="preserve"> / NEC EA261WM-BK (EA261WM-BK)</w:t>
            </w:r>
          </w:p>
        </w:tc>
      </w:tr>
      <w:tr w:rsidR="00294CDE" w:rsidRPr="00880B65" w:rsidTr="00D0262D">
        <w:trPr>
          <w:trHeight w:val="315"/>
        </w:trPr>
        <w:tc>
          <w:tcPr>
            <w:tcW w:w="1570" w:type="pct"/>
            <w:hideMark/>
          </w:tcPr>
          <w:p w:rsidR="00294CDE" w:rsidRPr="00880B65" w:rsidRDefault="00294CDE" w:rsidP="001F6B1A">
            <w:pPr>
              <w:jc w:val="both"/>
              <w:rPr>
                <w:color w:val="000000"/>
              </w:rPr>
            </w:pPr>
            <w:r w:rsidRPr="00880B65">
              <w:rPr>
                <w:color w:val="000000"/>
              </w:rPr>
              <w:t> Тип</w:t>
            </w:r>
          </w:p>
        </w:tc>
        <w:tc>
          <w:tcPr>
            <w:tcW w:w="0" w:type="auto"/>
            <w:hideMark/>
          </w:tcPr>
          <w:p w:rsidR="00294CDE" w:rsidRPr="00880B65" w:rsidRDefault="00294CDE" w:rsidP="001F6B1A">
            <w:pPr>
              <w:jc w:val="both"/>
              <w:rPr>
                <w:color w:val="000000"/>
              </w:rPr>
            </w:pPr>
            <w:r w:rsidRPr="00880B65">
              <w:rPr>
                <w:color w:val="000000"/>
              </w:rPr>
              <w:t>ЖК</w:t>
            </w:r>
          </w:p>
        </w:tc>
      </w:tr>
      <w:tr w:rsidR="00294CDE" w:rsidRPr="00880B65" w:rsidTr="00D0262D">
        <w:trPr>
          <w:trHeight w:val="315"/>
        </w:trPr>
        <w:tc>
          <w:tcPr>
            <w:tcW w:w="1570" w:type="pct"/>
            <w:hideMark/>
          </w:tcPr>
          <w:p w:rsidR="00294CDE" w:rsidRPr="00880B65" w:rsidRDefault="00294CDE" w:rsidP="001F6B1A">
            <w:pPr>
              <w:jc w:val="both"/>
              <w:rPr>
                <w:color w:val="000000"/>
              </w:rPr>
            </w:pPr>
            <w:r w:rsidRPr="00880B65">
              <w:rPr>
                <w:color w:val="000000"/>
              </w:rPr>
              <w:t> Диагональ</w:t>
            </w:r>
          </w:p>
        </w:tc>
        <w:tc>
          <w:tcPr>
            <w:tcW w:w="0" w:type="auto"/>
            <w:hideMark/>
          </w:tcPr>
          <w:p w:rsidR="00294CDE" w:rsidRPr="00880B65" w:rsidRDefault="00294CDE" w:rsidP="001F6B1A">
            <w:pPr>
              <w:jc w:val="both"/>
              <w:rPr>
                <w:color w:val="000000"/>
              </w:rPr>
            </w:pPr>
            <w:r w:rsidRPr="00880B65">
              <w:rPr>
                <w:color w:val="000000"/>
              </w:rPr>
              <w:t>26"</w:t>
            </w:r>
          </w:p>
        </w:tc>
      </w:tr>
      <w:tr w:rsidR="00294CDE" w:rsidRPr="00880B65" w:rsidTr="00D0262D">
        <w:trPr>
          <w:trHeight w:val="315"/>
        </w:trPr>
        <w:tc>
          <w:tcPr>
            <w:tcW w:w="1570" w:type="pct"/>
            <w:hideMark/>
          </w:tcPr>
          <w:p w:rsidR="00294CDE" w:rsidRPr="00880B65" w:rsidRDefault="00294CDE" w:rsidP="001F6B1A">
            <w:pPr>
              <w:jc w:val="both"/>
              <w:rPr>
                <w:color w:val="000000"/>
              </w:rPr>
            </w:pPr>
            <w:r w:rsidRPr="00880B65">
              <w:rPr>
                <w:color w:val="000000"/>
              </w:rPr>
              <w:t> Максимальное разрешение</w:t>
            </w:r>
          </w:p>
        </w:tc>
        <w:tc>
          <w:tcPr>
            <w:tcW w:w="0" w:type="auto"/>
            <w:hideMark/>
          </w:tcPr>
          <w:p w:rsidR="00294CDE" w:rsidRPr="00880B65" w:rsidRDefault="00294CDE" w:rsidP="001F6B1A">
            <w:pPr>
              <w:jc w:val="both"/>
              <w:rPr>
                <w:color w:val="000000"/>
              </w:rPr>
            </w:pPr>
            <w:r w:rsidRPr="00880B65">
              <w:rPr>
                <w:color w:val="000000"/>
              </w:rPr>
              <w:t>1920x1200</w:t>
            </w:r>
          </w:p>
        </w:tc>
      </w:tr>
      <w:tr w:rsidR="00294CDE" w:rsidRPr="00880B65" w:rsidTr="00D0262D">
        <w:trPr>
          <w:trHeight w:val="315"/>
        </w:trPr>
        <w:tc>
          <w:tcPr>
            <w:tcW w:w="1570" w:type="pct"/>
            <w:hideMark/>
          </w:tcPr>
          <w:p w:rsidR="00294CDE" w:rsidRPr="00880B65" w:rsidRDefault="00294CDE" w:rsidP="001F6B1A">
            <w:pPr>
              <w:jc w:val="both"/>
              <w:rPr>
                <w:color w:val="000000"/>
              </w:rPr>
            </w:pPr>
            <w:r w:rsidRPr="00880B65">
              <w:rPr>
                <w:color w:val="000000"/>
              </w:rPr>
              <w:t> Светодиодная подсветка</w:t>
            </w:r>
          </w:p>
        </w:tc>
        <w:tc>
          <w:tcPr>
            <w:tcW w:w="0" w:type="auto"/>
            <w:hideMark/>
          </w:tcPr>
          <w:p w:rsidR="00294CDE" w:rsidRPr="00880B65" w:rsidRDefault="00294CDE" w:rsidP="001F6B1A">
            <w:pPr>
              <w:tabs>
                <w:tab w:val="left" w:pos="2469"/>
              </w:tabs>
              <w:jc w:val="both"/>
              <w:rPr>
                <w:color w:val="000000"/>
              </w:rPr>
            </w:pPr>
            <w:r w:rsidRPr="00880B65">
              <w:rPr>
                <w:color w:val="000000"/>
              </w:rPr>
              <w:t>Нет</w:t>
            </w:r>
            <w:r w:rsidRPr="00880B65">
              <w:rPr>
                <w:color w:val="000000"/>
              </w:rPr>
              <w:tab/>
            </w:r>
          </w:p>
        </w:tc>
      </w:tr>
      <w:tr w:rsidR="00294CDE" w:rsidRPr="00880B65" w:rsidTr="00D0262D">
        <w:trPr>
          <w:trHeight w:val="315"/>
        </w:trPr>
        <w:tc>
          <w:tcPr>
            <w:tcW w:w="1570" w:type="pct"/>
            <w:hideMark/>
          </w:tcPr>
          <w:p w:rsidR="00294CDE" w:rsidRPr="00880B65" w:rsidRDefault="00294CDE" w:rsidP="001F6B1A">
            <w:pPr>
              <w:jc w:val="both"/>
              <w:rPr>
                <w:color w:val="000000"/>
              </w:rPr>
            </w:pPr>
            <w:r w:rsidRPr="00880B65">
              <w:rPr>
                <w:color w:val="000000"/>
              </w:rPr>
              <w:t xml:space="preserve"> Тип </w:t>
            </w:r>
            <w:proofErr w:type="spellStart"/>
            <w:r w:rsidRPr="00880B65">
              <w:rPr>
                <w:color w:val="000000"/>
              </w:rPr>
              <w:t>ЖК-матрицы</w:t>
            </w:r>
            <w:proofErr w:type="spellEnd"/>
          </w:p>
        </w:tc>
        <w:tc>
          <w:tcPr>
            <w:tcW w:w="0" w:type="auto"/>
            <w:hideMark/>
          </w:tcPr>
          <w:p w:rsidR="00294CDE" w:rsidRPr="00880B65" w:rsidRDefault="00294CDE" w:rsidP="001F6B1A">
            <w:pPr>
              <w:jc w:val="both"/>
              <w:rPr>
                <w:color w:val="000000"/>
              </w:rPr>
            </w:pPr>
            <w:r w:rsidRPr="00880B65">
              <w:rPr>
                <w:color w:val="000000"/>
              </w:rPr>
              <w:t>TFT TN</w:t>
            </w:r>
          </w:p>
        </w:tc>
      </w:tr>
      <w:tr w:rsidR="00294CDE" w:rsidRPr="00880B65" w:rsidTr="00D0262D">
        <w:trPr>
          <w:trHeight w:val="315"/>
        </w:trPr>
        <w:tc>
          <w:tcPr>
            <w:tcW w:w="1570" w:type="pct"/>
            <w:hideMark/>
          </w:tcPr>
          <w:p w:rsidR="00294CDE" w:rsidRPr="00880B65" w:rsidRDefault="00294CDE" w:rsidP="001F6B1A">
            <w:pPr>
              <w:jc w:val="both"/>
              <w:rPr>
                <w:color w:val="000000"/>
              </w:rPr>
            </w:pPr>
            <w:r w:rsidRPr="00880B65">
              <w:rPr>
                <w:color w:val="000000"/>
              </w:rPr>
              <w:t> Широкоформатный монитор</w:t>
            </w:r>
          </w:p>
        </w:tc>
        <w:tc>
          <w:tcPr>
            <w:tcW w:w="0" w:type="auto"/>
            <w:hideMark/>
          </w:tcPr>
          <w:p w:rsidR="00294CDE" w:rsidRPr="00880B65" w:rsidRDefault="00294CDE" w:rsidP="001F6B1A">
            <w:pPr>
              <w:jc w:val="both"/>
              <w:rPr>
                <w:color w:val="000000"/>
              </w:rPr>
            </w:pPr>
            <w:r w:rsidRPr="00880B65">
              <w:rPr>
                <w:color w:val="000000"/>
              </w:rPr>
              <w:t>Да</w:t>
            </w:r>
          </w:p>
        </w:tc>
      </w:tr>
      <w:tr w:rsidR="00294CDE" w:rsidRPr="00880B65" w:rsidTr="00D0262D">
        <w:trPr>
          <w:trHeight w:val="315"/>
        </w:trPr>
        <w:tc>
          <w:tcPr>
            <w:tcW w:w="1570" w:type="pct"/>
            <w:hideMark/>
          </w:tcPr>
          <w:p w:rsidR="00294CDE" w:rsidRPr="00880B65" w:rsidRDefault="00294CDE" w:rsidP="001F6B1A">
            <w:pPr>
              <w:jc w:val="both"/>
              <w:rPr>
                <w:color w:val="000000"/>
              </w:rPr>
            </w:pPr>
            <w:r w:rsidRPr="00880B65">
              <w:rPr>
                <w:color w:val="000000"/>
              </w:rPr>
              <w:t> Серия</w:t>
            </w:r>
          </w:p>
        </w:tc>
        <w:tc>
          <w:tcPr>
            <w:tcW w:w="0" w:type="auto"/>
            <w:hideMark/>
          </w:tcPr>
          <w:p w:rsidR="00294CDE" w:rsidRPr="00880B65" w:rsidRDefault="00294CDE" w:rsidP="001F6B1A">
            <w:pPr>
              <w:jc w:val="both"/>
              <w:rPr>
                <w:color w:val="000000"/>
              </w:rPr>
            </w:pPr>
            <w:r w:rsidRPr="00880B65">
              <w:rPr>
                <w:color w:val="000000"/>
              </w:rPr>
              <w:t>Бизнес</w:t>
            </w:r>
          </w:p>
        </w:tc>
      </w:tr>
      <w:tr w:rsidR="00294CDE" w:rsidRPr="00880B65" w:rsidTr="00D0262D">
        <w:trPr>
          <w:trHeight w:val="315"/>
        </w:trPr>
        <w:tc>
          <w:tcPr>
            <w:tcW w:w="0" w:type="auto"/>
            <w:gridSpan w:val="2"/>
            <w:hideMark/>
          </w:tcPr>
          <w:p w:rsidR="00294CDE" w:rsidRPr="00880B65" w:rsidRDefault="00294CDE" w:rsidP="001F6B1A">
            <w:pPr>
              <w:jc w:val="both"/>
              <w:rPr>
                <w:color w:val="313131"/>
              </w:rPr>
            </w:pPr>
            <w:r w:rsidRPr="00880B65">
              <w:rPr>
                <w:b/>
                <w:bCs/>
                <w:color w:val="313131"/>
              </w:rPr>
              <w:t>Развертка</w:t>
            </w:r>
            <w:r w:rsidRPr="00880B65">
              <w:rPr>
                <w:color w:val="313131"/>
              </w:rPr>
              <w:t xml:space="preserve"> / NEC EA261WM-BK (EA261WM-BK)</w:t>
            </w:r>
          </w:p>
        </w:tc>
      </w:tr>
      <w:tr w:rsidR="00294CDE" w:rsidRPr="00880B65" w:rsidTr="00D0262D">
        <w:trPr>
          <w:trHeight w:val="315"/>
        </w:trPr>
        <w:tc>
          <w:tcPr>
            <w:tcW w:w="1570" w:type="pct"/>
            <w:hideMark/>
          </w:tcPr>
          <w:p w:rsidR="00294CDE" w:rsidRPr="00880B65" w:rsidRDefault="00294CDE" w:rsidP="001F6B1A">
            <w:pPr>
              <w:jc w:val="both"/>
              <w:rPr>
                <w:color w:val="000000"/>
              </w:rPr>
            </w:pPr>
            <w:r w:rsidRPr="00880B65">
              <w:rPr>
                <w:color w:val="000000"/>
              </w:rPr>
              <w:t> Частота развертки</w:t>
            </w:r>
          </w:p>
        </w:tc>
        <w:tc>
          <w:tcPr>
            <w:tcW w:w="0" w:type="auto"/>
            <w:hideMark/>
          </w:tcPr>
          <w:p w:rsidR="00294CDE" w:rsidRPr="00880B65" w:rsidRDefault="00294CDE" w:rsidP="001F6B1A">
            <w:pPr>
              <w:jc w:val="both"/>
              <w:rPr>
                <w:color w:val="000000"/>
              </w:rPr>
            </w:pPr>
            <w:proofErr w:type="gramStart"/>
            <w:r w:rsidRPr="00880B65">
              <w:rPr>
                <w:color w:val="000000"/>
              </w:rPr>
              <w:t>вертикальная</w:t>
            </w:r>
            <w:proofErr w:type="gramEnd"/>
            <w:r w:rsidRPr="00880B65">
              <w:rPr>
                <w:color w:val="000000"/>
              </w:rPr>
              <w:t>: 56-75 Гц, горизонтальная: 32-81 кГц</w:t>
            </w:r>
          </w:p>
        </w:tc>
      </w:tr>
      <w:tr w:rsidR="00294CDE" w:rsidRPr="00880B65" w:rsidTr="00D0262D">
        <w:trPr>
          <w:trHeight w:val="315"/>
        </w:trPr>
        <w:tc>
          <w:tcPr>
            <w:tcW w:w="0" w:type="auto"/>
            <w:gridSpan w:val="2"/>
            <w:hideMark/>
          </w:tcPr>
          <w:p w:rsidR="00294CDE" w:rsidRPr="00880B65" w:rsidRDefault="00294CDE" w:rsidP="001F6B1A">
            <w:pPr>
              <w:jc w:val="both"/>
              <w:rPr>
                <w:color w:val="313131"/>
              </w:rPr>
            </w:pPr>
            <w:r w:rsidRPr="00880B65">
              <w:rPr>
                <w:b/>
                <w:bCs/>
                <w:color w:val="313131"/>
              </w:rPr>
              <w:t>Функции</w:t>
            </w:r>
            <w:r w:rsidRPr="00880B65">
              <w:rPr>
                <w:color w:val="313131"/>
              </w:rPr>
              <w:t xml:space="preserve"> / NEC EA261WM-BK (EA261WM-BK)</w:t>
            </w:r>
          </w:p>
        </w:tc>
      </w:tr>
      <w:tr w:rsidR="00294CDE" w:rsidRPr="00880B65" w:rsidTr="00D0262D">
        <w:trPr>
          <w:trHeight w:val="315"/>
        </w:trPr>
        <w:tc>
          <w:tcPr>
            <w:tcW w:w="1570" w:type="pct"/>
            <w:hideMark/>
          </w:tcPr>
          <w:p w:rsidR="00294CDE" w:rsidRPr="00880B65" w:rsidRDefault="00294CDE" w:rsidP="001F6B1A">
            <w:pPr>
              <w:jc w:val="both"/>
              <w:rPr>
                <w:color w:val="000000"/>
              </w:rPr>
            </w:pPr>
            <w:r w:rsidRPr="00880B65">
              <w:rPr>
                <w:color w:val="000000"/>
              </w:rPr>
              <w:t> Функциональность</w:t>
            </w:r>
          </w:p>
        </w:tc>
        <w:tc>
          <w:tcPr>
            <w:tcW w:w="0" w:type="auto"/>
            <w:hideMark/>
          </w:tcPr>
          <w:p w:rsidR="00294CDE" w:rsidRPr="00880B65" w:rsidRDefault="00294CDE" w:rsidP="001F6B1A">
            <w:pPr>
              <w:jc w:val="both"/>
              <w:rPr>
                <w:color w:val="000000"/>
              </w:rPr>
            </w:pPr>
            <w:r w:rsidRPr="00880B65">
              <w:rPr>
                <w:color w:val="000000"/>
              </w:rPr>
              <w:t>калибровка цвета, Поворот на 90 градусов, Регулировка по высоте</w:t>
            </w:r>
          </w:p>
        </w:tc>
      </w:tr>
      <w:tr w:rsidR="00294CDE" w:rsidRPr="00880B65" w:rsidTr="00D0262D">
        <w:trPr>
          <w:trHeight w:val="315"/>
        </w:trPr>
        <w:tc>
          <w:tcPr>
            <w:tcW w:w="0" w:type="auto"/>
            <w:gridSpan w:val="2"/>
            <w:hideMark/>
          </w:tcPr>
          <w:p w:rsidR="00294CDE" w:rsidRPr="00880B65" w:rsidRDefault="00294CDE" w:rsidP="001F6B1A">
            <w:pPr>
              <w:jc w:val="both"/>
              <w:rPr>
                <w:color w:val="313131"/>
              </w:rPr>
            </w:pPr>
            <w:r w:rsidRPr="00880B65">
              <w:rPr>
                <w:b/>
                <w:bCs/>
                <w:color w:val="313131"/>
              </w:rPr>
              <w:t>Экран</w:t>
            </w:r>
            <w:r w:rsidRPr="00880B65">
              <w:rPr>
                <w:color w:val="313131"/>
              </w:rPr>
              <w:t xml:space="preserve"> / NEC EA261WM-BK (EA261WM-BK)</w:t>
            </w:r>
          </w:p>
        </w:tc>
      </w:tr>
      <w:tr w:rsidR="00294CDE" w:rsidRPr="00880B65" w:rsidTr="00D0262D">
        <w:trPr>
          <w:trHeight w:val="315"/>
        </w:trPr>
        <w:tc>
          <w:tcPr>
            <w:tcW w:w="1570" w:type="pct"/>
            <w:hideMark/>
          </w:tcPr>
          <w:p w:rsidR="00294CDE" w:rsidRPr="00880B65" w:rsidRDefault="00294CDE" w:rsidP="001F6B1A">
            <w:pPr>
              <w:jc w:val="both"/>
              <w:rPr>
                <w:color w:val="000000"/>
              </w:rPr>
            </w:pPr>
            <w:r w:rsidRPr="00880B65">
              <w:rPr>
                <w:color w:val="000000"/>
              </w:rPr>
              <w:t> Шаг точки по горизонтали</w:t>
            </w:r>
          </w:p>
        </w:tc>
        <w:tc>
          <w:tcPr>
            <w:tcW w:w="0" w:type="auto"/>
            <w:hideMark/>
          </w:tcPr>
          <w:p w:rsidR="00294CDE" w:rsidRPr="00880B65" w:rsidRDefault="00294CDE" w:rsidP="001F6B1A">
            <w:pPr>
              <w:jc w:val="both"/>
              <w:rPr>
                <w:color w:val="000000"/>
              </w:rPr>
            </w:pPr>
            <w:r w:rsidRPr="00880B65">
              <w:rPr>
                <w:color w:val="000000"/>
              </w:rPr>
              <w:t>0.29 мм</w:t>
            </w:r>
          </w:p>
        </w:tc>
      </w:tr>
      <w:tr w:rsidR="00294CDE" w:rsidRPr="00880B65" w:rsidTr="00D0262D">
        <w:trPr>
          <w:trHeight w:val="315"/>
        </w:trPr>
        <w:tc>
          <w:tcPr>
            <w:tcW w:w="1570" w:type="pct"/>
            <w:hideMark/>
          </w:tcPr>
          <w:p w:rsidR="00294CDE" w:rsidRPr="00880B65" w:rsidRDefault="00294CDE" w:rsidP="001F6B1A">
            <w:pPr>
              <w:jc w:val="both"/>
              <w:rPr>
                <w:color w:val="000000"/>
              </w:rPr>
            </w:pPr>
            <w:r w:rsidRPr="00880B65">
              <w:rPr>
                <w:color w:val="000000"/>
              </w:rPr>
              <w:t> Шаг точки по вертикали</w:t>
            </w:r>
          </w:p>
        </w:tc>
        <w:tc>
          <w:tcPr>
            <w:tcW w:w="0" w:type="auto"/>
            <w:hideMark/>
          </w:tcPr>
          <w:p w:rsidR="00294CDE" w:rsidRPr="00880B65" w:rsidRDefault="00294CDE" w:rsidP="001F6B1A">
            <w:pPr>
              <w:jc w:val="both"/>
              <w:rPr>
                <w:color w:val="000000"/>
              </w:rPr>
            </w:pPr>
            <w:r w:rsidRPr="00880B65">
              <w:rPr>
                <w:color w:val="000000"/>
              </w:rPr>
              <w:t>0.29 мм</w:t>
            </w:r>
          </w:p>
        </w:tc>
      </w:tr>
      <w:tr w:rsidR="00294CDE" w:rsidRPr="00880B65" w:rsidTr="00D0262D">
        <w:trPr>
          <w:trHeight w:val="315"/>
        </w:trPr>
        <w:tc>
          <w:tcPr>
            <w:tcW w:w="1570" w:type="pct"/>
            <w:hideMark/>
          </w:tcPr>
          <w:p w:rsidR="00294CDE" w:rsidRPr="00880B65" w:rsidRDefault="00294CDE" w:rsidP="001F6B1A">
            <w:pPr>
              <w:jc w:val="both"/>
              <w:rPr>
                <w:color w:val="000000"/>
              </w:rPr>
            </w:pPr>
            <w:r w:rsidRPr="00880B65">
              <w:rPr>
                <w:color w:val="000000"/>
              </w:rPr>
              <w:t> Яркость</w:t>
            </w:r>
          </w:p>
        </w:tc>
        <w:tc>
          <w:tcPr>
            <w:tcW w:w="0" w:type="auto"/>
            <w:hideMark/>
          </w:tcPr>
          <w:p w:rsidR="00294CDE" w:rsidRPr="00880B65" w:rsidRDefault="00294CDE" w:rsidP="001F6B1A">
            <w:pPr>
              <w:jc w:val="both"/>
              <w:rPr>
                <w:color w:val="000000"/>
              </w:rPr>
            </w:pPr>
            <w:r w:rsidRPr="00880B65">
              <w:rPr>
                <w:color w:val="000000"/>
              </w:rPr>
              <w:t>400 кд/м</w:t>
            </w:r>
            <w:proofErr w:type="gramStart"/>
            <w:r w:rsidRPr="00880B65">
              <w:rPr>
                <w:color w:val="000000"/>
              </w:rPr>
              <w:t>2</w:t>
            </w:r>
            <w:proofErr w:type="gramEnd"/>
          </w:p>
        </w:tc>
      </w:tr>
      <w:tr w:rsidR="00294CDE" w:rsidRPr="00880B65" w:rsidTr="00D0262D">
        <w:trPr>
          <w:trHeight w:val="315"/>
        </w:trPr>
        <w:tc>
          <w:tcPr>
            <w:tcW w:w="1570" w:type="pct"/>
            <w:hideMark/>
          </w:tcPr>
          <w:p w:rsidR="00294CDE" w:rsidRPr="00880B65" w:rsidRDefault="00294CDE" w:rsidP="001F6B1A">
            <w:pPr>
              <w:jc w:val="both"/>
              <w:rPr>
                <w:color w:val="000000"/>
              </w:rPr>
            </w:pPr>
            <w:r w:rsidRPr="00880B65">
              <w:rPr>
                <w:color w:val="000000"/>
              </w:rPr>
              <w:t> Контрастность</w:t>
            </w:r>
          </w:p>
        </w:tc>
        <w:tc>
          <w:tcPr>
            <w:tcW w:w="0" w:type="auto"/>
            <w:hideMark/>
          </w:tcPr>
          <w:p w:rsidR="00294CDE" w:rsidRPr="00880B65" w:rsidRDefault="00294CDE" w:rsidP="001F6B1A">
            <w:pPr>
              <w:jc w:val="both"/>
              <w:rPr>
                <w:color w:val="000000"/>
              </w:rPr>
            </w:pPr>
            <w:r w:rsidRPr="00880B65">
              <w:rPr>
                <w:color w:val="000000"/>
              </w:rPr>
              <w:t>1000:1</w:t>
            </w:r>
          </w:p>
        </w:tc>
      </w:tr>
      <w:tr w:rsidR="0025194C" w:rsidRPr="00880B65" w:rsidTr="0025194C">
        <w:trPr>
          <w:trHeight w:val="315"/>
        </w:trPr>
        <w:tc>
          <w:tcPr>
            <w:tcW w:w="5000" w:type="pct"/>
            <w:gridSpan w:val="2"/>
            <w:tcBorders>
              <w:top w:val="nil"/>
              <w:left w:val="nil"/>
              <w:right w:val="nil"/>
            </w:tcBorders>
            <w:hideMark/>
          </w:tcPr>
          <w:p w:rsidR="0025194C" w:rsidRPr="00880B65" w:rsidRDefault="0025194C" w:rsidP="0025194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lastRenderedPageBreak/>
              <w:t>Продолжение таблицы</w:t>
            </w:r>
          </w:p>
        </w:tc>
      </w:tr>
      <w:tr w:rsidR="00294CDE" w:rsidRPr="00880B65" w:rsidTr="00D0262D">
        <w:trPr>
          <w:trHeight w:val="315"/>
        </w:trPr>
        <w:tc>
          <w:tcPr>
            <w:tcW w:w="1570" w:type="pct"/>
            <w:hideMark/>
          </w:tcPr>
          <w:p w:rsidR="00294CDE" w:rsidRPr="00880B65" w:rsidRDefault="00294CDE" w:rsidP="001F6B1A">
            <w:pPr>
              <w:jc w:val="both"/>
              <w:rPr>
                <w:color w:val="000000"/>
              </w:rPr>
            </w:pPr>
            <w:r w:rsidRPr="00880B65">
              <w:rPr>
                <w:color w:val="000000"/>
              </w:rPr>
              <w:t> Динамическая контрастность</w:t>
            </w:r>
          </w:p>
        </w:tc>
        <w:tc>
          <w:tcPr>
            <w:tcW w:w="0" w:type="auto"/>
            <w:hideMark/>
          </w:tcPr>
          <w:p w:rsidR="00294CDE" w:rsidRPr="00880B65" w:rsidRDefault="00294CDE" w:rsidP="001F6B1A">
            <w:pPr>
              <w:jc w:val="both"/>
              <w:rPr>
                <w:color w:val="000000"/>
              </w:rPr>
            </w:pPr>
            <w:r w:rsidRPr="00880B65">
              <w:rPr>
                <w:color w:val="000000"/>
              </w:rPr>
              <w:t>-</w:t>
            </w:r>
          </w:p>
        </w:tc>
      </w:tr>
      <w:tr w:rsidR="00294CDE" w:rsidRPr="00880B65" w:rsidTr="00D0262D">
        <w:trPr>
          <w:trHeight w:val="315"/>
        </w:trPr>
        <w:tc>
          <w:tcPr>
            <w:tcW w:w="1570" w:type="pct"/>
            <w:hideMark/>
          </w:tcPr>
          <w:p w:rsidR="00294CDE" w:rsidRPr="00880B65" w:rsidRDefault="00294CDE" w:rsidP="001F6B1A">
            <w:pPr>
              <w:jc w:val="both"/>
              <w:rPr>
                <w:color w:val="000000"/>
              </w:rPr>
            </w:pPr>
            <w:r w:rsidRPr="00880B65">
              <w:rPr>
                <w:color w:val="000000"/>
              </w:rPr>
              <w:t> Время отклика</w:t>
            </w:r>
          </w:p>
        </w:tc>
        <w:tc>
          <w:tcPr>
            <w:tcW w:w="0" w:type="auto"/>
            <w:hideMark/>
          </w:tcPr>
          <w:p w:rsidR="00294CDE" w:rsidRPr="00880B65" w:rsidRDefault="00294CDE" w:rsidP="001F6B1A">
            <w:pPr>
              <w:jc w:val="both"/>
              <w:rPr>
                <w:color w:val="000000"/>
              </w:rPr>
            </w:pPr>
            <w:r w:rsidRPr="00880B65">
              <w:rPr>
                <w:color w:val="000000"/>
              </w:rPr>
              <w:t>5 мс</w:t>
            </w:r>
          </w:p>
        </w:tc>
      </w:tr>
      <w:tr w:rsidR="00294CDE" w:rsidRPr="00880B65" w:rsidTr="00D0262D">
        <w:trPr>
          <w:trHeight w:val="315"/>
        </w:trPr>
        <w:tc>
          <w:tcPr>
            <w:tcW w:w="1570" w:type="pct"/>
            <w:hideMark/>
          </w:tcPr>
          <w:p w:rsidR="00294CDE" w:rsidRPr="00880B65" w:rsidRDefault="00294CDE" w:rsidP="001F6B1A">
            <w:pPr>
              <w:jc w:val="both"/>
              <w:rPr>
                <w:color w:val="000000"/>
              </w:rPr>
            </w:pPr>
            <w:r w:rsidRPr="00880B65">
              <w:rPr>
                <w:color w:val="000000"/>
              </w:rPr>
              <w:t> Область обзора</w:t>
            </w:r>
          </w:p>
        </w:tc>
        <w:tc>
          <w:tcPr>
            <w:tcW w:w="0" w:type="auto"/>
            <w:hideMark/>
          </w:tcPr>
          <w:p w:rsidR="00294CDE" w:rsidRPr="00880B65" w:rsidRDefault="00294CDE" w:rsidP="001F6B1A">
            <w:pPr>
              <w:jc w:val="both"/>
              <w:rPr>
                <w:color w:val="000000"/>
              </w:rPr>
            </w:pPr>
            <w:r w:rsidRPr="00880B65">
              <w:rPr>
                <w:color w:val="000000"/>
              </w:rPr>
              <w:t>по вертикали: 160°, по горизонтали: 160°</w:t>
            </w:r>
          </w:p>
        </w:tc>
      </w:tr>
      <w:tr w:rsidR="00294CDE" w:rsidRPr="00880B65" w:rsidTr="00D0262D">
        <w:trPr>
          <w:trHeight w:val="315"/>
        </w:trPr>
        <w:tc>
          <w:tcPr>
            <w:tcW w:w="1570" w:type="pct"/>
            <w:hideMark/>
          </w:tcPr>
          <w:p w:rsidR="00294CDE" w:rsidRPr="00880B65" w:rsidRDefault="00294CDE" w:rsidP="001F6B1A">
            <w:pPr>
              <w:jc w:val="both"/>
              <w:rPr>
                <w:color w:val="000000"/>
              </w:rPr>
            </w:pPr>
            <w:r w:rsidRPr="00880B65">
              <w:rPr>
                <w:color w:val="000000"/>
              </w:rPr>
              <w:t> Максимальное количество цветов</w:t>
            </w:r>
          </w:p>
        </w:tc>
        <w:tc>
          <w:tcPr>
            <w:tcW w:w="0" w:type="auto"/>
            <w:hideMark/>
          </w:tcPr>
          <w:p w:rsidR="00294CDE" w:rsidRPr="00880B65" w:rsidRDefault="00294CDE" w:rsidP="001F6B1A">
            <w:pPr>
              <w:jc w:val="both"/>
              <w:rPr>
                <w:color w:val="000000"/>
              </w:rPr>
            </w:pPr>
            <w:r w:rsidRPr="00880B65">
              <w:rPr>
                <w:color w:val="000000"/>
              </w:rPr>
              <w:t xml:space="preserve">16.7 </w:t>
            </w:r>
            <w:proofErr w:type="spellStart"/>
            <w:proofErr w:type="gramStart"/>
            <w:r w:rsidRPr="00880B65">
              <w:rPr>
                <w:color w:val="000000"/>
              </w:rPr>
              <w:t>млн</w:t>
            </w:r>
            <w:proofErr w:type="spellEnd"/>
            <w:proofErr w:type="gramEnd"/>
          </w:p>
        </w:tc>
      </w:tr>
      <w:tr w:rsidR="00294CDE" w:rsidRPr="00880B65" w:rsidTr="00D0262D">
        <w:trPr>
          <w:trHeight w:val="315"/>
        </w:trPr>
        <w:tc>
          <w:tcPr>
            <w:tcW w:w="0" w:type="auto"/>
            <w:gridSpan w:val="2"/>
            <w:hideMark/>
          </w:tcPr>
          <w:p w:rsidR="00294CDE" w:rsidRPr="00880B65" w:rsidRDefault="00294CDE" w:rsidP="001F6B1A">
            <w:pPr>
              <w:jc w:val="both"/>
              <w:rPr>
                <w:color w:val="313131"/>
              </w:rPr>
            </w:pPr>
            <w:r w:rsidRPr="00880B65">
              <w:rPr>
                <w:b/>
                <w:bCs/>
                <w:color w:val="313131"/>
              </w:rPr>
              <w:t>Интерфейсы</w:t>
            </w:r>
            <w:r w:rsidRPr="00880B65">
              <w:rPr>
                <w:color w:val="313131"/>
              </w:rPr>
              <w:t xml:space="preserve"> / NEC EA261WM-BK (EA261WM-BK)</w:t>
            </w:r>
          </w:p>
        </w:tc>
      </w:tr>
      <w:tr w:rsidR="00294CDE" w:rsidRPr="00AE6CAF" w:rsidTr="00D0262D">
        <w:trPr>
          <w:trHeight w:val="315"/>
        </w:trPr>
        <w:tc>
          <w:tcPr>
            <w:tcW w:w="1570" w:type="pct"/>
            <w:hideMark/>
          </w:tcPr>
          <w:p w:rsidR="00294CDE" w:rsidRPr="00880B65" w:rsidRDefault="00294CDE" w:rsidP="001F6B1A">
            <w:pPr>
              <w:jc w:val="both"/>
              <w:rPr>
                <w:color w:val="000000"/>
              </w:rPr>
            </w:pPr>
            <w:r w:rsidRPr="00880B65">
              <w:rPr>
                <w:color w:val="000000"/>
              </w:rPr>
              <w:t> Разъёмы</w:t>
            </w:r>
          </w:p>
        </w:tc>
        <w:tc>
          <w:tcPr>
            <w:tcW w:w="0" w:type="auto"/>
            <w:hideMark/>
          </w:tcPr>
          <w:p w:rsidR="00294CDE" w:rsidRPr="00880B65" w:rsidRDefault="00294CDE" w:rsidP="001F6B1A">
            <w:pPr>
              <w:jc w:val="both"/>
              <w:rPr>
                <w:color w:val="000000"/>
                <w:lang w:val="en-US"/>
              </w:rPr>
            </w:pPr>
            <w:r w:rsidRPr="00880B65">
              <w:rPr>
                <w:color w:val="000000"/>
                <w:lang w:val="en-US"/>
              </w:rPr>
              <w:t>DVI-D (HDCP), USB, VGA (D-Sub)</w:t>
            </w:r>
          </w:p>
        </w:tc>
      </w:tr>
      <w:tr w:rsidR="00294CDE" w:rsidRPr="00880B65" w:rsidTr="00D0262D">
        <w:trPr>
          <w:trHeight w:val="315"/>
        </w:trPr>
        <w:tc>
          <w:tcPr>
            <w:tcW w:w="0" w:type="auto"/>
            <w:gridSpan w:val="2"/>
            <w:hideMark/>
          </w:tcPr>
          <w:p w:rsidR="00294CDE" w:rsidRPr="00880B65" w:rsidRDefault="00294CDE" w:rsidP="001F6B1A">
            <w:pPr>
              <w:jc w:val="both"/>
              <w:rPr>
                <w:color w:val="313131"/>
              </w:rPr>
            </w:pPr>
            <w:r w:rsidRPr="00880B65">
              <w:rPr>
                <w:b/>
                <w:bCs/>
                <w:color w:val="313131"/>
              </w:rPr>
              <w:t>Система питания</w:t>
            </w:r>
            <w:r w:rsidRPr="00880B65">
              <w:rPr>
                <w:color w:val="313131"/>
              </w:rPr>
              <w:t xml:space="preserve"> / NEC EA261WM-BK (EA261WM-BK)</w:t>
            </w:r>
          </w:p>
        </w:tc>
      </w:tr>
      <w:tr w:rsidR="00294CDE" w:rsidRPr="00880B65" w:rsidTr="00D0262D">
        <w:trPr>
          <w:trHeight w:val="315"/>
        </w:trPr>
        <w:tc>
          <w:tcPr>
            <w:tcW w:w="1570" w:type="pct"/>
            <w:hideMark/>
          </w:tcPr>
          <w:p w:rsidR="00294CDE" w:rsidRPr="00880B65" w:rsidRDefault="00294CDE" w:rsidP="001F6B1A">
            <w:pPr>
              <w:jc w:val="both"/>
              <w:rPr>
                <w:color w:val="000000"/>
              </w:rPr>
            </w:pPr>
            <w:r w:rsidRPr="00880B65">
              <w:rPr>
                <w:color w:val="000000"/>
              </w:rPr>
              <w:t> Блок питания</w:t>
            </w:r>
          </w:p>
        </w:tc>
        <w:tc>
          <w:tcPr>
            <w:tcW w:w="0" w:type="auto"/>
            <w:hideMark/>
          </w:tcPr>
          <w:p w:rsidR="00294CDE" w:rsidRPr="00880B65" w:rsidRDefault="00294CDE" w:rsidP="001F6B1A">
            <w:pPr>
              <w:jc w:val="both"/>
              <w:rPr>
                <w:color w:val="000000"/>
              </w:rPr>
            </w:pPr>
            <w:proofErr w:type="gramStart"/>
            <w:r w:rsidRPr="00880B65">
              <w:rPr>
                <w:color w:val="000000"/>
              </w:rPr>
              <w:t>встроенный</w:t>
            </w:r>
            <w:proofErr w:type="gramEnd"/>
          </w:p>
        </w:tc>
      </w:tr>
      <w:tr w:rsidR="00294CDE" w:rsidRPr="00880B65" w:rsidTr="00D0262D">
        <w:trPr>
          <w:trHeight w:val="315"/>
        </w:trPr>
        <w:tc>
          <w:tcPr>
            <w:tcW w:w="1570" w:type="pct"/>
            <w:hideMark/>
          </w:tcPr>
          <w:p w:rsidR="00294CDE" w:rsidRPr="00880B65" w:rsidRDefault="00294CDE" w:rsidP="001F6B1A">
            <w:pPr>
              <w:jc w:val="both"/>
              <w:rPr>
                <w:color w:val="000000"/>
              </w:rPr>
            </w:pPr>
            <w:r w:rsidRPr="00880B65">
              <w:rPr>
                <w:color w:val="000000"/>
              </w:rPr>
              <w:t> Потребляемая мощность</w:t>
            </w:r>
          </w:p>
        </w:tc>
        <w:tc>
          <w:tcPr>
            <w:tcW w:w="0" w:type="auto"/>
            <w:hideMark/>
          </w:tcPr>
          <w:p w:rsidR="00294CDE" w:rsidRPr="00880B65" w:rsidRDefault="00294CDE" w:rsidP="001F6B1A">
            <w:pPr>
              <w:jc w:val="both"/>
              <w:rPr>
                <w:color w:val="000000"/>
              </w:rPr>
            </w:pPr>
            <w:r w:rsidRPr="00880B65">
              <w:rPr>
                <w:color w:val="000000"/>
              </w:rPr>
              <w:t>82 Вт</w:t>
            </w:r>
          </w:p>
        </w:tc>
      </w:tr>
      <w:tr w:rsidR="00294CDE" w:rsidRPr="00880B65" w:rsidTr="00D0262D">
        <w:trPr>
          <w:trHeight w:val="315"/>
        </w:trPr>
        <w:tc>
          <w:tcPr>
            <w:tcW w:w="0" w:type="auto"/>
            <w:gridSpan w:val="2"/>
            <w:hideMark/>
          </w:tcPr>
          <w:p w:rsidR="00294CDE" w:rsidRPr="00880B65" w:rsidRDefault="00294CDE" w:rsidP="001F6B1A">
            <w:pPr>
              <w:jc w:val="both"/>
              <w:rPr>
                <w:color w:val="313131"/>
              </w:rPr>
            </w:pPr>
            <w:r w:rsidRPr="00880B65">
              <w:rPr>
                <w:b/>
                <w:bCs/>
                <w:color w:val="313131"/>
              </w:rPr>
              <w:t>Дополнительно</w:t>
            </w:r>
            <w:r w:rsidRPr="00880B65">
              <w:rPr>
                <w:color w:val="313131"/>
              </w:rPr>
              <w:t xml:space="preserve"> / NEC EA261WM-BK (EA261WM-BK)</w:t>
            </w:r>
          </w:p>
        </w:tc>
      </w:tr>
      <w:tr w:rsidR="00294CDE" w:rsidRPr="00880B65" w:rsidTr="00D0262D">
        <w:trPr>
          <w:trHeight w:val="315"/>
        </w:trPr>
        <w:tc>
          <w:tcPr>
            <w:tcW w:w="1570" w:type="pct"/>
            <w:hideMark/>
          </w:tcPr>
          <w:p w:rsidR="00294CDE" w:rsidRPr="00880B65" w:rsidRDefault="00294CDE" w:rsidP="001F6B1A">
            <w:pPr>
              <w:jc w:val="both"/>
              <w:rPr>
                <w:color w:val="000000"/>
              </w:rPr>
            </w:pPr>
            <w:r w:rsidRPr="00880B65">
              <w:rPr>
                <w:color w:val="000000"/>
              </w:rPr>
              <w:t> Ширина</w:t>
            </w:r>
          </w:p>
        </w:tc>
        <w:tc>
          <w:tcPr>
            <w:tcW w:w="0" w:type="auto"/>
            <w:hideMark/>
          </w:tcPr>
          <w:p w:rsidR="00294CDE" w:rsidRPr="00880B65" w:rsidRDefault="00294CDE" w:rsidP="001F6B1A">
            <w:pPr>
              <w:jc w:val="both"/>
              <w:rPr>
                <w:color w:val="000000"/>
              </w:rPr>
            </w:pPr>
            <w:r w:rsidRPr="00880B65">
              <w:rPr>
                <w:color w:val="000000"/>
              </w:rPr>
              <w:t>594 мм</w:t>
            </w:r>
          </w:p>
        </w:tc>
      </w:tr>
      <w:tr w:rsidR="00294CDE" w:rsidRPr="00880B65" w:rsidTr="00D0262D">
        <w:trPr>
          <w:trHeight w:val="315"/>
        </w:trPr>
        <w:tc>
          <w:tcPr>
            <w:tcW w:w="1570" w:type="pct"/>
            <w:hideMark/>
          </w:tcPr>
          <w:p w:rsidR="00294CDE" w:rsidRPr="00880B65" w:rsidRDefault="00294CDE" w:rsidP="001F6B1A">
            <w:pPr>
              <w:jc w:val="both"/>
              <w:rPr>
                <w:color w:val="000000"/>
              </w:rPr>
            </w:pPr>
            <w:r w:rsidRPr="00880B65">
              <w:rPr>
                <w:color w:val="000000"/>
              </w:rPr>
              <w:t> Глубина</w:t>
            </w:r>
          </w:p>
        </w:tc>
        <w:tc>
          <w:tcPr>
            <w:tcW w:w="0" w:type="auto"/>
            <w:hideMark/>
          </w:tcPr>
          <w:p w:rsidR="00294CDE" w:rsidRPr="00880B65" w:rsidRDefault="00294CDE" w:rsidP="001F6B1A">
            <w:pPr>
              <w:jc w:val="both"/>
              <w:rPr>
                <w:color w:val="000000"/>
              </w:rPr>
            </w:pPr>
            <w:r w:rsidRPr="00880B65">
              <w:rPr>
                <w:color w:val="000000"/>
              </w:rPr>
              <w:t>272 мм</w:t>
            </w:r>
          </w:p>
        </w:tc>
      </w:tr>
      <w:tr w:rsidR="00294CDE" w:rsidRPr="00880B65" w:rsidTr="00D0262D">
        <w:trPr>
          <w:trHeight w:val="315"/>
        </w:trPr>
        <w:tc>
          <w:tcPr>
            <w:tcW w:w="1570" w:type="pct"/>
            <w:hideMark/>
          </w:tcPr>
          <w:p w:rsidR="00294CDE" w:rsidRPr="00880B65" w:rsidRDefault="00294CDE" w:rsidP="001F6B1A">
            <w:pPr>
              <w:jc w:val="both"/>
              <w:rPr>
                <w:color w:val="000000"/>
              </w:rPr>
            </w:pPr>
            <w:r w:rsidRPr="00880B65">
              <w:rPr>
                <w:color w:val="000000"/>
              </w:rPr>
              <w:t> Высота</w:t>
            </w:r>
          </w:p>
        </w:tc>
        <w:tc>
          <w:tcPr>
            <w:tcW w:w="0" w:type="auto"/>
            <w:hideMark/>
          </w:tcPr>
          <w:p w:rsidR="00294CDE" w:rsidRPr="00880B65" w:rsidRDefault="00294CDE" w:rsidP="001F6B1A">
            <w:pPr>
              <w:jc w:val="both"/>
              <w:rPr>
                <w:color w:val="000000"/>
              </w:rPr>
            </w:pPr>
            <w:r w:rsidRPr="00880B65">
              <w:rPr>
                <w:color w:val="000000"/>
              </w:rPr>
              <w:t>451 мм</w:t>
            </w:r>
          </w:p>
        </w:tc>
      </w:tr>
      <w:tr w:rsidR="00294CDE" w:rsidRPr="00880B65" w:rsidTr="00D0262D">
        <w:trPr>
          <w:trHeight w:val="315"/>
        </w:trPr>
        <w:tc>
          <w:tcPr>
            <w:tcW w:w="1570" w:type="pct"/>
            <w:hideMark/>
          </w:tcPr>
          <w:p w:rsidR="00294CDE" w:rsidRPr="00880B65" w:rsidRDefault="00294CDE" w:rsidP="001F6B1A">
            <w:pPr>
              <w:jc w:val="both"/>
              <w:rPr>
                <w:color w:val="000000"/>
              </w:rPr>
            </w:pPr>
            <w:r w:rsidRPr="00880B65">
              <w:rPr>
                <w:color w:val="000000"/>
              </w:rPr>
              <w:t> Вес</w:t>
            </w:r>
          </w:p>
        </w:tc>
        <w:tc>
          <w:tcPr>
            <w:tcW w:w="0" w:type="auto"/>
            <w:hideMark/>
          </w:tcPr>
          <w:p w:rsidR="00294CDE" w:rsidRPr="00880B65" w:rsidRDefault="00294CDE" w:rsidP="001F6B1A">
            <w:pPr>
              <w:jc w:val="both"/>
              <w:rPr>
                <w:color w:val="000000"/>
              </w:rPr>
            </w:pPr>
            <w:r w:rsidRPr="00880B65">
              <w:rPr>
                <w:color w:val="000000"/>
              </w:rPr>
              <w:t>12 кг</w:t>
            </w:r>
          </w:p>
        </w:tc>
      </w:tr>
      <w:tr w:rsidR="00294CDE" w:rsidRPr="00880B65" w:rsidTr="00D0262D">
        <w:trPr>
          <w:trHeight w:val="315"/>
        </w:trPr>
        <w:tc>
          <w:tcPr>
            <w:tcW w:w="1570" w:type="pct"/>
            <w:hideMark/>
          </w:tcPr>
          <w:p w:rsidR="00294CDE" w:rsidRPr="00880B65" w:rsidRDefault="00294CDE" w:rsidP="001F6B1A">
            <w:pPr>
              <w:jc w:val="both"/>
              <w:rPr>
                <w:color w:val="000000"/>
              </w:rPr>
            </w:pPr>
            <w:r w:rsidRPr="00880B65">
              <w:rPr>
                <w:color w:val="000000"/>
              </w:rPr>
              <w:t> Цвет корпуса</w:t>
            </w:r>
          </w:p>
        </w:tc>
        <w:tc>
          <w:tcPr>
            <w:tcW w:w="0" w:type="auto"/>
            <w:hideMark/>
          </w:tcPr>
          <w:p w:rsidR="00294CDE" w:rsidRPr="00880B65" w:rsidRDefault="00294CDE" w:rsidP="001F6B1A">
            <w:pPr>
              <w:jc w:val="both"/>
              <w:rPr>
                <w:color w:val="000000"/>
              </w:rPr>
            </w:pPr>
            <w:proofErr w:type="gramStart"/>
            <w:r w:rsidRPr="00880B65">
              <w:rPr>
                <w:color w:val="000000"/>
              </w:rPr>
              <w:t>Чёрный</w:t>
            </w:r>
            <w:proofErr w:type="gramEnd"/>
          </w:p>
        </w:tc>
      </w:tr>
      <w:tr w:rsidR="00294CDE" w:rsidRPr="00880B65" w:rsidTr="00D0262D">
        <w:trPr>
          <w:trHeight w:val="315"/>
        </w:trPr>
        <w:tc>
          <w:tcPr>
            <w:tcW w:w="1570" w:type="pct"/>
            <w:hideMark/>
          </w:tcPr>
          <w:p w:rsidR="00294CDE" w:rsidRPr="00880B65" w:rsidRDefault="00294CDE" w:rsidP="001F6B1A">
            <w:pPr>
              <w:jc w:val="both"/>
              <w:rPr>
                <w:color w:val="000000"/>
              </w:rPr>
            </w:pPr>
            <w:r w:rsidRPr="00880B65">
              <w:rPr>
                <w:color w:val="000000"/>
              </w:rPr>
              <w:t> Гарантия</w:t>
            </w:r>
          </w:p>
        </w:tc>
        <w:tc>
          <w:tcPr>
            <w:tcW w:w="0" w:type="auto"/>
            <w:hideMark/>
          </w:tcPr>
          <w:p w:rsidR="00294CDE" w:rsidRPr="00880B65" w:rsidRDefault="00294CDE" w:rsidP="001F6B1A">
            <w:pPr>
              <w:jc w:val="both"/>
              <w:rPr>
                <w:color w:val="000000"/>
              </w:rPr>
            </w:pPr>
            <w:r w:rsidRPr="00880B65">
              <w:rPr>
                <w:color w:val="000000"/>
              </w:rPr>
              <w:t>3 года</w:t>
            </w:r>
          </w:p>
        </w:tc>
      </w:tr>
      <w:tr w:rsidR="00294CDE" w:rsidRPr="00880B65" w:rsidTr="00D0262D">
        <w:trPr>
          <w:trHeight w:val="315"/>
        </w:trPr>
        <w:tc>
          <w:tcPr>
            <w:tcW w:w="1570" w:type="pct"/>
            <w:hideMark/>
          </w:tcPr>
          <w:p w:rsidR="00294CDE" w:rsidRPr="00880B65" w:rsidRDefault="00294CDE" w:rsidP="001F6B1A">
            <w:pPr>
              <w:jc w:val="both"/>
              <w:rPr>
                <w:color w:val="000000"/>
              </w:rPr>
            </w:pPr>
            <w:r w:rsidRPr="00880B65">
              <w:rPr>
                <w:color w:val="000000"/>
              </w:rPr>
              <w:t> Дополнительно</w:t>
            </w:r>
          </w:p>
        </w:tc>
        <w:tc>
          <w:tcPr>
            <w:tcW w:w="0" w:type="auto"/>
            <w:hideMark/>
          </w:tcPr>
          <w:p w:rsidR="00294CDE" w:rsidRPr="00880B65" w:rsidRDefault="00294CDE" w:rsidP="001F6B1A">
            <w:pPr>
              <w:jc w:val="both"/>
              <w:rPr>
                <w:color w:val="000000"/>
              </w:rPr>
            </w:pPr>
            <w:r w:rsidRPr="00880B65">
              <w:rPr>
                <w:color w:val="000000"/>
              </w:rPr>
              <w:t xml:space="preserve">Встроенные динамики, Замок </w:t>
            </w:r>
            <w:proofErr w:type="spellStart"/>
            <w:r w:rsidRPr="00880B65">
              <w:rPr>
                <w:color w:val="000000"/>
              </w:rPr>
              <w:t>Кенсингтона</w:t>
            </w:r>
            <w:proofErr w:type="spellEnd"/>
          </w:p>
        </w:tc>
      </w:tr>
    </w:tbl>
    <w:p w:rsidR="00294CDE" w:rsidRDefault="00294CDE" w:rsidP="001F6B1A">
      <w:pPr>
        <w:pStyle w:val="a5"/>
        <w:spacing w:after="0" w:line="240" w:lineRule="auto"/>
        <w:ind w:left="0"/>
        <w:jc w:val="both"/>
        <w:rPr>
          <w:rFonts w:ascii="Times New Roman" w:hAnsi="Times New Roman"/>
          <w:b/>
        </w:rPr>
      </w:pPr>
    </w:p>
    <w:p w:rsidR="00294CDE" w:rsidRPr="00880B65" w:rsidRDefault="00294CDE" w:rsidP="001F6B1A">
      <w:pPr>
        <w:pStyle w:val="a5"/>
        <w:spacing w:after="0" w:line="240" w:lineRule="auto"/>
        <w:ind w:left="0"/>
        <w:jc w:val="both"/>
        <w:rPr>
          <w:rFonts w:ascii="Times New Roman" w:hAnsi="Times New Roman"/>
          <w:b/>
        </w:rPr>
      </w:pPr>
      <w:r w:rsidRPr="00880B65">
        <w:rPr>
          <w:rFonts w:ascii="Times New Roman" w:hAnsi="Times New Roman"/>
          <w:b/>
        </w:rPr>
        <w:t xml:space="preserve"> Комплектация:</w:t>
      </w:r>
    </w:p>
    <w:tbl>
      <w:tblPr>
        <w:tblStyle w:val="a3"/>
        <w:tblW w:w="0" w:type="auto"/>
        <w:tblLook w:val="04A0"/>
      </w:tblPr>
      <w:tblGrid>
        <w:gridCol w:w="817"/>
        <w:gridCol w:w="6237"/>
        <w:gridCol w:w="2517"/>
      </w:tblGrid>
      <w:tr w:rsidR="00294CDE" w:rsidRPr="00880B65" w:rsidTr="00D0262D">
        <w:tc>
          <w:tcPr>
            <w:tcW w:w="817" w:type="dxa"/>
            <w:vAlign w:val="center"/>
          </w:tcPr>
          <w:p w:rsidR="00294CDE" w:rsidRPr="00880B65" w:rsidRDefault="00294CDE" w:rsidP="00243FE3">
            <w:pPr>
              <w:pStyle w:val="a5"/>
              <w:spacing w:after="0"/>
              <w:ind w:left="0"/>
              <w:jc w:val="both"/>
              <w:rPr>
                <w:rFonts w:ascii="Times New Roman" w:hAnsi="Times New Roman"/>
              </w:rPr>
            </w:pPr>
            <w:r w:rsidRPr="00880B65">
              <w:rPr>
                <w:rFonts w:ascii="Times New Roman" w:hAnsi="Times New Roman"/>
              </w:rPr>
              <w:t xml:space="preserve">№ </w:t>
            </w:r>
            <w:proofErr w:type="spellStart"/>
            <w:proofErr w:type="gramStart"/>
            <w:r w:rsidRPr="00880B65">
              <w:rPr>
                <w:rFonts w:ascii="Times New Roman" w:hAnsi="Times New Roman"/>
              </w:rPr>
              <w:t>п</w:t>
            </w:r>
            <w:proofErr w:type="spellEnd"/>
            <w:proofErr w:type="gramEnd"/>
            <w:r w:rsidRPr="00880B65">
              <w:rPr>
                <w:rFonts w:ascii="Times New Roman" w:hAnsi="Times New Roman"/>
              </w:rPr>
              <w:t>/</w:t>
            </w:r>
            <w:proofErr w:type="spellStart"/>
            <w:r w:rsidRPr="00880B65">
              <w:rPr>
                <w:rFonts w:ascii="Times New Roman" w:hAnsi="Times New Roman"/>
              </w:rPr>
              <w:t>п</w:t>
            </w:r>
            <w:proofErr w:type="spellEnd"/>
          </w:p>
        </w:tc>
        <w:tc>
          <w:tcPr>
            <w:tcW w:w="6237" w:type="dxa"/>
            <w:vAlign w:val="center"/>
          </w:tcPr>
          <w:p w:rsidR="00294CDE" w:rsidRPr="00880B65" w:rsidRDefault="00294CDE" w:rsidP="00243FE3">
            <w:pPr>
              <w:pStyle w:val="a5"/>
              <w:spacing w:after="0"/>
              <w:ind w:left="0"/>
              <w:jc w:val="both"/>
              <w:rPr>
                <w:rFonts w:ascii="Times New Roman" w:hAnsi="Times New Roman"/>
              </w:rPr>
            </w:pPr>
            <w:r w:rsidRPr="00880B65">
              <w:rPr>
                <w:rFonts w:ascii="Times New Roman" w:hAnsi="Times New Roman"/>
              </w:rPr>
              <w:t>Оборудование</w:t>
            </w:r>
          </w:p>
        </w:tc>
        <w:tc>
          <w:tcPr>
            <w:tcW w:w="2517" w:type="dxa"/>
            <w:vAlign w:val="center"/>
          </w:tcPr>
          <w:p w:rsidR="00294CDE" w:rsidRPr="00880B65" w:rsidRDefault="00294CDE" w:rsidP="00243FE3">
            <w:pPr>
              <w:pStyle w:val="a5"/>
              <w:spacing w:after="0"/>
              <w:ind w:left="0"/>
              <w:jc w:val="both"/>
              <w:rPr>
                <w:rFonts w:ascii="Times New Roman" w:hAnsi="Times New Roman"/>
              </w:rPr>
            </w:pPr>
            <w:r w:rsidRPr="00880B65">
              <w:rPr>
                <w:rFonts w:ascii="Times New Roman" w:hAnsi="Times New Roman"/>
              </w:rPr>
              <w:t>Кол-во</w:t>
            </w:r>
          </w:p>
        </w:tc>
      </w:tr>
      <w:tr w:rsidR="00294CDE" w:rsidRPr="00880B65" w:rsidTr="00D0262D">
        <w:trPr>
          <w:trHeight w:val="553"/>
        </w:trPr>
        <w:tc>
          <w:tcPr>
            <w:tcW w:w="7054" w:type="dxa"/>
            <w:gridSpan w:val="2"/>
            <w:vAlign w:val="center"/>
          </w:tcPr>
          <w:p w:rsidR="00294CDE" w:rsidRPr="00880B65" w:rsidRDefault="00294CDE" w:rsidP="00243FE3">
            <w:pPr>
              <w:pStyle w:val="a5"/>
              <w:spacing w:after="0"/>
              <w:ind w:left="0"/>
              <w:jc w:val="both"/>
              <w:rPr>
                <w:rFonts w:ascii="Times New Roman" w:hAnsi="Times New Roman"/>
              </w:rPr>
            </w:pPr>
            <w:r w:rsidRPr="00880B65">
              <w:rPr>
                <w:rFonts w:ascii="Times New Roman" w:hAnsi="Times New Roman"/>
                <w:b/>
              </w:rPr>
              <w:t>Комплекс системы видеонаблюдения в составе</w:t>
            </w:r>
            <w:r w:rsidRPr="00880B65">
              <w:rPr>
                <w:rFonts w:ascii="Times New Roman" w:hAnsi="Times New Roman"/>
              </w:rPr>
              <w:t>:</w:t>
            </w:r>
          </w:p>
        </w:tc>
        <w:tc>
          <w:tcPr>
            <w:tcW w:w="2517" w:type="dxa"/>
            <w:vAlign w:val="center"/>
          </w:tcPr>
          <w:p w:rsidR="00294CDE" w:rsidRPr="00880B65" w:rsidRDefault="00294CDE" w:rsidP="00243FE3">
            <w:pPr>
              <w:pStyle w:val="a5"/>
              <w:spacing w:after="0"/>
              <w:ind w:left="0"/>
              <w:jc w:val="both"/>
              <w:rPr>
                <w:rFonts w:ascii="Times New Roman" w:hAnsi="Times New Roman"/>
              </w:rPr>
            </w:pPr>
            <w:r w:rsidRPr="00880B65">
              <w:rPr>
                <w:rFonts w:ascii="Times New Roman" w:hAnsi="Times New Roman"/>
              </w:rPr>
              <w:t>1 комплект</w:t>
            </w:r>
          </w:p>
        </w:tc>
      </w:tr>
      <w:tr w:rsidR="00294CDE" w:rsidRPr="00880B65" w:rsidTr="00D0262D">
        <w:tc>
          <w:tcPr>
            <w:tcW w:w="817" w:type="dxa"/>
            <w:vAlign w:val="center"/>
          </w:tcPr>
          <w:p w:rsidR="00294CDE" w:rsidRPr="00880B65" w:rsidRDefault="00294CDE" w:rsidP="00243FE3">
            <w:pPr>
              <w:pStyle w:val="a5"/>
              <w:spacing w:after="0"/>
              <w:ind w:left="0"/>
              <w:jc w:val="both"/>
              <w:rPr>
                <w:rFonts w:ascii="Times New Roman" w:hAnsi="Times New Roman"/>
              </w:rPr>
            </w:pPr>
            <w:r w:rsidRPr="00880B65">
              <w:rPr>
                <w:rFonts w:ascii="Times New Roman" w:hAnsi="Times New Roman"/>
              </w:rPr>
              <w:t>1</w:t>
            </w:r>
          </w:p>
        </w:tc>
        <w:tc>
          <w:tcPr>
            <w:tcW w:w="6237" w:type="dxa"/>
            <w:vAlign w:val="center"/>
          </w:tcPr>
          <w:p w:rsidR="00294CDE" w:rsidRPr="00880B65" w:rsidRDefault="00294CDE" w:rsidP="00243FE3">
            <w:pPr>
              <w:pStyle w:val="a5"/>
              <w:spacing w:after="0"/>
              <w:ind w:left="0"/>
              <w:jc w:val="both"/>
              <w:rPr>
                <w:rFonts w:ascii="Times New Roman" w:hAnsi="Times New Roman"/>
              </w:rPr>
            </w:pPr>
            <w:proofErr w:type="spellStart"/>
            <w:r w:rsidRPr="00880B65">
              <w:rPr>
                <w:rFonts w:ascii="Times New Roman" w:hAnsi="Times New Roman"/>
              </w:rPr>
              <w:t>Видеорегистратор</w:t>
            </w:r>
            <w:proofErr w:type="spellEnd"/>
            <w:r w:rsidRPr="00880B65">
              <w:rPr>
                <w:rFonts w:ascii="Times New Roman" w:hAnsi="Times New Roman"/>
              </w:rPr>
              <w:t xml:space="preserve"> </w:t>
            </w:r>
            <w:r w:rsidRPr="00880B65">
              <w:rPr>
                <w:rFonts w:ascii="Times New Roman" w:eastAsia="Times New Roman" w:hAnsi="Times New Roman"/>
                <w:bCs/>
                <w:lang w:eastAsia="ru-RU"/>
              </w:rPr>
              <w:t>BestDVR-1603A-S (или аналог)</w:t>
            </w:r>
          </w:p>
        </w:tc>
        <w:tc>
          <w:tcPr>
            <w:tcW w:w="2517" w:type="dxa"/>
            <w:vAlign w:val="center"/>
          </w:tcPr>
          <w:p w:rsidR="00294CDE" w:rsidRPr="00880B65" w:rsidRDefault="00294CDE" w:rsidP="00243FE3">
            <w:pPr>
              <w:pStyle w:val="a5"/>
              <w:spacing w:after="0"/>
              <w:ind w:left="0"/>
              <w:jc w:val="both"/>
              <w:rPr>
                <w:rFonts w:ascii="Times New Roman" w:hAnsi="Times New Roman"/>
              </w:rPr>
            </w:pPr>
            <w:r w:rsidRPr="00880B65">
              <w:rPr>
                <w:rFonts w:ascii="Times New Roman" w:hAnsi="Times New Roman"/>
              </w:rPr>
              <w:t>1 шт.</w:t>
            </w:r>
          </w:p>
        </w:tc>
      </w:tr>
      <w:tr w:rsidR="00294CDE" w:rsidRPr="00880B65" w:rsidTr="00D0262D">
        <w:tc>
          <w:tcPr>
            <w:tcW w:w="817" w:type="dxa"/>
            <w:vAlign w:val="center"/>
          </w:tcPr>
          <w:p w:rsidR="00294CDE" w:rsidRPr="00880B65" w:rsidRDefault="00294CDE" w:rsidP="00243FE3">
            <w:pPr>
              <w:pStyle w:val="a5"/>
              <w:spacing w:after="0"/>
              <w:ind w:left="0"/>
              <w:jc w:val="both"/>
              <w:rPr>
                <w:rFonts w:ascii="Times New Roman" w:hAnsi="Times New Roman"/>
              </w:rPr>
            </w:pPr>
            <w:r w:rsidRPr="00880B65">
              <w:rPr>
                <w:rFonts w:ascii="Times New Roman" w:hAnsi="Times New Roman"/>
              </w:rPr>
              <w:t>2</w:t>
            </w:r>
          </w:p>
        </w:tc>
        <w:tc>
          <w:tcPr>
            <w:tcW w:w="6237" w:type="dxa"/>
            <w:vAlign w:val="center"/>
          </w:tcPr>
          <w:p w:rsidR="00294CDE" w:rsidRPr="00880B65" w:rsidRDefault="00294CDE" w:rsidP="00243FE3">
            <w:pPr>
              <w:pStyle w:val="a5"/>
              <w:spacing w:after="0"/>
              <w:ind w:left="0"/>
              <w:jc w:val="both"/>
              <w:rPr>
                <w:rFonts w:ascii="Times New Roman" w:hAnsi="Times New Roman"/>
                <w:lang w:val="en-US"/>
              </w:rPr>
            </w:pPr>
            <w:r w:rsidRPr="00880B65">
              <w:rPr>
                <w:rFonts w:ascii="Times New Roman" w:hAnsi="Times New Roman"/>
              </w:rPr>
              <w:t>Жесткий</w:t>
            </w:r>
            <w:r w:rsidRPr="00880B65">
              <w:rPr>
                <w:rFonts w:ascii="Times New Roman" w:hAnsi="Times New Roman"/>
                <w:lang w:val="en-US"/>
              </w:rPr>
              <w:t xml:space="preserve"> </w:t>
            </w:r>
            <w:r w:rsidRPr="00880B65">
              <w:rPr>
                <w:rFonts w:ascii="Times New Roman" w:hAnsi="Times New Roman"/>
              </w:rPr>
              <w:t>диск</w:t>
            </w:r>
            <w:r w:rsidRPr="00880B65">
              <w:rPr>
                <w:rFonts w:ascii="Times New Roman" w:hAnsi="Times New Roman"/>
                <w:lang w:val="en-US"/>
              </w:rPr>
              <w:t xml:space="preserve"> Seagate Constellation ES (ST3200644NS, 2TB) </w:t>
            </w:r>
            <w:r w:rsidRPr="00880B65">
              <w:rPr>
                <w:rFonts w:ascii="Times New Roman" w:eastAsia="Times New Roman" w:hAnsi="Times New Roman"/>
                <w:bCs/>
                <w:lang w:val="en-US" w:eastAsia="ru-RU"/>
              </w:rPr>
              <w:t>(</w:t>
            </w:r>
            <w:r w:rsidRPr="00880B65">
              <w:rPr>
                <w:rFonts w:ascii="Times New Roman" w:eastAsia="Times New Roman" w:hAnsi="Times New Roman"/>
                <w:bCs/>
                <w:lang w:eastAsia="ru-RU"/>
              </w:rPr>
              <w:t>или</w:t>
            </w:r>
            <w:r w:rsidRPr="00880B65">
              <w:rPr>
                <w:rFonts w:ascii="Times New Roman" w:eastAsia="Times New Roman" w:hAnsi="Times New Roman"/>
                <w:bCs/>
                <w:lang w:val="en-US" w:eastAsia="ru-RU"/>
              </w:rPr>
              <w:t xml:space="preserve"> </w:t>
            </w:r>
            <w:r w:rsidRPr="00880B65">
              <w:rPr>
                <w:rFonts w:ascii="Times New Roman" w:eastAsia="Times New Roman" w:hAnsi="Times New Roman"/>
                <w:bCs/>
                <w:lang w:eastAsia="ru-RU"/>
              </w:rPr>
              <w:t>аналог</w:t>
            </w:r>
            <w:r w:rsidRPr="00880B65">
              <w:rPr>
                <w:rFonts w:ascii="Times New Roman" w:eastAsia="Times New Roman" w:hAnsi="Times New Roman"/>
                <w:bCs/>
                <w:lang w:val="en-US" w:eastAsia="ru-RU"/>
              </w:rPr>
              <w:t>)</w:t>
            </w:r>
          </w:p>
        </w:tc>
        <w:tc>
          <w:tcPr>
            <w:tcW w:w="2517" w:type="dxa"/>
            <w:vAlign w:val="center"/>
          </w:tcPr>
          <w:p w:rsidR="00294CDE" w:rsidRPr="00880B65" w:rsidRDefault="00294CDE" w:rsidP="00243FE3">
            <w:pPr>
              <w:pStyle w:val="a5"/>
              <w:spacing w:after="0"/>
              <w:ind w:left="0"/>
              <w:jc w:val="both"/>
              <w:rPr>
                <w:rFonts w:ascii="Times New Roman" w:hAnsi="Times New Roman"/>
              </w:rPr>
            </w:pPr>
            <w:r w:rsidRPr="00880B65">
              <w:rPr>
                <w:rFonts w:ascii="Times New Roman" w:hAnsi="Times New Roman"/>
              </w:rPr>
              <w:t>4 шт.</w:t>
            </w:r>
          </w:p>
        </w:tc>
      </w:tr>
      <w:tr w:rsidR="00294CDE" w:rsidRPr="00880B65" w:rsidTr="00D0262D">
        <w:tc>
          <w:tcPr>
            <w:tcW w:w="817" w:type="dxa"/>
            <w:vAlign w:val="center"/>
          </w:tcPr>
          <w:p w:rsidR="00294CDE" w:rsidRPr="00880B65" w:rsidRDefault="00294CDE" w:rsidP="00243FE3">
            <w:pPr>
              <w:pStyle w:val="a5"/>
              <w:spacing w:after="0"/>
              <w:ind w:left="0"/>
              <w:jc w:val="both"/>
              <w:rPr>
                <w:rFonts w:ascii="Times New Roman" w:hAnsi="Times New Roman"/>
              </w:rPr>
            </w:pPr>
            <w:r w:rsidRPr="00880B65">
              <w:rPr>
                <w:rFonts w:ascii="Times New Roman" w:hAnsi="Times New Roman"/>
              </w:rPr>
              <w:t>3</w:t>
            </w:r>
          </w:p>
        </w:tc>
        <w:tc>
          <w:tcPr>
            <w:tcW w:w="6237" w:type="dxa"/>
            <w:vAlign w:val="center"/>
          </w:tcPr>
          <w:p w:rsidR="00294CDE" w:rsidRPr="0069451B" w:rsidRDefault="0069451B" w:rsidP="0069451B">
            <w:pPr>
              <w:spacing w:after="225"/>
              <w:outlineLvl w:val="1"/>
              <w:rPr>
                <w:b/>
                <w:bCs/>
              </w:rPr>
            </w:pPr>
            <w:r>
              <w:rPr>
                <w:bCs/>
              </w:rPr>
              <w:t xml:space="preserve">Видеокамера </w:t>
            </w:r>
            <w:r w:rsidRPr="003C19BC">
              <w:rPr>
                <w:bCs/>
              </w:rPr>
              <w:t>CNB CNB-WCL-21S</w:t>
            </w:r>
          </w:p>
        </w:tc>
        <w:tc>
          <w:tcPr>
            <w:tcW w:w="2517" w:type="dxa"/>
            <w:vAlign w:val="center"/>
          </w:tcPr>
          <w:p w:rsidR="00294CDE" w:rsidRPr="00880B65" w:rsidRDefault="00294CDE" w:rsidP="00243FE3">
            <w:pPr>
              <w:pStyle w:val="a5"/>
              <w:spacing w:after="0"/>
              <w:ind w:left="0"/>
              <w:jc w:val="both"/>
              <w:rPr>
                <w:rFonts w:ascii="Times New Roman" w:hAnsi="Times New Roman"/>
              </w:rPr>
            </w:pPr>
            <w:r w:rsidRPr="00880B65">
              <w:rPr>
                <w:rFonts w:ascii="Times New Roman" w:hAnsi="Times New Roman"/>
              </w:rPr>
              <w:t>16 шт.</w:t>
            </w:r>
          </w:p>
        </w:tc>
      </w:tr>
      <w:tr w:rsidR="00294CDE" w:rsidRPr="00880B65" w:rsidTr="00D0262D">
        <w:tc>
          <w:tcPr>
            <w:tcW w:w="817" w:type="dxa"/>
            <w:vAlign w:val="center"/>
          </w:tcPr>
          <w:p w:rsidR="00294CDE" w:rsidRPr="00880B65" w:rsidRDefault="00294CDE" w:rsidP="00243FE3">
            <w:pPr>
              <w:pStyle w:val="a5"/>
              <w:spacing w:after="0"/>
              <w:ind w:left="0"/>
              <w:jc w:val="both"/>
              <w:rPr>
                <w:rFonts w:ascii="Times New Roman" w:hAnsi="Times New Roman"/>
              </w:rPr>
            </w:pPr>
            <w:r w:rsidRPr="00880B65">
              <w:rPr>
                <w:rFonts w:ascii="Times New Roman" w:hAnsi="Times New Roman"/>
              </w:rPr>
              <w:t>4</w:t>
            </w:r>
          </w:p>
        </w:tc>
        <w:tc>
          <w:tcPr>
            <w:tcW w:w="6237" w:type="dxa"/>
            <w:vAlign w:val="center"/>
          </w:tcPr>
          <w:p w:rsidR="00294CDE" w:rsidRPr="00880B65" w:rsidRDefault="00294CDE" w:rsidP="00243FE3">
            <w:pPr>
              <w:pStyle w:val="a5"/>
              <w:spacing w:after="0"/>
              <w:ind w:left="0"/>
              <w:jc w:val="both"/>
              <w:rPr>
                <w:rFonts w:ascii="Times New Roman" w:hAnsi="Times New Roman"/>
              </w:rPr>
            </w:pPr>
            <w:r w:rsidRPr="00880B65">
              <w:rPr>
                <w:rFonts w:ascii="Times New Roman" w:hAnsi="Times New Roman"/>
              </w:rPr>
              <w:t>Монитор</w:t>
            </w:r>
            <w:r w:rsidRPr="00880B65">
              <w:rPr>
                <w:rFonts w:ascii="Times New Roman" w:hAnsi="Times New Roman"/>
                <w:b/>
              </w:rPr>
              <w:t xml:space="preserve"> </w:t>
            </w:r>
            <w:r w:rsidRPr="00880B65">
              <w:rPr>
                <w:rFonts w:ascii="Times New Roman" w:hAnsi="Times New Roman"/>
              </w:rPr>
              <w:t xml:space="preserve">26" </w:t>
            </w:r>
            <w:r w:rsidRPr="00880B65">
              <w:rPr>
                <w:rFonts w:ascii="Times New Roman" w:hAnsi="Times New Roman"/>
                <w:lang w:val="en-US"/>
              </w:rPr>
              <w:t>MONITOR</w:t>
            </w:r>
            <w:r w:rsidRPr="00880B65">
              <w:rPr>
                <w:rFonts w:ascii="Times New Roman" w:hAnsi="Times New Roman"/>
              </w:rPr>
              <w:t xml:space="preserve"> </w:t>
            </w:r>
            <w:r w:rsidRPr="00880B65">
              <w:rPr>
                <w:rFonts w:ascii="Times New Roman" w:hAnsi="Times New Roman"/>
                <w:lang w:val="en-US"/>
              </w:rPr>
              <w:t>NEC</w:t>
            </w:r>
            <w:r w:rsidRPr="00880B65">
              <w:rPr>
                <w:rFonts w:ascii="Times New Roman" w:hAnsi="Times New Roman"/>
              </w:rPr>
              <w:t xml:space="preserve"> </w:t>
            </w:r>
            <w:r w:rsidRPr="00880B65">
              <w:rPr>
                <w:rFonts w:ascii="Times New Roman" w:hAnsi="Times New Roman"/>
                <w:lang w:val="en-US"/>
              </w:rPr>
              <w:t>EA</w:t>
            </w:r>
            <w:r w:rsidRPr="00880B65">
              <w:rPr>
                <w:rFonts w:ascii="Times New Roman" w:hAnsi="Times New Roman"/>
              </w:rPr>
              <w:t>261</w:t>
            </w:r>
            <w:r w:rsidRPr="00880B65">
              <w:rPr>
                <w:rFonts w:ascii="Times New Roman" w:hAnsi="Times New Roman"/>
                <w:lang w:val="en-US"/>
              </w:rPr>
              <w:t>WM</w:t>
            </w:r>
            <w:r w:rsidRPr="00880B65">
              <w:rPr>
                <w:rFonts w:ascii="Times New Roman" w:hAnsi="Times New Roman"/>
              </w:rPr>
              <w:t>-</w:t>
            </w:r>
            <w:r w:rsidRPr="00880B65">
              <w:rPr>
                <w:rFonts w:ascii="Times New Roman" w:hAnsi="Times New Roman"/>
                <w:lang w:val="en-US"/>
              </w:rPr>
              <w:t>BK</w:t>
            </w:r>
            <w:r w:rsidRPr="00880B65">
              <w:rPr>
                <w:rFonts w:ascii="Times New Roman" w:hAnsi="Times New Roman"/>
              </w:rPr>
              <w:t xml:space="preserve"> &lt;</w:t>
            </w:r>
            <w:r w:rsidRPr="00880B65">
              <w:rPr>
                <w:rFonts w:ascii="Times New Roman" w:hAnsi="Times New Roman"/>
                <w:lang w:val="en-US"/>
              </w:rPr>
              <w:t>Black</w:t>
            </w:r>
            <w:r w:rsidRPr="00880B65">
              <w:rPr>
                <w:rFonts w:ascii="Times New Roman" w:hAnsi="Times New Roman"/>
              </w:rPr>
              <w:t>&gt; (или аналог)</w:t>
            </w:r>
          </w:p>
        </w:tc>
        <w:tc>
          <w:tcPr>
            <w:tcW w:w="2517" w:type="dxa"/>
            <w:vAlign w:val="center"/>
          </w:tcPr>
          <w:p w:rsidR="00294CDE" w:rsidRPr="00880B65" w:rsidRDefault="00294CDE" w:rsidP="00243FE3">
            <w:pPr>
              <w:pStyle w:val="a5"/>
              <w:spacing w:after="0"/>
              <w:ind w:left="0"/>
              <w:jc w:val="both"/>
              <w:rPr>
                <w:rFonts w:ascii="Times New Roman" w:hAnsi="Times New Roman"/>
              </w:rPr>
            </w:pPr>
            <w:r w:rsidRPr="00880B65">
              <w:rPr>
                <w:rFonts w:ascii="Times New Roman" w:hAnsi="Times New Roman"/>
              </w:rPr>
              <w:t>1</w:t>
            </w:r>
          </w:p>
        </w:tc>
      </w:tr>
      <w:tr w:rsidR="00294CDE" w:rsidRPr="00880B65" w:rsidTr="00D0262D">
        <w:tc>
          <w:tcPr>
            <w:tcW w:w="817" w:type="dxa"/>
            <w:vAlign w:val="center"/>
          </w:tcPr>
          <w:p w:rsidR="00294CDE" w:rsidRPr="00880B65" w:rsidRDefault="00294CDE" w:rsidP="00243FE3">
            <w:pPr>
              <w:pStyle w:val="a5"/>
              <w:spacing w:after="0"/>
              <w:ind w:left="0"/>
              <w:jc w:val="both"/>
              <w:rPr>
                <w:rFonts w:ascii="Times New Roman" w:hAnsi="Times New Roman"/>
              </w:rPr>
            </w:pPr>
            <w:r w:rsidRPr="00880B65">
              <w:rPr>
                <w:rFonts w:ascii="Times New Roman" w:hAnsi="Times New Roman"/>
              </w:rPr>
              <w:t>5</w:t>
            </w:r>
          </w:p>
        </w:tc>
        <w:tc>
          <w:tcPr>
            <w:tcW w:w="6237" w:type="dxa"/>
            <w:vAlign w:val="center"/>
          </w:tcPr>
          <w:p w:rsidR="00294CDE" w:rsidRPr="00880B65" w:rsidRDefault="00294CDE" w:rsidP="00243FE3">
            <w:pPr>
              <w:pStyle w:val="a5"/>
              <w:spacing w:after="0"/>
              <w:ind w:left="0"/>
              <w:jc w:val="both"/>
              <w:rPr>
                <w:rFonts w:ascii="Times New Roman" w:hAnsi="Times New Roman"/>
              </w:rPr>
            </w:pPr>
            <w:r w:rsidRPr="00880B65">
              <w:rPr>
                <w:rFonts w:ascii="Times New Roman" w:hAnsi="Times New Roman"/>
              </w:rPr>
              <w:t>Кабель КВК-П2-2*0,75 мм (уличный)</w:t>
            </w:r>
          </w:p>
        </w:tc>
        <w:tc>
          <w:tcPr>
            <w:tcW w:w="2517" w:type="dxa"/>
            <w:vAlign w:val="center"/>
          </w:tcPr>
          <w:p w:rsidR="00294CDE" w:rsidRPr="00880B65" w:rsidRDefault="00294CDE" w:rsidP="00243FE3">
            <w:pPr>
              <w:pStyle w:val="a5"/>
              <w:spacing w:after="0"/>
              <w:ind w:left="0"/>
              <w:jc w:val="both"/>
              <w:rPr>
                <w:rFonts w:ascii="Times New Roman" w:hAnsi="Times New Roman"/>
              </w:rPr>
            </w:pPr>
            <w:r w:rsidRPr="00880B65">
              <w:rPr>
                <w:rFonts w:ascii="Times New Roman" w:hAnsi="Times New Roman"/>
              </w:rPr>
              <w:t>1 000 м</w:t>
            </w:r>
          </w:p>
        </w:tc>
      </w:tr>
    </w:tbl>
    <w:p w:rsidR="00243FE3" w:rsidRDefault="00243FE3" w:rsidP="006566A2">
      <w:pPr>
        <w:ind w:right="-285"/>
        <w:jc w:val="both"/>
      </w:pPr>
    </w:p>
    <w:p w:rsidR="00F23AEE" w:rsidRPr="00281115" w:rsidRDefault="00AA4F58" w:rsidP="006566A2">
      <w:pPr>
        <w:ind w:right="-285"/>
        <w:jc w:val="both"/>
      </w:pPr>
      <w:r w:rsidRPr="00FD794F">
        <w:t>2</w:t>
      </w:r>
      <w:r w:rsidR="00F23AEE" w:rsidRPr="00FD794F">
        <w:t xml:space="preserve">.2. </w:t>
      </w:r>
      <w:proofErr w:type="gramStart"/>
      <w:r w:rsidR="00F23AEE" w:rsidRPr="00FD794F">
        <w:t xml:space="preserve">Все указания на товарные знаки, места происхождения товара по тексту сопровождаются словами «или </w:t>
      </w:r>
      <w:r w:rsidR="00DC6FA3">
        <w:t>аналог</w:t>
      </w:r>
      <w:r w:rsidR="00F23AEE" w:rsidRPr="00FD794F">
        <w:t>», за исключением случаев несовместимости</w:t>
      </w:r>
      <w:r w:rsidR="00F23AEE" w:rsidRPr="00281115">
        <w:t xml:space="preserve"> товаров с товарами, используемыми заказчиком.</w:t>
      </w:r>
      <w:proofErr w:type="gramEnd"/>
    </w:p>
    <w:p w:rsidR="00415765" w:rsidRPr="007E3CE8" w:rsidRDefault="00415765" w:rsidP="00CC21FF">
      <w:pPr>
        <w:ind w:right="-285"/>
        <w:jc w:val="both"/>
        <w:rPr>
          <w:b/>
        </w:rPr>
      </w:pPr>
      <w:r w:rsidRPr="007E3CE8">
        <w:rPr>
          <w:b/>
        </w:rPr>
        <w:t>3. Требования к техническим характеристикам товара, работ, услуг</w:t>
      </w:r>
    </w:p>
    <w:p w:rsidR="00460F94" w:rsidRDefault="00415765" w:rsidP="006566A2">
      <w:pPr>
        <w:ind w:right="-285"/>
        <w:jc w:val="both"/>
      </w:pPr>
      <w:r>
        <w:t>3.1. Исполнитель гарантирует Заказчику, что приобретенн</w:t>
      </w:r>
      <w:r w:rsidR="00DC6FA3">
        <w:t>о</w:t>
      </w:r>
      <w:r w:rsidR="00B50596">
        <w:t>е</w:t>
      </w:r>
      <w:r>
        <w:t xml:space="preserve"> им</w:t>
      </w:r>
      <w:r w:rsidR="00B50596">
        <w:t xml:space="preserve"> </w:t>
      </w:r>
      <w:r>
        <w:t>оборудование отвеча</w:t>
      </w:r>
      <w:r w:rsidR="00DC6FA3">
        <w:t>е</w:t>
      </w:r>
      <w:r>
        <w:t>т стандартам безопасности и качества в соответствии с законодательством Российской Федерации и соответствует техническим характери</w:t>
      </w:r>
      <w:r w:rsidR="001C6E89">
        <w:t>стикам оборудования, заявленным</w:t>
      </w:r>
      <w:r>
        <w:t xml:space="preserve"> </w:t>
      </w:r>
      <w:r w:rsidR="001C6E89">
        <w:t>заказчиком</w:t>
      </w:r>
      <w:r>
        <w:t xml:space="preserve"> данного оборудования</w:t>
      </w:r>
      <w:r w:rsidR="001C6E89">
        <w:t>.</w:t>
      </w:r>
    </w:p>
    <w:p w:rsidR="003A6D14" w:rsidRPr="003A6D14" w:rsidRDefault="00460F94" w:rsidP="00CC21FF">
      <w:pPr>
        <w:ind w:right="-285"/>
        <w:jc w:val="both"/>
        <w:rPr>
          <w:b/>
        </w:rPr>
      </w:pPr>
      <w:r w:rsidRPr="003A6D14">
        <w:rPr>
          <w:b/>
        </w:rPr>
        <w:t>4. Требования к количеству</w:t>
      </w:r>
      <w:r w:rsidR="00761529" w:rsidRPr="003A6D14">
        <w:rPr>
          <w:b/>
        </w:rPr>
        <w:t xml:space="preserve"> поставляемого товара, объему выполняемых работ, оказываемых услуг</w:t>
      </w:r>
    </w:p>
    <w:p w:rsidR="00761529" w:rsidRDefault="00761529" w:rsidP="006566A2">
      <w:pPr>
        <w:ind w:right="-285"/>
        <w:jc w:val="both"/>
      </w:pPr>
      <w:r>
        <w:t>4.1. Согласно п. 2 настоящего Технического задания.</w:t>
      </w:r>
    </w:p>
    <w:p w:rsidR="003A6D14" w:rsidRPr="003A6D14" w:rsidRDefault="00761529" w:rsidP="00CC21FF">
      <w:pPr>
        <w:ind w:right="-285"/>
        <w:jc w:val="both"/>
        <w:rPr>
          <w:b/>
        </w:rPr>
      </w:pPr>
      <w:r w:rsidRPr="003A6D14">
        <w:rPr>
          <w:b/>
        </w:rPr>
        <w:t>5. Требования к сроку (периодичности) поставки товара, выполнения работ, оказания услуг</w:t>
      </w:r>
    </w:p>
    <w:p w:rsidR="00761529" w:rsidRDefault="00DC6FA3" w:rsidP="006566A2">
      <w:pPr>
        <w:ind w:right="-285"/>
        <w:jc w:val="both"/>
      </w:pPr>
      <w:r>
        <w:t>5.1. О</w:t>
      </w:r>
      <w:r w:rsidR="00761529">
        <w:t xml:space="preserve">борудование поставляется Заказчику </w:t>
      </w:r>
      <w:r>
        <w:t xml:space="preserve">не позднее </w:t>
      </w:r>
      <w:r w:rsidR="00AE6CAF">
        <w:t>ок</w:t>
      </w:r>
      <w:r w:rsidR="007F2E70">
        <w:t>тября</w:t>
      </w:r>
      <w:r>
        <w:t xml:space="preserve"> 2011г.</w:t>
      </w:r>
      <w:r w:rsidR="00761529">
        <w:t>.</w:t>
      </w:r>
    </w:p>
    <w:p w:rsidR="0015691C" w:rsidRDefault="0015691C" w:rsidP="00CC21FF">
      <w:pPr>
        <w:ind w:right="-285"/>
        <w:jc w:val="both"/>
        <w:rPr>
          <w:b/>
        </w:rPr>
      </w:pPr>
    </w:p>
    <w:p w:rsidR="00761529" w:rsidRPr="003A6D14" w:rsidRDefault="00761529" w:rsidP="00CC21FF">
      <w:pPr>
        <w:ind w:right="-285"/>
        <w:jc w:val="both"/>
        <w:rPr>
          <w:b/>
        </w:rPr>
      </w:pPr>
      <w:r w:rsidRPr="003A6D14">
        <w:rPr>
          <w:b/>
        </w:rPr>
        <w:lastRenderedPageBreak/>
        <w:t>6. Требования к комплектации, размерам, упаковке, отгрузке товара</w:t>
      </w:r>
    </w:p>
    <w:p w:rsidR="00761529" w:rsidRDefault="00761529" w:rsidP="006566A2">
      <w:pPr>
        <w:ind w:right="-285"/>
        <w:jc w:val="both"/>
      </w:pPr>
      <w:r>
        <w:t>6.1. Поставка оборудования производится в упаковке и с маркировкой данного оборудования. Оборудование поставляется в невскрытой заводской упаковке.</w:t>
      </w:r>
    </w:p>
    <w:p w:rsidR="00761529" w:rsidRPr="003A6D14" w:rsidRDefault="00761529" w:rsidP="00CC21FF">
      <w:pPr>
        <w:ind w:right="-285"/>
        <w:jc w:val="both"/>
        <w:rPr>
          <w:b/>
        </w:rPr>
      </w:pPr>
      <w:r w:rsidRPr="003A6D14">
        <w:rPr>
          <w:b/>
        </w:rPr>
        <w:t>7. Требования к обслуживанию товара</w:t>
      </w:r>
    </w:p>
    <w:p w:rsidR="006774C2" w:rsidRDefault="00761529" w:rsidP="006566A2">
      <w:pPr>
        <w:ind w:right="-285"/>
        <w:jc w:val="both"/>
      </w:pPr>
      <w:r>
        <w:t xml:space="preserve">7.1. Устранять недостатки </w:t>
      </w:r>
      <w:proofErr w:type="gramStart"/>
      <w:r>
        <w:t>согласно</w:t>
      </w:r>
      <w:proofErr w:type="gramEnd"/>
      <w:r>
        <w:t xml:space="preserve"> гарантийных обязательств. Расходы, связанные с устранением недостатков оборудования в течени</w:t>
      </w:r>
      <w:r w:rsidR="00AA4F58">
        <w:t>е</w:t>
      </w:r>
      <w:r>
        <w:t xml:space="preserve"> гарантийного срока несет Исполнитель.</w:t>
      </w:r>
    </w:p>
    <w:p w:rsidR="00761529" w:rsidRPr="00382977" w:rsidRDefault="00761529" w:rsidP="00CC21FF">
      <w:pPr>
        <w:ind w:right="-285"/>
        <w:jc w:val="both"/>
        <w:rPr>
          <w:b/>
        </w:rPr>
      </w:pPr>
      <w:r w:rsidRPr="00382977">
        <w:rPr>
          <w:b/>
        </w:rPr>
        <w:t>8. Требования к месту поставки товара, выполнения работ, оказания услуг</w:t>
      </w:r>
    </w:p>
    <w:p w:rsidR="00761529" w:rsidRDefault="00761529" w:rsidP="006566A2">
      <w:pPr>
        <w:ind w:right="-285"/>
        <w:jc w:val="both"/>
      </w:pPr>
      <w:r>
        <w:t>8.1. Исполнитель обязан поставить оборудование по следующему адресу:</w:t>
      </w:r>
      <w:r w:rsidRPr="00761529">
        <w:t xml:space="preserve"> </w:t>
      </w:r>
      <w:r w:rsidR="00F706B0">
        <w:t>Забайкальский край</w:t>
      </w:r>
      <w:r w:rsidR="00F706B0" w:rsidRPr="00916461">
        <w:t xml:space="preserve">, </w:t>
      </w:r>
      <w:proofErr w:type="gramStart"/>
      <w:r w:rsidR="00F706B0">
        <w:t>г</w:t>
      </w:r>
      <w:proofErr w:type="gramEnd"/>
      <w:r w:rsidR="00F706B0">
        <w:t xml:space="preserve">. </w:t>
      </w:r>
      <w:proofErr w:type="spellStart"/>
      <w:r w:rsidR="00F706B0">
        <w:t>Краснокаменск</w:t>
      </w:r>
      <w:proofErr w:type="spellEnd"/>
      <w:r w:rsidR="00F706B0" w:rsidRPr="00916461">
        <w:t xml:space="preserve">, </w:t>
      </w:r>
      <w:r w:rsidR="00F706B0">
        <w:t>ОАО «</w:t>
      </w:r>
      <w:proofErr w:type="spellStart"/>
      <w:r w:rsidR="00F706B0">
        <w:t>Приаргунское</w:t>
      </w:r>
      <w:proofErr w:type="spellEnd"/>
      <w:r w:rsidR="00F706B0">
        <w:t xml:space="preserve">  производственное горно-химическое объединение»</w:t>
      </w:r>
      <w:r w:rsidR="003E59B3">
        <w:t xml:space="preserve"> ОВГСО</w:t>
      </w:r>
      <w:r w:rsidR="00F706B0">
        <w:t>.</w:t>
      </w:r>
    </w:p>
    <w:p w:rsidR="00761529" w:rsidRPr="00382977" w:rsidRDefault="00761529" w:rsidP="00CC21FF">
      <w:pPr>
        <w:ind w:right="-285"/>
        <w:jc w:val="both"/>
        <w:rPr>
          <w:b/>
        </w:rPr>
      </w:pPr>
      <w:r w:rsidRPr="00382977">
        <w:rPr>
          <w:b/>
        </w:rPr>
        <w:t>9. Требования к качеству поставляемого товара, выполняемых работ, оказываемых услуг</w:t>
      </w:r>
    </w:p>
    <w:p w:rsidR="00761529" w:rsidRDefault="00761529" w:rsidP="006566A2">
      <w:pPr>
        <w:ind w:right="-285"/>
        <w:jc w:val="both"/>
      </w:pPr>
      <w:r>
        <w:t>9.1. Качество и комплектность должны соответствовать назначению</w:t>
      </w:r>
      <w:r w:rsidR="00B50596">
        <w:t xml:space="preserve"> </w:t>
      </w:r>
      <w:r>
        <w:t>оборудования, требованиям, предъявляемы</w:t>
      </w:r>
      <w:r w:rsidR="003E59B3">
        <w:t>м</w:t>
      </w:r>
      <w:r>
        <w:t xml:space="preserve"> к техническим характеристикам оборудования в стране производителя, а также действующим в РФ стандартам и техническим условиям.</w:t>
      </w:r>
    </w:p>
    <w:p w:rsidR="0090774A" w:rsidRDefault="00761529" w:rsidP="006566A2">
      <w:pPr>
        <w:ind w:right="-285"/>
        <w:jc w:val="both"/>
      </w:pPr>
      <w:r>
        <w:t>9.2. Качество поставляемого оборудования</w:t>
      </w:r>
      <w:r w:rsidR="00AF0F4C">
        <w:t xml:space="preserve"> </w:t>
      </w:r>
      <w:r>
        <w:t xml:space="preserve"> должно </w:t>
      </w:r>
      <w:r w:rsidR="0090774A">
        <w:t xml:space="preserve">соответствовать действующим </w:t>
      </w:r>
      <w:proofErr w:type="spellStart"/>
      <w:r w:rsidR="0090774A">
        <w:t>ГОСТам</w:t>
      </w:r>
      <w:proofErr w:type="spellEnd"/>
      <w:r w:rsidR="0090774A">
        <w:t>, ТУ в РФ.</w:t>
      </w:r>
    </w:p>
    <w:p w:rsidR="00382977" w:rsidRPr="00382977" w:rsidRDefault="0090774A" w:rsidP="00CC21FF">
      <w:pPr>
        <w:ind w:right="-285"/>
        <w:jc w:val="both"/>
        <w:rPr>
          <w:b/>
        </w:rPr>
      </w:pPr>
      <w:r w:rsidRPr="00382977">
        <w:rPr>
          <w:b/>
        </w:rPr>
        <w:t>10. Требования к безопасности поставляемого товара, выполняемых работ, оказываемых услуг</w:t>
      </w:r>
    </w:p>
    <w:p w:rsidR="0090774A" w:rsidRDefault="0090774A" w:rsidP="006566A2">
      <w:pPr>
        <w:ind w:right="-285"/>
        <w:jc w:val="both"/>
      </w:pPr>
      <w:r>
        <w:t xml:space="preserve">10.1. </w:t>
      </w:r>
      <w:r w:rsidR="003E59B3">
        <w:t>О</w:t>
      </w:r>
      <w:r>
        <w:t>борудование должно быть разрешено к установке и эксплуатации на территории РФ</w:t>
      </w:r>
    </w:p>
    <w:p w:rsidR="0090774A" w:rsidRDefault="0090774A" w:rsidP="006566A2">
      <w:pPr>
        <w:ind w:right="-285"/>
        <w:jc w:val="both"/>
      </w:pPr>
      <w:r>
        <w:t>10.2. Иметь сертификат соответствия РФ.</w:t>
      </w:r>
    </w:p>
    <w:p w:rsidR="006566A2" w:rsidRDefault="0090774A" w:rsidP="00CC21FF">
      <w:pPr>
        <w:ind w:right="-285"/>
        <w:jc w:val="both"/>
        <w:rPr>
          <w:b/>
        </w:rPr>
      </w:pPr>
      <w:r w:rsidRPr="00382977">
        <w:rPr>
          <w:b/>
        </w:rPr>
        <w:t>11. Требования к результатам работ</w:t>
      </w:r>
      <w:r w:rsidR="006566A2">
        <w:rPr>
          <w:b/>
        </w:rPr>
        <w:t>.</w:t>
      </w:r>
    </w:p>
    <w:p w:rsidR="005E6F9D" w:rsidRDefault="0090774A" w:rsidP="00CC21FF">
      <w:pPr>
        <w:ind w:right="-285"/>
        <w:jc w:val="both"/>
      </w:pPr>
      <w:r>
        <w:t>11.1. Результатом выполнения работ должна стать бесперебойная работа оборудования</w:t>
      </w:r>
      <w:r w:rsidR="006566A2">
        <w:t xml:space="preserve"> на весь период гарантийного срока, установленного заводом изготовителем</w:t>
      </w:r>
      <w:r>
        <w:t>.</w:t>
      </w:r>
    </w:p>
    <w:p w:rsidR="00382977" w:rsidRDefault="0090774A" w:rsidP="00CC21FF">
      <w:pPr>
        <w:ind w:right="-285"/>
        <w:jc w:val="both"/>
      </w:pPr>
      <w:r w:rsidRPr="00382977">
        <w:rPr>
          <w:b/>
        </w:rPr>
        <w:t>12. Требования к сроку и (или) объему предоставления гарантий качества товара, работ, услуг, к обслуживанию товара, к расходам на эксплуатацию товара</w:t>
      </w:r>
      <w:r>
        <w:t xml:space="preserve"> </w:t>
      </w:r>
    </w:p>
    <w:tbl>
      <w:tblPr>
        <w:tblpPr w:leftFromText="180" w:rightFromText="180" w:vertAnchor="text" w:horzAnchor="margin" w:tblpY="758"/>
        <w:tblW w:w="0" w:type="auto"/>
        <w:tblLook w:val="04A0"/>
      </w:tblPr>
      <w:tblGrid>
        <w:gridCol w:w="4615"/>
        <w:gridCol w:w="4956"/>
      </w:tblGrid>
      <w:tr w:rsidR="003E59B3" w:rsidRPr="0025511C" w:rsidTr="00847AF9">
        <w:trPr>
          <w:trHeight w:val="426"/>
        </w:trPr>
        <w:tc>
          <w:tcPr>
            <w:tcW w:w="4615" w:type="dxa"/>
          </w:tcPr>
          <w:p w:rsidR="003E59B3" w:rsidRDefault="003E59B3" w:rsidP="004C043B">
            <w:pPr>
              <w:ind w:right="-285"/>
              <w:jc w:val="both"/>
              <w:rPr>
                <w:sz w:val="28"/>
                <w:szCs w:val="28"/>
              </w:rPr>
            </w:pPr>
          </w:p>
        </w:tc>
        <w:tc>
          <w:tcPr>
            <w:tcW w:w="4956" w:type="dxa"/>
          </w:tcPr>
          <w:p w:rsidR="003E59B3" w:rsidRDefault="003E59B3" w:rsidP="004C043B">
            <w:pPr>
              <w:ind w:right="-285" w:firstLine="709"/>
              <w:jc w:val="both"/>
              <w:rPr>
                <w:sz w:val="28"/>
                <w:szCs w:val="28"/>
              </w:rPr>
            </w:pPr>
          </w:p>
        </w:tc>
      </w:tr>
      <w:tr w:rsidR="003E59B3" w:rsidRPr="0025511C" w:rsidTr="00847AF9">
        <w:trPr>
          <w:trHeight w:val="426"/>
        </w:trPr>
        <w:tc>
          <w:tcPr>
            <w:tcW w:w="4615" w:type="dxa"/>
          </w:tcPr>
          <w:p w:rsidR="003E59B3" w:rsidRDefault="003E59B3" w:rsidP="004C043B">
            <w:pPr>
              <w:ind w:right="-285"/>
              <w:jc w:val="both"/>
              <w:rPr>
                <w:sz w:val="28"/>
                <w:szCs w:val="28"/>
              </w:rPr>
            </w:pPr>
          </w:p>
        </w:tc>
        <w:tc>
          <w:tcPr>
            <w:tcW w:w="4956" w:type="dxa"/>
          </w:tcPr>
          <w:p w:rsidR="003E59B3" w:rsidRDefault="003E59B3" w:rsidP="004C043B">
            <w:pPr>
              <w:ind w:right="-285" w:firstLine="709"/>
              <w:jc w:val="both"/>
              <w:rPr>
                <w:sz w:val="28"/>
                <w:szCs w:val="28"/>
              </w:rPr>
            </w:pPr>
          </w:p>
        </w:tc>
      </w:tr>
      <w:tr w:rsidR="003E59B3" w:rsidRPr="0025511C" w:rsidTr="00847AF9">
        <w:trPr>
          <w:trHeight w:val="426"/>
        </w:trPr>
        <w:tc>
          <w:tcPr>
            <w:tcW w:w="4615" w:type="dxa"/>
          </w:tcPr>
          <w:p w:rsidR="003E59B3" w:rsidRDefault="003E59B3" w:rsidP="004C043B">
            <w:pPr>
              <w:ind w:right="-285"/>
              <w:jc w:val="both"/>
              <w:rPr>
                <w:sz w:val="28"/>
                <w:szCs w:val="28"/>
              </w:rPr>
            </w:pPr>
          </w:p>
        </w:tc>
        <w:tc>
          <w:tcPr>
            <w:tcW w:w="4956" w:type="dxa"/>
          </w:tcPr>
          <w:p w:rsidR="003E59B3" w:rsidRDefault="003E59B3" w:rsidP="004C043B">
            <w:pPr>
              <w:ind w:right="-285" w:firstLine="709"/>
              <w:jc w:val="both"/>
              <w:rPr>
                <w:sz w:val="28"/>
                <w:szCs w:val="28"/>
              </w:rPr>
            </w:pPr>
          </w:p>
        </w:tc>
      </w:tr>
      <w:tr w:rsidR="004C043B" w:rsidRPr="0025511C" w:rsidTr="00847AF9">
        <w:trPr>
          <w:trHeight w:val="426"/>
        </w:trPr>
        <w:tc>
          <w:tcPr>
            <w:tcW w:w="4615" w:type="dxa"/>
          </w:tcPr>
          <w:p w:rsidR="004C043B" w:rsidRPr="003E59B3" w:rsidRDefault="003E59B3" w:rsidP="004C043B">
            <w:pPr>
              <w:ind w:right="-285"/>
              <w:jc w:val="both"/>
            </w:pPr>
            <w:r w:rsidRPr="003E59B3">
              <w:t>Руководитель проекта/</w:t>
            </w:r>
          </w:p>
          <w:p w:rsidR="003E59B3" w:rsidRPr="003E59B3" w:rsidRDefault="003E59B3" w:rsidP="004C043B">
            <w:pPr>
              <w:ind w:right="-285"/>
              <w:jc w:val="both"/>
            </w:pPr>
            <w:r w:rsidRPr="003E59B3">
              <w:t>Командир ОВГСО</w:t>
            </w:r>
          </w:p>
        </w:tc>
        <w:tc>
          <w:tcPr>
            <w:tcW w:w="4956" w:type="dxa"/>
          </w:tcPr>
          <w:p w:rsidR="004C043B" w:rsidRPr="003E59B3" w:rsidRDefault="003E59B3" w:rsidP="004C043B">
            <w:pPr>
              <w:ind w:right="-285" w:firstLine="709"/>
              <w:jc w:val="both"/>
            </w:pPr>
            <w:r w:rsidRPr="003E59B3">
              <w:t xml:space="preserve">                       </w:t>
            </w:r>
            <w:r w:rsidR="004C043B" w:rsidRPr="003E59B3">
              <w:t>И.</w:t>
            </w:r>
            <w:r w:rsidRPr="003E59B3">
              <w:t xml:space="preserve">Г. </w:t>
            </w:r>
            <w:proofErr w:type="spellStart"/>
            <w:r w:rsidRPr="003E59B3">
              <w:t>Мудрак</w:t>
            </w:r>
            <w:proofErr w:type="spellEnd"/>
          </w:p>
          <w:p w:rsidR="004C043B" w:rsidRPr="003E59B3" w:rsidRDefault="004C043B" w:rsidP="004C043B">
            <w:pPr>
              <w:ind w:right="-285" w:firstLine="709"/>
              <w:jc w:val="both"/>
            </w:pPr>
          </w:p>
          <w:p w:rsidR="004C043B" w:rsidRPr="003E59B3" w:rsidRDefault="004C043B" w:rsidP="004C043B">
            <w:pPr>
              <w:ind w:right="-285" w:firstLine="709"/>
              <w:jc w:val="both"/>
            </w:pPr>
          </w:p>
        </w:tc>
      </w:tr>
      <w:tr w:rsidR="004C043B" w:rsidRPr="0025511C" w:rsidTr="004C043B">
        <w:tc>
          <w:tcPr>
            <w:tcW w:w="4615" w:type="dxa"/>
          </w:tcPr>
          <w:p w:rsidR="004C043B" w:rsidRDefault="004C043B" w:rsidP="004C043B">
            <w:pPr>
              <w:ind w:right="-285"/>
              <w:jc w:val="both"/>
              <w:rPr>
                <w:sz w:val="28"/>
                <w:szCs w:val="28"/>
              </w:rPr>
            </w:pPr>
          </w:p>
        </w:tc>
        <w:tc>
          <w:tcPr>
            <w:tcW w:w="4956" w:type="dxa"/>
          </w:tcPr>
          <w:p w:rsidR="004C043B" w:rsidRDefault="004C043B" w:rsidP="004C043B">
            <w:pPr>
              <w:ind w:right="-285" w:firstLine="709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                </w:t>
            </w:r>
          </w:p>
          <w:p w:rsidR="004C043B" w:rsidRDefault="004C043B" w:rsidP="004C043B">
            <w:pPr>
              <w:ind w:right="-285" w:firstLine="709"/>
              <w:jc w:val="both"/>
              <w:rPr>
                <w:sz w:val="28"/>
                <w:szCs w:val="28"/>
              </w:rPr>
            </w:pPr>
          </w:p>
          <w:p w:rsidR="004C043B" w:rsidRPr="00AF0F4C" w:rsidRDefault="004C043B" w:rsidP="004C043B">
            <w:pPr>
              <w:ind w:right="-285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</w:tc>
      </w:tr>
      <w:tr w:rsidR="004C043B" w:rsidRPr="0025511C" w:rsidTr="004C043B">
        <w:tc>
          <w:tcPr>
            <w:tcW w:w="4615" w:type="dxa"/>
          </w:tcPr>
          <w:p w:rsidR="004C043B" w:rsidRDefault="003E59B3" w:rsidP="004C043B">
            <w:pPr>
              <w:ind w:right="-285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4956" w:type="dxa"/>
          </w:tcPr>
          <w:p w:rsidR="004C043B" w:rsidRDefault="004C043B" w:rsidP="003E59B3">
            <w:pPr>
              <w:tabs>
                <w:tab w:val="left" w:pos="2467"/>
              </w:tabs>
              <w:ind w:right="-285" w:firstLine="709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</w:t>
            </w:r>
          </w:p>
        </w:tc>
      </w:tr>
    </w:tbl>
    <w:p w:rsidR="009F3572" w:rsidRPr="009F3572" w:rsidRDefault="003E59B3" w:rsidP="00CC21FF">
      <w:pPr>
        <w:ind w:right="-285"/>
        <w:jc w:val="both"/>
        <w:rPr>
          <w:sz w:val="28"/>
          <w:szCs w:val="28"/>
        </w:rPr>
      </w:pPr>
      <w:r>
        <w:t>12.1. Гарантийный срок на</w:t>
      </w:r>
      <w:r w:rsidR="00F8756F">
        <w:t xml:space="preserve"> </w:t>
      </w:r>
      <w:r w:rsidR="0090774A">
        <w:t>оборудование устана</w:t>
      </w:r>
      <w:r w:rsidR="00AA7539">
        <w:t>вливается заводом изготовителем</w:t>
      </w:r>
      <w:r w:rsidR="0090774A">
        <w:t xml:space="preserve"> не менее 1 года со дня</w:t>
      </w:r>
      <w:r w:rsidR="00AA7539">
        <w:t xml:space="preserve"> поставки товара заказчику</w:t>
      </w:r>
      <w:r w:rsidR="0090774A">
        <w:t>.</w:t>
      </w:r>
      <w:r w:rsidR="00761529">
        <w:t xml:space="preserve"> </w:t>
      </w:r>
    </w:p>
    <w:p w:rsidR="009F3572" w:rsidRPr="009F3572" w:rsidRDefault="009F3572" w:rsidP="00CC21FF">
      <w:pPr>
        <w:ind w:right="283"/>
        <w:rPr>
          <w:sz w:val="28"/>
          <w:szCs w:val="28"/>
        </w:rPr>
      </w:pPr>
    </w:p>
    <w:sectPr w:rsidR="009F3572" w:rsidRPr="009F3572" w:rsidSect="00CD3824">
      <w:footerReference w:type="default" r:id="rId7"/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12DC8" w:rsidRDefault="00812DC8" w:rsidP="004C043B">
      <w:r>
        <w:separator/>
      </w:r>
    </w:p>
  </w:endnote>
  <w:endnote w:type="continuationSeparator" w:id="1">
    <w:p w:rsidR="00812DC8" w:rsidRDefault="00812DC8" w:rsidP="004C043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992846"/>
    </w:sdtPr>
    <w:sdtContent>
      <w:p w:rsidR="004C043B" w:rsidRDefault="00F61C40">
        <w:pPr>
          <w:pStyle w:val="ab"/>
          <w:jc w:val="center"/>
        </w:pPr>
        <w:fldSimple w:instr=" PAGE   \* MERGEFORMAT ">
          <w:r w:rsidR="00AE6CAF">
            <w:rPr>
              <w:noProof/>
            </w:rPr>
            <w:t>3</w:t>
          </w:r>
        </w:fldSimple>
      </w:p>
    </w:sdtContent>
  </w:sdt>
  <w:p w:rsidR="004C043B" w:rsidRDefault="004C043B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12DC8" w:rsidRDefault="00812DC8" w:rsidP="004C043B">
      <w:r>
        <w:separator/>
      </w:r>
    </w:p>
  </w:footnote>
  <w:footnote w:type="continuationSeparator" w:id="1">
    <w:p w:rsidR="00812DC8" w:rsidRDefault="00812DC8" w:rsidP="004C043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327BA1"/>
    <w:multiLevelType w:val="multilevel"/>
    <w:tmpl w:val="3C18BD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50D6AB0"/>
    <w:multiLevelType w:val="hybridMultilevel"/>
    <w:tmpl w:val="C71E7B16"/>
    <w:lvl w:ilvl="0" w:tplc="92CC4408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2976D6B"/>
    <w:multiLevelType w:val="hybridMultilevel"/>
    <w:tmpl w:val="C3C4BE5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74F402C2"/>
    <w:multiLevelType w:val="hybridMultilevel"/>
    <w:tmpl w:val="FF286834"/>
    <w:lvl w:ilvl="0" w:tplc="04E2D2C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7DD93410"/>
    <w:multiLevelType w:val="multilevel"/>
    <w:tmpl w:val="0B60B3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F3572"/>
    <w:rsid w:val="00001EFD"/>
    <w:rsid w:val="00017C5E"/>
    <w:rsid w:val="00042876"/>
    <w:rsid w:val="00056743"/>
    <w:rsid w:val="000723AE"/>
    <w:rsid w:val="0007788A"/>
    <w:rsid w:val="00077F8A"/>
    <w:rsid w:val="00084BE8"/>
    <w:rsid w:val="000A0E3E"/>
    <w:rsid w:val="000A4E47"/>
    <w:rsid w:val="001150AB"/>
    <w:rsid w:val="001513BA"/>
    <w:rsid w:val="0015691C"/>
    <w:rsid w:val="0016084C"/>
    <w:rsid w:val="00164F85"/>
    <w:rsid w:val="001B7C16"/>
    <w:rsid w:val="001C6B29"/>
    <w:rsid w:val="001C6E89"/>
    <w:rsid w:val="001E55B3"/>
    <w:rsid w:val="001E6568"/>
    <w:rsid w:val="001F6B1A"/>
    <w:rsid w:val="0021104C"/>
    <w:rsid w:val="0023652B"/>
    <w:rsid w:val="0024052A"/>
    <w:rsid w:val="00243FE3"/>
    <w:rsid w:val="0025194C"/>
    <w:rsid w:val="00260EEF"/>
    <w:rsid w:val="00281115"/>
    <w:rsid w:val="002866CE"/>
    <w:rsid w:val="00290FB7"/>
    <w:rsid w:val="00294CDE"/>
    <w:rsid w:val="002A0C06"/>
    <w:rsid w:val="002A5E72"/>
    <w:rsid w:val="002B548B"/>
    <w:rsid w:val="002C7F90"/>
    <w:rsid w:val="002D4D24"/>
    <w:rsid w:val="002F6258"/>
    <w:rsid w:val="00301DCF"/>
    <w:rsid w:val="00335E01"/>
    <w:rsid w:val="00371ACC"/>
    <w:rsid w:val="00382977"/>
    <w:rsid w:val="003A6D14"/>
    <w:rsid w:val="003B2839"/>
    <w:rsid w:val="003B5AC4"/>
    <w:rsid w:val="003C0F8D"/>
    <w:rsid w:val="003C19BC"/>
    <w:rsid w:val="003D7D20"/>
    <w:rsid w:val="003E3173"/>
    <w:rsid w:val="003E59B3"/>
    <w:rsid w:val="003F3860"/>
    <w:rsid w:val="00415765"/>
    <w:rsid w:val="00415C29"/>
    <w:rsid w:val="004161DB"/>
    <w:rsid w:val="00427E31"/>
    <w:rsid w:val="00430975"/>
    <w:rsid w:val="004324DC"/>
    <w:rsid w:val="0045648C"/>
    <w:rsid w:val="0045784F"/>
    <w:rsid w:val="00460B23"/>
    <w:rsid w:val="00460F94"/>
    <w:rsid w:val="004709C0"/>
    <w:rsid w:val="00472646"/>
    <w:rsid w:val="00481729"/>
    <w:rsid w:val="004C043B"/>
    <w:rsid w:val="004E5CFF"/>
    <w:rsid w:val="004E6F8F"/>
    <w:rsid w:val="004F12AE"/>
    <w:rsid w:val="004F71C4"/>
    <w:rsid w:val="005027C1"/>
    <w:rsid w:val="005222AB"/>
    <w:rsid w:val="00547EF8"/>
    <w:rsid w:val="00554675"/>
    <w:rsid w:val="00592AEB"/>
    <w:rsid w:val="005A7B43"/>
    <w:rsid w:val="005C75FE"/>
    <w:rsid w:val="005E33E9"/>
    <w:rsid w:val="005E6F9D"/>
    <w:rsid w:val="0061090D"/>
    <w:rsid w:val="0061139F"/>
    <w:rsid w:val="00612A55"/>
    <w:rsid w:val="00617034"/>
    <w:rsid w:val="00635936"/>
    <w:rsid w:val="00651007"/>
    <w:rsid w:val="006566A2"/>
    <w:rsid w:val="00672B89"/>
    <w:rsid w:val="006774C2"/>
    <w:rsid w:val="0069451B"/>
    <w:rsid w:val="006B5B3F"/>
    <w:rsid w:val="006C37AF"/>
    <w:rsid w:val="006C7040"/>
    <w:rsid w:val="006E18B3"/>
    <w:rsid w:val="006E4F40"/>
    <w:rsid w:val="00705079"/>
    <w:rsid w:val="0072051E"/>
    <w:rsid w:val="00720744"/>
    <w:rsid w:val="00761529"/>
    <w:rsid w:val="007711E6"/>
    <w:rsid w:val="007940CA"/>
    <w:rsid w:val="007B2A51"/>
    <w:rsid w:val="007E3CE8"/>
    <w:rsid w:val="007F13E3"/>
    <w:rsid w:val="007F2E70"/>
    <w:rsid w:val="007F31C3"/>
    <w:rsid w:val="007F6818"/>
    <w:rsid w:val="00812DC8"/>
    <w:rsid w:val="00816160"/>
    <w:rsid w:val="008179F0"/>
    <w:rsid w:val="008212C8"/>
    <w:rsid w:val="008255BC"/>
    <w:rsid w:val="00847AF9"/>
    <w:rsid w:val="0087250A"/>
    <w:rsid w:val="008B377E"/>
    <w:rsid w:val="008C02EF"/>
    <w:rsid w:val="008C2979"/>
    <w:rsid w:val="008D106D"/>
    <w:rsid w:val="008D2646"/>
    <w:rsid w:val="008F6DEE"/>
    <w:rsid w:val="0090774A"/>
    <w:rsid w:val="00916461"/>
    <w:rsid w:val="00920A5B"/>
    <w:rsid w:val="00923CE0"/>
    <w:rsid w:val="0094614B"/>
    <w:rsid w:val="009503A7"/>
    <w:rsid w:val="009518C5"/>
    <w:rsid w:val="00971A1C"/>
    <w:rsid w:val="009875B9"/>
    <w:rsid w:val="00992CF9"/>
    <w:rsid w:val="009B4305"/>
    <w:rsid w:val="009B7C7B"/>
    <w:rsid w:val="009F3572"/>
    <w:rsid w:val="00A001BD"/>
    <w:rsid w:val="00A3306E"/>
    <w:rsid w:val="00A46A4B"/>
    <w:rsid w:val="00A5136C"/>
    <w:rsid w:val="00A515C1"/>
    <w:rsid w:val="00A56BB0"/>
    <w:rsid w:val="00A75A38"/>
    <w:rsid w:val="00A83C9A"/>
    <w:rsid w:val="00A97C7B"/>
    <w:rsid w:val="00AA4F58"/>
    <w:rsid w:val="00AA647C"/>
    <w:rsid w:val="00AA7539"/>
    <w:rsid w:val="00AC555C"/>
    <w:rsid w:val="00AE6CAF"/>
    <w:rsid w:val="00AF0F4C"/>
    <w:rsid w:val="00B2320D"/>
    <w:rsid w:val="00B37301"/>
    <w:rsid w:val="00B50596"/>
    <w:rsid w:val="00B55624"/>
    <w:rsid w:val="00B611C9"/>
    <w:rsid w:val="00BC0064"/>
    <w:rsid w:val="00BC1C70"/>
    <w:rsid w:val="00BC450E"/>
    <w:rsid w:val="00BD6841"/>
    <w:rsid w:val="00C046A1"/>
    <w:rsid w:val="00C20E79"/>
    <w:rsid w:val="00C43419"/>
    <w:rsid w:val="00C60FF1"/>
    <w:rsid w:val="00C82C17"/>
    <w:rsid w:val="00C921FC"/>
    <w:rsid w:val="00C9509E"/>
    <w:rsid w:val="00CA0AA3"/>
    <w:rsid w:val="00CB2815"/>
    <w:rsid w:val="00CB6B13"/>
    <w:rsid w:val="00CC055E"/>
    <w:rsid w:val="00CC21FF"/>
    <w:rsid w:val="00CD09D1"/>
    <w:rsid w:val="00CD3824"/>
    <w:rsid w:val="00CD4892"/>
    <w:rsid w:val="00CE3843"/>
    <w:rsid w:val="00D06900"/>
    <w:rsid w:val="00D40266"/>
    <w:rsid w:val="00D64BB5"/>
    <w:rsid w:val="00D7359C"/>
    <w:rsid w:val="00D9718E"/>
    <w:rsid w:val="00D9793F"/>
    <w:rsid w:val="00DA1D89"/>
    <w:rsid w:val="00DA27E0"/>
    <w:rsid w:val="00DB6E4E"/>
    <w:rsid w:val="00DC6A17"/>
    <w:rsid w:val="00DC6FA3"/>
    <w:rsid w:val="00DD0D17"/>
    <w:rsid w:val="00DE323E"/>
    <w:rsid w:val="00DE6916"/>
    <w:rsid w:val="00DF222B"/>
    <w:rsid w:val="00E069D5"/>
    <w:rsid w:val="00E13F52"/>
    <w:rsid w:val="00E241F8"/>
    <w:rsid w:val="00E3515C"/>
    <w:rsid w:val="00E36764"/>
    <w:rsid w:val="00E40C5A"/>
    <w:rsid w:val="00E642D7"/>
    <w:rsid w:val="00E667C9"/>
    <w:rsid w:val="00E73855"/>
    <w:rsid w:val="00EA072F"/>
    <w:rsid w:val="00EA1350"/>
    <w:rsid w:val="00EE353A"/>
    <w:rsid w:val="00EF5F40"/>
    <w:rsid w:val="00F17394"/>
    <w:rsid w:val="00F20740"/>
    <w:rsid w:val="00F23AEE"/>
    <w:rsid w:val="00F2595E"/>
    <w:rsid w:val="00F33C55"/>
    <w:rsid w:val="00F51CBE"/>
    <w:rsid w:val="00F55291"/>
    <w:rsid w:val="00F61C40"/>
    <w:rsid w:val="00F706B0"/>
    <w:rsid w:val="00F724A7"/>
    <w:rsid w:val="00F771C6"/>
    <w:rsid w:val="00F77C64"/>
    <w:rsid w:val="00F8756F"/>
    <w:rsid w:val="00F878AF"/>
    <w:rsid w:val="00FB241B"/>
    <w:rsid w:val="00FC393C"/>
    <w:rsid w:val="00FD73E0"/>
    <w:rsid w:val="00FD79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F222B"/>
    <w:rPr>
      <w:sz w:val="24"/>
      <w:szCs w:val="24"/>
    </w:rPr>
  </w:style>
  <w:style w:type="paragraph" w:styleId="2">
    <w:name w:val="heading 2"/>
    <w:basedOn w:val="a"/>
    <w:next w:val="a"/>
    <w:link w:val="20"/>
    <w:semiHidden/>
    <w:unhideWhenUsed/>
    <w:qFormat/>
    <w:rsid w:val="00294CD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D9718E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B6E4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Book Title"/>
    <w:basedOn w:val="a0"/>
    <w:uiPriority w:val="33"/>
    <w:qFormat/>
    <w:rsid w:val="0087250A"/>
    <w:rPr>
      <w:b/>
      <w:bCs/>
      <w:smallCaps/>
      <w:spacing w:val="5"/>
    </w:rPr>
  </w:style>
  <w:style w:type="paragraph" w:styleId="a5">
    <w:name w:val="List Paragraph"/>
    <w:basedOn w:val="a"/>
    <w:uiPriority w:val="34"/>
    <w:qFormat/>
    <w:rsid w:val="00E40C5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table">
    <w:name w:val="table"/>
    <w:basedOn w:val="a"/>
    <w:uiPriority w:val="99"/>
    <w:rsid w:val="00E40C5A"/>
    <w:pPr>
      <w:autoSpaceDE w:val="0"/>
      <w:autoSpaceDN w:val="0"/>
      <w:adjustRightInd w:val="0"/>
    </w:pPr>
    <w:rPr>
      <w:sz w:val="20"/>
      <w:szCs w:val="20"/>
      <w:lang w:val="en-US"/>
    </w:rPr>
  </w:style>
  <w:style w:type="paragraph" w:styleId="a6">
    <w:name w:val="Normal (Web)"/>
    <w:basedOn w:val="a"/>
    <w:uiPriority w:val="99"/>
    <w:unhideWhenUsed/>
    <w:rsid w:val="00AA4F58"/>
    <w:pPr>
      <w:spacing w:before="100" w:beforeAutospacing="1" w:after="100" w:afterAutospacing="1"/>
    </w:pPr>
  </w:style>
  <w:style w:type="character" w:customStyle="1" w:styleId="30">
    <w:name w:val="Заголовок 3 Знак"/>
    <w:basedOn w:val="a0"/>
    <w:link w:val="3"/>
    <w:uiPriority w:val="9"/>
    <w:rsid w:val="00D9718E"/>
    <w:rPr>
      <w:b/>
      <w:bCs/>
      <w:sz w:val="27"/>
      <w:szCs w:val="27"/>
    </w:rPr>
  </w:style>
  <w:style w:type="paragraph" w:styleId="a7">
    <w:name w:val="Balloon Text"/>
    <w:basedOn w:val="a"/>
    <w:link w:val="a8"/>
    <w:rsid w:val="00AA647C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rsid w:val="00AA647C"/>
    <w:rPr>
      <w:rFonts w:ascii="Tahoma" w:hAnsi="Tahoma" w:cs="Tahoma"/>
      <w:sz w:val="16"/>
      <w:szCs w:val="16"/>
    </w:rPr>
  </w:style>
  <w:style w:type="paragraph" w:styleId="a9">
    <w:name w:val="header"/>
    <w:basedOn w:val="a"/>
    <w:link w:val="aa"/>
    <w:rsid w:val="004C043B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rsid w:val="004C043B"/>
    <w:rPr>
      <w:sz w:val="24"/>
      <w:szCs w:val="24"/>
    </w:rPr>
  </w:style>
  <w:style w:type="paragraph" w:styleId="ab">
    <w:name w:val="footer"/>
    <w:basedOn w:val="a"/>
    <w:link w:val="ac"/>
    <w:uiPriority w:val="99"/>
    <w:rsid w:val="004C043B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4C043B"/>
    <w:rPr>
      <w:sz w:val="24"/>
      <w:szCs w:val="24"/>
    </w:rPr>
  </w:style>
  <w:style w:type="character" w:styleId="ad">
    <w:name w:val="Emphasis"/>
    <w:basedOn w:val="a0"/>
    <w:uiPriority w:val="20"/>
    <w:qFormat/>
    <w:rsid w:val="00D64BB5"/>
    <w:rPr>
      <w:i/>
      <w:iCs/>
    </w:rPr>
  </w:style>
  <w:style w:type="character" w:customStyle="1" w:styleId="FontStyle11">
    <w:name w:val="Font Style11"/>
    <w:basedOn w:val="a0"/>
    <w:uiPriority w:val="99"/>
    <w:rsid w:val="00164F85"/>
    <w:rPr>
      <w:rFonts w:ascii="Arial" w:hAnsi="Arial" w:cs="Arial" w:hint="default"/>
      <w:sz w:val="18"/>
      <w:szCs w:val="18"/>
    </w:rPr>
  </w:style>
  <w:style w:type="character" w:customStyle="1" w:styleId="20">
    <w:name w:val="Заголовок 2 Знак"/>
    <w:basedOn w:val="a0"/>
    <w:link w:val="2"/>
    <w:semiHidden/>
    <w:rsid w:val="00294CD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ae">
    <w:name w:val="Strong"/>
    <w:basedOn w:val="a0"/>
    <w:uiPriority w:val="22"/>
    <w:qFormat/>
    <w:rsid w:val="00294CDE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580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6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5355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4081308">
              <w:marLeft w:val="0"/>
              <w:marRight w:val="0"/>
              <w:marTop w:val="0"/>
              <w:marBottom w:val="203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7443410">
                  <w:marLeft w:val="0"/>
                  <w:marRight w:val="0"/>
                  <w:marTop w:val="304"/>
                  <w:marBottom w:val="20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061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9280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406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7027259">
              <w:marLeft w:val="0"/>
              <w:marRight w:val="0"/>
              <w:marTop w:val="0"/>
              <w:marBottom w:val="203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0003443">
                  <w:marLeft w:val="0"/>
                  <w:marRight w:val="0"/>
                  <w:marTop w:val="304"/>
                  <w:marBottom w:val="20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95694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46730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18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00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757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6273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5574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4503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47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4</Pages>
  <Words>963</Words>
  <Characters>6616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ТЕХНИЧЕСКОЕ ЗАДАНИЕ</vt:lpstr>
    </vt:vector>
  </TitlesOfParts>
  <Company>Уж</Company>
  <LinksUpToDate>false</LinksUpToDate>
  <CharactersWithSpaces>7564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ТЕХНИЧЕСКОЕ ЗАДАНИЕ</dc:title>
  <dc:subject/>
  <dc:creator>Еж</dc:creator>
  <cp:keywords/>
  <dc:description/>
  <cp:lastModifiedBy>Olga</cp:lastModifiedBy>
  <cp:revision>63</cp:revision>
  <cp:lastPrinted>2011-03-10T05:17:00Z</cp:lastPrinted>
  <dcterms:created xsi:type="dcterms:W3CDTF">2011-02-18T04:31:00Z</dcterms:created>
  <dcterms:modified xsi:type="dcterms:W3CDTF">2011-08-23T23:50:00Z</dcterms:modified>
</cp:coreProperties>
</file>