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AAF" w:rsidRPr="00745AAF" w:rsidRDefault="00745AAF" w:rsidP="00745AAF">
      <w:pPr>
        <w:tabs>
          <w:tab w:val="left" w:pos="1134"/>
        </w:tabs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745AAF">
        <w:rPr>
          <w:rFonts w:ascii="Times New Roman" w:hAnsi="Times New Roman"/>
          <w:sz w:val="24"/>
          <w:szCs w:val="24"/>
        </w:rPr>
        <w:t>УТВЕРЖДАЮ</w:t>
      </w:r>
    </w:p>
    <w:p w:rsidR="00745AAF" w:rsidRDefault="00745AAF" w:rsidP="00745AAF">
      <w:pPr>
        <w:tabs>
          <w:tab w:val="left" w:pos="1134"/>
        </w:tabs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745AAF">
        <w:rPr>
          <w:rFonts w:ascii="Times New Roman" w:hAnsi="Times New Roman"/>
          <w:sz w:val="24"/>
          <w:szCs w:val="24"/>
        </w:rPr>
        <w:t>Заместител</w:t>
      </w:r>
      <w:r>
        <w:rPr>
          <w:rFonts w:ascii="Times New Roman" w:hAnsi="Times New Roman"/>
          <w:sz w:val="24"/>
          <w:szCs w:val="24"/>
        </w:rPr>
        <w:t>ь</w:t>
      </w:r>
      <w:r w:rsidRPr="00745AAF">
        <w:rPr>
          <w:rFonts w:ascii="Times New Roman" w:hAnsi="Times New Roman"/>
          <w:sz w:val="24"/>
          <w:szCs w:val="24"/>
        </w:rPr>
        <w:t xml:space="preserve"> главного инженера – начальник управления</w:t>
      </w:r>
    </w:p>
    <w:p w:rsidR="00745AAF" w:rsidRPr="00745AAF" w:rsidRDefault="00745AAF" w:rsidP="00745AAF">
      <w:pPr>
        <w:tabs>
          <w:tab w:val="left" w:pos="1134"/>
        </w:tabs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745AAF">
        <w:rPr>
          <w:rFonts w:ascii="Times New Roman" w:hAnsi="Times New Roman"/>
          <w:sz w:val="24"/>
          <w:szCs w:val="24"/>
        </w:rPr>
        <w:t>промышленной безопасности и надежности ФГУП «Атомфлот»</w:t>
      </w:r>
    </w:p>
    <w:p w:rsidR="00745AAF" w:rsidRPr="00745AAF" w:rsidRDefault="00745AAF" w:rsidP="00745AAF">
      <w:pPr>
        <w:tabs>
          <w:tab w:val="left" w:pos="1134"/>
        </w:tabs>
        <w:spacing w:after="0" w:line="360" w:lineRule="auto"/>
        <w:ind w:left="5954"/>
        <w:jc w:val="center"/>
        <w:rPr>
          <w:rFonts w:ascii="Times New Roman" w:hAnsi="Times New Roman"/>
          <w:sz w:val="24"/>
          <w:szCs w:val="24"/>
        </w:rPr>
      </w:pPr>
    </w:p>
    <w:p w:rsidR="00745AAF" w:rsidRPr="00745AAF" w:rsidRDefault="00745AAF" w:rsidP="00745AAF">
      <w:pPr>
        <w:tabs>
          <w:tab w:val="left" w:pos="1134"/>
        </w:tabs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745AAF">
        <w:rPr>
          <w:rFonts w:ascii="Times New Roman" w:hAnsi="Times New Roman"/>
          <w:sz w:val="24"/>
          <w:szCs w:val="24"/>
        </w:rPr>
        <w:t xml:space="preserve">_______________ Н.В. </w:t>
      </w:r>
      <w:proofErr w:type="spellStart"/>
      <w:r w:rsidRPr="00745AAF">
        <w:rPr>
          <w:rFonts w:ascii="Times New Roman" w:hAnsi="Times New Roman"/>
          <w:sz w:val="24"/>
          <w:szCs w:val="24"/>
        </w:rPr>
        <w:t>Мантула</w:t>
      </w:r>
      <w:proofErr w:type="spellEnd"/>
    </w:p>
    <w:p w:rsidR="00745AAF" w:rsidRDefault="00745AAF" w:rsidP="004E25B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45AAF" w:rsidRDefault="00745AAF" w:rsidP="004E25B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E25B6" w:rsidRDefault="004E25B6" w:rsidP="004E25B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4E25B6" w:rsidRPr="009335B3" w:rsidRDefault="004E25B6" w:rsidP="009335B3">
      <w:pPr>
        <w:tabs>
          <w:tab w:val="left" w:pos="1134"/>
        </w:tabs>
        <w:spacing w:after="0" w:line="240" w:lineRule="auto"/>
        <w:rPr>
          <w:rFonts w:ascii="Times New Roman" w:hAnsi="Times New Roman"/>
          <w:b/>
        </w:rPr>
      </w:pPr>
      <w:r w:rsidRPr="009335B3">
        <w:rPr>
          <w:rFonts w:ascii="Times New Roman" w:hAnsi="Times New Roman"/>
          <w:b/>
        </w:rPr>
        <w:t xml:space="preserve">НА ПОСТАВКУ </w:t>
      </w:r>
      <w:proofErr w:type="gramStart"/>
      <w:r w:rsidRPr="009335B3">
        <w:rPr>
          <w:rFonts w:ascii="Times New Roman" w:hAnsi="Times New Roman"/>
          <w:b/>
        </w:rPr>
        <w:t>ПЕРЕНОСНОГО</w:t>
      </w:r>
      <w:proofErr w:type="gramEnd"/>
      <w:r w:rsidR="009335B3" w:rsidRPr="009335B3">
        <w:rPr>
          <w:rFonts w:ascii="Times New Roman" w:hAnsi="Times New Roman"/>
          <w:b/>
        </w:rPr>
        <w:t xml:space="preserve"> </w:t>
      </w:r>
      <w:r w:rsidRPr="009335B3">
        <w:rPr>
          <w:rFonts w:ascii="Times New Roman" w:hAnsi="Times New Roman"/>
          <w:b/>
        </w:rPr>
        <w:t>МАЛОГАБАРИТНОГО МНОГОФУНКЦИОНАЛЬНОГО</w:t>
      </w:r>
    </w:p>
    <w:p w:rsidR="004E25B6" w:rsidRPr="009335B3" w:rsidRDefault="009335B3" w:rsidP="009335B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4E25B6" w:rsidRPr="009335B3">
        <w:rPr>
          <w:rFonts w:ascii="Times New Roman" w:hAnsi="Times New Roman"/>
          <w:b/>
        </w:rPr>
        <w:t xml:space="preserve">СЦИНТИЛЛЯЦИОННОГО </w:t>
      </w:r>
      <w:proofErr w:type="gramStart"/>
      <w:r w:rsidR="004E25B6" w:rsidRPr="009335B3">
        <w:rPr>
          <w:rFonts w:ascii="Times New Roman" w:hAnsi="Times New Roman"/>
          <w:b/>
        </w:rPr>
        <w:t>ГАММА-СПЕКТРОМЕТРА</w:t>
      </w:r>
      <w:proofErr w:type="gramEnd"/>
      <w:r w:rsidR="004E25B6" w:rsidRPr="009335B3">
        <w:rPr>
          <w:rFonts w:ascii="Times New Roman" w:hAnsi="Times New Roman"/>
          <w:b/>
        </w:rPr>
        <w:t xml:space="preserve"> типа МКС-АТ6102</w:t>
      </w:r>
    </w:p>
    <w:p w:rsidR="00E757DC" w:rsidRDefault="00E757DC" w:rsidP="00745AAF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E757DC" w:rsidRDefault="00E757DC" w:rsidP="00C025B1">
      <w:pPr>
        <w:pStyle w:val="a3"/>
        <w:numPr>
          <w:ilvl w:val="0"/>
          <w:numId w:val="4"/>
        </w:numPr>
        <w:tabs>
          <w:tab w:val="left" w:pos="851"/>
        </w:tabs>
        <w:spacing w:line="276" w:lineRule="auto"/>
        <w:ind w:left="0" w:firstLine="567"/>
        <w:jc w:val="both"/>
        <w:rPr>
          <w:b/>
        </w:rPr>
      </w:pPr>
      <w:r>
        <w:rPr>
          <w:b/>
        </w:rPr>
        <w:t>Предмет закупки:</w:t>
      </w:r>
    </w:p>
    <w:p w:rsidR="00E757DC" w:rsidRPr="00E757DC" w:rsidRDefault="00E757DC" w:rsidP="00C025B1">
      <w:pPr>
        <w:pStyle w:val="a3"/>
        <w:tabs>
          <w:tab w:val="left" w:pos="851"/>
        </w:tabs>
        <w:spacing w:line="276" w:lineRule="auto"/>
        <w:ind w:left="0" w:firstLine="567"/>
        <w:jc w:val="both"/>
      </w:pPr>
      <w:r w:rsidRPr="00E757DC">
        <w:t>Поставка переносного малогабаритного многофункционального сцинтилляционного гамма – спектрометра типа МКС-АТ 6102</w:t>
      </w:r>
    </w:p>
    <w:p w:rsidR="00E757DC" w:rsidRPr="00E624C8" w:rsidRDefault="00E624C8" w:rsidP="00C025B1">
      <w:pPr>
        <w:pStyle w:val="a3"/>
        <w:numPr>
          <w:ilvl w:val="0"/>
          <w:numId w:val="4"/>
        </w:numPr>
        <w:tabs>
          <w:tab w:val="left" w:pos="851"/>
        </w:tabs>
        <w:spacing w:line="276" w:lineRule="auto"/>
        <w:ind w:left="0" w:firstLine="567"/>
        <w:jc w:val="both"/>
        <w:rPr>
          <w:b/>
        </w:rPr>
      </w:pPr>
      <w:r>
        <w:rPr>
          <w:b/>
        </w:rPr>
        <w:t>Обязательные требования к поставляемой продукции:</w:t>
      </w:r>
    </w:p>
    <w:p w:rsidR="004E25B6" w:rsidRPr="002937A9" w:rsidRDefault="004E25B6" w:rsidP="004E25B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/>
        </w:rPr>
      </w:pPr>
    </w:p>
    <w:tbl>
      <w:tblPr>
        <w:tblStyle w:val="a6"/>
        <w:tblW w:w="10422" w:type="dxa"/>
        <w:tblLayout w:type="fixed"/>
        <w:tblLook w:val="04A0"/>
      </w:tblPr>
      <w:tblGrid>
        <w:gridCol w:w="527"/>
        <w:gridCol w:w="2275"/>
        <w:gridCol w:w="5386"/>
        <w:gridCol w:w="1134"/>
        <w:gridCol w:w="1100"/>
      </w:tblGrid>
      <w:tr w:rsidR="004E25B6" w:rsidTr="00745AAF">
        <w:tc>
          <w:tcPr>
            <w:tcW w:w="527" w:type="dxa"/>
            <w:vAlign w:val="center"/>
          </w:tcPr>
          <w:p w:rsidR="004E25B6" w:rsidRPr="0074614B" w:rsidRDefault="004E25B6" w:rsidP="00745A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14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74614B">
              <w:rPr>
                <w:rFonts w:ascii="Times New Roman" w:hAnsi="Times New Roman"/>
                <w:sz w:val="20"/>
                <w:szCs w:val="20"/>
              </w:rPr>
              <w:t>п\</w:t>
            </w:r>
            <w:proofErr w:type="gramStart"/>
            <w:r w:rsidRPr="0074614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275" w:type="dxa"/>
            <w:vAlign w:val="center"/>
          </w:tcPr>
          <w:p w:rsidR="004E25B6" w:rsidRPr="0074614B" w:rsidRDefault="004E25B6" w:rsidP="00745A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14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386" w:type="dxa"/>
            <w:vAlign w:val="center"/>
          </w:tcPr>
          <w:p w:rsidR="004E25B6" w:rsidRPr="0074614B" w:rsidRDefault="004E25B6" w:rsidP="00745A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14B">
              <w:rPr>
                <w:rFonts w:ascii="Times New Roman" w:hAnsi="Times New Roman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134" w:type="dxa"/>
            <w:vAlign w:val="center"/>
          </w:tcPr>
          <w:p w:rsidR="004E25B6" w:rsidRPr="0074614B" w:rsidRDefault="004E25B6" w:rsidP="00745A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14B">
              <w:rPr>
                <w:rFonts w:ascii="Times New Roman" w:hAnsi="Times New Roman"/>
                <w:sz w:val="20"/>
                <w:szCs w:val="20"/>
              </w:rPr>
              <w:t>Ед.</w:t>
            </w:r>
            <w:r w:rsidR="00745AA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4614B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 w:rsidRPr="0074614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00" w:type="dxa"/>
            <w:vAlign w:val="center"/>
          </w:tcPr>
          <w:p w:rsidR="004E25B6" w:rsidRPr="0074614B" w:rsidRDefault="004E25B6" w:rsidP="00745A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14B">
              <w:rPr>
                <w:rFonts w:ascii="Times New Roman" w:hAnsi="Times New Roman"/>
                <w:sz w:val="20"/>
                <w:szCs w:val="20"/>
              </w:rPr>
              <w:t>Коли</w:t>
            </w:r>
          </w:p>
          <w:p w:rsidR="004E25B6" w:rsidRPr="0074614B" w:rsidRDefault="004E25B6" w:rsidP="00745A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4614B">
              <w:rPr>
                <w:rFonts w:ascii="Times New Roman" w:hAnsi="Times New Roman"/>
                <w:sz w:val="20"/>
                <w:szCs w:val="20"/>
              </w:rPr>
              <w:t>чество</w:t>
            </w:r>
            <w:proofErr w:type="spellEnd"/>
          </w:p>
        </w:tc>
      </w:tr>
      <w:tr w:rsidR="004E25B6" w:rsidTr="004E25B6">
        <w:tc>
          <w:tcPr>
            <w:tcW w:w="527" w:type="dxa"/>
          </w:tcPr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275" w:type="dxa"/>
            <w:vAlign w:val="center"/>
          </w:tcPr>
          <w:p w:rsidR="004E25B6" w:rsidRDefault="004E25B6" w:rsidP="00DE2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25B6" w:rsidRDefault="004E25B6" w:rsidP="00DE2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25B6" w:rsidRDefault="004E25B6" w:rsidP="00DE2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25B6" w:rsidRDefault="004E25B6" w:rsidP="00DE2DF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25B6" w:rsidRPr="00BB1611" w:rsidRDefault="004E25B6" w:rsidP="00DE2DF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B1611">
              <w:rPr>
                <w:rFonts w:ascii="Times New Roman" w:hAnsi="Times New Roman"/>
                <w:sz w:val="24"/>
                <w:szCs w:val="24"/>
              </w:rPr>
              <w:t>Переносной</w:t>
            </w:r>
            <w:r w:rsidRPr="00BB161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B1611">
              <w:rPr>
                <w:rFonts w:ascii="Times New Roman" w:hAnsi="Times New Roman"/>
                <w:sz w:val="24"/>
                <w:szCs w:val="24"/>
              </w:rPr>
              <w:t>м</w:t>
            </w:r>
            <w:r w:rsidRPr="00BB1611">
              <w:rPr>
                <w:rStyle w:val="a7"/>
                <w:rFonts w:ascii="Times New Roman" w:hAnsi="Times New Roman"/>
                <w:sz w:val="24"/>
                <w:szCs w:val="24"/>
              </w:rPr>
              <w:t>алогабаритный многофункциональный сцинтилляционный гамма-спектрометр для обнаружения и идентификации гамма-излучающих радионуклидов, обнаружения источников нейтронного излучения, измерения энергетического распределения гамма-излучения, измерения мощности эквивалентной дозы гамма-излучения, а также плотности потока альф</w:t>
            </w:r>
            <w:proofErr w:type="gramStart"/>
            <w:r w:rsidRPr="00BB1611">
              <w:rPr>
                <w:rStyle w:val="a7"/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BB1611">
              <w:rPr>
                <w:rStyle w:val="a7"/>
                <w:rFonts w:ascii="Times New Roman" w:hAnsi="Times New Roman"/>
                <w:sz w:val="24"/>
                <w:szCs w:val="24"/>
              </w:rPr>
              <w:t xml:space="preserve"> и бета-частиц</w:t>
            </w:r>
          </w:p>
        </w:tc>
        <w:tc>
          <w:tcPr>
            <w:tcW w:w="5386" w:type="dxa"/>
          </w:tcPr>
          <w:p w:rsidR="004E25B6" w:rsidRPr="00BB1611" w:rsidRDefault="004E25B6" w:rsidP="00DE2DF4">
            <w:pPr>
              <w:jc w:val="both"/>
              <w:rPr>
                <w:rStyle w:val="a7"/>
                <w:rFonts w:ascii="Times New Roman" w:hAnsi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BB1611">
              <w:rPr>
                <w:rFonts w:ascii="Times New Roman" w:hAnsi="Times New Roman"/>
                <w:sz w:val="20"/>
                <w:szCs w:val="20"/>
              </w:rPr>
              <w:t xml:space="preserve">Устройство должно быть серийно изготавливаемым, типа </w:t>
            </w:r>
            <w:r w:rsidRPr="00BB1611">
              <w:rPr>
                <w:rStyle w:val="a7"/>
                <w:rFonts w:ascii="Times New Roman" w:hAnsi="Times New Roman"/>
                <w:sz w:val="20"/>
                <w:szCs w:val="20"/>
              </w:rPr>
              <w:t>МКС-АТ6102, соответствовать Международному стандарту МЭК 62327, быть внесено в Госреестр средств измерений ИИ РФ;</w:t>
            </w:r>
          </w:p>
          <w:p w:rsidR="004E25B6" w:rsidRPr="00BB1611" w:rsidRDefault="004E25B6" w:rsidP="00DE2DF4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 Моноблочное исполнение;</w:t>
            </w:r>
          </w:p>
          <w:p w:rsidR="004E25B6" w:rsidRPr="00BB1611" w:rsidRDefault="004E25B6" w:rsidP="00DE2DF4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-Эффективный поисковый режим и идентификация радионуклидов в режиме реального времени (Am-241, Ba-133, Co-57, Co-60, Cs-137, Eu-152, Ir-192, Mn-54, Na-22, Np-237, Se-75, Th-228, Cr-51, Ga-67, I-123, I-125, I-131, In-111, Tc-99m, Tl-201, Xe-133, K-40, Ra-226, Th-232, U-238, U-233, U-235, RGPu-239, WGPu-239, тормозное излучение и др.);</w:t>
            </w:r>
          </w:p>
          <w:p w:rsidR="004E25B6" w:rsidRPr="00BB1611" w:rsidRDefault="004E25B6" w:rsidP="00DE2DF4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-Обнаружение источников нейтронного, альф</w:t>
            </w:r>
            <w:proofErr w:type="gramStart"/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а-</w:t>
            </w:r>
            <w:proofErr w:type="gramEnd"/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 xml:space="preserve"> и бета-излучения;</w:t>
            </w:r>
          </w:p>
          <w:p w:rsidR="004E25B6" w:rsidRPr="00BB1611" w:rsidRDefault="004E25B6" w:rsidP="00DE2DF4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 Оперативный и экспертный режимы работы;</w:t>
            </w:r>
          </w:p>
          <w:p w:rsidR="004E25B6" w:rsidRPr="00BB1611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 Встроенная непрерывная автоматическая светодиодная стабилизация энергетической шкалы спектрометра, периодическая подстройка энергетической шкалы спектрометра от контрольной пробы на основе KCl;</w:t>
            </w:r>
          </w:p>
          <w:p w:rsidR="004E25B6" w:rsidRPr="00BB1611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proofErr w:type="gramStart"/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Цифровая</w:t>
            </w:r>
            <w:proofErr w:type="gramEnd"/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 xml:space="preserve"> термокомпенсация спектрометрического тракта от встроенного датчика температуры;</w:t>
            </w:r>
          </w:p>
          <w:p w:rsidR="004E25B6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-Звуковая и визуальная сигнализация при идентификации гамма-излучающих радионуклидов и при превышении пороговых уровней по мощности дозы, плотности потока;</w:t>
            </w:r>
          </w:p>
          <w:p w:rsidR="004E25B6" w:rsidRPr="00BB1611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eastAsia="Times New Roman"/>
                <w:sz w:val="20"/>
                <w:szCs w:val="20"/>
              </w:rPr>
              <w:t>-</w:t>
            </w: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Вывод спектрометрической информации на матричный ЖК-дисплей с подсветкой с разрешением 128х64;</w:t>
            </w:r>
          </w:p>
          <w:p w:rsidR="004E25B6" w:rsidRPr="00BB1611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 Запись и хранение в памяти до 400 спектров;</w:t>
            </w:r>
          </w:p>
          <w:p w:rsidR="004E25B6" w:rsidRPr="00BB1611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-Возможность работы в широком диапазоне температур в полевых условиях;</w:t>
            </w:r>
          </w:p>
          <w:p w:rsidR="004E25B6" w:rsidRPr="00BB1611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eastAsia="Times New Roman"/>
                <w:sz w:val="20"/>
                <w:szCs w:val="20"/>
              </w:rPr>
              <w:t>-</w:t>
            </w: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Возможность обмена данных с ПЭВМ;</w:t>
            </w:r>
          </w:p>
          <w:p w:rsidR="004E25B6" w:rsidRDefault="004E25B6" w:rsidP="00DE2DF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-Возможность измерения плотности потока альф</w:t>
            </w:r>
            <w:proofErr w:type="gramStart"/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>а-</w:t>
            </w:r>
            <w:proofErr w:type="gramEnd"/>
            <w:r w:rsidRPr="00BB1611">
              <w:rPr>
                <w:rFonts w:ascii="Times New Roman" w:eastAsia="Times New Roman" w:hAnsi="Times New Roman"/>
                <w:sz w:val="20"/>
                <w:szCs w:val="20"/>
              </w:rPr>
              <w:t xml:space="preserve"> или бета-частиц при подключении внешних блоков детектирования типа БДПА-01,БДПБ-01;</w:t>
            </w:r>
          </w:p>
          <w:p w:rsidR="004E25B6" w:rsidRDefault="004E25B6" w:rsidP="004E25B6">
            <w:pPr>
              <w:pStyle w:val="a3"/>
              <w:ind w:left="0"/>
              <w:rPr>
                <w:rStyle w:val="size121"/>
                <w:color w:val="000000"/>
                <w:sz w:val="20"/>
                <w:szCs w:val="20"/>
              </w:rPr>
            </w:pPr>
            <w:r>
              <w:rPr>
                <w:rStyle w:val="size121"/>
                <w:color w:val="000000"/>
                <w:sz w:val="20"/>
                <w:szCs w:val="20"/>
              </w:rPr>
              <w:t>Должен включать в себя библиотеку идентифицируемых радионуклидов, состоящую из четырех категорий:</w:t>
            </w:r>
          </w:p>
          <w:p w:rsidR="004E25B6" w:rsidRPr="00FC1F06" w:rsidRDefault="00FC1F06" w:rsidP="004E25B6">
            <w:pPr>
              <w:pStyle w:val="a3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size121"/>
                <w:color w:val="000000"/>
                <w:sz w:val="20"/>
                <w:szCs w:val="20"/>
              </w:rPr>
              <w:t>Промышленные</w:t>
            </w:r>
            <w:r w:rsidRPr="00FC1F06">
              <w:rPr>
                <w:rStyle w:val="size121"/>
                <w:color w:val="000000"/>
                <w:sz w:val="20"/>
                <w:szCs w:val="20"/>
                <w:lang w:val="en-US"/>
              </w:rPr>
              <w:t>:</w:t>
            </w:r>
            <w:r w:rsidRPr="00F62F6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Am-241, Ba-133, Co-57, Co-60, Cs-137, Ir-192, Th-228, Na-22, Mn-54, Eu-152, Se-75, Cs-134, beta</w:t>
            </w:r>
          </w:p>
          <w:p w:rsidR="00FC1F06" w:rsidRPr="00FC1F06" w:rsidRDefault="00FC1F06" w:rsidP="004E25B6">
            <w:pPr>
              <w:pStyle w:val="a3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Естественные:</w:t>
            </w:r>
            <w:r w:rsidRPr="00F62F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C1F06">
              <w:rPr>
                <w:color w:val="000000"/>
                <w:sz w:val="20"/>
                <w:szCs w:val="20"/>
              </w:rPr>
              <w:t>K-40, Th-232, Ra-226</w:t>
            </w:r>
          </w:p>
          <w:p w:rsidR="00FC1F06" w:rsidRPr="00FC1F06" w:rsidRDefault="00FC1F06" w:rsidP="004E25B6">
            <w:pPr>
              <w:pStyle w:val="a3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Ядерные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:</w:t>
            </w:r>
            <w:r w:rsidRPr="00FC1F06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Pu-239, U-233, U-235, Np-237, U-238</w:t>
            </w:r>
          </w:p>
          <w:p w:rsidR="00FC1F06" w:rsidRPr="00FC1F06" w:rsidRDefault="00FC1F06" w:rsidP="004E25B6">
            <w:pPr>
              <w:pStyle w:val="a3"/>
              <w:numPr>
                <w:ilvl w:val="0"/>
                <w:numId w:val="1"/>
              </w:num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Дополнительные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:</w:t>
            </w:r>
            <w:r w:rsidRPr="00F62F65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FC1F06">
              <w:rPr>
                <w:color w:val="000000"/>
                <w:sz w:val="22"/>
                <w:szCs w:val="22"/>
                <w:lang w:val="en-US"/>
              </w:rPr>
              <w:t>Co-58, Fe-59, Zr-95, Nb-95, Eu-154, Ce-144, I-131, Sb-124, Sb-125, Cd-109, Ag-110m, Pb-212, Pb-214</w:t>
            </w:r>
          </w:p>
          <w:p w:rsidR="00FC1F06" w:rsidRPr="00FC1F06" w:rsidRDefault="00FC1F06" w:rsidP="00FC1F0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C1F06">
              <w:rPr>
                <w:rFonts w:ascii="Times New Roman" w:hAnsi="Times New Roman"/>
                <w:color w:val="000000"/>
              </w:rPr>
              <w:t xml:space="preserve">И иметь программное обеспечение типа </w:t>
            </w:r>
            <w:r w:rsidRPr="00FC1F06">
              <w:rPr>
                <w:rFonts w:ascii="Times New Roman" w:hAnsi="Times New Roman"/>
                <w:color w:val="000000"/>
                <w:sz w:val="20"/>
                <w:szCs w:val="20"/>
              </w:rPr>
              <w:t>«ATAS_light» или «ATAS» позволяющее идентифицировать эти нуклиды.</w:t>
            </w:r>
          </w:p>
          <w:p w:rsidR="004E25B6" w:rsidRPr="007B512E" w:rsidRDefault="004E25B6" w:rsidP="00DE2DF4">
            <w:pPr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B512E">
              <w:rPr>
                <w:rFonts w:ascii="Times New Roman" w:eastAsia="Times New Roman" w:hAnsi="Times New Roman"/>
                <w:b/>
                <w:sz w:val="18"/>
                <w:szCs w:val="18"/>
              </w:rPr>
              <w:t>ОСНОВНЫЕ  ХАРАКТЕРИСТИКИ:</w:t>
            </w:r>
          </w:p>
          <w:p w:rsidR="004E25B6" w:rsidRDefault="004E25B6" w:rsidP="00DE2DF4">
            <w:pP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# Детекторы, основной блок: 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встроенный сцинтилляционный детектор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d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40х40 мм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встроенный газоразрядный счетчик Гейгера-Мюллера СБМ-21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встроенные 3Не-пропорциональные счетчики нейтронов в полиэтиленовом замедлителе (только для МКС-АТ6102)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Внешние блоки детектирования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альфа-излучения БДПА-01: d60 мм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ZnS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Ag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бета-излучения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БДПБ-01: d60 мм пластмасса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  <w:p w:rsidR="004E25B6" w:rsidRDefault="004E25B6" w:rsidP="00DE2DF4">
            <w:pP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Регистрация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гамма-излучения в диапазонах энергии 20 - 1500 кэВ и 40 - 3000 кэВ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нейтронов в диапазоне энергий 0,025 эВ - 14 МэВ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альфа-частиц (БДПА-01) с энергиями 4 - 7 МэВ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бета-частиц (БДПБ-01) с максимальными энергиями от 155 кэВ (14C) до 3.5 МэВ (106Ru+106Rh)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Интегральная нелинейность не более 1 %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Относительное энергетическое разрешение по 137Cs не более 9 %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proofErr w:type="gramEnd"/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Максимальная входная статистическая загрузка спектрометрического тракта не менее 5•104 с-1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Время непрерывной работы при питании от встроенных аккумуляторов не менее 15 ч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Число каналов АЦП 512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  <w:p w:rsidR="004E25B6" w:rsidRDefault="004E25B6" w:rsidP="00DE2DF4">
            <w:pP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Нестабильность энергетической шкалы не более 1 %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Диапазон измерения мощности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эквивалентной дозы гамма-излучения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) 0,01 - 300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/ч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счетчик Гейгера-Мюллера СБМ-21 10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/ч- 100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мЗв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/ч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Энергетическая зависимость чувствительности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) ±20%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;  </w:t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счетчик Гейгера-Мюллера -25% - +45%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# Диапазон индикации скорости счета импульсов нейтронного излучения 0,001 - 104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./с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.;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# Диапазон измерения плотности потока 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альфа-частиц (БДПА-01) 0,5 - 105 част</w:t>
            </w:r>
            <w:proofErr w:type="gram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/(</w:t>
            </w:r>
            <w:proofErr w:type="gram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proofErr w:type="gram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ин•см2)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бета-частиц (БДПБ-01) 3 - 5•105 част</w:t>
            </w:r>
            <w:proofErr w:type="gram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/(</w:t>
            </w:r>
            <w:proofErr w:type="gram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proofErr w:type="gram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ин•см2)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# Чувствительность детектора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) по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- 241Am 5600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•c-1/(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•ч-1)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  <w:p w:rsidR="004E25B6" w:rsidRDefault="004E25B6" w:rsidP="00DE2DF4">
            <w:pP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- 137Cs 670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•c-1/(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•ч-1)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- 60Co 330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•c-1/(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•ч-1)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  - фон 0,08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/ч 100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•c-1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  <w:p w:rsidR="004E25B6" w:rsidRDefault="004E25B6" w:rsidP="00DE2DF4">
            <w:pP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Время обнаружения источника 137Cs активностью 50кБк на расстоянии 20 см не более 2 с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# Чувствительность нейтронного канала по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Pu-Be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источнику (не менее) МКС-АТ6102 0,3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•c-1/(нейтрон•с-1•см-2)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# Время обнаружения </w:t>
            </w:r>
            <w:proofErr w:type="spell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Pu-Be</w:t>
            </w:r>
            <w:proofErr w:type="spellEnd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источника нейтронов с потоком нейтронов 5•104•см-1 на расстоянии 35 см (МКС-АТ6102) не более 5 с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.;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Основная погрешность измерения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мощности дозы гамма-излучения ±20%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proofErr w:type="gramEnd"/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  - плотности потока альфа- и бета-частиц ± 20 %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Задание времени измерения спектра (с шагом 1 с) от 1 до 64800 с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lastRenderedPageBreak/>
              <w:t># Диапазон рабочих температур -20 - +50</w:t>
            </w:r>
            <w:proofErr w:type="gramStart"/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 xml:space="preserve"> °С</w:t>
            </w:r>
            <w:proofErr w:type="gramEnd"/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Относительная влажность воздуха при температуре 35°С 95%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Время установления рабочего режима не более 1 мин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  <w:r w:rsidRPr="00ED7E3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# Класс защиты IP54</w:t>
            </w:r>
            <w:r>
              <w:rPr>
                <w:rStyle w:val="size121"/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  <w:p w:rsidR="004E25B6" w:rsidRDefault="004E25B6" w:rsidP="00DE2DF4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-Уровень индустриальных </w:t>
            </w:r>
            <w:proofErr w:type="spellStart"/>
            <w:r>
              <w:rPr>
                <w:sz w:val="20"/>
                <w:szCs w:val="20"/>
              </w:rPr>
              <w:t>радиопомех</w:t>
            </w:r>
            <w:proofErr w:type="gramStart"/>
            <w:r>
              <w:rPr>
                <w:sz w:val="20"/>
                <w:szCs w:val="20"/>
              </w:rPr>
              <w:t>:С</w:t>
            </w:r>
            <w:proofErr w:type="gramEnd"/>
            <w:r>
              <w:rPr>
                <w:sz w:val="20"/>
                <w:szCs w:val="20"/>
              </w:rPr>
              <w:t>ТБ</w:t>
            </w:r>
            <w:proofErr w:type="spellEnd"/>
            <w:r>
              <w:rPr>
                <w:sz w:val="20"/>
                <w:szCs w:val="20"/>
              </w:rPr>
              <w:t xml:space="preserve">  ЕН  55022;</w:t>
            </w:r>
          </w:p>
          <w:p w:rsidR="004E25B6" w:rsidRDefault="004E25B6" w:rsidP="00DE2DF4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-Электромагнитная совместимость:</w:t>
            </w:r>
          </w:p>
          <w:p w:rsidR="004E25B6" w:rsidRDefault="004E25B6" w:rsidP="00DE2DF4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СТБ  МЭК  61000-4-2;</w:t>
            </w:r>
          </w:p>
          <w:p w:rsidR="004E25B6" w:rsidRDefault="004E25B6" w:rsidP="00DE2DF4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СТБ  ГОСТ 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51317.4.3(МЭК  61000-4-3);</w:t>
            </w:r>
          </w:p>
          <w:p w:rsidR="004E25B6" w:rsidRDefault="004E25B6" w:rsidP="00DE2DF4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-Масса  с внешними блоками детектирования: 3,6 кг</w:t>
            </w:r>
            <w:proofErr w:type="gramStart"/>
            <w:r>
              <w:rPr>
                <w:sz w:val="20"/>
                <w:szCs w:val="20"/>
              </w:rPr>
              <w:t>.;</w:t>
            </w:r>
            <w:proofErr w:type="gramEnd"/>
          </w:p>
          <w:p w:rsidR="004E25B6" w:rsidRDefault="004E25B6" w:rsidP="00DE2DF4">
            <w:pPr>
              <w:pStyle w:val="a3"/>
              <w:ind w:left="0"/>
              <w:rPr>
                <w:rStyle w:val="size121"/>
                <w:color w:val="000000"/>
                <w:sz w:val="20"/>
                <w:szCs w:val="20"/>
              </w:rPr>
            </w:pPr>
            <w:r w:rsidRPr="00113EAB">
              <w:rPr>
                <w:rStyle w:val="size121"/>
                <w:color w:val="000000"/>
                <w:sz w:val="20"/>
                <w:szCs w:val="20"/>
              </w:rPr>
              <w:t># Габариты</w:t>
            </w:r>
            <w:r>
              <w:rPr>
                <w:rStyle w:val="size121"/>
                <w:color w:val="000000"/>
                <w:sz w:val="20"/>
                <w:szCs w:val="20"/>
              </w:rPr>
              <w:t xml:space="preserve">: </w:t>
            </w:r>
            <w:r w:rsidRPr="00113EAB">
              <w:rPr>
                <w:rStyle w:val="size121"/>
                <w:color w:val="000000"/>
                <w:sz w:val="20"/>
                <w:szCs w:val="20"/>
              </w:rPr>
              <w:t>  - МКС-АТ6102 222х108х206 мм</w:t>
            </w:r>
            <w:r>
              <w:rPr>
                <w:rStyle w:val="size121"/>
                <w:color w:val="000000"/>
                <w:sz w:val="20"/>
                <w:szCs w:val="20"/>
              </w:rPr>
              <w:t>.</w:t>
            </w:r>
          </w:p>
          <w:p w:rsidR="004E25B6" w:rsidRPr="00DD7188" w:rsidRDefault="004E25B6" w:rsidP="00DE2DF4">
            <w:pPr>
              <w:pStyle w:val="a3"/>
              <w:ind w:left="0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  <w:p w:rsidR="004E25B6" w:rsidRPr="00FF7FB1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7FB1">
              <w:rPr>
                <w:rFonts w:ascii="Times New Roman" w:hAnsi="Times New Roman"/>
                <w:sz w:val="20"/>
                <w:szCs w:val="20"/>
              </w:rPr>
              <w:t>комплект</w:t>
            </w:r>
          </w:p>
        </w:tc>
        <w:tc>
          <w:tcPr>
            <w:tcW w:w="1100" w:type="dxa"/>
          </w:tcPr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4E25B6" w:rsidRDefault="004E25B6" w:rsidP="00DE2DF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4E25B6" w:rsidRDefault="004E25B6" w:rsidP="00DE2DF4">
            <w:pPr>
              <w:tabs>
                <w:tab w:val="left" w:pos="1134"/>
              </w:tabs>
              <w:jc w:val="both"/>
              <w:rPr>
                <w:rFonts w:ascii="Times New Roman" w:hAnsi="Times New Roman"/>
              </w:rPr>
            </w:pPr>
          </w:p>
        </w:tc>
      </w:tr>
    </w:tbl>
    <w:p w:rsidR="009335B3" w:rsidRDefault="009335B3" w:rsidP="009335B3">
      <w:pPr>
        <w:pStyle w:val="a3"/>
        <w:tabs>
          <w:tab w:val="left" w:pos="1134"/>
        </w:tabs>
        <w:ind w:left="2214"/>
        <w:jc w:val="both"/>
        <w:rPr>
          <w:b/>
        </w:rPr>
      </w:pPr>
    </w:p>
    <w:p w:rsidR="004E25B6" w:rsidRPr="00745AAF" w:rsidRDefault="00E757DC" w:rsidP="00C025B1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line="276" w:lineRule="auto"/>
        <w:ind w:left="0" w:firstLine="567"/>
        <w:jc w:val="both"/>
        <w:rPr>
          <w:b/>
        </w:rPr>
      </w:pPr>
      <w:r w:rsidRPr="00745AAF">
        <w:rPr>
          <w:b/>
        </w:rPr>
        <w:t>Требования к к</w:t>
      </w:r>
      <w:r w:rsidR="004E25B6" w:rsidRPr="00745AAF">
        <w:rPr>
          <w:b/>
        </w:rPr>
        <w:t>омплектаци</w:t>
      </w:r>
      <w:r w:rsidR="008112E8" w:rsidRPr="00745AAF">
        <w:rPr>
          <w:b/>
        </w:rPr>
        <w:t>и</w:t>
      </w:r>
      <w:r w:rsidR="004E25B6" w:rsidRPr="00745AAF">
        <w:rPr>
          <w:b/>
        </w:rPr>
        <w:t xml:space="preserve"> товара:</w:t>
      </w:r>
    </w:p>
    <w:p w:rsidR="004E25B6" w:rsidRPr="00745AAF" w:rsidRDefault="004E25B6" w:rsidP="00C025B1">
      <w:pPr>
        <w:tabs>
          <w:tab w:val="num" w:pos="0"/>
          <w:tab w:val="left" w:pos="85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745AAF">
        <w:rPr>
          <w:rFonts w:ascii="Times New Roman" w:hAnsi="Times New Roman"/>
          <w:sz w:val="24"/>
          <w:szCs w:val="24"/>
        </w:rPr>
        <w:t>Вся продукция поставляется со всеми необходимыми питающими коммуникационными кабелями. Комплект должен включать: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>спектрометр, сетевой адаптер, контрольную пробу, футляр для спектрометра и принадлежностей;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>руководство по эксплуатации, техническое описание, паспорт; методику поверки, свидетельство о первичной поверке, паспорт на контрольную пробу;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 xml:space="preserve">внешние блоки детектирования </w:t>
      </w:r>
      <w:proofErr w:type="spellStart"/>
      <w:proofErr w:type="gramStart"/>
      <w:r w:rsidRPr="00745AAF">
        <w:t>альфа-излучения</w:t>
      </w:r>
      <w:proofErr w:type="spellEnd"/>
      <w:proofErr w:type="gramEnd"/>
      <w:r w:rsidRPr="00745AAF">
        <w:t xml:space="preserve"> и </w:t>
      </w:r>
      <w:proofErr w:type="spellStart"/>
      <w:r w:rsidRPr="00745AAF">
        <w:t>бета-излучения</w:t>
      </w:r>
      <w:proofErr w:type="spellEnd"/>
      <w:r w:rsidRPr="00745AAF">
        <w:t xml:space="preserve"> типа БДПА-01и БДПБ-01;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>штангу телескопическую 1.1 м;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>кабель для подключения к источнику: +12</w:t>
      </w:r>
      <w:proofErr w:type="gramStart"/>
      <w:r w:rsidRPr="00745AAF">
        <w:t xml:space="preserve"> В</w:t>
      </w:r>
      <w:proofErr w:type="gramEnd"/>
      <w:r w:rsidRPr="00745AAF">
        <w:t>;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 xml:space="preserve">комплект принадлежностей для подключения к ПЭВМ, включая кабель для подключения </w:t>
      </w:r>
      <w:r w:rsidR="00E624C8" w:rsidRPr="00745AAF">
        <w:t xml:space="preserve">  </w:t>
      </w:r>
      <w:r w:rsidRPr="00745AAF">
        <w:t>спектрометра к USB-порту ПЭВМ;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>кабель БД для подключения внешних блоков детектирования к спектрометру;</w:t>
      </w:r>
    </w:p>
    <w:p w:rsidR="004E25B6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>прикладное программное обеспечение типа «ATAS_light» для измерения и обработки спектров на ПЭВМ;</w:t>
      </w:r>
    </w:p>
    <w:p w:rsidR="00E624C8" w:rsidRPr="00745AAF" w:rsidRDefault="004E25B6" w:rsidP="00C025B1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851"/>
        </w:tabs>
        <w:spacing w:line="276" w:lineRule="auto"/>
        <w:ind w:left="0" w:firstLine="0"/>
        <w:jc w:val="both"/>
      </w:pPr>
      <w:r w:rsidRPr="00745AAF">
        <w:t>ПЭВМ (ноутбук)</w:t>
      </w:r>
      <w:r w:rsidR="00745AAF" w:rsidRPr="00745AAF">
        <w:t xml:space="preserve"> в комплектации, необходимой для обеспечения его взаимодействия с указанной моделью </w:t>
      </w:r>
      <w:proofErr w:type="spellStart"/>
      <w:proofErr w:type="gramStart"/>
      <w:r w:rsidR="00745AAF" w:rsidRPr="00745AAF">
        <w:t>гамма-спектрометра</w:t>
      </w:r>
      <w:proofErr w:type="spellEnd"/>
      <w:proofErr w:type="gramEnd"/>
      <w:r w:rsidR="00745AAF" w:rsidRPr="00745AAF">
        <w:t>.</w:t>
      </w:r>
    </w:p>
    <w:p w:rsidR="009335B3" w:rsidRDefault="0071151D" w:rsidP="00C025B1">
      <w:pPr>
        <w:pStyle w:val="a3"/>
        <w:keepNext/>
        <w:numPr>
          <w:ilvl w:val="0"/>
          <w:numId w:val="4"/>
        </w:numPr>
        <w:tabs>
          <w:tab w:val="left" w:pos="851"/>
          <w:tab w:val="left" w:pos="1134"/>
        </w:tabs>
        <w:spacing w:line="276" w:lineRule="auto"/>
        <w:ind w:left="0" w:firstLine="567"/>
        <w:jc w:val="both"/>
        <w:rPr>
          <w:color w:val="000000"/>
        </w:rPr>
      </w:pPr>
      <w:r w:rsidRPr="00745AAF">
        <w:rPr>
          <w:b/>
          <w:bCs/>
        </w:rPr>
        <w:t>Требования к технической документации</w:t>
      </w:r>
      <w:r w:rsidR="00745AAF">
        <w:rPr>
          <w:b/>
          <w:bCs/>
        </w:rPr>
        <w:t xml:space="preserve">: </w:t>
      </w:r>
      <w:r w:rsidRPr="00745AAF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745AAF">
        <w:rPr>
          <w:color w:val="000000"/>
        </w:rPr>
        <w:t>ГОСТа</w:t>
      </w:r>
      <w:proofErr w:type="spellEnd"/>
      <w:r w:rsidRPr="00745AAF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E624C8" w:rsidRPr="00745AAF" w:rsidRDefault="004E25B6" w:rsidP="00C025B1">
      <w:pPr>
        <w:pStyle w:val="a3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uppressAutoHyphens/>
        <w:spacing w:line="276" w:lineRule="auto"/>
        <w:ind w:left="0" w:firstLine="567"/>
        <w:jc w:val="both"/>
      </w:pPr>
      <w:r w:rsidRPr="00745AAF">
        <w:rPr>
          <w:b/>
        </w:rPr>
        <w:t xml:space="preserve">Место поставки продукции: </w:t>
      </w:r>
      <w:r w:rsidRPr="00745AAF">
        <w:t>183017</w:t>
      </w:r>
      <w:r w:rsidRPr="00745AAF">
        <w:rPr>
          <w:b/>
        </w:rPr>
        <w:t xml:space="preserve">, </w:t>
      </w:r>
      <w:r w:rsidRPr="00745AAF">
        <w:t>г. Мурманск -17, ФГУП «Атомфлот», Управление промышленной безопасности и надежности, служба радиационной безопасности и экологического контроля</w:t>
      </w:r>
      <w:r w:rsidR="0071151D" w:rsidRPr="00745AAF">
        <w:t>.</w:t>
      </w:r>
    </w:p>
    <w:p w:rsidR="004E25B6" w:rsidRPr="00745AAF" w:rsidRDefault="004E25B6" w:rsidP="00C025B1">
      <w:pPr>
        <w:pStyle w:val="a3"/>
        <w:numPr>
          <w:ilvl w:val="0"/>
          <w:numId w:val="4"/>
        </w:numPr>
        <w:shd w:val="clear" w:color="auto" w:fill="FFFFFF"/>
        <w:tabs>
          <w:tab w:val="left" w:pos="851"/>
          <w:tab w:val="left" w:pos="1134"/>
        </w:tabs>
        <w:suppressAutoHyphens/>
        <w:spacing w:line="276" w:lineRule="auto"/>
        <w:ind w:left="0" w:firstLine="567"/>
        <w:jc w:val="both"/>
        <w:rPr>
          <w:bCs/>
        </w:rPr>
      </w:pPr>
      <w:r w:rsidRPr="00745AAF">
        <w:rPr>
          <w:b/>
          <w:bCs/>
        </w:rPr>
        <w:t xml:space="preserve">Сроки поставки </w:t>
      </w:r>
      <w:r w:rsidRPr="00745AAF">
        <w:rPr>
          <w:b/>
        </w:rPr>
        <w:t>продукции</w:t>
      </w:r>
      <w:r w:rsidRPr="00745AAF">
        <w:rPr>
          <w:b/>
          <w:bCs/>
        </w:rPr>
        <w:t xml:space="preserve">: </w:t>
      </w:r>
      <w:r w:rsidR="00807F6A" w:rsidRPr="00807F6A">
        <w:rPr>
          <w:bCs/>
        </w:rPr>
        <w:t xml:space="preserve">с 14 сентября 2012 г. </w:t>
      </w:r>
      <w:r w:rsidR="00680A78" w:rsidRPr="00745AAF">
        <w:rPr>
          <w:bCs/>
        </w:rPr>
        <w:t>до 20</w:t>
      </w:r>
      <w:r w:rsidRPr="00745AAF">
        <w:rPr>
          <w:bCs/>
        </w:rPr>
        <w:t xml:space="preserve"> декабря 2012</w:t>
      </w:r>
      <w:r w:rsidR="00807F6A">
        <w:rPr>
          <w:bCs/>
        </w:rPr>
        <w:t xml:space="preserve"> </w:t>
      </w:r>
      <w:r w:rsidRPr="00745AAF">
        <w:rPr>
          <w:bCs/>
        </w:rPr>
        <w:t>г.</w:t>
      </w:r>
    </w:p>
    <w:p w:rsidR="00F161D5" w:rsidRPr="00745AAF" w:rsidRDefault="004E25B6" w:rsidP="00C025B1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line="276" w:lineRule="auto"/>
        <w:ind w:left="0" w:firstLine="567"/>
        <w:jc w:val="both"/>
        <w:rPr>
          <w:bCs/>
        </w:rPr>
      </w:pPr>
      <w:r w:rsidRPr="00745AAF">
        <w:rPr>
          <w:b/>
          <w:bCs/>
        </w:rPr>
        <w:t xml:space="preserve">Сроки и условия оплаты продукции: </w:t>
      </w:r>
      <w:r w:rsidRPr="00745AAF">
        <w:rPr>
          <w:bCs/>
        </w:rPr>
        <w:t xml:space="preserve">безналичный расчет, предоплата 30%, </w:t>
      </w:r>
      <w:r w:rsidR="00F161D5" w:rsidRPr="00745AAF">
        <w:rPr>
          <w:bCs/>
        </w:rPr>
        <w:t>предоставление обеспечения по возврату авансового платежа в виде безотзывной банковской гарантии, либо в виде перечисления денежных сре</w:t>
      </w:r>
      <w:proofErr w:type="gramStart"/>
      <w:r w:rsidR="00F161D5" w:rsidRPr="00745AAF">
        <w:rPr>
          <w:bCs/>
        </w:rPr>
        <w:t>дств в р</w:t>
      </w:r>
      <w:proofErr w:type="gramEnd"/>
      <w:r w:rsidR="00F161D5" w:rsidRPr="00745AAF">
        <w:rPr>
          <w:bCs/>
        </w:rPr>
        <w:t>азмере авансового платежа.</w:t>
      </w:r>
    </w:p>
    <w:p w:rsidR="004E25B6" w:rsidRDefault="00F161D5" w:rsidP="00C025B1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45AAF">
        <w:rPr>
          <w:rFonts w:ascii="Times New Roman" w:hAnsi="Times New Roman"/>
          <w:bCs/>
          <w:sz w:val="24"/>
          <w:szCs w:val="24"/>
        </w:rPr>
        <w:t>О</w:t>
      </w:r>
      <w:r w:rsidR="004E25B6" w:rsidRPr="00745AAF">
        <w:rPr>
          <w:rFonts w:ascii="Times New Roman" w:hAnsi="Times New Roman"/>
          <w:bCs/>
          <w:sz w:val="24"/>
          <w:szCs w:val="24"/>
        </w:rPr>
        <w:t>плата 70%  в течение 30 банковских дней после получения товара по товарной накладной и предоставления счета-фактуры.</w:t>
      </w:r>
    </w:p>
    <w:p w:rsidR="00C025B1" w:rsidRDefault="00C025B1" w:rsidP="00C025B1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C025B1" w:rsidRPr="00745AAF" w:rsidRDefault="00C025B1" w:rsidP="00C025B1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4E25B6" w:rsidRPr="00C025B1" w:rsidRDefault="004E25B6" w:rsidP="00C025B1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line="276" w:lineRule="auto"/>
        <w:ind w:left="0" w:firstLine="567"/>
        <w:jc w:val="both"/>
      </w:pPr>
      <w:r w:rsidRPr="00C025B1">
        <w:rPr>
          <w:b/>
          <w:bCs/>
        </w:rPr>
        <w:lastRenderedPageBreak/>
        <w:t>Порядок формирования цены договора:</w:t>
      </w:r>
      <w:r w:rsidRPr="00C025B1">
        <w:t xml:space="preserve"> цена договора включает стоимость  поставляем</w:t>
      </w:r>
      <w:r w:rsidR="008112E8" w:rsidRPr="00C025B1">
        <w:t>ого</w:t>
      </w:r>
      <w:r w:rsidRPr="00C025B1">
        <w:t xml:space="preserve"> издели</w:t>
      </w:r>
      <w:r w:rsidR="008112E8" w:rsidRPr="00C025B1">
        <w:t>я</w:t>
      </w:r>
      <w:r w:rsidRPr="00C025B1">
        <w:t>, дополнительные затраты (погрузку, доставку до места поставки, разгрузку, сборку) все налоги, сборы и другие обязательные платежи, взимаемые на территории РФ. Цена договора должна быть фиксированной в течение всего срока действия договора.</w:t>
      </w:r>
    </w:p>
    <w:p w:rsidR="004E25B6" w:rsidRDefault="008112E8" w:rsidP="00C025B1">
      <w:pPr>
        <w:pStyle w:val="a3"/>
        <w:keepNext/>
        <w:numPr>
          <w:ilvl w:val="0"/>
          <w:numId w:val="4"/>
        </w:numPr>
        <w:tabs>
          <w:tab w:val="left" w:pos="851"/>
        </w:tabs>
        <w:spacing w:line="276" w:lineRule="auto"/>
        <w:ind w:left="0" w:firstLine="567"/>
        <w:jc w:val="both"/>
      </w:pPr>
      <w:r w:rsidRPr="00745AAF">
        <w:rPr>
          <w:b/>
          <w:bCs/>
        </w:rPr>
        <w:t>Требования к упаковке оборудования</w:t>
      </w:r>
      <w:r w:rsidR="00745AAF">
        <w:rPr>
          <w:b/>
          <w:bCs/>
        </w:rPr>
        <w:t xml:space="preserve"> </w:t>
      </w:r>
      <w:r w:rsidRPr="00745AAF">
        <w:t>Продукция поставляется в фирменной специальной упаковке, соответствующей стандартам, ТУ, обязательным правилам и требованиям для тары и упаковки. На упаковку должна быть нанесена маркировка в соответствии с требованиями, предъявляемыми к данной упаковке и виду продукции. Упаковка должна обеспечивать полную сохранность продукции на весь срок ее транспортировки с учетом перегрузок и длительного хранения.</w:t>
      </w:r>
    </w:p>
    <w:p w:rsidR="0071151D" w:rsidRDefault="0071151D" w:rsidP="00C025B1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r w:rsidRPr="00745AAF">
        <w:t>Настоящее Техническое задание является неотъемлемой частью договора на поставку переносного малогабаритного многофункционального сцинтилляционного гамма – спектрометра типа МКС-АТ 6102</w:t>
      </w:r>
      <w:r w:rsidR="00C025B1">
        <w:t>.</w:t>
      </w:r>
    </w:p>
    <w:p w:rsidR="008112E8" w:rsidRPr="00C025B1" w:rsidRDefault="008112E8" w:rsidP="00C025B1">
      <w:pPr>
        <w:pStyle w:val="a3"/>
        <w:numPr>
          <w:ilvl w:val="0"/>
          <w:numId w:val="4"/>
        </w:numPr>
        <w:tabs>
          <w:tab w:val="left" w:pos="993"/>
        </w:tabs>
        <w:spacing w:line="276" w:lineRule="auto"/>
        <w:ind w:left="0" w:firstLine="567"/>
        <w:jc w:val="both"/>
      </w:pPr>
      <w:r w:rsidRPr="00C025B1">
        <w:rPr>
          <w:b/>
        </w:rPr>
        <w:t>Прочие условия</w:t>
      </w:r>
      <w:r w:rsidRPr="00C025B1">
        <w:t>: нет</w:t>
      </w:r>
    </w:p>
    <w:p w:rsidR="004E25B6" w:rsidRDefault="004E25B6" w:rsidP="00C025B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C025B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P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25B6" w:rsidRPr="00745AAF" w:rsidRDefault="004E25B6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C379B" w:rsidRDefault="008C12C7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45AAF">
        <w:rPr>
          <w:rFonts w:ascii="Times New Roman" w:hAnsi="Times New Roman"/>
          <w:sz w:val="24"/>
          <w:szCs w:val="24"/>
        </w:rPr>
        <w:t xml:space="preserve">Заместитель начальника СРБ и </w:t>
      </w:r>
      <w:proofErr w:type="gramStart"/>
      <w:r w:rsidRPr="00745AAF">
        <w:rPr>
          <w:rFonts w:ascii="Times New Roman" w:hAnsi="Times New Roman"/>
          <w:sz w:val="24"/>
          <w:szCs w:val="24"/>
        </w:rPr>
        <w:t>ЭК</w:t>
      </w:r>
      <w:proofErr w:type="gramEnd"/>
      <w:r w:rsidR="00745AAF">
        <w:rPr>
          <w:rFonts w:ascii="Times New Roman" w:hAnsi="Times New Roman"/>
          <w:sz w:val="24"/>
          <w:szCs w:val="24"/>
        </w:rPr>
        <w:tab/>
      </w:r>
      <w:r w:rsidR="00745AAF">
        <w:rPr>
          <w:rFonts w:ascii="Times New Roman" w:hAnsi="Times New Roman"/>
          <w:sz w:val="24"/>
          <w:szCs w:val="24"/>
        </w:rPr>
        <w:tab/>
      </w:r>
      <w:r w:rsidR="00745AAF">
        <w:rPr>
          <w:rFonts w:ascii="Times New Roman" w:hAnsi="Times New Roman"/>
          <w:sz w:val="24"/>
          <w:szCs w:val="24"/>
        </w:rPr>
        <w:tab/>
      </w:r>
      <w:r w:rsidR="00745AAF">
        <w:rPr>
          <w:rFonts w:ascii="Times New Roman" w:hAnsi="Times New Roman"/>
          <w:sz w:val="24"/>
          <w:szCs w:val="24"/>
        </w:rPr>
        <w:tab/>
      </w:r>
      <w:r w:rsidR="00745AAF">
        <w:rPr>
          <w:rFonts w:ascii="Times New Roman" w:hAnsi="Times New Roman"/>
          <w:sz w:val="24"/>
          <w:szCs w:val="24"/>
        </w:rPr>
        <w:tab/>
      </w:r>
      <w:r w:rsidR="00745AAF">
        <w:rPr>
          <w:rFonts w:ascii="Times New Roman" w:hAnsi="Times New Roman"/>
          <w:sz w:val="24"/>
          <w:szCs w:val="24"/>
        </w:rPr>
        <w:tab/>
        <w:t xml:space="preserve">О.Х. </w:t>
      </w:r>
      <w:proofErr w:type="spellStart"/>
      <w:r w:rsidR="00745AAF">
        <w:rPr>
          <w:rFonts w:ascii="Times New Roman" w:hAnsi="Times New Roman"/>
          <w:sz w:val="24"/>
          <w:szCs w:val="24"/>
        </w:rPr>
        <w:t>Халимуллин</w:t>
      </w:r>
      <w:proofErr w:type="spellEnd"/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Pr="00745AAF" w:rsidRDefault="00745AAF" w:rsidP="00745AA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45AAF" w:rsidRDefault="0025013F" w:rsidP="00745AA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М.Ф.Воробьева </w:t>
      </w:r>
    </w:p>
    <w:p w:rsidR="0025013F" w:rsidRDefault="0025013F" w:rsidP="00745AA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7464</w:t>
      </w:r>
    </w:p>
    <w:sectPr w:rsidR="0025013F" w:rsidSect="008C12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364EE"/>
    <w:multiLevelType w:val="hybridMultilevel"/>
    <w:tmpl w:val="A85A28E4"/>
    <w:lvl w:ilvl="0" w:tplc="9AC053D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C812A52"/>
    <w:multiLevelType w:val="hybridMultilevel"/>
    <w:tmpl w:val="1F6A906C"/>
    <w:lvl w:ilvl="0" w:tplc="117416BC">
      <w:start w:val="1"/>
      <w:numFmt w:val="decimal"/>
      <w:lvlText w:val="%1."/>
      <w:lvlJc w:val="left"/>
      <w:pPr>
        <w:ind w:left="221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>
    <w:nsid w:val="5CDE6FC3"/>
    <w:multiLevelType w:val="hybridMultilevel"/>
    <w:tmpl w:val="A0661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20D24"/>
    <w:multiLevelType w:val="hybridMultilevel"/>
    <w:tmpl w:val="716A7984"/>
    <w:lvl w:ilvl="0" w:tplc="20D62C5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>
    <w:nsid w:val="66396CB0"/>
    <w:multiLevelType w:val="hybridMultilevel"/>
    <w:tmpl w:val="3052069E"/>
    <w:lvl w:ilvl="0" w:tplc="35B033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07D4542"/>
    <w:multiLevelType w:val="hybridMultilevel"/>
    <w:tmpl w:val="6F826BEA"/>
    <w:lvl w:ilvl="0" w:tplc="B04A8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E25B6"/>
    <w:rsid w:val="00000E07"/>
    <w:rsid w:val="00001158"/>
    <w:rsid w:val="00001B98"/>
    <w:rsid w:val="0000254B"/>
    <w:rsid w:val="00002982"/>
    <w:rsid w:val="000052FD"/>
    <w:rsid w:val="00010321"/>
    <w:rsid w:val="000109BD"/>
    <w:rsid w:val="0001384C"/>
    <w:rsid w:val="000146C7"/>
    <w:rsid w:val="00015D19"/>
    <w:rsid w:val="00021D01"/>
    <w:rsid w:val="00021FD5"/>
    <w:rsid w:val="00022D3B"/>
    <w:rsid w:val="00023D34"/>
    <w:rsid w:val="00027694"/>
    <w:rsid w:val="00031FE8"/>
    <w:rsid w:val="0003314F"/>
    <w:rsid w:val="00033578"/>
    <w:rsid w:val="000341A3"/>
    <w:rsid w:val="000367A4"/>
    <w:rsid w:val="00036EA9"/>
    <w:rsid w:val="00040DBF"/>
    <w:rsid w:val="00040F31"/>
    <w:rsid w:val="0004165F"/>
    <w:rsid w:val="0004205C"/>
    <w:rsid w:val="00042A87"/>
    <w:rsid w:val="00044B3D"/>
    <w:rsid w:val="00045ABB"/>
    <w:rsid w:val="000469B2"/>
    <w:rsid w:val="00047C97"/>
    <w:rsid w:val="00047E3E"/>
    <w:rsid w:val="00050824"/>
    <w:rsid w:val="00052E47"/>
    <w:rsid w:val="00054271"/>
    <w:rsid w:val="00054713"/>
    <w:rsid w:val="0006088C"/>
    <w:rsid w:val="00061316"/>
    <w:rsid w:val="000613C9"/>
    <w:rsid w:val="00063065"/>
    <w:rsid w:val="000647DF"/>
    <w:rsid w:val="000667B0"/>
    <w:rsid w:val="0006695F"/>
    <w:rsid w:val="00066960"/>
    <w:rsid w:val="000671A6"/>
    <w:rsid w:val="00067C65"/>
    <w:rsid w:val="00070952"/>
    <w:rsid w:val="00072F0B"/>
    <w:rsid w:val="00073206"/>
    <w:rsid w:val="00074954"/>
    <w:rsid w:val="00074E60"/>
    <w:rsid w:val="00074F17"/>
    <w:rsid w:val="00074F2A"/>
    <w:rsid w:val="0007628E"/>
    <w:rsid w:val="00080B81"/>
    <w:rsid w:val="000826C2"/>
    <w:rsid w:val="00082FCC"/>
    <w:rsid w:val="00083623"/>
    <w:rsid w:val="00083626"/>
    <w:rsid w:val="000845AA"/>
    <w:rsid w:val="0008501C"/>
    <w:rsid w:val="000855E3"/>
    <w:rsid w:val="00087C0A"/>
    <w:rsid w:val="0009017A"/>
    <w:rsid w:val="000905AA"/>
    <w:rsid w:val="00090C9F"/>
    <w:rsid w:val="00091A69"/>
    <w:rsid w:val="00092E6F"/>
    <w:rsid w:val="000931D4"/>
    <w:rsid w:val="00093FA2"/>
    <w:rsid w:val="00095A81"/>
    <w:rsid w:val="00095EED"/>
    <w:rsid w:val="000969DE"/>
    <w:rsid w:val="000970EB"/>
    <w:rsid w:val="000A2ABA"/>
    <w:rsid w:val="000A34F1"/>
    <w:rsid w:val="000A4A94"/>
    <w:rsid w:val="000A5041"/>
    <w:rsid w:val="000A5100"/>
    <w:rsid w:val="000A56E6"/>
    <w:rsid w:val="000A588D"/>
    <w:rsid w:val="000A5902"/>
    <w:rsid w:val="000A7B4D"/>
    <w:rsid w:val="000B244F"/>
    <w:rsid w:val="000B2645"/>
    <w:rsid w:val="000B3254"/>
    <w:rsid w:val="000B36FD"/>
    <w:rsid w:val="000B5667"/>
    <w:rsid w:val="000B6C0C"/>
    <w:rsid w:val="000B6D2E"/>
    <w:rsid w:val="000C006A"/>
    <w:rsid w:val="000C1190"/>
    <w:rsid w:val="000C2665"/>
    <w:rsid w:val="000C4F07"/>
    <w:rsid w:val="000D0A52"/>
    <w:rsid w:val="000D16F9"/>
    <w:rsid w:val="000D17DD"/>
    <w:rsid w:val="000D1E47"/>
    <w:rsid w:val="000D2A5D"/>
    <w:rsid w:val="000D3DD3"/>
    <w:rsid w:val="000D47DA"/>
    <w:rsid w:val="000D5048"/>
    <w:rsid w:val="000D634A"/>
    <w:rsid w:val="000D63A2"/>
    <w:rsid w:val="000D63B5"/>
    <w:rsid w:val="000D732F"/>
    <w:rsid w:val="000E0099"/>
    <w:rsid w:val="000E0DD9"/>
    <w:rsid w:val="000E24EB"/>
    <w:rsid w:val="000E3673"/>
    <w:rsid w:val="000E381A"/>
    <w:rsid w:val="000E3C37"/>
    <w:rsid w:val="000E3C93"/>
    <w:rsid w:val="000E444A"/>
    <w:rsid w:val="000E5D45"/>
    <w:rsid w:val="000F005F"/>
    <w:rsid w:val="000F1724"/>
    <w:rsid w:val="000F1FC2"/>
    <w:rsid w:val="000F20C9"/>
    <w:rsid w:val="000F2790"/>
    <w:rsid w:val="000F2B0E"/>
    <w:rsid w:val="000F2E36"/>
    <w:rsid w:val="000F3C63"/>
    <w:rsid w:val="000F5B9E"/>
    <w:rsid w:val="000F6D78"/>
    <w:rsid w:val="000F7CE9"/>
    <w:rsid w:val="00101304"/>
    <w:rsid w:val="0010384B"/>
    <w:rsid w:val="0010404D"/>
    <w:rsid w:val="00104BE2"/>
    <w:rsid w:val="00104F06"/>
    <w:rsid w:val="001050A4"/>
    <w:rsid w:val="00107B99"/>
    <w:rsid w:val="001128F0"/>
    <w:rsid w:val="00112987"/>
    <w:rsid w:val="00112E52"/>
    <w:rsid w:val="0011313B"/>
    <w:rsid w:val="001132BA"/>
    <w:rsid w:val="00114410"/>
    <w:rsid w:val="00114C16"/>
    <w:rsid w:val="001166D6"/>
    <w:rsid w:val="00116DEF"/>
    <w:rsid w:val="001179A5"/>
    <w:rsid w:val="00121CD5"/>
    <w:rsid w:val="001221BF"/>
    <w:rsid w:val="00123677"/>
    <w:rsid w:val="00126D10"/>
    <w:rsid w:val="00127879"/>
    <w:rsid w:val="00131A00"/>
    <w:rsid w:val="00131BD7"/>
    <w:rsid w:val="001324FF"/>
    <w:rsid w:val="0013346E"/>
    <w:rsid w:val="00134A9E"/>
    <w:rsid w:val="00135154"/>
    <w:rsid w:val="00135C1B"/>
    <w:rsid w:val="00135CD5"/>
    <w:rsid w:val="001367E6"/>
    <w:rsid w:val="00136BED"/>
    <w:rsid w:val="00136FAB"/>
    <w:rsid w:val="001375AD"/>
    <w:rsid w:val="00141B83"/>
    <w:rsid w:val="00143A45"/>
    <w:rsid w:val="00143EB6"/>
    <w:rsid w:val="00144448"/>
    <w:rsid w:val="001451A6"/>
    <w:rsid w:val="001505EE"/>
    <w:rsid w:val="00151A77"/>
    <w:rsid w:val="00151F8E"/>
    <w:rsid w:val="001523F7"/>
    <w:rsid w:val="001544B8"/>
    <w:rsid w:val="00154C37"/>
    <w:rsid w:val="00155075"/>
    <w:rsid w:val="0015517D"/>
    <w:rsid w:val="001567D7"/>
    <w:rsid w:val="00156E90"/>
    <w:rsid w:val="0016008C"/>
    <w:rsid w:val="00160C32"/>
    <w:rsid w:val="001621A3"/>
    <w:rsid w:val="0016376A"/>
    <w:rsid w:val="001642B4"/>
    <w:rsid w:val="001663AE"/>
    <w:rsid w:val="00166E26"/>
    <w:rsid w:val="0016709F"/>
    <w:rsid w:val="00167483"/>
    <w:rsid w:val="001677BD"/>
    <w:rsid w:val="00167E23"/>
    <w:rsid w:val="00171974"/>
    <w:rsid w:val="001723F0"/>
    <w:rsid w:val="0017392C"/>
    <w:rsid w:val="00175BB9"/>
    <w:rsid w:val="00176254"/>
    <w:rsid w:val="00176D85"/>
    <w:rsid w:val="0017762E"/>
    <w:rsid w:val="00180503"/>
    <w:rsid w:val="0018059E"/>
    <w:rsid w:val="00181283"/>
    <w:rsid w:val="00181B23"/>
    <w:rsid w:val="0018280B"/>
    <w:rsid w:val="00182AFD"/>
    <w:rsid w:val="00183969"/>
    <w:rsid w:val="00184251"/>
    <w:rsid w:val="00184C11"/>
    <w:rsid w:val="00185325"/>
    <w:rsid w:val="00185393"/>
    <w:rsid w:val="001859F5"/>
    <w:rsid w:val="00191AA3"/>
    <w:rsid w:val="00191C1B"/>
    <w:rsid w:val="001972E2"/>
    <w:rsid w:val="00197967"/>
    <w:rsid w:val="00197B6A"/>
    <w:rsid w:val="00197BFE"/>
    <w:rsid w:val="001A0907"/>
    <w:rsid w:val="001A0B22"/>
    <w:rsid w:val="001A1B45"/>
    <w:rsid w:val="001A2118"/>
    <w:rsid w:val="001A2D35"/>
    <w:rsid w:val="001A2F1A"/>
    <w:rsid w:val="001A5D00"/>
    <w:rsid w:val="001B27D4"/>
    <w:rsid w:val="001B3FB6"/>
    <w:rsid w:val="001B51AF"/>
    <w:rsid w:val="001B676F"/>
    <w:rsid w:val="001B6AFE"/>
    <w:rsid w:val="001C0527"/>
    <w:rsid w:val="001C09C4"/>
    <w:rsid w:val="001C1202"/>
    <w:rsid w:val="001C1EBF"/>
    <w:rsid w:val="001C25F7"/>
    <w:rsid w:val="001C2930"/>
    <w:rsid w:val="001C2A39"/>
    <w:rsid w:val="001C2E37"/>
    <w:rsid w:val="001C3007"/>
    <w:rsid w:val="001C3B89"/>
    <w:rsid w:val="001C3BB6"/>
    <w:rsid w:val="001C51D7"/>
    <w:rsid w:val="001C59F0"/>
    <w:rsid w:val="001C5CF6"/>
    <w:rsid w:val="001C5D78"/>
    <w:rsid w:val="001C5EA7"/>
    <w:rsid w:val="001C66DE"/>
    <w:rsid w:val="001C6B02"/>
    <w:rsid w:val="001C7526"/>
    <w:rsid w:val="001C7AC7"/>
    <w:rsid w:val="001C7E10"/>
    <w:rsid w:val="001D0670"/>
    <w:rsid w:val="001D20E6"/>
    <w:rsid w:val="001D2336"/>
    <w:rsid w:val="001D2592"/>
    <w:rsid w:val="001D4273"/>
    <w:rsid w:val="001D46AA"/>
    <w:rsid w:val="001D63B5"/>
    <w:rsid w:val="001D6E52"/>
    <w:rsid w:val="001E2825"/>
    <w:rsid w:val="001E2BB8"/>
    <w:rsid w:val="001E2D4E"/>
    <w:rsid w:val="001E37C0"/>
    <w:rsid w:val="001E513F"/>
    <w:rsid w:val="001E54B6"/>
    <w:rsid w:val="001E5B89"/>
    <w:rsid w:val="001E5EAF"/>
    <w:rsid w:val="001E7406"/>
    <w:rsid w:val="001F09E6"/>
    <w:rsid w:val="001F42F2"/>
    <w:rsid w:val="001F6C69"/>
    <w:rsid w:val="00200800"/>
    <w:rsid w:val="0020088C"/>
    <w:rsid w:val="00200FDA"/>
    <w:rsid w:val="00201B0A"/>
    <w:rsid w:val="00202874"/>
    <w:rsid w:val="00203CA6"/>
    <w:rsid w:val="002046E9"/>
    <w:rsid w:val="00205673"/>
    <w:rsid w:val="00206860"/>
    <w:rsid w:val="00206E9F"/>
    <w:rsid w:val="00206ECB"/>
    <w:rsid w:val="00210F19"/>
    <w:rsid w:val="002119D4"/>
    <w:rsid w:val="00211AD4"/>
    <w:rsid w:val="00211B57"/>
    <w:rsid w:val="00212123"/>
    <w:rsid w:val="00212608"/>
    <w:rsid w:val="00213353"/>
    <w:rsid w:val="002135C1"/>
    <w:rsid w:val="0021425C"/>
    <w:rsid w:val="002147CE"/>
    <w:rsid w:val="00217C60"/>
    <w:rsid w:val="002209F8"/>
    <w:rsid w:val="00220BBA"/>
    <w:rsid w:val="00221D60"/>
    <w:rsid w:val="00222362"/>
    <w:rsid w:val="00222514"/>
    <w:rsid w:val="00224087"/>
    <w:rsid w:val="0022496D"/>
    <w:rsid w:val="002253C9"/>
    <w:rsid w:val="0022585D"/>
    <w:rsid w:val="0022669C"/>
    <w:rsid w:val="0023205D"/>
    <w:rsid w:val="00234C1F"/>
    <w:rsid w:val="00235954"/>
    <w:rsid w:val="002366B9"/>
    <w:rsid w:val="0023683F"/>
    <w:rsid w:val="0024291D"/>
    <w:rsid w:val="00244F83"/>
    <w:rsid w:val="00246E4D"/>
    <w:rsid w:val="002471B9"/>
    <w:rsid w:val="002478D8"/>
    <w:rsid w:val="0025013F"/>
    <w:rsid w:val="00250EC6"/>
    <w:rsid w:val="00251034"/>
    <w:rsid w:val="0025258D"/>
    <w:rsid w:val="00253DA6"/>
    <w:rsid w:val="00257892"/>
    <w:rsid w:val="00257E1C"/>
    <w:rsid w:val="002604E7"/>
    <w:rsid w:val="0026070E"/>
    <w:rsid w:val="00260AC7"/>
    <w:rsid w:val="00260DB6"/>
    <w:rsid w:val="0026336A"/>
    <w:rsid w:val="00265276"/>
    <w:rsid w:val="002657E0"/>
    <w:rsid w:val="00267919"/>
    <w:rsid w:val="0027177F"/>
    <w:rsid w:val="00271CE4"/>
    <w:rsid w:val="00274B42"/>
    <w:rsid w:val="00274F7C"/>
    <w:rsid w:val="00276D16"/>
    <w:rsid w:val="00277B97"/>
    <w:rsid w:val="002800E3"/>
    <w:rsid w:val="00280C86"/>
    <w:rsid w:val="002814BF"/>
    <w:rsid w:val="002841AB"/>
    <w:rsid w:val="00284A3B"/>
    <w:rsid w:val="00285C37"/>
    <w:rsid w:val="0029093B"/>
    <w:rsid w:val="00291AF5"/>
    <w:rsid w:val="00291C64"/>
    <w:rsid w:val="0029229C"/>
    <w:rsid w:val="002933BE"/>
    <w:rsid w:val="0029531F"/>
    <w:rsid w:val="002960AA"/>
    <w:rsid w:val="0029670F"/>
    <w:rsid w:val="00297EF6"/>
    <w:rsid w:val="002A16EE"/>
    <w:rsid w:val="002A1A61"/>
    <w:rsid w:val="002A4527"/>
    <w:rsid w:val="002A4DDB"/>
    <w:rsid w:val="002B048F"/>
    <w:rsid w:val="002B04AC"/>
    <w:rsid w:val="002B227F"/>
    <w:rsid w:val="002B2B30"/>
    <w:rsid w:val="002B2F6A"/>
    <w:rsid w:val="002B3D63"/>
    <w:rsid w:val="002B4F5D"/>
    <w:rsid w:val="002B702B"/>
    <w:rsid w:val="002B751F"/>
    <w:rsid w:val="002B79C5"/>
    <w:rsid w:val="002C0C9A"/>
    <w:rsid w:val="002C1595"/>
    <w:rsid w:val="002C2307"/>
    <w:rsid w:val="002C472E"/>
    <w:rsid w:val="002C6B79"/>
    <w:rsid w:val="002D0E5C"/>
    <w:rsid w:val="002D0FF4"/>
    <w:rsid w:val="002D4911"/>
    <w:rsid w:val="002D4966"/>
    <w:rsid w:val="002D4ED3"/>
    <w:rsid w:val="002D57D3"/>
    <w:rsid w:val="002D604F"/>
    <w:rsid w:val="002D6726"/>
    <w:rsid w:val="002D6C44"/>
    <w:rsid w:val="002E03CC"/>
    <w:rsid w:val="002E2D61"/>
    <w:rsid w:val="002E4CCF"/>
    <w:rsid w:val="002E6236"/>
    <w:rsid w:val="002F1A9B"/>
    <w:rsid w:val="002F25F2"/>
    <w:rsid w:val="002F344C"/>
    <w:rsid w:val="002F4E6F"/>
    <w:rsid w:val="002F7CF3"/>
    <w:rsid w:val="003003D3"/>
    <w:rsid w:val="00302801"/>
    <w:rsid w:val="00304E0A"/>
    <w:rsid w:val="00307D11"/>
    <w:rsid w:val="00307D4E"/>
    <w:rsid w:val="0031183D"/>
    <w:rsid w:val="00312055"/>
    <w:rsid w:val="00314DAB"/>
    <w:rsid w:val="003154FC"/>
    <w:rsid w:val="00315D2D"/>
    <w:rsid w:val="0031611C"/>
    <w:rsid w:val="00317539"/>
    <w:rsid w:val="00320170"/>
    <w:rsid w:val="00320BA5"/>
    <w:rsid w:val="00325057"/>
    <w:rsid w:val="003262D5"/>
    <w:rsid w:val="00326582"/>
    <w:rsid w:val="0032687E"/>
    <w:rsid w:val="00327BE2"/>
    <w:rsid w:val="00331ACF"/>
    <w:rsid w:val="003339EE"/>
    <w:rsid w:val="00334F3C"/>
    <w:rsid w:val="00334F9E"/>
    <w:rsid w:val="003354E5"/>
    <w:rsid w:val="003354EE"/>
    <w:rsid w:val="00336F93"/>
    <w:rsid w:val="003377B4"/>
    <w:rsid w:val="003424C5"/>
    <w:rsid w:val="00342C46"/>
    <w:rsid w:val="00346016"/>
    <w:rsid w:val="003464E8"/>
    <w:rsid w:val="003469C0"/>
    <w:rsid w:val="00347AD1"/>
    <w:rsid w:val="00350586"/>
    <w:rsid w:val="003569E0"/>
    <w:rsid w:val="00357BDA"/>
    <w:rsid w:val="00357E00"/>
    <w:rsid w:val="003602C6"/>
    <w:rsid w:val="003610C8"/>
    <w:rsid w:val="00363439"/>
    <w:rsid w:val="003659FE"/>
    <w:rsid w:val="0036608C"/>
    <w:rsid w:val="00367736"/>
    <w:rsid w:val="00367B9C"/>
    <w:rsid w:val="00373E30"/>
    <w:rsid w:val="00377198"/>
    <w:rsid w:val="00380914"/>
    <w:rsid w:val="00380AA5"/>
    <w:rsid w:val="00381332"/>
    <w:rsid w:val="0038413C"/>
    <w:rsid w:val="00385142"/>
    <w:rsid w:val="00387589"/>
    <w:rsid w:val="00387FA2"/>
    <w:rsid w:val="003903F2"/>
    <w:rsid w:val="00391A32"/>
    <w:rsid w:val="003928EE"/>
    <w:rsid w:val="00395343"/>
    <w:rsid w:val="003966CC"/>
    <w:rsid w:val="00396DF5"/>
    <w:rsid w:val="003A1DB0"/>
    <w:rsid w:val="003A26A4"/>
    <w:rsid w:val="003A4217"/>
    <w:rsid w:val="003A4779"/>
    <w:rsid w:val="003A5139"/>
    <w:rsid w:val="003A5624"/>
    <w:rsid w:val="003A6F32"/>
    <w:rsid w:val="003A797F"/>
    <w:rsid w:val="003B1979"/>
    <w:rsid w:val="003B2AFF"/>
    <w:rsid w:val="003B2EF9"/>
    <w:rsid w:val="003B3D61"/>
    <w:rsid w:val="003B5274"/>
    <w:rsid w:val="003B6641"/>
    <w:rsid w:val="003B78C1"/>
    <w:rsid w:val="003C1EA0"/>
    <w:rsid w:val="003C2BA8"/>
    <w:rsid w:val="003C2C55"/>
    <w:rsid w:val="003C31EE"/>
    <w:rsid w:val="003C3268"/>
    <w:rsid w:val="003C4D73"/>
    <w:rsid w:val="003C7982"/>
    <w:rsid w:val="003D2173"/>
    <w:rsid w:val="003D23E4"/>
    <w:rsid w:val="003D4E9F"/>
    <w:rsid w:val="003D6099"/>
    <w:rsid w:val="003D60C3"/>
    <w:rsid w:val="003D62D0"/>
    <w:rsid w:val="003D65CD"/>
    <w:rsid w:val="003D738E"/>
    <w:rsid w:val="003D74BC"/>
    <w:rsid w:val="003E002E"/>
    <w:rsid w:val="003E0FE6"/>
    <w:rsid w:val="003E1FB5"/>
    <w:rsid w:val="003E2994"/>
    <w:rsid w:val="003E2F4E"/>
    <w:rsid w:val="003E3022"/>
    <w:rsid w:val="003E30D7"/>
    <w:rsid w:val="003E3E62"/>
    <w:rsid w:val="003E5A46"/>
    <w:rsid w:val="003E6CA3"/>
    <w:rsid w:val="003F0814"/>
    <w:rsid w:val="003F08FC"/>
    <w:rsid w:val="003F0E2D"/>
    <w:rsid w:val="003F23DD"/>
    <w:rsid w:val="003F2758"/>
    <w:rsid w:val="003F383D"/>
    <w:rsid w:val="003F4865"/>
    <w:rsid w:val="003F4BD3"/>
    <w:rsid w:val="003F5C0E"/>
    <w:rsid w:val="003F711E"/>
    <w:rsid w:val="004005B4"/>
    <w:rsid w:val="0040066D"/>
    <w:rsid w:val="00401575"/>
    <w:rsid w:val="00403795"/>
    <w:rsid w:val="00407C6A"/>
    <w:rsid w:val="00410795"/>
    <w:rsid w:val="00412EBB"/>
    <w:rsid w:val="0041359D"/>
    <w:rsid w:val="00414FDA"/>
    <w:rsid w:val="00415474"/>
    <w:rsid w:val="004154EA"/>
    <w:rsid w:val="004162FE"/>
    <w:rsid w:val="00416314"/>
    <w:rsid w:val="00416C1C"/>
    <w:rsid w:val="00420BD0"/>
    <w:rsid w:val="0042119C"/>
    <w:rsid w:val="00423F14"/>
    <w:rsid w:val="004244FB"/>
    <w:rsid w:val="00426708"/>
    <w:rsid w:val="004329EA"/>
    <w:rsid w:val="00434410"/>
    <w:rsid w:val="0043644E"/>
    <w:rsid w:val="00436527"/>
    <w:rsid w:val="00436D15"/>
    <w:rsid w:val="00437094"/>
    <w:rsid w:val="00437AF0"/>
    <w:rsid w:val="0044096C"/>
    <w:rsid w:val="00441D8C"/>
    <w:rsid w:val="00444066"/>
    <w:rsid w:val="00446F21"/>
    <w:rsid w:val="00452752"/>
    <w:rsid w:val="00454CBE"/>
    <w:rsid w:val="004571E2"/>
    <w:rsid w:val="0046004C"/>
    <w:rsid w:val="004609E8"/>
    <w:rsid w:val="00461AE7"/>
    <w:rsid w:val="0046305B"/>
    <w:rsid w:val="00464411"/>
    <w:rsid w:val="004648CC"/>
    <w:rsid w:val="00470187"/>
    <w:rsid w:val="00470EE6"/>
    <w:rsid w:val="00471A19"/>
    <w:rsid w:val="00471D1E"/>
    <w:rsid w:val="00472802"/>
    <w:rsid w:val="0047553F"/>
    <w:rsid w:val="004758CE"/>
    <w:rsid w:val="00481CA1"/>
    <w:rsid w:val="00482065"/>
    <w:rsid w:val="00482C2C"/>
    <w:rsid w:val="0048450D"/>
    <w:rsid w:val="004854C2"/>
    <w:rsid w:val="00486036"/>
    <w:rsid w:val="00487492"/>
    <w:rsid w:val="0048767F"/>
    <w:rsid w:val="004905D9"/>
    <w:rsid w:val="00491200"/>
    <w:rsid w:val="00491588"/>
    <w:rsid w:val="004924FD"/>
    <w:rsid w:val="00492F71"/>
    <w:rsid w:val="004937F1"/>
    <w:rsid w:val="00493B77"/>
    <w:rsid w:val="00495807"/>
    <w:rsid w:val="00496E69"/>
    <w:rsid w:val="00496E70"/>
    <w:rsid w:val="00497461"/>
    <w:rsid w:val="004974D7"/>
    <w:rsid w:val="0049798C"/>
    <w:rsid w:val="004A204B"/>
    <w:rsid w:val="004A2BD6"/>
    <w:rsid w:val="004A584B"/>
    <w:rsid w:val="004A5A62"/>
    <w:rsid w:val="004A712B"/>
    <w:rsid w:val="004A7C6F"/>
    <w:rsid w:val="004B1881"/>
    <w:rsid w:val="004B1AA7"/>
    <w:rsid w:val="004B1FF4"/>
    <w:rsid w:val="004B3026"/>
    <w:rsid w:val="004B32EB"/>
    <w:rsid w:val="004B39F8"/>
    <w:rsid w:val="004C24C4"/>
    <w:rsid w:val="004C24C5"/>
    <w:rsid w:val="004C3A12"/>
    <w:rsid w:val="004C492B"/>
    <w:rsid w:val="004C498F"/>
    <w:rsid w:val="004D19AE"/>
    <w:rsid w:val="004D1A51"/>
    <w:rsid w:val="004D252D"/>
    <w:rsid w:val="004D2EB5"/>
    <w:rsid w:val="004D6BB4"/>
    <w:rsid w:val="004E23F0"/>
    <w:rsid w:val="004E25B6"/>
    <w:rsid w:val="004E298A"/>
    <w:rsid w:val="004E2A24"/>
    <w:rsid w:val="004E2E70"/>
    <w:rsid w:val="004E3E7F"/>
    <w:rsid w:val="004E3FFD"/>
    <w:rsid w:val="004E427C"/>
    <w:rsid w:val="004E46A6"/>
    <w:rsid w:val="004E483C"/>
    <w:rsid w:val="004E66CC"/>
    <w:rsid w:val="004F072B"/>
    <w:rsid w:val="004F095A"/>
    <w:rsid w:val="004F3151"/>
    <w:rsid w:val="004F38B3"/>
    <w:rsid w:val="004F4ED7"/>
    <w:rsid w:val="004F50F7"/>
    <w:rsid w:val="004F583F"/>
    <w:rsid w:val="004F6103"/>
    <w:rsid w:val="004F643D"/>
    <w:rsid w:val="004F6EE3"/>
    <w:rsid w:val="00500AFB"/>
    <w:rsid w:val="005015D7"/>
    <w:rsid w:val="005016BA"/>
    <w:rsid w:val="005022CF"/>
    <w:rsid w:val="00502DDB"/>
    <w:rsid w:val="00503553"/>
    <w:rsid w:val="00503D48"/>
    <w:rsid w:val="00503DFE"/>
    <w:rsid w:val="005046F8"/>
    <w:rsid w:val="005050AD"/>
    <w:rsid w:val="005054EA"/>
    <w:rsid w:val="0050641B"/>
    <w:rsid w:val="0050755C"/>
    <w:rsid w:val="0050776C"/>
    <w:rsid w:val="00507CB1"/>
    <w:rsid w:val="00511E31"/>
    <w:rsid w:val="0051220D"/>
    <w:rsid w:val="005123D4"/>
    <w:rsid w:val="005133D7"/>
    <w:rsid w:val="00513517"/>
    <w:rsid w:val="00515F54"/>
    <w:rsid w:val="00517050"/>
    <w:rsid w:val="00521E17"/>
    <w:rsid w:val="0052362E"/>
    <w:rsid w:val="0052369D"/>
    <w:rsid w:val="00523909"/>
    <w:rsid w:val="00525FBD"/>
    <w:rsid w:val="005279D9"/>
    <w:rsid w:val="005302EA"/>
    <w:rsid w:val="0053115A"/>
    <w:rsid w:val="005313FA"/>
    <w:rsid w:val="005319EC"/>
    <w:rsid w:val="00532739"/>
    <w:rsid w:val="0053397A"/>
    <w:rsid w:val="005339A8"/>
    <w:rsid w:val="00533CB2"/>
    <w:rsid w:val="0053545F"/>
    <w:rsid w:val="00537802"/>
    <w:rsid w:val="00541F13"/>
    <w:rsid w:val="00544093"/>
    <w:rsid w:val="00546840"/>
    <w:rsid w:val="005469BA"/>
    <w:rsid w:val="00546BA1"/>
    <w:rsid w:val="00547347"/>
    <w:rsid w:val="005476C6"/>
    <w:rsid w:val="00547EF1"/>
    <w:rsid w:val="005504B3"/>
    <w:rsid w:val="00550779"/>
    <w:rsid w:val="00550D61"/>
    <w:rsid w:val="0055192E"/>
    <w:rsid w:val="00551A5B"/>
    <w:rsid w:val="00553971"/>
    <w:rsid w:val="00554252"/>
    <w:rsid w:val="00555342"/>
    <w:rsid w:val="00560238"/>
    <w:rsid w:val="00561AAA"/>
    <w:rsid w:val="00561E99"/>
    <w:rsid w:val="0056209A"/>
    <w:rsid w:val="00564A56"/>
    <w:rsid w:val="00564CEB"/>
    <w:rsid w:val="00564E6B"/>
    <w:rsid w:val="00565E27"/>
    <w:rsid w:val="00565E31"/>
    <w:rsid w:val="005670FC"/>
    <w:rsid w:val="00573F46"/>
    <w:rsid w:val="0057545E"/>
    <w:rsid w:val="00577A72"/>
    <w:rsid w:val="005814A8"/>
    <w:rsid w:val="00582E0A"/>
    <w:rsid w:val="00587E02"/>
    <w:rsid w:val="00592814"/>
    <w:rsid w:val="0059576D"/>
    <w:rsid w:val="00595AC6"/>
    <w:rsid w:val="00595DA3"/>
    <w:rsid w:val="00596E36"/>
    <w:rsid w:val="005971CD"/>
    <w:rsid w:val="00597E89"/>
    <w:rsid w:val="005A00E9"/>
    <w:rsid w:val="005A18E0"/>
    <w:rsid w:val="005A20E4"/>
    <w:rsid w:val="005A241E"/>
    <w:rsid w:val="005A4033"/>
    <w:rsid w:val="005A405A"/>
    <w:rsid w:val="005A42D8"/>
    <w:rsid w:val="005A46B1"/>
    <w:rsid w:val="005A54A9"/>
    <w:rsid w:val="005A5C7D"/>
    <w:rsid w:val="005A6088"/>
    <w:rsid w:val="005A6A1B"/>
    <w:rsid w:val="005A6ED5"/>
    <w:rsid w:val="005A708D"/>
    <w:rsid w:val="005A7B35"/>
    <w:rsid w:val="005B0004"/>
    <w:rsid w:val="005B0E13"/>
    <w:rsid w:val="005B1AB3"/>
    <w:rsid w:val="005B1DD2"/>
    <w:rsid w:val="005B5BD1"/>
    <w:rsid w:val="005B6151"/>
    <w:rsid w:val="005B6F64"/>
    <w:rsid w:val="005B7D9C"/>
    <w:rsid w:val="005C267D"/>
    <w:rsid w:val="005C3E36"/>
    <w:rsid w:val="005C4B46"/>
    <w:rsid w:val="005C701C"/>
    <w:rsid w:val="005D01B5"/>
    <w:rsid w:val="005D096F"/>
    <w:rsid w:val="005D0BAB"/>
    <w:rsid w:val="005D2964"/>
    <w:rsid w:val="005D6CBA"/>
    <w:rsid w:val="005D7670"/>
    <w:rsid w:val="005E10E6"/>
    <w:rsid w:val="005E11AD"/>
    <w:rsid w:val="005E52D7"/>
    <w:rsid w:val="005E76F3"/>
    <w:rsid w:val="005E7906"/>
    <w:rsid w:val="005F0AB2"/>
    <w:rsid w:val="005F17D2"/>
    <w:rsid w:val="005F1EB1"/>
    <w:rsid w:val="006012C4"/>
    <w:rsid w:val="00603D11"/>
    <w:rsid w:val="00604EA7"/>
    <w:rsid w:val="0060582D"/>
    <w:rsid w:val="006072AC"/>
    <w:rsid w:val="00610A05"/>
    <w:rsid w:val="00610C81"/>
    <w:rsid w:val="00610DD0"/>
    <w:rsid w:val="0061100E"/>
    <w:rsid w:val="006121B5"/>
    <w:rsid w:val="00613E1A"/>
    <w:rsid w:val="0061415F"/>
    <w:rsid w:val="00615061"/>
    <w:rsid w:val="00615692"/>
    <w:rsid w:val="00617B38"/>
    <w:rsid w:val="0062039F"/>
    <w:rsid w:val="00620DD1"/>
    <w:rsid w:val="006225FB"/>
    <w:rsid w:val="006233C9"/>
    <w:rsid w:val="006267AA"/>
    <w:rsid w:val="00627977"/>
    <w:rsid w:val="006303A5"/>
    <w:rsid w:val="0063096D"/>
    <w:rsid w:val="0063122D"/>
    <w:rsid w:val="00632D8D"/>
    <w:rsid w:val="00634FC5"/>
    <w:rsid w:val="00635654"/>
    <w:rsid w:val="006358DD"/>
    <w:rsid w:val="00637773"/>
    <w:rsid w:val="00640087"/>
    <w:rsid w:val="00640DD9"/>
    <w:rsid w:val="00641701"/>
    <w:rsid w:val="006428EF"/>
    <w:rsid w:val="00643265"/>
    <w:rsid w:val="006449B2"/>
    <w:rsid w:val="0065030E"/>
    <w:rsid w:val="00650922"/>
    <w:rsid w:val="00650EEF"/>
    <w:rsid w:val="0065182C"/>
    <w:rsid w:val="006533EA"/>
    <w:rsid w:val="00656196"/>
    <w:rsid w:val="00656C4A"/>
    <w:rsid w:val="00657BC0"/>
    <w:rsid w:val="00660B2E"/>
    <w:rsid w:val="00661B0D"/>
    <w:rsid w:val="00662C0E"/>
    <w:rsid w:val="00666E05"/>
    <w:rsid w:val="006670C0"/>
    <w:rsid w:val="00667ED9"/>
    <w:rsid w:val="00670351"/>
    <w:rsid w:val="00670B17"/>
    <w:rsid w:val="00670D5E"/>
    <w:rsid w:val="00672078"/>
    <w:rsid w:val="00672B4B"/>
    <w:rsid w:val="006748FD"/>
    <w:rsid w:val="006800D5"/>
    <w:rsid w:val="0068036E"/>
    <w:rsid w:val="00680A78"/>
    <w:rsid w:val="00682C06"/>
    <w:rsid w:val="00682E90"/>
    <w:rsid w:val="00683EA0"/>
    <w:rsid w:val="00684053"/>
    <w:rsid w:val="00685F53"/>
    <w:rsid w:val="006879F5"/>
    <w:rsid w:val="00690275"/>
    <w:rsid w:val="00690A91"/>
    <w:rsid w:val="00691186"/>
    <w:rsid w:val="0069265D"/>
    <w:rsid w:val="00692D4E"/>
    <w:rsid w:val="00695513"/>
    <w:rsid w:val="00695801"/>
    <w:rsid w:val="00695F66"/>
    <w:rsid w:val="00696D24"/>
    <w:rsid w:val="006970A5"/>
    <w:rsid w:val="006A0210"/>
    <w:rsid w:val="006A0E3A"/>
    <w:rsid w:val="006A2363"/>
    <w:rsid w:val="006A51D2"/>
    <w:rsid w:val="006A56A6"/>
    <w:rsid w:val="006A6C4C"/>
    <w:rsid w:val="006A7E57"/>
    <w:rsid w:val="006B10B2"/>
    <w:rsid w:val="006B23E9"/>
    <w:rsid w:val="006B531F"/>
    <w:rsid w:val="006B5B10"/>
    <w:rsid w:val="006B60AB"/>
    <w:rsid w:val="006B76EC"/>
    <w:rsid w:val="006C2DD1"/>
    <w:rsid w:val="006C37D4"/>
    <w:rsid w:val="006C471F"/>
    <w:rsid w:val="006C477F"/>
    <w:rsid w:val="006C5971"/>
    <w:rsid w:val="006C623F"/>
    <w:rsid w:val="006C7C17"/>
    <w:rsid w:val="006D119E"/>
    <w:rsid w:val="006D1756"/>
    <w:rsid w:val="006D2E3B"/>
    <w:rsid w:val="006D350F"/>
    <w:rsid w:val="006D3AF7"/>
    <w:rsid w:val="006D3CD3"/>
    <w:rsid w:val="006D4A63"/>
    <w:rsid w:val="006D5D43"/>
    <w:rsid w:val="006D68A2"/>
    <w:rsid w:val="006E1474"/>
    <w:rsid w:val="006E27E1"/>
    <w:rsid w:val="006E2E5C"/>
    <w:rsid w:val="006E6644"/>
    <w:rsid w:val="006F0CEA"/>
    <w:rsid w:val="006F0D92"/>
    <w:rsid w:val="006F12E8"/>
    <w:rsid w:val="006F1303"/>
    <w:rsid w:val="006F3F4F"/>
    <w:rsid w:val="006F424E"/>
    <w:rsid w:val="006F5772"/>
    <w:rsid w:val="006F6590"/>
    <w:rsid w:val="006F763E"/>
    <w:rsid w:val="00701ECF"/>
    <w:rsid w:val="00705E11"/>
    <w:rsid w:val="007062BE"/>
    <w:rsid w:val="00707738"/>
    <w:rsid w:val="00707F4D"/>
    <w:rsid w:val="0071151D"/>
    <w:rsid w:val="0071207A"/>
    <w:rsid w:val="00712B46"/>
    <w:rsid w:val="007148AF"/>
    <w:rsid w:val="00714CC2"/>
    <w:rsid w:val="007150D6"/>
    <w:rsid w:val="00715930"/>
    <w:rsid w:val="00715EB2"/>
    <w:rsid w:val="007169DA"/>
    <w:rsid w:val="00716C15"/>
    <w:rsid w:val="0071769D"/>
    <w:rsid w:val="00720452"/>
    <w:rsid w:val="00720E47"/>
    <w:rsid w:val="00721CA1"/>
    <w:rsid w:val="007247D9"/>
    <w:rsid w:val="00725CB6"/>
    <w:rsid w:val="00730197"/>
    <w:rsid w:val="00732CCF"/>
    <w:rsid w:val="00733538"/>
    <w:rsid w:val="00734986"/>
    <w:rsid w:val="0073680D"/>
    <w:rsid w:val="00737577"/>
    <w:rsid w:val="007400B4"/>
    <w:rsid w:val="007409F9"/>
    <w:rsid w:val="00741550"/>
    <w:rsid w:val="00741C1C"/>
    <w:rsid w:val="007424AA"/>
    <w:rsid w:val="0074438F"/>
    <w:rsid w:val="0074486A"/>
    <w:rsid w:val="00745AAF"/>
    <w:rsid w:val="007464A8"/>
    <w:rsid w:val="00747D7A"/>
    <w:rsid w:val="00750E51"/>
    <w:rsid w:val="0075210F"/>
    <w:rsid w:val="00752890"/>
    <w:rsid w:val="00753278"/>
    <w:rsid w:val="00754172"/>
    <w:rsid w:val="007551C7"/>
    <w:rsid w:val="00757D1E"/>
    <w:rsid w:val="00757D77"/>
    <w:rsid w:val="00760AD3"/>
    <w:rsid w:val="00760C26"/>
    <w:rsid w:val="00761026"/>
    <w:rsid w:val="00762C72"/>
    <w:rsid w:val="00763076"/>
    <w:rsid w:val="0076445B"/>
    <w:rsid w:val="00765233"/>
    <w:rsid w:val="00765649"/>
    <w:rsid w:val="0076722A"/>
    <w:rsid w:val="00767632"/>
    <w:rsid w:val="00767A7C"/>
    <w:rsid w:val="00771F16"/>
    <w:rsid w:val="0077253E"/>
    <w:rsid w:val="007740C3"/>
    <w:rsid w:val="00775132"/>
    <w:rsid w:val="007751CC"/>
    <w:rsid w:val="00775E2D"/>
    <w:rsid w:val="00776434"/>
    <w:rsid w:val="007767B2"/>
    <w:rsid w:val="00781AD4"/>
    <w:rsid w:val="0078276A"/>
    <w:rsid w:val="00786808"/>
    <w:rsid w:val="00787C76"/>
    <w:rsid w:val="007902C1"/>
    <w:rsid w:val="00790E0E"/>
    <w:rsid w:val="00792424"/>
    <w:rsid w:val="00792E17"/>
    <w:rsid w:val="00793E1B"/>
    <w:rsid w:val="0079635F"/>
    <w:rsid w:val="007964AB"/>
    <w:rsid w:val="00797800"/>
    <w:rsid w:val="007A1D2E"/>
    <w:rsid w:val="007A20D0"/>
    <w:rsid w:val="007A262E"/>
    <w:rsid w:val="007A2ABB"/>
    <w:rsid w:val="007A2CB9"/>
    <w:rsid w:val="007A377E"/>
    <w:rsid w:val="007A6946"/>
    <w:rsid w:val="007B1D24"/>
    <w:rsid w:val="007B2F1F"/>
    <w:rsid w:val="007B386E"/>
    <w:rsid w:val="007B4285"/>
    <w:rsid w:val="007B4610"/>
    <w:rsid w:val="007B5418"/>
    <w:rsid w:val="007B5712"/>
    <w:rsid w:val="007B5FD9"/>
    <w:rsid w:val="007B6513"/>
    <w:rsid w:val="007C5377"/>
    <w:rsid w:val="007C7246"/>
    <w:rsid w:val="007C74AF"/>
    <w:rsid w:val="007D0701"/>
    <w:rsid w:val="007D07C5"/>
    <w:rsid w:val="007D1907"/>
    <w:rsid w:val="007D2FCA"/>
    <w:rsid w:val="007D7264"/>
    <w:rsid w:val="007D7633"/>
    <w:rsid w:val="007E1406"/>
    <w:rsid w:val="007E2BEC"/>
    <w:rsid w:val="007E3818"/>
    <w:rsid w:val="007E3C0D"/>
    <w:rsid w:val="007E4F00"/>
    <w:rsid w:val="007E4FCF"/>
    <w:rsid w:val="007F0FC4"/>
    <w:rsid w:val="007F2AD0"/>
    <w:rsid w:val="007F4C35"/>
    <w:rsid w:val="007F4C5E"/>
    <w:rsid w:val="007F7B50"/>
    <w:rsid w:val="00802215"/>
    <w:rsid w:val="00802F3A"/>
    <w:rsid w:val="008035D2"/>
    <w:rsid w:val="008041D3"/>
    <w:rsid w:val="0080461F"/>
    <w:rsid w:val="00805D2A"/>
    <w:rsid w:val="0080702B"/>
    <w:rsid w:val="008077C6"/>
    <w:rsid w:val="00807F6A"/>
    <w:rsid w:val="0081020A"/>
    <w:rsid w:val="008112CD"/>
    <w:rsid w:val="008112E8"/>
    <w:rsid w:val="00811CD8"/>
    <w:rsid w:val="008122D5"/>
    <w:rsid w:val="008122E2"/>
    <w:rsid w:val="00812E2F"/>
    <w:rsid w:val="0081604C"/>
    <w:rsid w:val="008165B5"/>
    <w:rsid w:val="00816B02"/>
    <w:rsid w:val="00816BB8"/>
    <w:rsid w:val="00821704"/>
    <w:rsid w:val="00822EA3"/>
    <w:rsid w:val="008248D9"/>
    <w:rsid w:val="00824B2B"/>
    <w:rsid w:val="008267BB"/>
    <w:rsid w:val="008279E8"/>
    <w:rsid w:val="00827FB9"/>
    <w:rsid w:val="00830C9A"/>
    <w:rsid w:val="008338C2"/>
    <w:rsid w:val="00833C04"/>
    <w:rsid w:val="00834A42"/>
    <w:rsid w:val="008355B5"/>
    <w:rsid w:val="008432C8"/>
    <w:rsid w:val="008438DB"/>
    <w:rsid w:val="00844BBA"/>
    <w:rsid w:val="00845AC2"/>
    <w:rsid w:val="00845CCB"/>
    <w:rsid w:val="00845DD4"/>
    <w:rsid w:val="008462C3"/>
    <w:rsid w:val="00847981"/>
    <w:rsid w:val="008507BC"/>
    <w:rsid w:val="00850F4B"/>
    <w:rsid w:val="00850F61"/>
    <w:rsid w:val="00851984"/>
    <w:rsid w:val="00853919"/>
    <w:rsid w:val="00853C2D"/>
    <w:rsid w:val="008544F3"/>
    <w:rsid w:val="0085599C"/>
    <w:rsid w:val="00856053"/>
    <w:rsid w:val="008565D0"/>
    <w:rsid w:val="00857D4B"/>
    <w:rsid w:val="008607D4"/>
    <w:rsid w:val="00860E38"/>
    <w:rsid w:val="0086106B"/>
    <w:rsid w:val="00862EC3"/>
    <w:rsid w:val="00862F35"/>
    <w:rsid w:val="008668BE"/>
    <w:rsid w:val="00866B3A"/>
    <w:rsid w:val="00867B9A"/>
    <w:rsid w:val="00870368"/>
    <w:rsid w:val="00872AC6"/>
    <w:rsid w:val="00874A32"/>
    <w:rsid w:val="00875846"/>
    <w:rsid w:val="00875B9E"/>
    <w:rsid w:val="0087711C"/>
    <w:rsid w:val="0088227E"/>
    <w:rsid w:val="008829BA"/>
    <w:rsid w:val="0088655F"/>
    <w:rsid w:val="0088657B"/>
    <w:rsid w:val="00886BED"/>
    <w:rsid w:val="00886C1E"/>
    <w:rsid w:val="008877FE"/>
    <w:rsid w:val="00890FF5"/>
    <w:rsid w:val="00892291"/>
    <w:rsid w:val="00892466"/>
    <w:rsid w:val="00893D5F"/>
    <w:rsid w:val="00893FF5"/>
    <w:rsid w:val="008947C1"/>
    <w:rsid w:val="00895EA5"/>
    <w:rsid w:val="00895EF8"/>
    <w:rsid w:val="008967C1"/>
    <w:rsid w:val="00897A06"/>
    <w:rsid w:val="00897AD1"/>
    <w:rsid w:val="008A0AD8"/>
    <w:rsid w:val="008A201C"/>
    <w:rsid w:val="008A23E3"/>
    <w:rsid w:val="008A246B"/>
    <w:rsid w:val="008A24BF"/>
    <w:rsid w:val="008A342E"/>
    <w:rsid w:val="008A3943"/>
    <w:rsid w:val="008A4E02"/>
    <w:rsid w:val="008A6524"/>
    <w:rsid w:val="008A6E85"/>
    <w:rsid w:val="008A7AB1"/>
    <w:rsid w:val="008B1C5A"/>
    <w:rsid w:val="008B3221"/>
    <w:rsid w:val="008B32FF"/>
    <w:rsid w:val="008B399F"/>
    <w:rsid w:val="008B3C9C"/>
    <w:rsid w:val="008B5310"/>
    <w:rsid w:val="008B6AA1"/>
    <w:rsid w:val="008B7AB2"/>
    <w:rsid w:val="008C12C7"/>
    <w:rsid w:val="008C17F0"/>
    <w:rsid w:val="008C17FE"/>
    <w:rsid w:val="008C317E"/>
    <w:rsid w:val="008C3315"/>
    <w:rsid w:val="008C53E4"/>
    <w:rsid w:val="008C56F2"/>
    <w:rsid w:val="008C6197"/>
    <w:rsid w:val="008C6A0D"/>
    <w:rsid w:val="008D0D4E"/>
    <w:rsid w:val="008D20BA"/>
    <w:rsid w:val="008D41A2"/>
    <w:rsid w:val="008D5170"/>
    <w:rsid w:val="008D6D1D"/>
    <w:rsid w:val="008E0560"/>
    <w:rsid w:val="008E101B"/>
    <w:rsid w:val="008E1CE2"/>
    <w:rsid w:val="008E28F9"/>
    <w:rsid w:val="008E5006"/>
    <w:rsid w:val="008E7765"/>
    <w:rsid w:val="008F0EA5"/>
    <w:rsid w:val="008F278F"/>
    <w:rsid w:val="008F4552"/>
    <w:rsid w:val="008F5F5F"/>
    <w:rsid w:val="008F5F6D"/>
    <w:rsid w:val="0090000F"/>
    <w:rsid w:val="00902813"/>
    <w:rsid w:val="009034C9"/>
    <w:rsid w:val="00904781"/>
    <w:rsid w:val="0090545E"/>
    <w:rsid w:val="00906196"/>
    <w:rsid w:val="00906767"/>
    <w:rsid w:val="00907BB7"/>
    <w:rsid w:val="009100B1"/>
    <w:rsid w:val="00910885"/>
    <w:rsid w:val="00910E6D"/>
    <w:rsid w:val="00914129"/>
    <w:rsid w:val="0091458E"/>
    <w:rsid w:val="009154B8"/>
    <w:rsid w:val="0091609E"/>
    <w:rsid w:val="00917663"/>
    <w:rsid w:val="009208A6"/>
    <w:rsid w:val="009220C3"/>
    <w:rsid w:val="00923D4C"/>
    <w:rsid w:val="00923D53"/>
    <w:rsid w:val="00927CFD"/>
    <w:rsid w:val="00932A4E"/>
    <w:rsid w:val="009333B9"/>
    <w:rsid w:val="009335B3"/>
    <w:rsid w:val="00933911"/>
    <w:rsid w:val="009345A0"/>
    <w:rsid w:val="009345B0"/>
    <w:rsid w:val="009347B2"/>
    <w:rsid w:val="00934C34"/>
    <w:rsid w:val="00935DDD"/>
    <w:rsid w:val="009360E6"/>
    <w:rsid w:val="00940DFC"/>
    <w:rsid w:val="00941548"/>
    <w:rsid w:val="00943E9E"/>
    <w:rsid w:val="009441DF"/>
    <w:rsid w:val="00944320"/>
    <w:rsid w:val="00944DD3"/>
    <w:rsid w:val="00945A1C"/>
    <w:rsid w:val="009469AB"/>
    <w:rsid w:val="00947E6C"/>
    <w:rsid w:val="00952680"/>
    <w:rsid w:val="009527D4"/>
    <w:rsid w:val="00953ACF"/>
    <w:rsid w:val="00956342"/>
    <w:rsid w:val="00956A9B"/>
    <w:rsid w:val="00956D3C"/>
    <w:rsid w:val="009572B6"/>
    <w:rsid w:val="0095799F"/>
    <w:rsid w:val="00962E68"/>
    <w:rsid w:val="00964B5F"/>
    <w:rsid w:val="00964D7E"/>
    <w:rsid w:val="00967573"/>
    <w:rsid w:val="00971B27"/>
    <w:rsid w:val="00971B69"/>
    <w:rsid w:val="00971E99"/>
    <w:rsid w:val="00972DF0"/>
    <w:rsid w:val="00974540"/>
    <w:rsid w:val="00974BCB"/>
    <w:rsid w:val="00977BA5"/>
    <w:rsid w:val="00977E9A"/>
    <w:rsid w:val="00980096"/>
    <w:rsid w:val="009801E0"/>
    <w:rsid w:val="009805B4"/>
    <w:rsid w:val="00980B9A"/>
    <w:rsid w:val="00980DCB"/>
    <w:rsid w:val="00981138"/>
    <w:rsid w:val="009815AF"/>
    <w:rsid w:val="0098164B"/>
    <w:rsid w:val="00981F7D"/>
    <w:rsid w:val="00983907"/>
    <w:rsid w:val="009844C8"/>
    <w:rsid w:val="0098459B"/>
    <w:rsid w:val="00985511"/>
    <w:rsid w:val="00985D6F"/>
    <w:rsid w:val="009862EE"/>
    <w:rsid w:val="0099204C"/>
    <w:rsid w:val="0099432D"/>
    <w:rsid w:val="00995568"/>
    <w:rsid w:val="00996C7F"/>
    <w:rsid w:val="00996F57"/>
    <w:rsid w:val="009A2BE1"/>
    <w:rsid w:val="009A30FB"/>
    <w:rsid w:val="009A3A27"/>
    <w:rsid w:val="009B13AB"/>
    <w:rsid w:val="009B145A"/>
    <w:rsid w:val="009B2C32"/>
    <w:rsid w:val="009B3880"/>
    <w:rsid w:val="009B3DB5"/>
    <w:rsid w:val="009B473D"/>
    <w:rsid w:val="009B54D5"/>
    <w:rsid w:val="009B5550"/>
    <w:rsid w:val="009B6D8E"/>
    <w:rsid w:val="009B7216"/>
    <w:rsid w:val="009C13E6"/>
    <w:rsid w:val="009C3B94"/>
    <w:rsid w:val="009C3C0D"/>
    <w:rsid w:val="009C3E88"/>
    <w:rsid w:val="009C494B"/>
    <w:rsid w:val="009C4FCF"/>
    <w:rsid w:val="009C546B"/>
    <w:rsid w:val="009D1F69"/>
    <w:rsid w:val="009D25D9"/>
    <w:rsid w:val="009D3E8B"/>
    <w:rsid w:val="009D52DF"/>
    <w:rsid w:val="009E01D3"/>
    <w:rsid w:val="009E1A0A"/>
    <w:rsid w:val="009E221A"/>
    <w:rsid w:val="009E24A4"/>
    <w:rsid w:val="009E25D8"/>
    <w:rsid w:val="009E2BFF"/>
    <w:rsid w:val="009E2CBD"/>
    <w:rsid w:val="009E4281"/>
    <w:rsid w:val="009E4342"/>
    <w:rsid w:val="009E59A3"/>
    <w:rsid w:val="009E6346"/>
    <w:rsid w:val="009E7043"/>
    <w:rsid w:val="009E7452"/>
    <w:rsid w:val="009E7812"/>
    <w:rsid w:val="009E7BD2"/>
    <w:rsid w:val="009F0065"/>
    <w:rsid w:val="009F17AF"/>
    <w:rsid w:val="009F20A5"/>
    <w:rsid w:val="009F2A33"/>
    <w:rsid w:val="009F3994"/>
    <w:rsid w:val="009F430E"/>
    <w:rsid w:val="009F49CC"/>
    <w:rsid w:val="009F5456"/>
    <w:rsid w:val="00A00120"/>
    <w:rsid w:val="00A00E83"/>
    <w:rsid w:val="00A01054"/>
    <w:rsid w:val="00A016CA"/>
    <w:rsid w:val="00A01D88"/>
    <w:rsid w:val="00A01E76"/>
    <w:rsid w:val="00A02ED4"/>
    <w:rsid w:val="00A05926"/>
    <w:rsid w:val="00A06FEC"/>
    <w:rsid w:val="00A1005E"/>
    <w:rsid w:val="00A11955"/>
    <w:rsid w:val="00A11BEE"/>
    <w:rsid w:val="00A11CBB"/>
    <w:rsid w:val="00A11F5E"/>
    <w:rsid w:val="00A1228D"/>
    <w:rsid w:val="00A14E0B"/>
    <w:rsid w:val="00A17020"/>
    <w:rsid w:val="00A178B1"/>
    <w:rsid w:val="00A17C44"/>
    <w:rsid w:val="00A17D72"/>
    <w:rsid w:val="00A20041"/>
    <w:rsid w:val="00A211B4"/>
    <w:rsid w:val="00A22017"/>
    <w:rsid w:val="00A23E5A"/>
    <w:rsid w:val="00A24ECE"/>
    <w:rsid w:val="00A2504C"/>
    <w:rsid w:val="00A257B0"/>
    <w:rsid w:val="00A2793F"/>
    <w:rsid w:val="00A30446"/>
    <w:rsid w:val="00A30A32"/>
    <w:rsid w:val="00A31297"/>
    <w:rsid w:val="00A31E5D"/>
    <w:rsid w:val="00A320D9"/>
    <w:rsid w:val="00A32296"/>
    <w:rsid w:val="00A35828"/>
    <w:rsid w:val="00A364C7"/>
    <w:rsid w:val="00A3657F"/>
    <w:rsid w:val="00A3740B"/>
    <w:rsid w:val="00A41C02"/>
    <w:rsid w:val="00A42163"/>
    <w:rsid w:val="00A4308E"/>
    <w:rsid w:val="00A43F63"/>
    <w:rsid w:val="00A44AA1"/>
    <w:rsid w:val="00A44FC8"/>
    <w:rsid w:val="00A452F4"/>
    <w:rsid w:val="00A465E0"/>
    <w:rsid w:val="00A46D55"/>
    <w:rsid w:val="00A5246A"/>
    <w:rsid w:val="00A5253D"/>
    <w:rsid w:val="00A529D0"/>
    <w:rsid w:val="00A53FD4"/>
    <w:rsid w:val="00A5595E"/>
    <w:rsid w:val="00A561ED"/>
    <w:rsid w:val="00A612EA"/>
    <w:rsid w:val="00A62834"/>
    <w:rsid w:val="00A6364F"/>
    <w:rsid w:val="00A63801"/>
    <w:rsid w:val="00A63F4E"/>
    <w:rsid w:val="00A66F37"/>
    <w:rsid w:val="00A67AC7"/>
    <w:rsid w:val="00A705FB"/>
    <w:rsid w:val="00A71F77"/>
    <w:rsid w:val="00A72517"/>
    <w:rsid w:val="00A7291D"/>
    <w:rsid w:val="00A755EA"/>
    <w:rsid w:val="00A76471"/>
    <w:rsid w:val="00A77C2E"/>
    <w:rsid w:val="00A80879"/>
    <w:rsid w:val="00A84987"/>
    <w:rsid w:val="00A85C3A"/>
    <w:rsid w:val="00A85E51"/>
    <w:rsid w:val="00A86736"/>
    <w:rsid w:val="00A87548"/>
    <w:rsid w:val="00A87943"/>
    <w:rsid w:val="00A928F7"/>
    <w:rsid w:val="00A9389D"/>
    <w:rsid w:val="00A93F10"/>
    <w:rsid w:val="00A94C29"/>
    <w:rsid w:val="00A96FE4"/>
    <w:rsid w:val="00A97C26"/>
    <w:rsid w:val="00A97E8A"/>
    <w:rsid w:val="00AA0A65"/>
    <w:rsid w:val="00AA2B82"/>
    <w:rsid w:val="00AA2EC4"/>
    <w:rsid w:val="00AA3395"/>
    <w:rsid w:val="00AA4C1C"/>
    <w:rsid w:val="00AA59D0"/>
    <w:rsid w:val="00AA5CA1"/>
    <w:rsid w:val="00AA65CE"/>
    <w:rsid w:val="00AA7AAB"/>
    <w:rsid w:val="00AB0E7C"/>
    <w:rsid w:val="00AB0F86"/>
    <w:rsid w:val="00AB1A03"/>
    <w:rsid w:val="00AB2A9B"/>
    <w:rsid w:val="00AB3C52"/>
    <w:rsid w:val="00AB4B7E"/>
    <w:rsid w:val="00AB4C99"/>
    <w:rsid w:val="00AB4DA1"/>
    <w:rsid w:val="00AB6387"/>
    <w:rsid w:val="00AB7180"/>
    <w:rsid w:val="00AB7358"/>
    <w:rsid w:val="00AC001F"/>
    <w:rsid w:val="00AC0032"/>
    <w:rsid w:val="00AC114D"/>
    <w:rsid w:val="00AC1512"/>
    <w:rsid w:val="00AC16B2"/>
    <w:rsid w:val="00AC3CE7"/>
    <w:rsid w:val="00AC57A6"/>
    <w:rsid w:val="00AC5AA3"/>
    <w:rsid w:val="00AC7736"/>
    <w:rsid w:val="00AC799B"/>
    <w:rsid w:val="00AC7D7A"/>
    <w:rsid w:val="00AD12B6"/>
    <w:rsid w:val="00AD132F"/>
    <w:rsid w:val="00AD296E"/>
    <w:rsid w:val="00AD2DB8"/>
    <w:rsid w:val="00AD302B"/>
    <w:rsid w:val="00AD31A1"/>
    <w:rsid w:val="00AD349F"/>
    <w:rsid w:val="00AD4932"/>
    <w:rsid w:val="00AD6349"/>
    <w:rsid w:val="00AD66D7"/>
    <w:rsid w:val="00AD69EB"/>
    <w:rsid w:val="00AD7DC8"/>
    <w:rsid w:val="00AE24B6"/>
    <w:rsid w:val="00AE28E7"/>
    <w:rsid w:val="00AE3D6C"/>
    <w:rsid w:val="00AE3D8C"/>
    <w:rsid w:val="00AE61B5"/>
    <w:rsid w:val="00AE6DA9"/>
    <w:rsid w:val="00AE791A"/>
    <w:rsid w:val="00AF144A"/>
    <w:rsid w:val="00AF16EB"/>
    <w:rsid w:val="00AF22E8"/>
    <w:rsid w:val="00AF2913"/>
    <w:rsid w:val="00AF3366"/>
    <w:rsid w:val="00AF35B5"/>
    <w:rsid w:val="00AF3E3C"/>
    <w:rsid w:val="00AF41B4"/>
    <w:rsid w:val="00AF6033"/>
    <w:rsid w:val="00AF6951"/>
    <w:rsid w:val="00AF7964"/>
    <w:rsid w:val="00B001B8"/>
    <w:rsid w:val="00B019A2"/>
    <w:rsid w:val="00B02B39"/>
    <w:rsid w:val="00B039FC"/>
    <w:rsid w:val="00B047DE"/>
    <w:rsid w:val="00B0481D"/>
    <w:rsid w:val="00B04860"/>
    <w:rsid w:val="00B04ADA"/>
    <w:rsid w:val="00B0690C"/>
    <w:rsid w:val="00B104F8"/>
    <w:rsid w:val="00B10AFB"/>
    <w:rsid w:val="00B114E9"/>
    <w:rsid w:val="00B11D9A"/>
    <w:rsid w:val="00B122C6"/>
    <w:rsid w:val="00B12FB4"/>
    <w:rsid w:val="00B14745"/>
    <w:rsid w:val="00B1495A"/>
    <w:rsid w:val="00B15126"/>
    <w:rsid w:val="00B1551C"/>
    <w:rsid w:val="00B15717"/>
    <w:rsid w:val="00B15C8D"/>
    <w:rsid w:val="00B20883"/>
    <w:rsid w:val="00B222D7"/>
    <w:rsid w:val="00B2338C"/>
    <w:rsid w:val="00B240CB"/>
    <w:rsid w:val="00B244FF"/>
    <w:rsid w:val="00B257D7"/>
    <w:rsid w:val="00B25912"/>
    <w:rsid w:val="00B26BF1"/>
    <w:rsid w:val="00B26F59"/>
    <w:rsid w:val="00B2725F"/>
    <w:rsid w:val="00B27F82"/>
    <w:rsid w:val="00B3075E"/>
    <w:rsid w:val="00B30EAB"/>
    <w:rsid w:val="00B31887"/>
    <w:rsid w:val="00B328F9"/>
    <w:rsid w:val="00B334F7"/>
    <w:rsid w:val="00B3402D"/>
    <w:rsid w:val="00B35A4C"/>
    <w:rsid w:val="00B3771F"/>
    <w:rsid w:val="00B40D9D"/>
    <w:rsid w:val="00B4235E"/>
    <w:rsid w:val="00B42F91"/>
    <w:rsid w:val="00B44837"/>
    <w:rsid w:val="00B45A4D"/>
    <w:rsid w:val="00B50BF4"/>
    <w:rsid w:val="00B51BF7"/>
    <w:rsid w:val="00B531D1"/>
    <w:rsid w:val="00B55348"/>
    <w:rsid w:val="00B640E1"/>
    <w:rsid w:val="00B64A3C"/>
    <w:rsid w:val="00B64D0B"/>
    <w:rsid w:val="00B7071C"/>
    <w:rsid w:val="00B70BA1"/>
    <w:rsid w:val="00B733E7"/>
    <w:rsid w:val="00B7369E"/>
    <w:rsid w:val="00B739DE"/>
    <w:rsid w:val="00B77C19"/>
    <w:rsid w:val="00B77CD9"/>
    <w:rsid w:val="00B8074C"/>
    <w:rsid w:val="00B8188C"/>
    <w:rsid w:val="00B82064"/>
    <w:rsid w:val="00B829E6"/>
    <w:rsid w:val="00B83099"/>
    <w:rsid w:val="00B844B8"/>
    <w:rsid w:val="00B85295"/>
    <w:rsid w:val="00B86DF1"/>
    <w:rsid w:val="00B923CE"/>
    <w:rsid w:val="00B93EA6"/>
    <w:rsid w:val="00B945AB"/>
    <w:rsid w:val="00B959D5"/>
    <w:rsid w:val="00B96E5B"/>
    <w:rsid w:val="00B96FE6"/>
    <w:rsid w:val="00B97668"/>
    <w:rsid w:val="00BA2785"/>
    <w:rsid w:val="00BA36C0"/>
    <w:rsid w:val="00BA4624"/>
    <w:rsid w:val="00BA5687"/>
    <w:rsid w:val="00BA597C"/>
    <w:rsid w:val="00BA628B"/>
    <w:rsid w:val="00BA7E62"/>
    <w:rsid w:val="00BB00E3"/>
    <w:rsid w:val="00BB06F1"/>
    <w:rsid w:val="00BB0C0C"/>
    <w:rsid w:val="00BB28C4"/>
    <w:rsid w:val="00BB344E"/>
    <w:rsid w:val="00BB5B68"/>
    <w:rsid w:val="00BB5F0E"/>
    <w:rsid w:val="00BC0DC8"/>
    <w:rsid w:val="00BC26C8"/>
    <w:rsid w:val="00BD0EFC"/>
    <w:rsid w:val="00BD1944"/>
    <w:rsid w:val="00BD20C2"/>
    <w:rsid w:val="00BD22A1"/>
    <w:rsid w:val="00BD2CC7"/>
    <w:rsid w:val="00BD419B"/>
    <w:rsid w:val="00BD466E"/>
    <w:rsid w:val="00BD4A8F"/>
    <w:rsid w:val="00BD5327"/>
    <w:rsid w:val="00BD5879"/>
    <w:rsid w:val="00BD66CA"/>
    <w:rsid w:val="00BE1587"/>
    <w:rsid w:val="00BE1F95"/>
    <w:rsid w:val="00BE2B45"/>
    <w:rsid w:val="00BE3C6B"/>
    <w:rsid w:val="00BE7CD7"/>
    <w:rsid w:val="00BF079E"/>
    <w:rsid w:val="00BF0C4A"/>
    <w:rsid w:val="00BF2CA7"/>
    <w:rsid w:val="00BF2EF3"/>
    <w:rsid w:val="00BF47AA"/>
    <w:rsid w:val="00BF69A3"/>
    <w:rsid w:val="00BF70F8"/>
    <w:rsid w:val="00BF7B50"/>
    <w:rsid w:val="00C01F7A"/>
    <w:rsid w:val="00C025B1"/>
    <w:rsid w:val="00C0446E"/>
    <w:rsid w:val="00C04B82"/>
    <w:rsid w:val="00C05BBC"/>
    <w:rsid w:val="00C113FC"/>
    <w:rsid w:val="00C13104"/>
    <w:rsid w:val="00C1369E"/>
    <w:rsid w:val="00C15C21"/>
    <w:rsid w:val="00C16E8C"/>
    <w:rsid w:val="00C21C87"/>
    <w:rsid w:val="00C22610"/>
    <w:rsid w:val="00C22E77"/>
    <w:rsid w:val="00C22F5A"/>
    <w:rsid w:val="00C23303"/>
    <w:rsid w:val="00C236ED"/>
    <w:rsid w:val="00C23CFD"/>
    <w:rsid w:val="00C253DD"/>
    <w:rsid w:val="00C2578B"/>
    <w:rsid w:val="00C25AFC"/>
    <w:rsid w:val="00C30CA6"/>
    <w:rsid w:val="00C31414"/>
    <w:rsid w:val="00C316F2"/>
    <w:rsid w:val="00C3211C"/>
    <w:rsid w:val="00C32638"/>
    <w:rsid w:val="00C32A28"/>
    <w:rsid w:val="00C33380"/>
    <w:rsid w:val="00C35CFE"/>
    <w:rsid w:val="00C403B8"/>
    <w:rsid w:val="00C41AD7"/>
    <w:rsid w:val="00C43FEC"/>
    <w:rsid w:val="00C44CF9"/>
    <w:rsid w:val="00C511D5"/>
    <w:rsid w:val="00C51AD1"/>
    <w:rsid w:val="00C54B50"/>
    <w:rsid w:val="00C54D5F"/>
    <w:rsid w:val="00C5599C"/>
    <w:rsid w:val="00C61EFF"/>
    <w:rsid w:val="00C639C6"/>
    <w:rsid w:val="00C65166"/>
    <w:rsid w:val="00C65393"/>
    <w:rsid w:val="00C65703"/>
    <w:rsid w:val="00C66280"/>
    <w:rsid w:val="00C664EE"/>
    <w:rsid w:val="00C70C60"/>
    <w:rsid w:val="00C70E2D"/>
    <w:rsid w:val="00C71B1E"/>
    <w:rsid w:val="00C7334D"/>
    <w:rsid w:val="00C73C07"/>
    <w:rsid w:val="00C75703"/>
    <w:rsid w:val="00C76E41"/>
    <w:rsid w:val="00C7700A"/>
    <w:rsid w:val="00C7700E"/>
    <w:rsid w:val="00C8090C"/>
    <w:rsid w:val="00C8198D"/>
    <w:rsid w:val="00C8201F"/>
    <w:rsid w:val="00C8322F"/>
    <w:rsid w:val="00C8371A"/>
    <w:rsid w:val="00C86E3A"/>
    <w:rsid w:val="00C87E13"/>
    <w:rsid w:val="00C90E25"/>
    <w:rsid w:val="00C91184"/>
    <w:rsid w:val="00C9292A"/>
    <w:rsid w:val="00C931E3"/>
    <w:rsid w:val="00C93694"/>
    <w:rsid w:val="00C93D18"/>
    <w:rsid w:val="00C956B1"/>
    <w:rsid w:val="00C96C62"/>
    <w:rsid w:val="00C979FE"/>
    <w:rsid w:val="00CA1819"/>
    <w:rsid w:val="00CA31C9"/>
    <w:rsid w:val="00CA330B"/>
    <w:rsid w:val="00CA38AE"/>
    <w:rsid w:val="00CA50FC"/>
    <w:rsid w:val="00CA66A0"/>
    <w:rsid w:val="00CA6F9E"/>
    <w:rsid w:val="00CA72E3"/>
    <w:rsid w:val="00CB0423"/>
    <w:rsid w:val="00CB09CE"/>
    <w:rsid w:val="00CB0A27"/>
    <w:rsid w:val="00CB14FF"/>
    <w:rsid w:val="00CB4DFD"/>
    <w:rsid w:val="00CB4E0A"/>
    <w:rsid w:val="00CB4F8B"/>
    <w:rsid w:val="00CB5664"/>
    <w:rsid w:val="00CB5717"/>
    <w:rsid w:val="00CB7165"/>
    <w:rsid w:val="00CC0639"/>
    <w:rsid w:val="00CC28DB"/>
    <w:rsid w:val="00CC2E7B"/>
    <w:rsid w:val="00CC379B"/>
    <w:rsid w:val="00CC48D6"/>
    <w:rsid w:val="00CC4D73"/>
    <w:rsid w:val="00CC5207"/>
    <w:rsid w:val="00CC65EC"/>
    <w:rsid w:val="00CC665A"/>
    <w:rsid w:val="00CC719F"/>
    <w:rsid w:val="00CC7379"/>
    <w:rsid w:val="00CC78F7"/>
    <w:rsid w:val="00CC7FF9"/>
    <w:rsid w:val="00CD0134"/>
    <w:rsid w:val="00CD0497"/>
    <w:rsid w:val="00CD055C"/>
    <w:rsid w:val="00CD0FFE"/>
    <w:rsid w:val="00CD115F"/>
    <w:rsid w:val="00CD1C4C"/>
    <w:rsid w:val="00CD4B40"/>
    <w:rsid w:val="00CD6CF4"/>
    <w:rsid w:val="00CD7758"/>
    <w:rsid w:val="00CE246B"/>
    <w:rsid w:val="00CE5142"/>
    <w:rsid w:val="00CE750A"/>
    <w:rsid w:val="00CE7605"/>
    <w:rsid w:val="00CF1277"/>
    <w:rsid w:val="00CF2111"/>
    <w:rsid w:val="00CF23E6"/>
    <w:rsid w:val="00CF4AE5"/>
    <w:rsid w:val="00CF64E5"/>
    <w:rsid w:val="00CF690C"/>
    <w:rsid w:val="00CF77E7"/>
    <w:rsid w:val="00D02CF7"/>
    <w:rsid w:val="00D035A9"/>
    <w:rsid w:val="00D03856"/>
    <w:rsid w:val="00D064A5"/>
    <w:rsid w:val="00D069DD"/>
    <w:rsid w:val="00D06D01"/>
    <w:rsid w:val="00D07A9C"/>
    <w:rsid w:val="00D07C7D"/>
    <w:rsid w:val="00D07F0A"/>
    <w:rsid w:val="00D105E9"/>
    <w:rsid w:val="00D11CBA"/>
    <w:rsid w:val="00D123C9"/>
    <w:rsid w:val="00D12A73"/>
    <w:rsid w:val="00D12FD9"/>
    <w:rsid w:val="00D13F9E"/>
    <w:rsid w:val="00D1419E"/>
    <w:rsid w:val="00D142A1"/>
    <w:rsid w:val="00D150FB"/>
    <w:rsid w:val="00D1594D"/>
    <w:rsid w:val="00D15E88"/>
    <w:rsid w:val="00D1796C"/>
    <w:rsid w:val="00D2077C"/>
    <w:rsid w:val="00D21275"/>
    <w:rsid w:val="00D2271B"/>
    <w:rsid w:val="00D22BA6"/>
    <w:rsid w:val="00D23B0A"/>
    <w:rsid w:val="00D23CB2"/>
    <w:rsid w:val="00D24D9E"/>
    <w:rsid w:val="00D25C02"/>
    <w:rsid w:val="00D26E44"/>
    <w:rsid w:val="00D303D3"/>
    <w:rsid w:val="00D30713"/>
    <w:rsid w:val="00D32D46"/>
    <w:rsid w:val="00D3300F"/>
    <w:rsid w:val="00D367DC"/>
    <w:rsid w:val="00D3688B"/>
    <w:rsid w:val="00D368D5"/>
    <w:rsid w:val="00D36BA9"/>
    <w:rsid w:val="00D3730E"/>
    <w:rsid w:val="00D37440"/>
    <w:rsid w:val="00D405B2"/>
    <w:rsid w:val="00D40A62"/>
    <w:rsid w:val="00D40D7B"/>
    <w:rsid w:val="00D4118D"/>
    <w:rsid w:val="00D4185B"/>
    <w:rsid w:val="00D437CD"/>
    <w:rsid w:val="00D44D40"/>
    <w:rsid w:val="00D462F1"/>
    <w:rsid w:val="00D508CA"/>
    <w:rsid w:val="00D5325B"/>
    <w:rsid w:val="00D576F7"/>
    <w:rsid w:val="00D579B9"/>
    <w:rsid w:val="00D57ABA"/>
    <w:rsid w:val="00D60208"/>
    <w:rsid w:val="00D60A7B"/>
    <w:rsid w:val="00D60F1A"/>
    <w:rsid w:val="00D61120"/>
    <w:rsid w:val="00D62E4E"/>
    <w:rsid w:val="00D63DAF"/>
    <w:rsid w:val="00D6691D"/>
    <w:rsid w:val="00D670FC"/>
    <w:rsid w:val="00D671B3"/>
    <w:rsid w:val="00D67FE1"/>
    <w:rsid w:val="00D70B25"/>
    <w:rsid w:val="00D71005"/>
    <w:rsid w:val="00D71A61"/>
    <w:rsid w:val="00D7331C"/>
    <w:rsid w:val="00D76DBE"/>
    <w:rsid w:val="00D77601"/>
    <w:rsid w:val="00D811E2"/>
    <w:rsid w:val="00D824F5"/>
    <w:rsid w:val="00D83366"/>
    <w:rsid w:val="00D838F9"/>
    <w:rsid w:val="00D8463A"/>
    <w:rsid w:val="00D85E02"/>
    <w:rsid w:val="00D86372"/>
    <w:rsid w:val="00D864AC"/>
    <w:rsid w:val="00D869C8"/>
    <w:rsid w:val="00D87955"/>
    <w:rsid w:val="00D936CC"/>
    <w:rsid w:val="00D93A92"/>
    <w:rsid w:val="00D93D74"/>
    <w:rsid w:val="00D944B9"/>
    <w:rsid w:val="00D952E4"/>
    <w:rsid w:val="00D97056"/>
    <w:rsid w:val="00DA1255"/>
    <w:rsid w:val="00DA17E9"/>
    <w:rsid w:val="00DA1AD5"/>
    <w:rsid w:val="00DA2B0E"/>
    <w:rsid w:val="00DA3CF3"/>
    <w:rsid w:val="00DA4693"/>
    <w:rsid w:val="00DA5296"/>
    <w:rsid w:val="00DA5A39"/>
    <w:rsid w:val="00DA6C1A"/>
    <w:rsid w:val="00DA774D"/>
    <w:rsid w:val="00DB2B6C"/>
    <w:rsid w:val="00DB5149"/>
    <w:rsid w:val="00DB5256"/>
    <w:rsid w:val="00DB7F6E"/>
    <w:rsid w:val="00DB7F7D"/>
    <w:rsid w:val="00DC1137"/>
    <w:rsid w:val="00DC1873"/>
    <w:rsid w:val="00DC2864"/>
    <w:rsid w:val="00DC2DEE"/>
    <w:rsid w:val="00DC47AB"/>
    <w:rsid w:val="00DC5F9C"/>
    <w:rsid w:val="00DC6231"/>
    <w:rsid w:val="00DC6854"/>
    <w:rsid w:val="00DC6914"/>
    <w:rsid w:val="00DD0163"/>
    <w:rsid w:val="00DD4206"/>
    <w:rsid w:val="00DD4422"/>
    <w:rsid w:val="00DD4601"/>
    <w:rsid w:val="00DD50DA"/>
    <w:rsid w:val="00DD5162"/>
    <w:rsid w:val="00DD5572"/>
    <w:rsid w:val="00DD5574"/>
    <w:rsid w:val="00DD5A92"/>
    <w:rsid w:val="00DE068F"/>
    <w:rsid w:val="00DE0EBD"/>
    <w:rsid w:val="00DE113A"/>
    <w:rsid w:val="00DE446C"/>
    <w:rsid w:val="00DE5304"/>
    <w:rsid w:val="00DE7C8E"/>
    <w:rsid w:val="00DF1343"/>
    <w:rsid w:val="00DF1D06"/>
    <w:rsid w:val="00DF258E"/>
    <w:rsid w:val="00DF3732"/>
    <w:rsid w:val="00DF56D7"/>
    <w:rsid w:val="00DF674C"/>
    <w:rsid w:val="00DF6CA4"/>
    <w:rsid w:val="00DF7FD5"/>
    <w:rsid w:val="00E0069E"/>
    <w:rsid w:val="00E03002"/>
    <w:rsid w:val="00E03081"/>
    <w:rsid w:val="00E03F83"/>
    <w:rsid w:val="00E04770"/>
    <w:rsid w:val="00E04AAF"/>
    <w:rsid w:val="00E060D8"/>
    <w:rsid w:val="00E06EE7"/>
    <w:rsid w:val="00E075B6"/>
    <w:rsid w:val="00E1144E"/>
    <w:rsid w:val="00E1174D"/>
    <w:rsid w:val="00E11E08"/>
    <w:rsid w:val="00E12524"/>
    <w:rsid w:val="00E126B1"/>
    <w:rsid w:val="00E12C8C"/>
    <w:rsid w:val="00E12D45"/>
    <w:rsid w:val="00E13269"/>
    <w:rsid w:val="00E13FAE"/>
    <w:rsid w:val="00E14B46"/>
    <w:rsid w:val="00E15FE9"/>
    <w:rsid w:val="00E20F9A"/>
    <w:rsid w:val="00E21FBD"/>
    <w:rsid w:val="00E22A68"/>
    <w:rsid w:val="00E23560"/>
    <w:rsid w:val="00E237CB"/>
    <w:rsid w:val="00E23C40"/>
    <w:rsid w:val="00E2411C"/>
    <w:rsid w:val="00E244AF"/>
    <w:rsid w:val="00E27540"/>
    <w:rsid w:val="00E3132E"/>
    <w:rsid w:val="00E318D0"/>
    <w:rsid w:val="00E31FEF"/>
    <w:rsid w:val="00E324D1"/>
    <w:rsid w:val="00E33099"/>
    <w:rsid w:val="00E340A0"/>
    <w:rsid w:val="00E34631"/>
    <w:rsid w:val="00E34B6A"/>
    <w:rsid w:val="00E3608E"/>
    <w:rsid w:val="00E36451"/>
    <w:rsid w:val="00E364C2"/>
    <w:rsid w:val="00E36633"/>
    <w:rsid w:val="00E36BE6"/>
    <w:rsid w:val="00E3772C"/>
    <w:rsid w:val="00E37798"/>
    <w:rsid w:val="00E401CF"/>
    <w:rsid w:val="00E423CC"/>
    <w:rsid w:val="00E42E1C"/>
    <w:rsid w:val="00E45128"/>
    <w:rsid w:val="00E4799C"/>
    <w:rsid w:val="00E50E1B"/>
    <w:rsid w:val="00E50F2A"/>
    <w:rsid w:val="00E519B8"/>
    <w:rsid w:val="00E51A63"/>
    <w:rsid w:val="00E51C34"/>
    <w:rsid w:val="00E55686"/>
    <w:rsid w:val="00E55B6C"/>
    <w:rsid w:val="00E55C68"/>
    <w:rsid w:val="00E60475"/>
    <w:rsid w:val="00E60FD9"/>
    <w:rsid w:val="00E619CC"/>
    <w:rsid w:val="00E624C8"/>
    <w:rsid w:val="00E63C3B"/>
    <w:rsid w:val="00E63F33"/>
    <w:rsid w:val="00E66914"/>
    <w:rsid w:val="00E673CD"/>
    <w:rsid w:val="00E70538"/>
    <w:rsid w:val="00E70E8C"/>
    <w:rsid w:val="00E71A59"/>
    <w:rsid w:val="00E73DB6"/>
    <w:rsid w:val="00E757DC"/>
    <w:rsid w:val="00E75D3E"/>
    <w:rsid w:val="00E75E5C"/>
    <w:rsid w:val="00E76544"/>
    <w:rsid w:val="00E769DE"/>
    <w:rsid w:val="00E8143C"/>
    <w:rsid w:val="00E818B3"/>
    <w:rsid w:val="00E8381D"/>
    <w:rsid w:val="00E83B98"/>
    <w:rsid w:val="00E84E1A"/>
    <w:rsid w:val="00E84E7C"/>
    <w:rsid w:val="00E853B6"/>
    <w:rsid w:val="00E85C3C"/>
    <w:rsid w:val="00E911E4"/>
    <w:rsid w:val="00E925B4"/>
    <w:rsid w:val="00E93082"/>
    <w:rsid w:val="00E96095"/>
    <w:rsid w:val="00E977C2"/>
    <w:rsid w:val="00EA12DC"/>
    <w:rsid w:val="00EA1D3F"/>
    <w:rsid w:val="00EA2F2F"/>
    <w:rsid w:val="00EA331C"/>
    <w:rsid w:val="00EA395C"/>
    <w:rsid w:val="00EA3EC3"/>
    <w:rsid w:val="00EA52A3"/>
    <w:rsid w:val="00EA56FA"/>
    <w:rsid w:val="00EA6781"/>
    <w:rsid w:val="00EA7834"/>
    <w:rsid w:val="00EB04FF"/>
    <w:rsid w:val="00EB06D6"/>
    <w:rsid w:val="00EB08FF"/>
    <w:rsid w:val="00EB12A4"/>
    <w:rsid w:val="00EB324C"/>
    <w:rsid w:val="00EB49B9"/>
    <w:rsid w:val="00EB4B70"/>
    <w:rsid w:val="00EB4C11"/>
    <w:rsid w:val="00EB7D0F"/>
    <w:rsid w:val="00EC0292"/>
    <w:rsid w:val="00EC0793"/>
    <w:rsid w:val="00EC0E5F"/>
    <w:rsid w:val="00EC119B"/>
    <w:rsid w:val="00EC13F5"/>
    <w:rsid w:val="00EC22DD"/>
    <w:rsid w:val="00EC2FBF"/>
    <w:rsid w:val="00ED087A"/>
    <w:rsid w:val="00ED3B98"/>
    <w:rsid w:val="00ED6CCA"/>
    <w:rsid w:val="00ED7FAC"/>
    <w:rsid w:val="00EE0750"/>
    <w:rsid w:val="00EE10CE"/>
    <w:rsid w:val="00EE18F9"/>
    <w:rsid w:val="00EE1CF5"/>
    <w:rsid w:val="00EE203D"/>
    <w:rsid w:val="00EE281D"/>
    <w:rsid w:val="00EE3D62"/>
    <w:rsid w:val="00EE4A76"/>
    <w:rsid w:val="00EE527B"/>
    <w:rsid w:val="00EE78E3"/>
    <w:rsid w:val="00EF1A21"/>
    <w:rsid w:val="00EF1ACA"/>
    <w:rsid w:val="00EF1E07"/>
    <w:rsid w:val="00EF225F"/>
    <w:rsid w:val="00EF27A6"/>
    <w:rsid w:val="00EF2851"/>
    <w:rsid w:val="00EF38F0"/>
    <w:rsid w:val="00EF51F0"/>
    <w:rsid w:val="00EF55FC"/>
    <w:rsid w:val="00EF5F1D"/>
    <w:rsid w:val="00EF7B47"/>
    <w:rsid w:val="00F03086"/>
    <w:rsid w:val="00F04D90"/>
    <w:rsid w:val="00F06FB8"/>
    <w:rsid w:val="00F07D7F"/>
    <w:rsid w:val="00F101DF"/>
    <w:rsid w:val="00F11BB9"/>
    <w:rsid w:val="00F1274E"/>
    <w:rsid w:val="00F130C2"/>
    <w:rsid w:val="00F149D7"/>
    <w:rsid w:val="00F14C1E"/>
    <w:rsid w:val="00F14CAD"/>
    <w:rsid w:val="00F15F12"/>
    <w:rsid w:val="00F161D5"/>
    <w:rsid w:val="00F17C7D"/>
    <w:rsid w:val="00F17EC5"/>
    <w:rsid w:val="00F20555"/>
    <w:rsid w:val="00F21B92"/>
    <w:rsid w:val="00F227ED"/>
    <w:rsid w:val="00F22E2A"/>
    <w:rsid w:val="00F23BBC"/>
    <w:rsid w:val="00F2416F"/>
    <w:rsid w:val="00F2532B"/>
    <w:rsid w:val="00F267CB"/>
    <w:rsid w:val="00F30EF2"/>
    <w:rsid w:val="00F3195A"/>
    <w:rsid w:val="00F319CC"/>
    <w:rsid w:val="00F32363"/>
    <w:rsid w:val="00F32FC0"/>
    <w:rsid w:val="00F3543A"/>
    <w:rsid w:val="00F36300"/>
    <w:rsid w:val="00F37DF5"/>
    <w:rsid w:val="00F4240F"/>
    <w:rsid w:val="00F42729"/>
    <w:rsid w:val="00F42DFC"/>
    <w:rsid w:val="00F4327D"/>
    <w:rsid w:val="00F435DB"/>
    <w:rsid w:val="00F437FB"/>
    <w:rsid w:val="00F44128"/>
    <w:rsid w:val="00F47DF0"/>
    <w:rsid w:val="00F530B7"/>
    <w:rsid w:val="00F537F5"/>
    <w:rsid w:val="00F57E01"/>
    <w:rsid w:val="00F606E0"/>
    <w:rsid w:val="00F608AF"/>
    <w:rsid w:val="00F60DE4"/>
    <w:rsid w:val="00F63063"/>
    <w:rsid w:val="00F642D7"/>
    <w:rsid w:val="00F6449A"/>
    <w:rsid w:val="00F6558D"/>
    <w:rsid w:val="00F6667B"/>
    <w:rsid w:val="00F66909"/>
    <w:rsid w:val="00F703BD"/>
    <w:rsid w:val="00F70411"/>
    <w:rsid w:val="00F7233F"/>
    <w:rsid w:val="00F72F2C"/>
    <w:rsid w:val="00F73469"/>
    <w:rsid w:val="00F73B6F"/>
    <w:rsid w:val="00F74CA4"/>
    <w:rsid w:val="00F74F4A"/>
    <w:rsid w:val="00F7503A"/>
    <w:rsid w:val="00F77CF2"/>
    <w:rsid w:val="00F80673"/>
    <w:rsid w:val="00F81F0A"/>
    <w:rsid w:val="00F8264B"/>
    <w:rsid w:val="00F82874"/>
    <w:rsid w:val="00F83E89"/>
    <w:rsid w:val="00F84116"/>
    <w:rsid w:val="00F84DC5"/>
    <w:rsid w:val="00F85569"/>
    <w:rsid w:val="00F86177"/>
    <w:rsid w:val="00F86F52"/>
    <w:rsid w:val="00F8714D"/>
    <w:rsid w:val="00F937DE"/>
    <w:rsid w:val="00F93817"/>
    <w:rsid w:val="00FA03B6"/>
    <w:rsid w:val="00FA3233"/>
    <w:rsid w:val="00FA36C5"/>
    <w:rsid w:val="00FA4FA5"/>
    <w:rsid w:val="00FA6132"/>
    <w:rsid w:val="00FA6E8E"/>
    <w:rsid w:val="00FA757C"/>
    <w:rsid w:val="00FA7768"/>
    <w:rsid w:val="00FB02AA"/>
    <w:rsid w:val="00FB25E8"/>
    <w:rsid w:val="00FB3D6A"/>
    <w:rsid w:val="00FB3EEA"/>
    <w:rsid w:val="00FC123A"/>
    <w:rsid w:val="00FC1F06"/>
    <w:rsid w:val="00FC250C"/>
    <w:rsid w:val="00FC2ED3"/>
    <w:rsid w:val="00FC5519"/>
    <w:rsid w:val="00FC5889"/>
    <w:rsid w:val="00FC5C22"/>
    <w:rsid w:val="00FC5FC0"/>
    <w:rsid w:val="00FC6636"/>
    <w:rsid w:val="00FC70F9"/>
    <w:rsid w:val="00FD0254"/>
    <w:rsid w:val="00FD1830"/>
    <w:rsid w:val="00FD2AA8"/>
    <w:rsid w:val="00FD5D18"/>
    <w:rsid w:val="00FD6C7F"/>
    <w:rsid w:val="00FE1AF0"/>
    <w:rsid w:val="00FE1E73"/>
    <w:rsid w:val="00FE20AB"/>
    <w:rsid w:val="00FE24D7"/>
    <w:rsid w:val="00FE30D5"/>
    <w:rsid w:val="00FE3971"/>
    <w:rsid w:val="00FE3B92"/>
    <w:rsid w:val="00FE46B7"/>
    <w:rsid w:val="00FE609E"/>
    <w:rsid w:val="00FE7C82"/>
    <w:rsid w:val="00FE7F71"/>
    <w:rsid w:val="00FF1540"/>
    <w:rsid w:val="00FF2479"/>
    <w:rsid w:val="00FF285D"/>
    <w:rsid w:val="00FF2B58"/>
    <w:rsid w:val="00FF512E"/>
    <w:rsid w:val="00FF5C75"/>
    <w:rsid w:val="00FF7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5B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5B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4E25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0"/>
    <w:link w:val="a4"/>
    <w:uiPriority w:val="99"/>
    <w:rsid w:val="004E25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4E25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rsid w:val="004E25B6"/>
    <w:rPr>
      <w:i/>
      <w:iCs/>
    </w:rPr>
  </w:style>
  <w:style w:type="character" w:customStyle="1" w:styleId="size121">
    <w:name w:val="size121"/>
    <w:basedOn w:val="a0"/>
    <w:rsid w:val="004E25B6"/>
    <w:rPr>
      <w:sz w:val="14"/>
      <w:szCs w:val="14"/>
    </w:rPr>
  </w:style>
  <w:style w:type="paragraph" w:styleId="a8">
    <w:name w:val="Plain Text"/>
    <w:basedOn w:val="a"/>
    <w:link w:val="a9"/>
    <w:unhideWhenUsed/>
    <w:rsid w:val="0071151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9">
    <w:name w:val="Текст Знак"/>
    <w:basedOn w:val="a0"/>
    <w:link w:val="a8"/>
    <w:rsid w:val="0071151D"/>
    <w:rPr>
      <w:rFonts w:ascii="Consolas" w:eastAsia="Calibri" w:hAnsi="Consolas" w:cs="Times New Roman"/>
      <w:sz w:val="21"/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C02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025B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5DC43-EA33-473F-84A4-F3EEE4BAC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Melitonov-AS</cp:lastModifiedBy>
  <cp:revision>12</cp:revision>
  <cp:lastPrinted>2012-08-10T11:13:00Z</cp:lastPrinted>
  <dcterms:created xsi:type="dcterms:W3CDTF">2012-07-27T09:49:00Z</dcterms:created>
  <dcterms:modified xsi:type="dcterms:W3CDTF">2012-08-14T05:36:00Z</dcterms:modified>
</cp:coreProperties>
</file>