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9606" w:type="dxa"/>
        <w:tblLayout w:type="fixed"/>
        <w:tblLook w:val="0000"/>
      </w:tblPr>
      <w:tblGrid>
        <w:gridCol w:w="236"/>
        <w:gridCol w:w="9370"/>
      </w:tblGrid>
      <w:tr w:rsidR="00DF1291" w:rsidRPr="00DF1291" w:rsidTr="00DF1291">
        <w:trPr>
          <w:trHeight w:val="1135"/>
        </w:trPr>
        <w:tc>
          <w:tcPr>
            <w:tcW w:w="236" w:type="dxa"/>
          </w:tcPr>
          <w:p w:rsidR="00DF1291" w:rsidRPr="00DF1291" w:rsidRDefault="00DF1291" w:rsidP="002001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0" w:type="dxa"/>
          </w:tcPr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47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F1291" w:rsidRPr="00DF1291" w:rsidRDefault="00DF1291" w:rsidP="00DF129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472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1291">
              <w:rPr>
                <w:rFonts w:ascii="Times New Roman" w:hAnsi="Times New Roman" w:cs="Times New Roman"/>
                <w:sz w:val="28"/>
                <w:szCs w:val="28"/>
              </w:rPr>
              <w:t>«___» _____________  2015 года</w:t>
            </w:r>
          </w:p>
        </w:tc>
      </w:tr>
    </w:tbl>
    <w:p w:rsidR="00DF1291" w:rsidRPr="00DF1291" w:rsidRDefault="00DF1291" w:rsidP="00DF129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1291" w:rsidRPr="00DF1291" w:rsidRDefault="00DF1291" w:rsidP="00DF129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1291" w:rsidRPr="00DF1291" w:rsidRDefault="00DF1291" w:rsidP="00DF129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1291" w:rsidRPr="00DF1291" w:rsidRDefault="00DF1291" w:rsidP="00DF129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079BD" w:rsidRPr="00A079BD" w:rsidRDefault="00A079BD" w:rsidP="00A079BD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3138839"/>
      <w:bookmarkStart w:id="1" w:name="_Toc414440895"/>
      <w:r w:rsidRPr="00A079BD">
        <w:rPr>
          <w:rFonts w:ascii="Times New Roman" w:hAnsi="Times New Roman" w:cs="Times New Roman"/>
          <w:bCs/>
          <w:sz w:val="28"/>
          <w:szCs w:val="28"/>
        </w:rPr>
        <w:t>КОНКУРСНАЯ ДОКУМЕНТАЦИЯ</w:t>
      </w:r>
      <w:bookmarkEnd w:id="0"/>
      <w:bookmarkEnd w:id="1"/>
    </w:p>
    <w:p w:rsidR="00DF1291" w:rsidRPr="00A079BD" w:rsidRDefault="00A079BD" w:rsidP="00A079BD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A079BD">
        <w:rPr>
          <w:sz w:val="28"/>
          <w:szCs w:val="28"/>
        </w:rPr>
        <w:t xml:space="preserve">открытый одноэтапный конкурс </w:t>
      </w:r>
      <w:proofErr w:type="gramStart"/>
      <w:r w:rsidRPr="00A079BD">
        <w:rPr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Pr="00A079BD">
        <w:rPr>
          <w:b/>
          <w:sz w:val="28"/>
          <w:szCs w:val="28"/>
        </w:rPr>
        <w:t>выполнение работ по</w:t>
      </w:r>
      <w:r w:rsidRPr="00A079BD">
        <w:rPr>
          <w:sz w:val="28"/>
          <w:szCs w:val="28"/>
        </w:rPr>
        <w:t xml:space="preserve"> </w:t>
      </w:r>
      <w:r w:rsidRPr="00A079BD">
        <w:rPr>
          <w:b/>
          <w:sz w:val="28"/>
          <w:szCs w:val="28"/>
        </w:rPr>
        <w:t>демонтажу</w:t>
      </w:r>
      <w:proofErr w:type="gramEnd"/>
      <w:r w:rsidRPr="00A079BD">
        <w:rPr>
          <w:b/>
          <w:sz w:val="28"/>
          <w:szCs w:val="28"/>
        </w:rPr>
        <w:t xml:space="preserve"> башенного крана </w:t>
      </w:r>
      <w:r w:rsidRPr="00A079BD">
        <w:rPr>
          <w:b/>
          <w:sz w:val="28"/>
          <w:szCs w:val="28"/>
          <w:lang w:val="en-US"/>
        </w:rPr>
        <w:t>KROLL</w:t>
      </w:r>
      <w:r w:rsidRPr="00A079BD">
        <w:rPr>
          <w:b/>
          <w:sz w:val="28"/>
          <w:szCs w:val="28"/>
        </w:rPr>
        <w:t xml:space="preserve"> </w:t>
      </w:r>
      <w:r w:rsidRPr="00A079BD">
        <w:rPr>
          <w:b/>
          <w:sz w:val="28"/>
          <w:szCs w:val="28"/>
          <w:lang w:val="en-US"/>
        </w:rPr>
        <w:t>K</w:t>
      </w:r>
      <w:r w:rsidRPr="00A079BD">
        <w:rPr>
          <w:b/>
          <w:sz w:val="28"/>
          <w:szCs w:val="28"/>
        </w:rPr>
        <w:t xml:space="preserve">-10000 зав. № 1284 на энергоблоке № 4 Ростовской АЭС </w:t>
      </w:r>
      <w:r w:rsidRPr="00696DC4">
        <w:rPr>
          <w:b/>
          <w:sz w:val="28"/>
        </w:rPr>
        <w:t>(лот № </w:t>
      </w:r>
      <w:r w:rsidR="001108DB">
        <w:rPr>
          <w:b/>
          <w:sz w:val="28"/>
        </w:rPr>
        <w:t>845</w:t>
      </w:r>
      <w:r w:rsidRPr="00696DC4">
        <w:rPr>
          <w:b/>
          <w:sz w:val="28"/>
        </w:rPr>
        <w:t>)</w:t>
      </w:r>
    </w:p>
    <w:p w:rsidR="00DF1291" w:rsidRPr="00A079BD" w:rsidRDefault="00DF1291" w:rsidP="00A079BD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F1291" w:rsidRPr="00DF1291" w:rsidRDefault="00DF1291" w:rsidP="00DF1291">
      <w:pPr>
        <w:pStyle w:val="a4"/>
        <w:tabs>
          <w:tab w:val="left" w:pos="8685"/>
        </w:tabs>
        <w:spacing w:before="0" w:beforeAutospacing="0" w:after="0" w:afterAutospacing="0"/>
        <w:rPr>
          <w:b/>
          <w:sz w:val="28"/>
          <w:szCs w:val="28"/>
        </w:rPr>
      </w:pPr>
      <w:r w:rsidRPr="00DF1291">
        <w:rPr>
          <w:b/>
          <w:sz w:val="28"/>
          <w:szCs w:val="28"/>
        </w:rPr>
        <w:tab/>
      </w: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F129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DF129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DF129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1291" w:rsidRPr="00DF1291" w:rsidRDefault="00DF1291" w:rsidP="00DF1291">
      <w:pPr>
        <w:jc w:val="center"/>
        <w:rPr>
          <w:rFonts w:ascii="Times New Roman" w:hAnsi="Times New Roman" w:cs="Times New Roman"/>
          <w:sz w:val="28"/>
          <w:szCs w:val="28"/>
        </w:rPr>
      </w:pPr>
      <w:r w:rsidRPr="00DF1291">
        <w:rPr>
          <w:rFonts w:ascii="Times New Roman" w:hAnsi="Times New Roman" w:cs="Times New Roman"/>
          <w:sz w:val="28"/>
          <w:szCs w:val="28"/>
        </w:rPr>
        <w:t>Волгодонск</w:t>
      </w:r>
    </w:p>
    <w:p w:rsidR="00DF1291" w:rsidRDefault="00DF1291" w:rsidP="00DF1291">
      <w:pPr>
        <w:pStyle w:val="11"/>
        <w:keepNext w:val="0"/>
        <w:rPr>
          <w:sz w:val="28"/>
          <w:szCs w:val="28"/>
        </w:rPr>
      </w:pPr>
      <w:r w:rsidRPr="00DF1291">
        <w:rPr>
          <w:sz w:val="28"/>
          <w:szCs w:val="28"/>
        </w:rPr>
        <w:t>2015 год</w:t>
      </w:r>
    </w:p>
    <w:p w:rsidR="00DF1291" w:rsidRDefault="00DF1291" w:rsidP="00DF1291"/>
    <w:p w:rsidR="00A079BD" w:rsidRDefault="00A079BD" w:rsidP="00DF1291"/>
    <w:p w:rsidR="00A079BD" w:rsidRPr="00956F17" w:rsidRDefault="00A079BD" w:rsidP="004C54D8">
      <w:pPr>
        <w:tabs>
          <w:tab w:val="left" w:pos="31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3"/>
          <w:szCs w:val="23"/>
        </w:rPr>
      </w:pPr>
      <w:r w:rsidRPr="00956F17">
        <w:rPr>
          <w:rFonts w:ascii="Times New Roman" w:eastAsia="Times New Roman" w:hAnsi="Times New Roman" w:cs="Times New Roman"/>
          <w:b/>
          <w:caps/>
          <w:sz w:val="23"/>
          <w:szCs w:val="23"/>
        </w:rPr>
        <w:lastRenderedPageBreak/>
        <w:t>Техническое задание</w:t>
      </w:r>
    </w:p>
    <w:p w:rsidR="00A079BD" w:rsidRPr="00956F17" w:rsidRDefault="00A079BD" w:rsidP="00A079BD">
      <w:pPr>
        <w:tabs>
          <w:tab w:val="left" w:pos="31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956F17">
        <w:rPr>
          <w:rFonts w:ascii="Times New Roman" w:eastAsia="Times New Roman" w:hAnsi="Times New Roman" w:cs="Times New Roman"/>
          <w:sz w:val="23"/>
          <w:szCs w:val="23"/>
        </w:rPr>
        <w:t>на проведение работ по демонтажу крана KROLL К-10000 зав. №1284</w:t>
      </w:r>
      <w:r w:rsidR="00FE701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FE7010" w:rsidRPr="00FE7010">
        <w:rPr>
          <w:rFonts w:ascii="Times New Roman" w:hAnsi="Times New Roman" w:cs="Times New Roman"/>
          <w:sz w:val="23"/>
          <w:szCs w:val="23"/>
        </w:rPr>
        <w:t>(инв. № А00001368)</w:t>
      </w:r>
    </w:p>
    <w:p w:rsidR="00A079BD" w:rsidRPr="00956F17" w:rsidRDefault="00A079BD" w:rsidP="00A079BD">
      <w:pPr>
        <w:tabs>
          <w:tab w:val="left" w:pos="316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956F17">
        <w:rPr>
          <w:rFonts w:ascii="Times New Roman" w:eastAsia="Times New Roman" w:hAnsi="Times New Roman" w:cs="Times New Roman"/>
          <w:sz w:val="23"/>
          <w:szCs w:val="23"/>
        </w:rPr>
        <w:t xml:space="preserve">для </w:t>
      </w:r>
      <w:r w:rsidRPr="00956F17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Волгодонского </w:t>
      </w:r>
      <w:r w:rsidRPr="00956F17">
        <w:rPr>
          <w:rFonts w:ascii="Times New Roman" w:eastAsia="Times New Roman" w:hAnsi="Times New Roman" w:cs="Times New Roman"/>
          <w:sz w:val="23"/>
          <w:szCs w:val="23"/>
        </w:rPr>
        <w:t xml:space="preserve">филиала АО «НИАЭП»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1"/>
        <w:gridCol w:w="3562"/>
        <w:gridCol w:w="390"/>
        <w:gridCol w:w="1881"/>
        <w:gridCol w:w="3137"/>
      </w:tblGrid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РАЗДЕЛ 1. ОБЩИЕ СВЕДЕНИЯ</w:t>
            </w:r>
          </w:p>
        </w:tc>
      </w:tr>
      <w:tr w:rsidR="00A079BD" w:rsidRPr="00956F17" w:rsidTr="00615F8F">
        <w:tc>
          <w:tcPr>
            <w:tcW w:w="628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3733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Основание для закупки </w:t>
            </w:r>
          </w:p>
        </w:tc>
        <w:tc>
          <w:tcPr>
            <w:tcW w:w="5776" w:type="dxa"/>
            <w:gridSpan w:val="3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7289/9</w:t>
            </w:r>
          </w:p>
        </w:tc>
      </w:tr>
      <w:tr w:rsidR="00A079BD" w:rsidRPr="00956F17" w:rsidTr="00615F8F">
        <w:tc>
          <w:tcPr>
            <w:tcW w:w="628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733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Цель</w:t>
            </w:r>
          </w:p>
        </w:tc>
        <w:tc>
          <w:tcPr>
            <w:tcW w:w="5776" w:type="dxa"/>
            <w:gridSpan w:val="3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Демонтаж башенного крана на территории строящегося энергоблока № 4 Ростовской АЭС.</w:t>
            </w:r>
          </w:p>
        </w:tc>
      </w:tr>
      <w:tr w:rsidR="00A079BD" w:rsidRPr="00956F17" w:rsidTr="00615F8F">
        <w:trPr>
          <w:trHeight w:val="207"/>
        </w:trPr>
        <w:tc>
          <w:tcPr>
            <w:tcW w:w="628" w:type="dxa"/>
            <w:vMerge w:val="restart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3733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3.1. Наименование оборудования</w:t>
            </w:r>
          </w:p>
        </w:tc>
        <w:tc>
          <w:tcPr>
            <w:tcW w:w="5776" w:type="dxa"/>
            <w:gridSpan w:val="3"/>
          </w:tcPr>
          <w:p w:rsidR="00A079BD" w:rsidRPr="00956F17" w:rsidRDefault="00A079BD" w:rsidP="00615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Кран башенный 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KROLL К-10000 зав. №1284</w:t>
            </w:r>
            <w:r w:rsidR="00FE7010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FE7010" w:rsidRPr="00FE7010">
              <w:rPr>
                <w:rFonts w:ascii="Times New Roman" w:hAnsi="Times New Roman" w:cs="Times New Roman"/>
                <w:sz w:val="23"/>
                <w:szCs w:val="23"/>
              </w:rPr>
              <w:t>(инв. № А00001368)</w:t>
            </w:r>
          </w:p>
        </w:tc>
      </w:tr>
      <w:tr w:rsidR="00A079BD" w:rsidRPr="00956F17" w:rsidTr="00615F8F">
        <w:trPr>
          <w:trHeight w:val="70"/>
        </w:trPr>
        <w:tc>
          <w:tcPr>
            <w:tcW w:w="628" w:type="dxa"/>
            <w:vMerge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3733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3.2. Марка оборудования</w:t>
            </w:r>
          </w:p>
        </w:tc>
        <w:tc>
          <w:tcPr>
            <w:tcW w:w="5776" w:type="dxa"/>
            <w:gridSpan w:val="3"/>
          </w:tcPr>
          <w:p w:rsidR="00A079BD" w:rsidRPr="00956F17" w:rsidRDefault="00A079BD" w:rsidP="00615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KROLL К-10000 зав. №1284</w:t>
            </w:r>
          </w:p>
        </w:tc>
      </w:tr>
      <w:tr w:rsidR="00A079BD" w:rsidRPr="00956F17" w:rsidTr="00615F8F">
        <w:trPr>
          <w:trHeight w:val="70"/>
        </w:trPr>
        <w:tc>
          <w:tcPr>
            <w:tcW w:w="628" w:type="dxa"/>
            <w:vMerge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3733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3.3. Количество </w:t>
            </w:r>
          </w:p>
        </w:tc>
        <w:tc>
          <w:tcPr>
            <w:tcW w:w="2445" w:type="dxa"/>
            <w:gridSpan w:val="2"/>
          </w:tcPr>
          <w:p w:rsidR="00A079BD" w:rsidRPr="00956F17" w:rsidRDefault="00A079BD" w:rsidP="00615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3331" w:type="dxa"/>
          </w:tcPr>
          <w:p w:rsidR="00A079BD" w:rsidRPr="00956F17" w:rsidRDefault="00A079BD" w:rsidP="00615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Ед.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изм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. (шт.)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A079BD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РАЗДЕЛ </w:t>
            </w: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ТЕХНИЧЕСКИЕ ТРЕБОВАНИЯ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Демонтаж крана проводится согласно «Ведомости объёмов работ на демонтаж крана KROLL К-10000 зав. №1284 на энергоблоке № 4 Ростовской АЭС» (Прилагается) с учётом выполнения работ по пакетированию и подготовке металлоконструкций крана к транспортировке с изготовлением рамы под поворотный круг крана для транспортировки, </w:t>
            </w:r>
            <w:proofErr w:type="gram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согласно требований</w:t>
            </w:r>
            <w:proofErr w:type="gram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завода изготовителя.</w:t>
            </w:r>
          </w:p>
        </w:tc>
      </w:tr>
      <w:tr w:rsidR="00A079BD" w:rsidRPr="00956F17" w:rsidTr="00615F8F">
        <w:trPr>
          <w:trHeight w:val="185"/>
        </w:trPr>
        <w:tc>
          <w:tcPr>
            <w:tcW w:w="10137" w:type="dxa"/>
            <w:gridSpan w:val="5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Подготовительные работы. Монтажные работы. Заключительные работы.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A079BD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Подраздел </w:t>
            </w: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.2. Требования к исполнителю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A079BD">
            <w:pPr>
              <w:tabs>
                <w:tab w:val="left" w:pos="3165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инструментов), в том числе: бульдозер (не менее 100 л/с) – 1 ед., каток самоходный с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вибротрамбовкой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(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массой 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не менее 2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.) – 1 ед., автотранспорт г/</w:t>
            </w:r>
            <w:proofErr w:type="spellStart"/>
            <w:proofErr w:type="gram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от 5 до 20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– 2 ед., автокран г/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от 10 до 70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– 2 ед., башенный кран на рельсовом ходу БК-1000</w:t>
            </w:r>
            <w:r>
              <w:rPr>
                <w:rFonts w:ascii="Times New Roman" w:hAnsi="Times New Roman"/>
                <w:sz w:val="23"/>
                <w:szCs w:val="23"/>
              </w:rPr>
              <w:t>Б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г/</w:t>
            </w:r>
            <w:proofErr w:type="spellStart"/>
            <w:proofErr w:type="gram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60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. – 1 ед., сварочное оборудование – 2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компл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.,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газорезательное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оборудование – 1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компл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., лебёдки от 0,5 до 3,2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– 2 ед., домкраты от 1,5 до50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– 3 шт., стропы (стальн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ые, текстильные) г/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от 1,5 до 2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0 </w:t>
            </w:r>
            <w:proofErr w:type="spellStart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– в ассортименте не менее 15 ед.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A079BD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Подраздел </w:t>
            </w: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.3 Дополнительные требования 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EB02F3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>Наличие свидетельства о допуске СРО для выполнения работ на ОИАЭ (п.23.1 монтаж подъёмно транспортного оборудования, п.33.1.12 привл</w:t>
            </w:r>
            <w:r w:rsidR="00615F8F">
              <w:rPr>
                <w:rFonts w:ascii="Times New Roman" w:hAnsi="Times New Roman"/>
                <w:sz w:val="23"/>
                <w:szCs w:val="23"/>
              </w:rPr>
              <w:t>ечение Субподрядных организаций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>).</w:t>
            </w:r>
          </w:p>
          <w:p w:rsidR="00A079BD" w:rsidRPr="00956F17" w:rsidRDefault="00A079BD" w:rsidP="00EB02F3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>Наличие в организации СУОТ.</w:t>
            </w:r>
          </w:p>
          <w:p w:rsidR="00EB02F3" w:rsidRDefault="00A079BD" w:rsidP="00EB02F3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 xml:space="preserve">Наличие </w:t>
            </w:r>
            <w:r w:rsidRPr="00956F17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разрешения </w:t>
            </w:r>
            <w:r w:rsidR="00EB02F3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на выполнение монтажных работ от изготовителя крана или наличие опытных, обученных специалистов имеющих сертификат от изготовителя крана об </w:t>
            </w:r>
            <w:proofErr w:type="gramStart"/>
            <w:r w:rsidR="00EB02F3">
              <w:rPr>
                <w:rFonts w:ascii="Times New Roman" w:hAnsi="Times New Roman"/>
                <w:sz w:val="23"/>
                <w:szCs w:val="23"/>
                <w:lang w:eastAsia="ru-RU"/>
              </w:rPr>
              <w:t>обучении по монтажу</w:t>
            </w:r>
            <w:proofErr w:type="gramEnd"/>
            <w:r w:rsidR="00EB02F3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данного вида оборудования, соответствующей квалификации:</w:t>
            </w:r>
          </w:p>
          <w:p w:rsidR="00A079BD" w:rsidRPr="00956F17" w:rsidRDefault="00A079BD" w:rsidP="00EB02F3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426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>Монтажник 5-6 разряда – 14 чел (из этого состава 2 монтажника должны быть квалифицированы к выполнению такелажных работ и 2 монтажника должны быть квалифицированы к выполнению сварочных работ).</w:t>
            </w:r>
          </w:p>
          <w:p w:rsidR="00A079BD" w:rsidRPr="00956F17" w:rsidRDefault="00A079BD" w:rsidP="00615F8F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426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>Электромон</w:t>
            </w:r>
            <w:r w:rsidR="00EB02F3">
              <w:rPr>
                <w:rFonts w:ascii="Times New Roman" w:hAnsi="Times New Roman"/>
                <w:sz w:val="23"/>
                <w:szCs w:val="23"/>
              </w:rPr>
              <w:t xml:space="preserve">тёр 6 разряда – 2 чел.  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 xml:space="preserve">  </w:t>
            </w:r>
            <w:r w:rsidRPr="00956F17">
              <w:rPr>
                <w:sz w:val="23"/>
                <w:szCs w:val="23"/>
              </w:rPr>
              <w:t xml:space="preserve">•  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>Водители с допуском на категории (C, D) – 2 чел.</w:t>
            </w:r>
          </w:p>
          <w:p w:rsidR="00A079BD" w:rsidRPr="00956F17" w:rsidRDefault="00A079BD" w:rsidP="00615F8F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426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>Машинист бу</w:t>
            </w:r>
            <w:r w:rsidR="00EB02F3">
              <w:rPr>
                <w:rFonts w:ascii="Times New Roman" w:hAnsi="Times New Roman"/>
                <w:sz w:val="23"/>
                <w:szCs w:val="23"/>
              </w:rPr>
              <w:t xml:space="preserve">льдозера – 1 чел.          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 xml:space="preserve">  </w:t>
            </w:r>
            <w:r w:rsidRPr="00956F17">
              <w:rPr>
                <w:sz w:val="23"/>
                <w:szCs w:val="23"/>
              </w:rPr>
              <w:t xml:space="preserve">•  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 xml:space="preserve">Машинисты автокранов от 10 до 70 </w:t>
            </w:r>
            <w:proofErr w:type="spellStart"/>
            <w:r w:rsidRPr="00956F17">
              <w:rPr>
                <w:rFonts w:ascii="Times New Roman" w:hAnsi="Times New Roman"/>
                <w:sz w:val="23"/>
                <w:szCs w:val="23"/>
              </w:rPr>
              <w:t>тн</w:t>
            </w:r>
            <w:proofErr w:type="spellEnd"/>
            <w:r w:rsidRPr="00956F17">
              <w:rPr>
                <w:rFonts w:ascii="Times New Roman" w:hAnsi="Times New Roman"/>
                <w:sz w:val="23"/>
                <w:szCs w:val="23"/>
              </w:rPr>
              <w:t>. – 2 чел.</w:t>
            </w:r>
          </w:p>
          <w:p w:rsidR="00A079BD" w:rsidRPr="00956F17" w:rsidRDefault="00A079BD" w:rsidP="00615F8F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426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956F17">
              <w:rPr>
                <w:rFonts w:ascii="Times New Roman" w:hAnsi="Times New Roman"/>
                <w:sz w:val="23"/>
                <w:szCs w:val="23"/>
              </w:rPr>
              <w:t xml:space="preserve">Машинист самоходного катка – 1 чел. </w:t>
            </w:r>
            <w:r w:rsidRPr="00956F17">
              <w:rPr>
                <w:sz w:val="23"/>
                <w:szCs w:val="23"/>
              </w:rPr>
              <w:t xml:space="preserve">•  </w:t>
            </w:r>
            <w:r w:rsidRPr="00956F17">
              <w:rPr>
                <w:rFonts w:ascii="Times New Roman" w:hAnsi="Times New Roman"/>
                <w:sz w:val="23"/>
                <w:szCs w:val="23"/>
              </w:rPr>
              <w:t>Машинист башенного крана – 1 чел.</w:t>
            </w:r>
          </w:p>
        </w:tc>
      </w:tr>
      <w:tr w:rsidR="00A079BD" w:rsidRPr="00956F17" w:rsidTr="00615F8F">
        <w:tc>
          <w:tcPr>
            <w:tcW w:w="10137" w:type="dxa"/>
            <w:gridSpan w:val="5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РАЗДЕЛ </w:t>
            </w:r>
            <w:r w:rsidR="00615F8F"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ТРЕБОВАНИЯ ПО ПРАВИЛАМ ПРИЕМКИ</w:t>
            </w:r>
          </w:p>
        </w:tc>
      </w:tr>
      <w:tr w:rsidR="00A079BD" w:rsidRPr="00956F17" w:rsidTr="00615F8F">
        <w:tc>
          <w:tcPr>
            <w:tcW w:w="628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149" w:type="dxa"/>
            <w:gridSpan w:val="2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Срок окончания работ.</w:t>
            </w:r>
          </w:p>
        </w:tc>
        <w:tc>
          <w:tcPr>
            <w:tcW w:w="5360" w:type="dxa"/>
            <w:gridSpan w:val="2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В течение 65 рабочих дней с момента подписания акта приёма-передачи для демонтажа.</w:t>
            </w:r>
          </w:p>
        </w:tc>
      </w:tr>
      <w:tr w:rsidR="00A079BD" w:rsidRPr="00956F17" w:rsidTr="00615F8F">
        <w:tc>
          <w:tcPr>
            <w:tcW w:w="628" w:type="dxa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149" w:type="dxa"/>
            <w:gridSpan w:val="2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Перечень документов, подтверждающих выполнение работ.</w:t>
            </w:r>
          </w:p>
        </w:tc>
        <w:tc>
          <w:tcPr>
            <w:tcW w:w="5360" w:type="dxa"/>
            <w:gridSpan w:val="2"/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Акт окончания демонтажных работ крана KROLL К-10000 зав. №1284</w:t>
            </w:r>
          </w:p>
        </w:tc>
      </w:tr>
      <w:tr w:rsidR="00A079BD" w:rsidRPr="00956F17" w:rsidTr="00615F8F">
        <w:tc>
          <w:tcPr>
            <w:tcW w:w="10137" w:type="dxa"/>
            <w:gridSpan w:val="5"/>
            <w:tcBorders>
              <w:bottom w:val="single" w:sz="4" w:space="0" w:color="auto"/>
            </w:tcBorders>
          </w:tcPr>
          <w:p w:rsidR="00A079BD" w:rsidRPr="00956F17" w:rsidRDefault="00A079BD" w:rsidP="00615F8F">
            <w:pPr>
              <w:tabs>
                <w:tab w:val="left" w:pos="31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РАЗДЕЛ </w:t>
            </w:r>
            <w:r w:rsidR="00615F8F"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 w:rsidRPr="00956F17">
              <w:rPr>
                <w:rFonts w:ascii="Times New Roman" w:eastAsia="Times New Roman" w:hAnsi="Times New Roman" w:cs="Times New Roman"/>
                <w:sz w:val="23"/>
                <w:szCs w:val="23"/>
              </w:rPr>
              <w:t>. ТРЕБОВАНИЯ К СРОКУ ПРЕДОСТАВЛЕНИЯ ГАРАНТИЙ</w:t>
            </w:r>
          </w:p>
        </w:tc>
      </w:tr>
      <w:tr w:rsidR="00A079BD" w:rsidRPr="00956F17" w:rsidTr="00615F8F">
        <w:tc>
          <w:tcPr>
            <w:tcW w:w="10137" w:type="dxa"/>
            <w:gridSpan w:val="5"/>
            <w:tcBorders>
              <w:bottom w:val="single" w:sz="4" w:space="0" w:color="auto"/>
            </w:tcBorders>
          </w:tcPr>
          <w:p w:rsidR="00A079BD" w:rsidRPr="00956F17" w:rsidRDefault="00A079BD" w:rsidP="00615F8F">
            <w:pPr>
              <w:pStyle w:val="a6"/>
              <w:tabs>
                <w:tab w:val="left" w:pos="284"/>
              </w:tabs>
              <w:ind w:right="34" w:firstLine="567"/>
              <w:jc w:val="both"/>
              <w:rPr>
                <w:sz w:val="23"/>
                <w:szCs w:val="23"/>
              </w:rPr>
            </w:pPr>
            <w:r w:rsidRPr="00956F17">
              <w:rPr>
                <w:color w:val="000000"/>
                <w:sz w:val="23"/>
                <w:szCs w:val="23"/>
              </w:rPr>
              <w:t>Произвести демонтаж крана в течени</w:t>
            </w:r>
            <w:r w:rsidR="00615F8F">
              <w:rPr>
                <w:color w:val="000000"/>
                <w:sz w:val="23"/>
                <w:szCs w:val="23"/>
              </w:rPr>
              <w:t>е</w:t>
            </w:r>
            <w:r w:rsidRPr="00956F17">
              <w:rPr>
                <w:color w:val="000000"/>
                <w:sz w:val="23"/>
                <w:szCs w:val="23"/>
              </w:rPr>
              <w:t xml:space="preserve"> 65 рабочих дней с момента подписания договора</w:t>
            </w:r>
            <w:r w:rsidR="004C54D8">
              <w:rPr>
                <w:color w:val="000000"/>
                <w:sz w:val="23"/>
                <w:szCs w:val="23"/>
              </w:rPr>
              <w:t>,</w:t>
            </w:r>
            <w:r w:rsidRPr="00956F17">
              <w:rPr>
                <w:color w:val="000000"/>
                <w:sz w:val="23"/>
                <w:szCs w:val="23"/>
              </w:rPr>
              <w:t xml:space="preserve"> но не позднее 30.07.2015 г.</w:t>
            </w:r>
          </w:p>
        </w:tc>
      </w:tr>
    </w:tbl>
    <w:p w:rsidR="007926CB" w:rsidRDefault="007926CB" w:rsidP="00DF1291"/>
    <w:p w:rsidR="00A079BD" w:rsidRDefault="00A079BD" w:rsidP="00DF1291"/>
    <w:tbl>
      <w:tblPr>
        <w:tblW w:w="10094" w:type="dxa"/>
        <w:tblInd w:w="94" w:type="dxa"/>
        <w:tblLayout w:type="fixed"/>
        <w:tblLook w:val="04A0"/>
      </w:tblPr>
      <w:tblGrid>
        <w:gridCol w:w="720"/>
        <w:gridCol w:w="2676"/>
        <w:gridCol w:w="254"/>
        <w:gridCol w:w="254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43"/>
        <w:gridCol w:w="10"/>
        <w:gridCol w:w="236"/>
        <w:gridCol w:w="453"/>
        <w:gridCol w:w="435"/>
        <w:gridCol w:w="236"/>
        <w:gridCol w:w="580"/>
        <w:gridCol w:w="176"/>
        <w:gridCol w:w="60"/>
        <w:gridCol w:w="236"/>
        <w:gridCol w:w="495"/>
        <w:gridCol w:w="59"/>
        <w:gridCol w:w="205"/>
        <w:gridCol w:w="236"/>
      </w:tblGrid>
      <w:tr w:rsidR="00615F8F" w:rsidRPr="00615F8F" w:rsidTr="004A591B">
        <w:trPr>
          <w:gridAfter w:val="2"/>
          <w:wAfter w:w="441" w:type="dxa"/>
          <w:trHeight w:val="300"/>
        </w:trPr>
        <w:tc>
          <w:tcPr>
            <w:tcW w:w="96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lastRenderedPageBreak/>
              <w:t>ВЕДОМОСТЬ</w:t>
            </w:r>
          </w:p>
        </w:tc>
      </w:tr>
      <w:tr w:rsidR="00615F8F" w:rsidRPr="00615F8F" w:rsidTr="004A591B">
        <w:trPr>
          <w:gridAfter w:val="2"/>
          <w:wAfter w:w="441" w:type="dxa"/>
          <w:trHeight w:val="300"/>
        </w:trPr>
        <w:tc>
          <w:tcPr>
            <w:tcW w:w="96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  <w:t xml:space="preserve">объёмов работ на демонтаж </w:t>
            </w:r>
            <w:r w:rsidR="001A595A"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  <w:t xml:space="preserve">башенного </w:t>
            </w: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  <w:t>крана KROLL K-10000</w:t>
            </w:r>
            <w:r w:rsidR="001A595A"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  <w:t xml:space="preserve"> зав. № 1284</w:t>
            </w:r>
          </w:p>
        </w:tc>
      </w:tr>
      <w:tr w:rsidR="00615F8F" w:rsidRPr="00615F8F" w:rsidTr="004A591B">
        <w:trPr>
          <w:gridAfter w:val="2"/>
          <w:wAfter w:w="441" w:type="dxa"/>
          <w:trHeight w:val="300"/>
        </w:trPr>
        <w:tc>
          <w:tcPr>
            <w:tcW w:w="96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  <w:t>на энергоблоке №4 Ростовской АЭС</w:t>
            </w:r>
          </w:p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u w:val="single"/>
              </w:rPr>
            </w:pPr>
          </w:p>
        </w:tc>
      </w:tr>
      <w:tr w:rsidR="00615F8F" w:rsidRPr="00615F8F" w:rsidTr="004A591B">
        <w:trPr>
          <w:gridAfter w:val="2"/>
          <w:wAfter w:w="441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п</w:t>
            </w:r>
            <w:proofErr w:type="spellEnd"/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>/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</w:t>
            </w:r>
            <w:proofErr w:type="spellEnd"/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Наименование работ и затрат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Единица измерения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Коли-чество</w:t>
            </w:r>
            <w:proofErr w:type="spellEnd"/>
            <w:proofErr w:type="gramEnd"/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Примеч.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965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ind w:firstLineChars="300" w:firstLine="663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>Подготовительные работы:</w:t>
            </w:r>
          </w:p>
        </w:tc>
      </w:tr>
      <w:tr w:rsidR="00615F8F" w:rsidRPr="00615F8F" w:rsidTr="004A591B">
        <w:trPr>
          <w:gridAfter w:val="2"/>
          <w:wAfter w:w="441" w:type="dxa"/>
          <w:trHeight w:val="9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Планировка площадки для разборки конструкций башни (28м.*43м.=1204м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2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t>), стрелы и консоли противовесов (8м.*56м.=520м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2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t>).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1724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6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Уплотнение основания до плотности грунта 1,65 кг/см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3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(толщ. 40 см)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1724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9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Монтаж дорожных плит (3,5м.*2,7м.*0,14м.=1,32м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3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t>)-8 шт., для установки подставок под стрелу и консоль противовеса.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10,56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Доставка в пределах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пром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площадки, погрузочно-разгрузочные работы, подставок под стрелу и консоль противовеса (8 шт.*0,5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(3 км.).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9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</w:t>
            </w:r>
          </w:p>
        </w:tc>
        <w:tc>
          <w:tcPr>
            <w:tcW w:w="596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Доставка в пределах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пром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площадки,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погрузочно-разгрузосные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работы дорожных плит (3,5м.*2,7м.*0,14м.=1,32м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3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t>)-8 шт.,(3 км.).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  <w:r w:rsidRPr="00615F8F">
              <w:rPr>
                <w:rFonts w:ascii="Cambria" w:eastAsia="Times New Roman" w:hAnsi="Cambria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10,56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965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ind w:firstLineChars="300" w:firstLine="663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>Монтажные работы: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6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Монтаж подставок под стрелу и консоль противовеса (8 шт.*0,5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66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ind w:firstLineChars="300" w:firstLine="663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>Демонтаж конструкций крана.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</w:rPr>
              <w:t>1046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7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противовесов подвижных тележек стационарной траверсой при помощи крана KL-355 (высота 92 м.), (6 плит*1,5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8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пассажиского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лифта (площадок, направляющих каната и кабеля, блоков, комплекта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эл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.о</w:t>
            </w:r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>борудования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, лебёдки), (до высоты 92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9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секций башни крана (высота 30-42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10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Частичный демонтаж противовесов крана К-10000 с помощью крана БК-1000 (2 плиты*9,6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19,2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11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11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траверсы г/</w:t>
            </w:r>
            <w:proofErr w:type="spellStart"/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п</w:t>
            </w:r>
            <w:proofErr w:type="spellEnd"/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120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., крюковой подвески, канатно-балочной системы, с балансировочным грузом дополнительного подъёма, крюковых подвесок стационарных (неподвижных) подъёмов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12,8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12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каната основного подъёма с намоткой на барабан лебёдки (канат диаметр 30 мм.),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1300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13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каната сверхтяжёлого подъёма с намоткой на барабан лебёдки (канат диаметр 30 мм.), (высота 46м.).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1300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14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каната перемещения крюковой тележки с намоткой на барабан (диаметр 20 мм.),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270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15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каната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перемешения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противовеса 38,7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 (диаметр 12 мм.) с намоткой на барабан,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120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lastRenderedPageBreak/>
              <w:t>16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каната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перемешения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противовеса 77,8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 (диаметр 12 мм.) с намоткой на барабан,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175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17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грузовых лебёдок и лебёдки передвижения тележек (3 шт.), (4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., 11,6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., 12,2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27,8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18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противовеса с консоли для сохранения балансировки (5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19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кабельных консолей, креплений и кабелей до 35 кВ. крана К-10000 (массой 1м. кабеля до 6 кг.).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1972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20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части стрелы (оголовок и 2 секции) крана К-10000 с помощью крана БК-1000 (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длинна</w:t>
            </w:r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34 м.) (10,2тн.*2+4,5тн.).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24,9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21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верхних тяг стрелы и устройства натяжения тяг крана К-10000 (4,2тн.+5,4тн.+6,8тн.).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16,4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22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оставшихся грузов противовеса с консоли крана К-10000 с помощью крана БК-1000,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60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23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корневой части стрелы с 4-мя секциями (длинна 51,2м.) с помощью крана БК-1000 (10,2тн. + 10,3тн. + 10,5тн. + 11,6тн. + 5тн.),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47,6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24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консоли противовесов (длинна 51,32м.) с помощью крана БК-1000 (5,2тн. + 6,4тн. + 6,4тн. + 7,6тн. + 8,2тн.), (высота 46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33,8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25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оставшихся 8-ми тяг стрелы и консоли противовесов с рамы верхней башни краном KL-355 (9,1тн.+9,4тн.), (высота 66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18,5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26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рамы тяг верхней башни краном KL-355 (высота 66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15,1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27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части противовесов (13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 крана KL-355 с помощью крана БК-1000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28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крюковой подвески крана KL-355 с помощью крана БК-1000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1,97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29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грузового каната с намоткой на барабан лебёдки крана KL-355 (диаметр 22 мм.),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630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30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каната передвижения грузовой тележки с намоткой на барабан лебёдки крана KL-355 (диаметр 22 мм.),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м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202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31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части стрелы (оголовок и 3 секции) крана KL-355 с помощью крана БК-1000 (длинна 31,5 м.), (1,2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 + 1,9 тн.+2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тн.+2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7,1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32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корневой части стрелы крана KL-355 с помощью крана БК-1000 (длинна 33,5 м.), (3,7тн. + 4,8тн.),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8,5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33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оставшихся грузов противовеса крана KL-355 с помощью крана БК-1000,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34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консоли противовесов крана KL-355 (длинна 24,7 м.) с помощью крана БК-1000, (высота 78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5,2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35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портала крана KL-355 с помощью вспомогательного подъёма крана БК-1000, (высота 85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4,6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lastRenderedPageBreak/>
              <w:t>36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опорно-поворотной части крана KL-355 с помощью основного подъёма крана БК-1000, (высота 78м.).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19,9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37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12-ти и 9-ти метровой секций верхней башни (23 тн.+19,8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 с помощью крана БК-1000, (высота 66-45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42,8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38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кабины,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электрошкафов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, кабелей управления с помощью крана БК-1000, (высота 45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39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башни крана KL-355 с помощью основного подъёма крана БК-1000, (высота 66-45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18,45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40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секций башни с рамой стрелы крана K-10000 с помощью крана БК-1000, (высота 45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42,3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41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12-ти и 9-ти метровой секций башни (18 тн.+22,9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 с помощью крана БК-1000, (высота 45-24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40,9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42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подъёмной и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напрвляющей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секций устройства телескопирования TS-80 с помощью крана БК-1000, (высота 24 м.).</w:t>
            </w:r>
            <w:proofErr w:type="gramEnd"/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88,1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43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рамы, опорно-поворотного устройства с нижней площадкой крана K-10000 с помощью крана БК-1000, (высота 20 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46,5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44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раскосов опорной секции крана К-10000 (5,8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.*4 шт.).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23,2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45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Демонтаж опорной секции крана К-10000 (5,8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.*4 шт.).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25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46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Демонтаж крестовины портала и рамы с ходовой частью крана К-10000.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153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285"/>
        </w:trPr>
        <w:tc>
          <w:tcPr>
            <w:tcW w:w="965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ind w:firstLineChars="300" w:firstLine="663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>Заключительные работы:</w:t>
            </w:r>
          </w:p>
        </w:tc>
      </w:tr>
      <w:tr w:rsidR="00615F8F" w:rsidRPr="00615F8F" w:rsidTr="004A591B">
        <w:trPr>
          <w:gridAfter w:val="2"/>
          <w:wAfter w:w="441" w:type="dxa"/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47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Разукрупнение (разборка) элементов крана на составляющие, комплектование в отгрузочные пакеты, маркировка и подготовка отгрузочных листов.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788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48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Погрузочно-разгрузочные работы изделий из сборного железобетона противовесов крана, (18 тн.+40 тн.+80 тн.+120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258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49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Погрузочно-разгрузочные работы металлических конструкций крана.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788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50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Погрузочно-разгрузочные работы железобетонных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балоков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с рельсовым путём крана и связи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балоков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рельсового пути (21,6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.*24 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шт</w:t>
            </w:r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+11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529,4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51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Погрузочно-разгрузочные работы метизов, крепежа,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приспосблений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, оснастки, запасных частей, контейнеров и др. ЗИП.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48,2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11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52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Вывоз к месту складирования и хранения в санитарно защитную зону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РоАЭС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железобетонных балок с рельсовым путём крана и связи балок рельсового пути (21,6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.*24 </w:t>
            </w:r>
            <w:proofErr w:type="gramStart"/>
            <w:r w:rsidRPr="00615F8F">
              <w:rPr>
                <w:rFonts w:ascii="Cambria" w:eastAsia="Times New Roman" w:hAnsi="Cambria" w:cs="Times New Roman"/>
                <w:color w:val="000000"/>
              </w:rPr>
              <w:t>шт</w:t>
            </w:r>
            <w:proofErr w:type="gram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+11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.), (3 км.).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529,4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53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Вывоз к месту складирования и хранения в санитарно защитную зону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РоАЭС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м/конструкций крана (3 км.).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</w:rPr>
            </w:pPr>
            <w:r w:rsidRPr="00615F8F">
              <w:rPr>
                <w:rFonts w:ascii="Cambria" w:eastAsia="Times New Roman" w:hAnsi="Cambria" w:cs="Times New Roman"/>
              </w:rPr>
              <w:t>788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54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Вывоз к месту складирования и хранения в санитарно защитную зону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РоАЭС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железобетонных плит противовесов крана (18 тн.+40 тн.+80 тн.+120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.), (3 </w:t>
            </w:r>
            <w:r w:rsidRPr="00615F8F">
              <w:rPr>
                <w:rFonts w:ascii="Cambria" w:eastAsia="Times New Roman" w:hAnsi="Cambria" w:cs="Times New Roman"/>
                <w:color w:val="000000"/>
              </w:rPr>
              <w:lastRenderedPageBreak/>
              <w:t>км.).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lastRenderedPageBreak/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258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gridAfter w:val="2"/>
          <w:wAfter w:w="441" w:type="dxa"/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lastRenderedPageBreak/>
              <w:t>55</w:t>
            </w:r>
          </w:p>
        </w:tc>
        <w:tc>
          <w:tcPr>
            <w:tcW w:w="5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Вывоз к месту складирования и хранения в санитарно защитную зону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РоАЭС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 xml:space="preserve"> метизов, крепежа, </w:t>
            </w: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приспосблений</w:t>
            </w:r>
            <w:proofErr w:type="spellEnd"/>
            <w:r w:rsidRPr="00615F8F">
              <w:rPr>
                <w:rFonts w:ascii="Cambria" w:eastAsia="Times New Roman" w:hAnsi="Cambria" w:cs="Times New Roman"/>
                <w:color w:val="000000"/>
              </w:rPr>
              <w:t>, оснастки, запасных частей, контейнеров и др. ЗИП (3 км.).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615F8F">
              <w:rPr>
                <w:rFonts w:ascii="Cambria" w:eastAsia="Times New Roman" w:hAnsi="Cambria" w:cs="Times New Roman"/>
                <w:color w:val="000000"/>
              </w:rPr>
              <w:t>тн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48,2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 </w:t>
            </w:r>
          </w:p>
        </w:tc>
      </w:tr>
      <w:tr w:rsidR="00615F8F" w:rsidRPr="00615F8F" w:rsidTr="004A591B">
        <w:trPr>
          <w:trHeight w:val="28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</w:tr>
      <w:tr w:rsidR="00615F8F" w:rsidRPr="00615F8F" w:rsidTr="004A591B">
        <w:trPr>
          <w:trHeight w:val="285"/>
        </w:trPr>
        <w:tc>
          <w:tcPr>
            <w:tcW w:w="39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Примечание: 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F8F" w:rsidRPr="00615F8F" w:rsidRDefault="00615F8F" w:rsidP="00615F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615F8F" w:rsidRPr="00615F8F" w:rsidTr="004A591B">
        <w:trPr>
          <w:gridAfter w:val="2"/>
          <w:wAfter w:w="441" w:type="dxa"/>
          <w:trHeight w:val="885"/>
        </w:trPr>
        <w:tc>
          <w:tcPr>
            <w:tcW w:w="96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5F8F" w:rsidRPr="00615F8F" w:rsidRDefault="00615F8F" w:rsidP="004A591B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color w:val="000000"/>
              </w:rPr>
            </w:pPr>
            <w:r w:rsidRPr="00615F8F">
              <w:rPr>
                <w:rFonts w:ascii="Cambria" w:eastAsia="Times New Roman" w:hAnsi="Cambria" w:cs="Times New Roman"/>
                <w:color w:val="000000"/>
              </w:rPr>
              <w:t>При составлении сметы необходимо учесть категорию груза (габариты и вес неразборных конструкций) при выполнении погрузочно-разгрузочных работ и вывозе груза к месту складирования и хранения</w:t>
            </w:r>
            <w:r w:rsidR="004A591B">
              <w:rPr>
                <w:rFonts w:ascii="Cambria" w:eastAsia="Times New Roman" w:hAnsi="Cambria" w:cs="Times New Roman"/>
                <w:color w:val="000000"/>
              </w:rPr>
              <w:t>.</w:t>
            </w:r>
          </w:p>
        </w:tc>
      </w:tr>
    </w:tbl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A079BD" w:rsidRDefault="00A079BD" w:rsidP="00DF1291"/>
    <w:p w:rsidR="007926CB" w:rsidRDefault="007926CB" w:rsidP="00DF1291"/>
    <w:p w:rsidR="007926CB" w:rsidRDefault="007926CB" w:rsidP="00DF1291"/>
    <w:p w:rsidR="007926CB" w:rsidRDefault="007926CB" w:rsidP="00DF1291"/>
    <w:p w:rsidR="00B47DC1" w:rsidRPr="00CA5299" w:rsidRDefault="00B47DC1" w:rsidP="00B47DC1">
      <w:pPr>
        <w:pStyle w:val="1"/>
        <w:rPr>
          <w:rFonts w:ascii="Times New Roman" w:hAnsi="Times New Roman"/>
          <w:sz w:val="28"/>
          <w:szCs w:val="28"/>
        </w:rPr>
      </w:pPr>
      <w:bookmarkStart w:id="2" w:name="sub_300"/>
      <w:r w:rsidRPr="00B47DC1">
        <w:rPr>
          <w:rFonts w:ascii="Times New Roman" w:hAnsi="Times New Roman"/>
          <w:sz w:val="28"/>
          <w:szCs w:val="28"/>
        </w:rPr>
        <w:lastRenderedPageBreak/>
        <w:t xml:space="preserve">Перечень необходимых допусков на работы при выполнении работ по строительству </w:t>
      </w:r>
      <w:r w:rsidRPr="00CA5299">
        <w:rPr>
          <w:rFonts w:ascii="Times New Roman" w:hAnsi="Times New Roman"/>
          <w:sz w:val="28"/>
          <w:szCs w:val="28"/>
        </w:rPr>
        <w:t>реконструкции, капитальному ремонту в Свидетельстве СРО по открытому конкурсу</w:t>
      </w:r>
      <w:r w:rsidRPr="001D3747">
        <w:rPr>
          <w:rFonts w:ascii="Times New Roman" w:hAnsi="Times New Roman"/>
          <w:sz w:val="28"/>
          <w:szCs w:val="28"/>
        </w:rPr>
        <w:t>: «</w:t>
      </w:r>
      <w:r w:rsidR="001D3747" w:rsidRPr="001D3747">
        <w:rPr>
          <w:rFonts w:ascii="Times New Roman" w:hAnsi="Times New Roman"/>
          <w:sz w:val="28"/>
          <w:szCs w:val="28"/>
        </w:rPr>
        <w:t xml:space="preserve">Выполнение работ по демонтажу башенного крана </w:t>
      </w:r>
      <w:r w:rsidR="001D3747" w:rsidRPr="001D3747">
        <w:rPr>
          <w:rFonts w:ascii="Times New Roman" w:hAnsi="Times New Roman"/>
          <w:sz w:val="28"/>
          <w:szCs w:val="28"/>
          <w:lang w:val="en-US"/>
        </w:rPr>
        <w:t>KROLL</w:t>
      </w:r>
      <w:r w:rsidR="001D3747" w:rsidRPr="001D3747">
        <w:rPr>
          <w:rFonts w:ascii="Times New Roman" w:hAnsi="Times New Roman"/>
          <w:sz w:val="28"/>
          <w:szCs w:val="28"/>
        </w:rPr>
        <w:t xml:space="preserve"> </w:t>
      </w:r>
      <w:r w:rsidR="001D3747" w:rsidRPr="001D3747">
        <w:rPr>
          <w:rFonts w:ascii="Times New Roman" w:hAnsi="Times New Roman"/>
          <w:sz w:val="28"/>
          <w:szCs w:val="28"/>
          <w:lang w:val="en-US"/>
        </w:rPr>
        <w:t>K</w:t>
      </w:r>
      <w:r w:rsidR="001D3747" w:rsidRPr="001D3747">
        <w:rPr>
          <w:rFonts w:ascii="Times New Roman" w:hAnsi="Times New Roman"/>
          <w:sz w:val="28"/>
          <w:szCs w:val="28"/>
        </w:rPr>
        <w:t>-10000 зав. № 1284 на энергоблоке № 4 Ростовской АЭС</w:t>
      </w:r>
      <w:r w:rsidRPr="001D3747">
        <w:rPr>
          <w:rFonts w:ascii="Times New Roman" w:hAnsi="Times New Roman"/>
          <w:sz w:val="28"/>
          <w:szCs w:val="28"/>
        </w:rPr>
        <w:t>»</w:t>
      </w:r>
    </w:p>
    <w:p w:rsidR="00B47DC1" w:rsidRPr="00B47DC1" w:rsidRDefault="00B47DC1" w:rsidP="00B47DC1">
      <w:pPr>
        <w:rPr>
          <w:rFonts w:ascii="Times New Roman" w:hAnsi="Times New Roman" w:cs="Times New Roman"/>
          <w:sz w:val="28"/>
          <w:szCs w:val="28"/>
        </w:rPr>
      </w:pPr>
    </w:p>
    <w:p w:rsidR="00B47DC1" w:rsidRPr="00B47DC1" w:rsidRDefault="00B47DC1" w:rsidP="00B47DC1">
      <w:pPr>
        <w:rPr>
          <w:rFonts w:ascii="Times New Roman" w:hAnsi="Times New Roman" w:cs="Times New Roman"/>
          <w:sz w:val="28"/>
          <w:szCs w:val="28"/>
        </w:rPr>
      </w:pPr>
    </w:p>
    <w:p w:rsidR="00B47DC1" w:rsidRPr="00B47DC1" w:rsidRDefault="00B47DC1" w:rsidP="00B47D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DC1" w:rsidRPr="001108DB" w:rsidRDefault="00B47DC1" w:rsidP="00B47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8DB">
        <w:rPr>
          <w:rFonts w:ascii="Times New Roman" w:hAnsi="Times New Roman" w:cs="Times New Roman"/>
          <w:b/>
          <w:sz w:val="28"/>
          <w:szCs w:val="28"/>
        </w:rPr>
        <w:t xml:space="preserve">Лот </w:t>
      </w:r>
      <w:r w:rsidR="001108DB" w:rsidRPr="001108DB">
        <w:rPr>
          <w:rFonts w:ascii="Times New Roman" w:hAnsi="Times New Roman" w:cs="Times New Roman"/>
          <w:b/>
          <w:sz w:val="28"/>
          <w:szCs w:val="28"/>
        </w:rPr>
        <w:t>№ 845</w:t>
      </w:r>
    </w:p>
    <w:p w:rsidR="00B47DC1" w:rsidRPr="00CA5299" w:rsidRDefault="00B47DC1" w:rsidP="00B47D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299" w:rsidRPr="00CA5299" w:rsidRDefault="00CA5299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7"/>
      <w:bookmarkStart w:id="4" w:name="sub_137"/>
      <w:bookmarkEnd w:id="2"/>
      <w:r w:rsidRPr="00CA5299">
        <w:rPr>
          <w:rFonts w:ascii="Times New Roman" w:hAnsi="Times New Roman" w:cs="Times New Roman"/>
          <w:sz w:val="28"/>
          <w:szCs w:val="28"/>
          <w:highlight w:val="yellow"/>
        </w:rPr>
        <w:t>23. Монтажные работы</w:t>
      </w:r>
    </w:p>
    <w:bookmarkEnd w:id="3"/>
    <w:p w:rsidR="00CA5299" w:rsidRPr="00CA5299" w:rsidRDefault="00CA5299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299">
        <w:rPr>
          <w:rFonts w:ascii="Times New Roman" w:hAnsi="Times New Roman" w:cs="Times New Roman"/>
          <w:sz w:val="28"/>
          <w:szCs w:val="28"/>
        </w:rPr>
        <w:t>23.1. Монтаж подъемно-транспортного оборудования</w:t>
      </w:r>
    </w:p>
    <w:bookmarkEnd w:id="4"/>
    <w:p w:rsidR="00CA5299" w:rsidRPr="00CA5299" w:rsidRDefault="00CA5299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299">
        <w:rPr>
          <w:rFonts w:ascii="Times New Roman" w:hAnsi="Times New Roman" w:cs="Times New Roman"/>
          <w:sz w:val="28"/>
          <w:szCs w:val="28"/>
          <w:highlight w:val="yellow"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</w:r>
    </w:p>
    <w:p w:rsidR="00CA5299" w:rsidRPr="00CA5299" w:rsidRDefault="00CA5299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72"/>
      <w:r w:rsidRPr="00CA5299">
        <w:rPr>
          <w:rFonts w:ascii="Times New Roman" w:hAnsi="Times New Roman" w:cs="Times New Roman"/>
          <w:sz w:val="28"/>
          <w:szCs w:val="28"/>
        </w:rPr>
        <w:t>33.1. Промышленное строительство</w:t>
      </w:r>
    </w:p>
    <w:bookmarkEnd w:id="5"/>
    <w:p w:rsidR="00CA5299" w:rsidRPr="00CA5299" w:rsidRDefault="00CA5299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299">
        <w:rPr>
          <w:rFonts w:ascii="Times New Roman" w:hAnsi="Times New Roman" w:cs="Times New Roman"/>
          <w:sz w:val="28"/>
          <w:szCs w:val="28"/>
        </w:rPr>
        <w:t>33.1.12. Объекты использования атомной энергии</w:t>
      </w:r>
    </w:p>
    <w:p w:rsidR="00200101" w:rsidRPr="00CA5299" w:rsidRDefault="00200101" w:rsidP="00CA5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200101" w:rsidRPr="00CA5299" w:rsidSect="00A86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1">
    <w:nsid w:val="33A464BE"/>
    <w:multiLevelType w:val="hybridMultilevel"/>
    <w:tmpl w:val="46326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94FBF"/>
    <w:multiLevelType w:val="multilevel"/>
    <w:tmpl w:val="88CCA0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BA0237"/>
    <w:multiLevelType w:val="hybridMultilevel"/>
    <w:tmpl w:val="2A208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6771EE"/>
    <w:multiLevelType w:val="hybridMultilevel"/>
    <w:tmpl w:val="0AD2779E"/>
    <w:lvl w:ilvl="0" w:tplc="F7C86F6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F1291"/>
    <w:rsid w:val="001108DB"/>
    <w:rsid w:val="001A595A"/>
    <w:rsid w:val="001D3747"/>
    <w:rsid w:val="00200101"/>
    <w:rsid w:val="002562F4"/>
    <w:rsid w:val="003A7185"/>
    <w:rsid w:val="00492695"/>
    <w:rsid w:val="004A591B"/>
    <w:rsid w:val="004C54D8"/>
    <w:rsid w:val="00615F8F"/>
    <w:rsid w:val="00696DC4"/>
    <w:rsid w:val="007926CB"/>
    <w:rsid w:val="008244B7"/>
    <w:rsid w:val="00A02CA5"/>
    <w:rsid w:val="00A079BD"/>
    <w:rsid w:val="00A86488"/>
    <w:rsid w:val="00B47DC1"/>
    <w:rsid w:val="00B81903"/>
    <w:rsid w:val="00BC7AF4"/>
    <w:rsid w:val="00BD2361"/>
    <w:rsid w:val="00C65A50"/>
    <w:rsid w:val="00CA5299"/>
    <w:rsid w:val="00D61240"/>
    <w:rsid w:val="00DF1291"/>
    <w:rsid w:val="00EB02F3"/>
    <w:rsid w:val="00FE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86488"/>
  </w:style>
  <w:style w:type="paragraph" w:styleId="1">
    <w:name w:val="heading 1"/>
    <w:basedOn w:val="a0"/>
    <w:next w:val="a0"/>
    <w:link w:val="10"/>
    <w:uiPriority w:val="99"/>
    <w:qFormat/>
    <w:rsid w:val="00B47DC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DF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заголовок 11"/>
    <w:basedOn w:val="a0"/>
    <w:next w:val="a0"/>
    <w:rsid w:val="00DF129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0"/>
    <w:link w:val="HTML1"/>
    <w:semiHidden/>
    <w:rsid w:val="00DF12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F1291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basedOn w:val="a1"/>
    <w:link w:val="HTML"/>
    <w:semiHidden/>
    <w:locked/>
    <w:rsid w:val="00DF1291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DF1291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0"/>
    <w:link w:val="a7"/>
    <w:uiPriority w:val="99"/>
    <w:unhideWhenUsed/>
    <w:rsid w:val="00BC7A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Верхний колонтитул Знак"/>
    <w:basedOn w:val="a1"/>
    <w:link w:val="a6"/>
    <w:uiPriority w:val="99"/>
    <w:rsid w:val="00BC7AF4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0"/>
    <w:uiPriority w:val="34"/>
    <w:qFormat/>
    <w:rsid w:val="00BC7AF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">
    <w:name w:val="Подподпункт"/>
    <w:basedOn w:val="a0"/>
    <w:rsid w:val="00200101"/>
    <w:pPr>
      <w:numPr>
        <w:numId w:val="3"/>
      </w:numPr>
      <w:tabs>
        <w:tab w:val="num" w:pos="567"/>
      </w:tabs>
      <w:spacing w:after="0" w:line="360" w:lineRule="auto"/>
      <w:ind w:left="0"/>
      <w:jc w:val="both"/>
    </w:pPr>
    <w:rPr>
      <w:rFonts w:ascii="Times New Roman" w:eastAsia="Times New Roman" w:hAnsi="Times New Roman" w:cs="Times New Roman"/>
      <w:bCs/>
    </w:rPr>
  </w:style>
  <w:style w:type="character" w:customStyle="1" w:styleId="10">
    <w:name w:val="Заголовок 1 Знак"/>
    <w:basedOn w:val="a1"/>
    <w:link w:val="1"/>
    <w:rsid w:val="00B47DC1"/>
    <w:rPr>
      <w:rFonts w:ascii="Arial" w:eastAsia="Times New Roman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37</cp:revision>
  <dcterms:created xsi:type="dcterms:W3CDTF">2015-03-03T08:48:00Z</dcterms:created>
  <dcterms:modified xsi:type="dcterms:W3CDTF">2015-03-19T08:28:00Z</dcterms:modified>
</cp:coreProperties>
</file>