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88" w:rsidRDefault="00303588" w:rsidP="00303588">
      <w:pPr>
        <w:jc w:val="center"/>
        <w:outlineLvl w:val="0"/>
      </w:pPr>
      <w:bookmarkStart w:id="0" w:name="_Toc385339894"/>
      <w:r w:rsidRPr="00D5621F">
        <w:t>ИЗВЕЩЕНИЕ О ПРО</w:t>
      </w:r>
      <w:r>
        <w:t>ДЛЕНИИ</w:t>
      </w:r>
      <w:r w:rsidRPr="00D5621F">
        <w:t xml:space="preserve"> </w:t>
      </w:r>
      <w:bookmarkEnd w:id="0"/>
      <w:r>
        <w:t>СРОКОВ ПРОВЕДЕНИЯ ОТБОРОЧНОЙ СТАДИИ</w:t>
      </w:r>
    </w:p>
    <w:p w:rsidR="00303588" w:rsidRPr="005C71D5" w:rsidRDefault="00303588" w:rsidP="00303588">
      <w:pPr>
        <w:jc w:val="center"/>
        <w:outlineLvl w:val="0"/>
      </w:pPr>
      <w:r>
        <w:t xml:space="preserve"> от 17.11.2014</w:t>
      </w:r>
    </w:p>
    <w:p w:rsidR="00303588" w:rsidRPr="005C71D5" w:rsidRDefault="00303588" w:rsidP="00303588">
      <w:pPr>
        <w:tabs>
          <w:tab w:val="left" w:pos="1134"/>
        </w:tabs>
        <w:ind w:firstLine="709"/>
        <w:jc w:val="center"/>
      </w:pPr>
    </w:p>
    <w:p w:rsidR="00303588" w:rsidRPr="00303588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Основание:</w:t>
      </w:r>
      <w:r>
        <w:rPr>
          <w:b/>
          <w:spacing w:val="-6"/>
        </w:rPr>
        <w:t xml:space="preserve"> </w:t>
      </w:r>
      <w:r>
        <w:rPr>
          <w:spacing w:val="-6"/>
        </w:rPr>
        <w:t>п. 14.8.11. Единого отраслевого стандарта закупок (Положение о закупке) Госкорпорации «Росатом».</w:t>
      </w:r>
    </w:p>
    <w:p w:rsidR="00303588" w:rsidRDefault="00303588" w:rsidP="00303588">
      <w:pPr>
        <w:tabs>
          <w:tab w:val="left" w:pos="1134"/>
        </w:tabs>
        <w:ind w:left="709"/>
        <w:contextualSpacing/>
        <w:jc w:val="both"/>
      </w:pPr>
      <w:proofErr w:type="gramStart"/>
      <w:r>
        <w:rPr>
          <w:spacing w:val="-6"/>
        </w:rPr>
        <w:t>Согласно</w:t>
      </w:r>
      <w:r w:rsidRPr="000147D4">
        <w:rPr>
          <w:spacing w:val="-6"/>
        </w:rPr>
        <w:t xml:space="preserve"> протокола</w:t>
      </w:r>
      <w:proofErr w:type="gramEnd"/>
      <w:r>
        <w:rPr>
          <w:spacing w:val="-6"/>
        </w:rPr>
        <w:t xml:space="preserve"> </w:t>
      </w:r>
      <w:r w:rsidR="00DD1FC5">
        <w:rPr>
          <w:spacing w:val="-6"/>
        </w:rPr>
        <w:t xml:space="preserve">№ </w:t>
      </w:r>
      <w:r w:rsidRPr="00DD1FC5">
        <w:rPr>
          <w:bCs/>
        </w:rPr>
        <w:t>R025470-2</w:t>
      </w:r>
      <w:r w:rsidRPr="00DD1FC5">
        <w:rPr>
          <w:bCs/>
        </w:rPr>
        <w:t xml:space="preserve"> от 14.11.2014 по</w:t>
      </w:r>
      <w:r>
        <w:rPr>
          <w:b/>
          <w:bCs/>
        </w:rPr>
        <w:t xml:space="preserve"> </w:t>
      </w:r>
      <w:r>
        <w:t>результатам рассмотрения заявок на участие в запросе предложений на отборочной стадии 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303588" w:rsidRDefault="00303588" w:rsidP="00303588">
      <w:pPr>
        <w:tabs>
          <w:tab w:val="left" w:pos="1134"/>
        </w:tabs>
        <w:ind w:left="709"/>
        <w:contextualSpacing/>
        <w:jc w:val="both"/>
      </w:pPr>
      <w:r>
        <w:t>В соответствии с пунктом 14.8.4.1 Е</w:t>
      </w:r>
      <w:bookmarkStart w:id="1" w:name="_GoBack"/>
      <w:bookmarkEnd w:id="1"/>
      <w:r>
        <w:t xml:space="preserve">ОСЗ и пунктом </w:t>
      </w:r>
      <w:proofErr w:type="spellStart"/>
      <w:r>
        <w:t>пп</w:t>
      </w:r>
      <w:proofErr w:type="spellEnd"/>
      <w:r>
        <w:t>. 4.14.1.8.1  документации по запросу предложений направить запросы по уточнению предложений на участие в запросе предложений, а именно:</w:t>
      </w:r>
    </w:p>
    <w:p w:rsidR="00303588" w:rsidRDefault="000F74B5" w:rsidP="000F74B5">
      <w:pPr>
        <w:pStyle w:val="-6"/>
        <w:numPr>
          <w:ilvl w:val="0"/>
          <w:numId w:val="5"/>
        </w:numPr>
        <w:tabs>
          <w:tab w:val="left" w:pos="0"/>
          <w:tab w:val="left" w:pos="284"/>
          <w:tab w:val="left" w:pos="1276"/>
          <w:tab w:val="left" w:pos="1418"/>
          <w:tab w:val="left" w:pos="1843"/>
          <w:tab w:val="left" w:pos="1985"/>
        </w:tabs>
        <w:ind w:left="0" w:firstLine="709"/>
        <w:rPr>
          <w:sz w:val="24"/>
        </w:rPr>
      </w:pPr>
      <w:r>
        <w:rPr>
          <w:sz w:val="24"/>
        </w:rPr>
        <w:t>Н</w:t>
      </w:r>
      <w:r w:rsidR="00303588">
        <w:rPr>
          <w:sz w:val="24"/>
        </w:rPr>
        <w:t xml:space="preserve">аправить участнику конкурса: Общество с ограниченной ответственностью «Лаборатория инновационных технологий» (ООО «ЛИТ») (город г. Юбилейный, ул. </w:t>
      </w:r>
      <w:proofErr w:type="gramStart"/>
      <w:r w:rsidR="00303588">
        <w:rPr>
          <w:sz w:val="24"/>
        </w:rPr>
        <w:t>Пионерская</w:t>
      </w:r>
      <w:proofErr w:type="gramEnd"/>
      <w:r w:rsidR="00303588">
        <w:rPr>
          <w:sz w:val="24"/>
        </w:rPr>
        <w:t xml:space="preserve">, д. 1/4) недостающие документы, требуемые </w:t>
      </w:r>
      <w:proofErr w:type="spellStart"/>
      <w:r w:rsidR="00303588">
        <w:rPr>
          <w:sz w:val="24"/>
        </w:rPr>
        <w:t>пп</w:t>
      </w:r>
      <w:proofErr w:type="spellEnd"/>
      <w:r w:rsidR="00303588">
        <w:rPr>
          <w:sz w:val="24"/>
        </w:rPr>
        <w:t xml:space="preserve"> 16.1, информационной карты документации: </w:t>
      </w:r>
    </w:p>
    <w:p w:rsidR="00303588" w:rsidRDefault="00303588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proofErr w:type="spellStart"/>
      <w:r>
        <w:rPr>
          <w:sz w:val="24"/>
        </w:rPr>
        <w:t>пп</w:t>
      </w:r>
      <w:proofErr w:type="spellEnd"/>
      <w:r>
        <w:rPr>
          <w:sz w:val="24"/>
        </w:rPr>
        <w:t xml:space="preserve">. 4.14.1.8.1 а) закупочной документации, </w:t>
      </w:r>
      <w:proofErr w:type="spellStart"/>
      <w:r>
        <w:rPr>
          <w:sz w:val="24"/>
        </w:rPr>
        <w:t>пп</w:t>
      </w:r>
      <w:proofErr w:type="spellEnd"/>
      <w:r>
        <w:rPr>
          <w:sz w:val="24"/>
        </w:rPr>
        <w:t xml:space="preserve">. 14.8.4.1 а) ЕОСЗ - документы, подтверждающие полномочия лица на подписание заявки от имени участника, </w:t>
      </w:r>
    </w:p>
    <w:p w:rsidR="00303588" w:rsidRDefault="00303588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proofErr w:type="spellStart"/>
      <w:r>
        <w:rPr>
          <w:sz w:val="24"/>
        </w:rPr>
        <w:t>пп</w:t>
      </w:r>
      <w:proofErr w:type="spellEnd"/>
      <w:r>
        <w:rPr>
          <w:sz w:val="24"/>
        </w:rPr>
        <w:t xml:space="preserve">. 4.14.1.8.1 г) закупочной документации, </w:t>
      </w:r>
      <w:proofErr w:type="spellStart"/>
      <w:r>
        <w:rPr>
          <w:sz w:val="24"/>
        </w:rPr>
        <w:t>пп</w:t>
      </w:r>
      <w:proofErr w:type="spellEnd"/>
      <w:r>
        <w:rPr>
          <w:sz w:val="24"/>
        </w:rPr>
        <w:t>. 14.8.4.1 г) ЕОСЗ -  документы о крупной сделке,</w:t>
      </w:r>
    </w:p>
    <w:p w:rsidR="00303588" w:rsidRDefault="00303588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proofErr w:type="spellStart"/>
      <w:r>
        <w:rPr>
          <w:sz w:val="24"/>
        </w:rPr>
        <w:t>пп</w:t>
      </w:r>
      <w:proofErr w:type="spellEnd"/>
      <w:r>
        <w:rPr>
          <w:sz w:val="24"/>
        </w:rPr>
        <w:t xml:space="preserve">. 4.14.1.8.1 д) закупочной документации, </w:t>
      </w:r>
      <w:proofErr w:type="spellStart"/>
      <w:r>
        <w:rPr>
          <w:sz w:val="24"/>
        </w:rPr>
        <w:t>пп</w:t>
      </w:r>
      <w:proofErr w:type="spellEnd"/>
      <w:r>
        <w:rPr>
          <w:sz w:val="24"/>
        </w:rPr>
        <w:t xml:space="preserve">. 14.8.4.1 д) ЕОСЗ - документы о сделке с заинтересованностью, </w:t>
      </w:r>
    </w:p>
    <w:p w:rsidR="00303588" w:rsidRDefault="00303588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bookmarkStart w:id="2" w:name="_Ref381810022"/>
      <w:proofErr w:type="spellStart"/>
      <w:r>
        <w:rPr>
          <w:sz w:val="24"/>
        </w:rPr>
        <w:t>пп</w:t>
      </w:r>
      <w:proofErr w:type="spellEnd"/>
      <w:r>
        <w:rPr>
          <w:sz w:val="24"/>
        </w:rPr>
        <w:t xml:space="preserve">. 4.14.1.8.1 и) закупочной документации, </w:t>
      </w:r>
      <w:proofErr w:type="spellStart"/>
      <w:r>
        <w:rPr>
          <w:sz w:val="24"/>
        </w:rPr>
        <w:t>пп</w:t>
      </w:r>
      <w:proofErr w:type="spellEnd"/>
      <w:r>
        <w:rPr>
          <w:sz w:val="24"/>
        </w:rPr>
        <w:t>. 14.8.4.1 з) ЕОСЗ - документы, подтверждающие сведения о цепочке собственников, включая бенефициаров (Таблица 2 форма 1),</w:t>
      </w:r>
      <w:bookmarkStart w:id="3" w:name="_Hlt363821788"/>
      <w:bookmarkEnd w:id="2"/>
      <w:bookmarkEnd w:id="3"/>
    </w:p>
    <w:p w:rsidR="00303588" w:rsidRDefault="00303588" w:rsidP="000F74B5">
      <w:pPr>
        <w:pStyle w:val="a7"/>
        <w:tabs>
          <w:tab w:val="left" w:pos="0"/>
          <w:tab w:val="left" w:pos="1134"/>
        </w:tabs>
        <w:ind w:left="0" w:firstLine="709"/>
        <w:jc w:val="both"/>
      </w:pPr>
      <w:proofErr w:type="spellStart"/>
      <w:r>
        <w:t>пп</w:t>
      </w:r>
      <w:proofErr w:type="spellEnd"/>
      <w:r>
        <w:t xml:space="preserve">. 4.14.1.8.1 з) закупочной документации, </w:t>
      </w:r>
      <w:proofErr w:type="spellStart"/>
      <w:r>
        <w:t>пп</w:t>
      </w:r>
      <w:proofErr w:type="spellEnd"/>
      <w:r>
        <w:t>. 14.8.4.1 и) ЕОСЗ -  документы, подтверждающие опыт участника, указанный им в своей заявке, а именно Акт выполненных работ с ОАО «ВНИИХТ».</w:t>
      </w:r>
    </w:p>
    <w:p w:rsidR="000F74B5" w:rsidRDefault="000F74B5" w:rsidP="000F74B5">
      <w:pPr>
        <w:widowControl w:val="0"/>
        <w:tabs>
          <w:tab w:val="left" w:pos="0"/>
        </w:tabs>
        <w:ind w:firstLine="709"/>
        <w:jc w:val="both"/>
      </w:pPr>
      <w:r>
        <w:t xml:space="preserve">2) </w:t>
      </w:r>
      <w:r>
        <w:t xml:space="preserve">В соответствии с главой 14 ЕОСЗ, на основании подпунктов а), б)  пункта 14.8.4.3 ЕОСЗ и подпунктов а), б)  пункта 4.14.1.8.3  документации по запросу предложений направить участнику запроса предложений ООО «ЛИТ» запрос по уточнению заявки на участие в запросе предложений, а именно: </w:t>
      </w:r>
    </w:p>
    <w:p w:rsidR="000F74B5" w:rsidRDefault="000F74B5" w:rsidP="000F74B5">
      <w:pPr>
        <w:widowControl w:val="0"/>
        <w:tabs>
          <w:tab w:val="left" w:pos="0"/>
        </w:tabs>
        <w:ind w:firstLine="709"/>
        <w:jc w:val="both"/>
      </w:pPr>
      <w:r>
        <w:t xml:space="preserve">- </w:t>
      </w:r>
      <w:proofErr w:type="gramStart"/>
      <w:r>
        <w:t>предоставить уточняющие документы</w:t>
      </w:r>
      <w:proofErr w:type="gramEnd"/>
      <w:r>
        <w:t xml:space="preserve"> с указанием причины освобождения от НДС, порядка оплаты, Таблицу 1.1 форма 1 «Принадлежность участника к субъектам малого и среднего предпринимательства» в формате </w:t>
      </w:r>
      <w:r>
        <w:rPr>
          <w:lang w:val="en-US"/>
        </w:rPr>
        <w:t>pdf</w:t>
      </w:r>
      <w:r>
        <w:t xml:space="preserve"> по форме.</w:t>
      </w:r>
    </w:p>
    <w:p w:rsidR="000F74B5" w:rsidRDefault="000F74B5" w:rsidP="000F74B5">
      <w:pPr>
        <w:widowControl w:val="0"/>
        <w:tabs>
          <w:tab w:val="left" w:pos="0"/>
        </w:tabs>
        <w:ind w:firstLine="709"/>
        <w:jc w:val="both"/>
      </w:pPr>
      <w:r>
        <w:t xml:space="preserve">3) </w:t>
      </w:r>
      <w:r>
        <w:t>Срок уточнения участником своей заявки на участие в запросе предложений составляет 2 рабочих дня со дня направления соответствующего запроса.</w:t>
      </w:r>
    </w:p>
    <w:p w:rsidR="000F74B5" w:rsidRDefault="000F74B5" w:rsidP="000F74B5">
      <w:pPr>
        <w:pStyle w:val="a7"/>
        <w:tabs>
          <w:tab w:val="left" w:pos="0"/>
          <w:tab w:val="left" w:pos="1134"/>
        </w:tabs>
        <w:ind w:left="0" w:firstLine="709"/>
        <w:jc w:val="both"/>
      </w:pPr>
      <w:r>
        <w:t xml:space="preserve">4) </w:t>
      </w:r>
      <w:r>
        <w:t>На основании п. 14.8.11 ЕОСЗ ГК «Росатом» закупочной комиссией было</w:t>
      </w:r>
      <w:r>
        <w:rPr>
          <w:iCs/>
        </w:rPr>
        <w:t xml:space="preserve"> </w:t>
      </w:r>
      <w:r>
        <w:t>принято решение продлить срок отборочной стадии до «25» ноября 2014года.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>Открытый одноэтапный запрос предложений в электронной форме без квалификационного отбора.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Предмет запроса предложений:</w:t>
      </w:r>
      <w:r w:rsidRPr="005C71D5">
        <w:rPr>
          <w:spacing w:val="-6"/>
        </w:rPr>
        <w:t xml:space="preserve"> право заключения договора на выполнение </w:t>
      </w:r>
      <w:r w:rsidRPr="005C71D5">
        <w:t>НИОКР по теме: «</w:t>
      </w:r>
      <w:r w:rsidRPr="005C71D5">
        <w:rPr>
          <w:spacing w:val="-4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</w:t>
      </w:r>
      <w:r w:rsidRPr="005C71D5">
        <w:t>»</w:t>
      </w:r>
      <w:r w:rsidRPr="005C71D5">
        <w:rPr>
          <w:spacing w:val="-6"/>
        </w:rPr>
        <w:t>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5C71D5">
        <w:rPr>
          <w:b/>
          <w:i/>
        </w:rPr>
        <w:t xml:space="preserve"> </w:t>
      </w:r>
    </w:p>
    <w:p w:rsidR="00303588" w:rsidRPr="005C71D5" w:rsidRDefault="00303588" w:rsidP="00303588">
      <w:pPr>
        <w:ind w:firstLine="709"/>
      </w:pPr>
      <w:r w:rsidRPr="005C71D5">
        <w:t>Место нахождения: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Почтовый адрес: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 xml:space="preserve">Тел.: 8 (495) 981-30-10 доб. 916, 913 </w:t>
      </w:r>
    </w:p>
    <w:p w:rsidR="00303588" w:rsidRPr="005C71D5" w:rsidRDefault="00303588" w:rsidP="00303588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Организатор запроса предложений</w:t>
      </w:r>
      <w:r w:rsidRPr="005C71D5">
        <w:t xml:space="preserve">  ОАО «Гиредмет» </w:t>
      </w:r>
    </w:p>
    <w:p w:rsidR="00303588" w:rsidRPr="005C71D5" w:rsidRDefault="00303588" w:rsidP="00303588">
      <w:pPr>
        <w:ind w:left="720"/>
      </w:pPr>
      <w:r w:rsidRPr="005C71D5">
        <w:t>Место нахождения: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Почтовый адрес: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Тел.: 8 (495) 981-30-10 доб. 916, 913</w:t>
      </w:r>
    </w:p>
    <w:p w:rsidR="00303588" w:rsidRPr="005C71D5" w:rsidRDefault="00303588" w:rsidP="00303588">
      <w:pPr>
        <w:ind w:left="720"/>
      </w:pPr>
      <w:r w:rsidRPr="005C71D5">
        <w:t>Факс (495) 951-62-25</w:t>
      </w:r>
    </w:p>
    <w:p w:rsidR="00303588" w:rsidRPr="005C71D5" w:rsidRDefault="00303588" w:rsidP="00303588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Pr="005C71D5">
        <w:rPr>
          <w:spacing w:val="-6"/>
        </w:rPr>
        <w:t xml:space="preserve">выполнение </w:t>
      </w:r>
      <w:r w:rsidRPr="005C71D5">
        <w:t>НИОКР по теме: «</w:t>
      </w:r>
      <w:r w:rsidRPr="005C71D5">
        <w:rPr>
          <w:spacing w:val="-4"/>
        </w:rPr>
        <w:t>Создание технологии и лабораторной установки для получения концентратов и индивидуальных оксидов редкоземельных элементов, а также материалов строительного назначения из отходов производства минеральных удобрений, содержащих РЗЭ</w:t>
      </w:r>
      <w:r w:rsidRPr="005C71D5">
        <w:t>»</w:t>
      </w:r>
      <w:r w:rsidRPr="005C71D5">
        <w:rPr>
          <w:spacing w:val="-6"/>
        </w:rPr>
        <w:t>.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Состав и объем работ: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Pr="005C71D5">
        <w:rPr>
          <w:b/>
        </w:rPr>
        <w:t>выполнения работ:</w:t>
      </w:r>
      <w:r>
        <w:t xml:space="preserve"> указан в Приложении 1 «Кале</w:t>
      </w:r>
      <w:r w:rsidRPr="005C71D5">
        <w:t xml:space="preserve">ндарный план» </w:t>
      </w:r>
      <w:r w:rsidRPr="005C71D5">
        <w:rPr>
          <w:bCs/>
        </w:rPr>
        <w:t>Тома 2</w:t>
      </w:r>
      <w:r w:rsidRPr="005C71D5">
        <w:t xml:space="preserve"> «ТЕХНИЧЕСКАЯ ЧАСТЬ»</w:t>
      </w:r>
      <w:r>
        <w:t>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Место выполнения работ:</w:t>
      </w:r>
      <w:r w:rsidRPr="005C71D5">
        <w:rPr>
          <w:b/>
          <w:i/>
        </w:rPr>
        <w:t xml:space="preserve"> </w:t>
      </w:r>
      <w:r w:rsidRPr="005C71D5">
        <w:t>работы выполняются по месту нахождения Исполнителя. Отчетность и научно-техническая документация предоставляется по адресу Заказчика: г.</w:t>
      </w:r>
      <w:r>
        <w:t xml:space="preserve"> </w:t>
      </w:r>
      <w:r w:rsidRPr="005C71D5">
        <w:t>Москва, Б. Толмачевский пер., д. 5, стр. 1.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t>Запрос предложений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Начальная (максимальная) цена договора:</w:t>
      </w:r>
      <w:r w:rsidRPr="005C71D5">
        <w:t xml:space="preserve"> 15 000 000,00 (пятнадцать миллионов) рублей 00 копеек</w:t>
      </w:r>
      <w:r>
        <w:t xml:space="preserve"> за 5 этапов</w:t>
      </w:r>
      <w:r w:rsidRPr="005C71D5">
        <w:t>, НДС</w:t>
      </w:r>
      <w:r>
        <w:t xml:space="preserve"> не облагается</w:t>
      </w:r>
      <w:r w:rsidRPr="005C71D5">
        <w:t xml:space="preserve">, </w:t>
      </w:r>
    </w:p>
    <w:p w:rsidR="00303588" w:rsidRPr="009B041A" w:rsidRDefault="00303588" w:rsidP="00303588">
      <w:pPr>
        <w:pStyle w:val="a6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1 этап: </w:t>
      </w:r>
      <w:proofErr w:type="gramStart"/>
      <w:r w:rsidRPr="009B041A">
        <w:rPr>
          <w:rStyle w:val="FontStyle84"/>
          <w:sz w:val="24"/>
          <w:szCs w:val="24"/>
        </w:rPr>
        <w:t>с даты заключения</w:t>
      </w:r>
      <w:proofErr w:type="gramEnd"/>
      <w:r w:rsidRPr="009B041A">
        <w:rPr>
          <w:rStyle w:val="FontStyle84"/>
          <w:sz w:val="24"/>
          <w:szCs w:val="24"/>
        </w:rPr>
        <w:t xml:space="preserve"> договора по 10.12.14г. не более 7 000 000 </w:t>
      </w:r>
      <w:r w:rsidRPr="009B041A">
        <w:rPr>
          <w:rFonts w:ascii="Times New Roman" w:hAnsi="Times New Roman" w:cs="Times New Roman"/>
          <w:sz w:val="24"/>
          <w:szCs w:val="24"/>
        </w:rPr>
        <w:t>(Семь миллионов) рублей</w:t>
      </w:r>
      <w:r w:rsidRPr="009B041A">
        <w:rPr>
          <w:rStyle w:val="FontStyle84"/>
          <w:sz w:val="24"/>
          <w:szCs w:val="24"/>
        </w:rPr>
        <w:t>,</w:t>
      </w:r>
    </w:p>
    <w:p w:rsidR="00303588" w:rsidRPr="009B041A" w:rsidRDefault="00303588" w:rsidP="00303588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2 этап: с 11.12.14г. по 31.05.15г.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(Два миллиона пятьсот тысяч) рублей,</w:t>
      </w:r>
    </w:p>
    <w:p w:rsidR="00303588" w:rsidRPr="009B041A" w:rsidRDefault="00303588" w:rsidP="00303588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3 этап: с 01.06.15г. по 30.11.15г.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(Два миллиона пятьсот тысяч) рублей,</w:t>
      </w:r>
    </w:p>
    <w:p w:rsidR="00303588" w:rsidRPr="009B041A" w:rsidRDefault="00303588" w:rsidP="00303588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4 этап: с 01.12.15г. по 31.05.16г.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(Два миллиона пятьсот тысяч) рублей.</w:t>
      </w:r>
    </w:p>
    <w:p w:rsidR="00303588" w:rsidRPr="009B041A" w:rsidRDefault="00303588" w:rsidP="00303588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5 этап: с 01.06.15г. по 30.11.16г. не более 2 500 000 </w:t>
      </w:r>
      <w:r w:rsidRPr="009B041A">
        <w:rPr>
          <w:rFonts w:ascii="Times New Roman" w:hAnsi="Times New Roman" w:cs="Times New Roman"/>
          <w:sz w:val="24"/>
          <w:szCs w:val="24"/>
        </w:rPr>
        <w:t>(Два миллиона пятьсот тысяч)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3588" w:rsidRPr="005C71D5" w:rsidRDefault="00303588" w:rsidP="00303588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303588" w:rsidRPr="005C71D5" w:rsidRDefault="00303588" w:rsidP="00303588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</w:t>
      </w:r>
      <w:r>
        <w:t>.</w:t>
      </w:r>
      <w:r w:rsidRPr="005C71D5">
        <w:rPr>
          <w:b/>
          <w:i/>
        </w:rPr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Обеспечение заявки на участие в запросе предложений:</w:t>
      </w:r>
      <w:r w:rsidRPr="005C71D5">
        <w:t xml:space="preserve"> не предусмотрено.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3588">
        <w:rPr>
          <w:b/>
          <w:spacing w:val="-6"/>
        </w:rPr>
        <w:t>Возможность проведения процедуры переторжки</w:t>
      </w:r>
      <w:r w:rsidRPr="005C71D5">
        <w:rPr>
          <w:spacing w:val="-6"/>
        </w:rPr>
        <w:t xml:space="preserve"> </w:t>
      </w:r>
      <w:r w:rsidRPr="00303588">
        <w:rPr>
          <w:b/>
          <w:i/>
          <w:spacing w:val="-6"/>
        </w:rPr>
        <w:t xml:space="preserve">по снижению </w:t>
      </w:r>
      <w:r w:rsidRPr="00303588">
        <w:rPr>
          <w:b/>
          <w:i/>
        </w:rPr>
        <w:t>первоначально указанной в заявке на участие в запросе предложений цены</w:t>
      </w:r>
      <w:r w:rsidRPr="00303588">
        <w:rPr>
          <w:b/>
          <w:i/>
          <w:spacing w:val="-6"/>
        </w:rPr>
        <w:t>:</w:t>
      </w:r>
      <w:r w:rsidRPr="005C71D5">
        <w:rPr>
          <w:spacing w:val="-6"/>
        </w:rPr>
        <w:t xml:space="preserve"> возможна.</w:t>
      </w:r>
    </w:p>
    <w:p w:rsidR="00303588" w:rsidRPr="00A22517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3588">
        <w:rPr>
          <w:b/>
          <w:spacing w:val="-6"/>
        </w:rPr>
        <w:t>Возможность проведения переговоров:</w:t>
      </w:r>
      <w:r w:rsidRPr="00A22517">
        <w:rPr>
          <w:spacing w:val="-6"/>
        </w:rPr>
        <w:t xml:space="preserve"> возможно.</w:t>
      </w:r>
    </w:p>
    <w:p w:rsidR="00303588" w:rsidRPr="00303588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3588">
        <w:rPr>
          <w:b/>
          <w:spacing w:val="-6"/>
        </w:rPr>
        <w:t xml:space="preserve">Дата начала и дата и время окончания подачи запрашиваемых документов </w:t>
      </w:r>
      <w:r>
        <w:rPr>
          <w:b/>
          <w:spacing w:val="-6"/>
        </w:rPr>
        <w:t>по</w:t>
      </w:r>
      <w:r w:rsidRPr="00303588">
        <w:rPr>
          <w:b/>
          <w:spacing w:val="-6"/>
        </w:rPr>
        <w:t xml:space="preserve"> </w:t>
      </w:r>
      <w:r>
        <w:rPr>
          <w:b/>
          <w:spacing w:val="-6"/>
        </w:rPr>
        <w:t>запросу</w:t>
      </w:r>
      <w:r w:rsidRPr="00303588">
        <w:rPr>
          <w:b/>
          <w:spacing w:val="-6"/>
        </w:rPr>
        <w:t xml:space="preserve"> предложений, место и порядок их подачи участниками:</w:t>
      </w:r>
    </w:p>
    <w:p w:rsidR="00303588" w:rsidRPr="005C71D5" w:rsidRDefault="00303588" w:rsidP="00303588">
      <w:pPr>
        <w:contextualSpacing/>
        <w:jc w:val="both"/>
        <w:rPr>
          <w:spacing w:val="-6"/>
        </w:rPr>
      </w:pPr>
      <w:proofErr w:type="gramStart"/>
      <w:r>
        <w:rPr>
          <w:spacing w:val="-6"/>
        </w:rPr>
        <w:t>Запрашиваемые документы</w:t>
      </w:r>
      <w:r w:rsidRPr="005C71D5">
        <w:rPr>
          <w:spacing w:val="-6"/>
        </w:rPr>
        <w:t xml:space="preserve"> </w:t>
      </w:r>
      <w:r>
        <w:rPr>
          <w:spacing w:val="-6"/>
        </w:rPr>
        <w:t>по</w:t>
      </w:r>
      <w:r w:rsidRPr="005C71D5">
        <w:rPr>
          <w:spacing w:val="-6"/>
        </w:rPr>
        <w:t xml:space="preserve"> запрос</w:t>
      </w:r>
      <w:r>
        <w:rPr>
          <w:spacing w:val="-6"/>
        </w:rPr>
        <w:t>у</w:t>
      </w:r>
      <w:r w:rsidRPr="005C71D5">
        <w:rPr>
          <w:spacing w:val="-6"/>
        </w:rPr>
        <w:t xml:space="preserve"> предложений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1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>официальной публикации настоящего извещения и документации по запросу предложений,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 </w:t>
      </w:r>
      <w:r w:rsidRPr="001A6B6C">
        <w:rPr>
          <w:color w:val="1F497D"/>
          <w:spacing w:val="-6"/>
        </w:rPr>
        <w:t>«</w:t>
      </w:r>
      <w:r>
        <w:rPr>
          <w:color w:val="1F497D"/>
          <w:spacing w:val="-6"/>
        </w:rPr>
        <w:t>19</w:t>
      </w:r>
      <w:r w:rsidRPr="001A6B6C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>ноября</w:t>
      </w:r>
      <w:r w:rsidRPr="001A6B6C">
        <w:rPr>
          <w:color w:val="1F497D"/>
          <w:spacing w:val="-6"/>
        </w:rPr>
        <w:t xml:space="preserve"> 2014 года.</w:t>
      </w:r>
      <w:r w:rsidRPr="005C71D5">
        <w:rPr>
          <w:spacing w:val="-6"/>
        </w:rPr>
        <w:t xml:space="preserve"> </w:t>
      </w:r>
      <w:proofErr w:type="gramEnd"/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не позднее </w:t>
      </w:r>
      <w:r>
        <w:rPr>
          <w:color w:val="1F497D"/>
        </w:rPr>
        <w:t>«25» ноября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Ордынка, д.40, стр.1.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4" w:name="_Ref348972643"/>
      <w:r w:rsidRPr="005C71D5">
        <w:rPr>
          <w:b/>
          <w:spacing w:val="-6"/>
        </w:rPr>
        <w:t>Место и дата подведения итогов запроса предложений:</w:t>
      </w:r>
      <w:r w:rsidRPr="005C71D5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>
        <w:rPr>
          <w:color w:val="1F497D"/>
        </w:rPr>
        <w:t>«2</w:t>
      </w:r>
      <w:r>
        <w:rPr>
          <w:color w:val="1F497D"/>
        </w:rPr>
        <w:t>8</w:t>
      </w:r>
      <w:r>
        <w:rPr>
          <w:color w:val="1F497D"/>
        </w:rPr>
        <w:t>» ноября</w:t>
      </w:r>
      <w:r w:rsidRPr="005C71D5">
        <w:rPr>
          <w:color w:val="1F497D"/>
        </w:rPr>
        <w:t xml:space="preserve"> </w:t>
      </w:r>
      <w:r w:rsidRPr="005C71D5">
        <w:rPr>
          <w:color w:val="1F497D"/>
        </w:rPr>
        <w:t>2014 года</w:t>
      </w:r>
      <w:r w:rsidRPr="005C71D5">
        <w:t>, 119017, г. Москва, Б. Ордынка, д.40, стр.1.</w:t>
      </w:r>
      <w:bookmarkEnd w:id="4"/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Срок заключения договора</w:t>
      </w:r>
      <w:r w:rsidRPr="005C71D5">
        <w:rPr>
          <w:spacing w:val="-6"/>
        </w:rPr>
        <w:t xml:space="preserve"> после определения победителя запроса предложений</w:t>
      </w:r>
      <w:proofErr w:type="gramStart"/>
      <w:r w:rsidRPr="005C71D5">
        <w:rPr>
          <w:spacing w:val="-6"/>
        </w:rPr>
        <w:t xml:space="preserve"> :</w:t>
      </w:r>
      <w:proofErr w:type="gramEnd"/>
      <w:r w:rsidRPr="005C71D5">
        <w:rPr>
          <w:spacing w:val="-6"/>
        </w:rPr>
        <w:t xml:space="preserve"> </w:t>
      </w:r>
      <w:r w:rsidRPr="005C71D5">
        <w:t>в течение </w:t>
      </w:r>
      <w:r w:rsidRPr="005C71D5">
        <w:rPr>
          <w:b/>
          <w:i/>
        </w:rPr>
        <w:t>20 (двадцати)</w:t>
      </w:r>
      <w:r w:rsidRPr="005C71D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Процедура запроса предложений не является торгами по законодательству Российской Федерации.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03588" w:rsidRPr="005C71D5" w:rsidRDefault="00303588" w:rsidP="00303588">
      <w:pPr>
        <w:pStyle w:val="a4"/>
        <w:spacing w:after="0"/>
        <w:ind w:left="0" w:firstLine="709"/>
        <w:jc w:val="both"/>
      </w:pPr>
      <w:r w:rsidRPr="005C71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3588" w:rsidRPr="005C71D5" w:rsidRDefault="00303588" w:rsidP="00303588">
      <w:pPr>
        <w:pStyle w:val="a4"/>
        <w:spacing w:after="0"/>
        <w:ind w:left="0" w:firstLine="709"/>
        <w:jc w:val="both"/>
      </w:pPr>
      <w:r w:rsidRPr="005C71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3588" w:rsidRPr="005C71D5" w:rsidRDefault="00303588" w:rsidP="00303588">
      <w:pPr>
        <w:pStyle w:val="a4"/>
        <w:spacing w:after="0"/>
        <w:ind w:left="0" w:firstLine="709"/>
        <w:jc w:val="both"/>
      </w:pPr>
      <w:r w:rsidRPr="005C71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929B8" w:rsidRDefault="00F929B8"/>
    <w:sectPr w:rsidR="00F92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982BED"/>
    <w:multiLevelType w:val="hybridMultilevel"/>
    <w:tmpl w:val="85E63EAE"/>
    <w:lvl w:ilvl="0" w:tplc="3920C89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59199E"/>
    <w:multiLevelType w:val="hybridMultilevel"/>
    <w:tmpl w:val="15BAEE3E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>
    <w:nsid w:val="520F527D"/>
    <w:multiLevelType w:val="hybridMultilevel"/>
    <w:tmpl w:val="4E14D844"/>
    <w:lvl w:ilvl="0" w:tplc="9E0E3090">
      <w:start w:val="1"/>
      <w:numFmt w:val="decimal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>
    <w:nsid w:val="54063A96"/>
    <w:multiLevelType w:val="hybridMultilevel"/>
    <w:tmpl w:val="B566C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BA3"/>
    <w:rsid w:val="000F74B5"/>
    <w:rsid w:val="00176BA3"/>
    <w:rsid w:val="00303588"/>
    <w:rsid w:val="00DD1FC5"/>
    <w:rsid w:val="00F9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3588"/>
    <w:rPr>
      <w:color w:val="0000FF"/>
      <w:u w:val="single"/>
    </w:rPr>
  </w:style>
  <w:style w:type="paragraph" w:styleId="a4">
    <w:name w:val="List Continue"/>
    <w:basedOn w:val="a"/>
    <w:rsid w:val="00303588"/>
    <w:pPr>
      <w:spacing w:after="120"/>
      <w:ind w:left="283"/>
    </w:pPr>
  </w:style>
  <w:style w:type="paragraph" w:customStyle="1" w:styleId="ConsPlusNonformat">
    <w:name w:val="ConsPlusNonformat"/>
    <w:rsid w:val="003035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303588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3035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303588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303588"/>
    <w:pPr>
      <w:ind w:left="720"/>
      <w:contextualSpacing/>
    </w:pPr>
  </w:style>
  <w:style w:type="paragraph" w:customStyle="1" w:styleId="-6">
    <w:name w:val="Пункт-6"/>
    <w:basedOn w:val="a"/>
    <w:rsid w:val="00303588"/>
    <w:pPr>
      <w:tabs>
        <w:tab w:val="num" w:pos="1986"/>
      </w:tabs>
      <w:ind w:left="1" w:firstLine="709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3588"/>
    <w:rPr>
      <w:color w:val="0000FF"/>
      <w:u w:val="single"/>
    </w:rPr>
  </w:style>
  <w:style w:type="paragraph" w:styleId="a4">
    <w:name w:val="List Continue"/>
    <w:basedOn w:val="a"/>
    <w:rsid w:val="00303588"/>
    <w:pPr>
      <w:spacing w:after="120"/>
      <w:ind w:left="283"/>
    </w:pPr>
  </w:style>
  <w:style w:type="paragraph" w:customStyle="1" w:styleId="ConsPlusNonformat">
    <w:name w:val="ConsPlusNonformat"/>
    <w:rsid w:val="003035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303588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3035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303588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303588"/>
    <w:pPr>
      <w:ind w:left="720"/>
      <w:contextualSpacing/>
    </w:pPr>
  </w:style>
  <w:style w:type="paragraph" w:customStyle="1" w:styleId="-6">
    <w:name w:val="Пункт-6"/>
    <w:basedOn w:val="a"/>
    <w:rsid w:val="00303588"/>
    <w:pPr>
      <w:tabs>
        <w:tab w:val="num" w:pos="1986"/>
      </w:tabs>
      <w:ind w:left="1"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2014-11-17T09:04:00Z</dcterms:created>
  <dcterms:modified xsi:type="dcterms:W3CDTF">2014-11-17T09:22:00Z</dcterms:modified>
</cp:coreProperties>
</file>