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89" w:rsidRPr="00FE2E1B" w:rsidRDefault="00A32189" w:rsidP="00811A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E1B">
        <w:rPr>
          <w:rFonts w:ascii="Times New Roman" w:hAnsi="Times New Roman" w:cs="Times New Roman"/>
          <w:b/>
          <w:sz w:val="28"/>
          <w:szCs w:val="28"/>
        </w:rPr>
        <w:t>ЗАПРОС:</w:t>
      </w:r>
    </w:p>
    <w:p w:rsidR="00F70CA0" w:rsidRPr="00FE2E1B" w:rsidRDefault="00811ABC" w:rsidP="00811A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E1B">
        <w:rPr>
          <w:rFonts w:ascii="Times New Roman" w:hAnsi="Times New Roman" w:cs="Times New Roman"/>
          <w:b/>
          <w:sz w:val="28"/>
          <w:szCs w:val="28"/>
        </w:rPr>
        <w:t xml:space="preserve">В Техническом Задании по Лоту 1 «Поставка серверного и коммутационного оборудования» представлено 2 (два) варианта возможной поставки оборудования Заказчику. При этом подразумевается, что эти варианты между собой имеют аналогичные и конкурентные технические характеристики. </w:t>
      </w:r>
    </w:p>
    <w:p w:rsidR="00602FDF" w:rsidRPr="00FE2E1B" w:rsidRDefault="00811ABC" w:rsidP="00811A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E1B">
        <w:rPr>
          <w:rFonts w:ascii="Times New Roman" w:hAnsi="Times New Roman" w:cs="Times New Roman"/>
          <w:b/>
          <w:sz w:val="28"/>
          <w:szCs w:val="28"/>
        </w:rPr>
        <w:t>Однако</w:t>
      </w:r>
      <w:proofErr w:type="gramStart"/>
      <w:r w:rsidRPr="00FE2E1B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FE2E1B">
        <w:rPr>
          <w:rFonts w:ascii="Times New Roman" w:hAnsi="Times New Roman" w:cs="Times New Roman"/>
          <w:b/>
          <w:sz w:val="28"/>
          <w:szCs w:val="28"/>
        </w:rPr>
        <w:t xml:space="preserve"> если внимательно сравнить два варианта между </w:t>
      </w:r>
      <w:r w:rsidR="00602FDF" w:rsidRPr="00FE2E1B">
        <w:rPr>
          <w:rFonts w:ascii="Times New Roman" w:hAnsi="Times New Roman" w:cs="Times New Roman"/>
          <w:b/>
          <w:sz w:val="28"/>
          <w:szCs w:val="28"/>
        </w:rPr>
        <w:t xml:space="preserve">собой, то вывод о конкурентных условиях можно сделать только после распределенного нагрузочного тестирования конкретных приложений Заказчика. Результаты тестирования могут определить правильность разработки спецификации оборудования по каждому из вариантов. </w:t>
      </w:r>
    </w:p>
    <w:p w:rsidR="00E4398A" w:rsidRPr="00FE2E1B" w:rsidRDefault="00E4398A" w:rsidP="00E439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E1B">
        <w:rPr>
          <w:rFonts w:ascii="Times New Roman" w:hAnsi="Times New Roman" w:cs="Times New Roman"/>
          <w:b/>
          <w:sz w:val="28"/>
          <w:szCs w:val="28"/>
        </w:rPr>
        <w:t xml:space="preserve">Также необходимо отметить, что Система хранения данных имеет принципиальные различия в классе, быстродействии и т.д. Исходя из этого, два варианта оборудования нельзя назвать идентичными.   </w:t>
      </w:r>
    </w:p>
    <w:p w:rsidR="00634595" w:rsidRPr="00FE2E1B" w:rsidRDefault="00602FDF" w:rsidP="00811A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E1B">
        <w:rPr>
          <w:rFonts w:ascii="Times New Roman" w:hAnsi="Times New Roman" w:cs="Times New Roman"/>
          <w:b/>
          <w:sz w:val="28"/>
          <w:szCs w:val="28"/>
        </w:rPr>
        <w:t xml:space="preserve">На основании </w:t>
      </w:r>
      <w:proofErr w:type="gramStart"/>
      <w:r w:rsidRPr="00FE2E1B">
        <w:rPr>
          <w:rFonts w:ascii="Times New Roman" w:hAnsi="Times New Roman" w:cs="Times New Roman"/>
          <w:b/>
          <w:sz w:val="28"/>
          <w:szCs w:val="28"/>
        </w:rPr>
        <w:t>вышеизложенного</w:t>
      </w:r>
      <w:proofErr w:type="gramEnd"/>
      <w:r w:rsidRPr="00FE2E1B">
        <w:rPr>
          <w:rFonts w:ascii="Times New Roman" w:hAnsi="Times New Roman" w:cs="Times New Roman"/>
          <w:b/>
          <w:sz w:val="28"/>
          <w:szCs w:val="28"/>
        </w:rPr>
        <w:t>, просим предоставить результаты нагрузочных тестирований приложений по каждому из вариантов. При невозможности предоставить такие результаты – внести соответствующие изменения в Техническое Задание.</w:t>
      </w:r>
    </w:p>
    <w:p w:rsidR="00E4398A" w:rsidRDefault="00E4398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2189" w:rsidRDefault="00A321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A32189" w:rsidRPr="00A03E6D" w:rsidRDefault="00A32189">
      <w:pPr>
        <w:jc w:val="both"/>
        <w:rPr>
          <w:rFonts w:ascii="Times New Roman" w:hAnsi="Times New Roman" w:cs="Times New Roman"/>
          <w:sz w:val="28"/>
          <w:szCs w:val="28"/>
        </w:rPr>
      </w:pPr>
      <w:r w:rsidRPr="00A03E6D">
        <w:rPr>
          <w:rFonts w:ascii="Times New Roman" w:hAnsi="Times New Roman" w:cs="Times New Roman"/>
          <w:sz w:val="28"/>
          <w:szCs w:val="28"/>
        </w:rPr>
        <w:t xml:space="preserve">Приведённые варианты конфигураций оборудования по Лоту 1 предполагают обеспечение решение задач центра обработки данных университета. Техническими специалистами университета был проведён анализ задач центра обработки данных университета и подбор существующих на рынке конфигураций оборудования. Ввиду ограниченного бюджета подготовленные варианты не являются полностью эквивалентными, у каждого есть определённые преимущества </w:t>
      </w:r>
      <w:proofErr w:type="gramStart"/>
      <w:r w:rsidRPr="00A03E6D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A03E6D">
        <w:rPr>
          <w:rFonts w:ascii="Times New Roman" w:hAnsi="Times New Roman" w:cs="Times New Roman"/>
          <w:sz w:val="28"/>
          <w:szCs w:val="28"/>
        </w:rPr>
        <w:t xml:space="preserve"> другим, но по совокупности характеристик и в соответствии с планом дальнейшего развития центров обработки данных ЮФУ университет считает на данном этапе поставку любого из представленных </w:t>
      </w:r>
      <w:proofErr w:type="gramStart"/>
      <w:r w:rsidRPr="00A03E6D">
        <w:rPr>
          <w:rFonts w:ascii="Times New Roman" w:hAnsi="Times New Roman" w:cs="Times New Roman"/>
          <w:sz w:val="28"/>
          <w:szCs w:val="28"/>
        </w:rPr>
        <w:t>вариантов</w:t>
      </w:r>
      <w:proofErr w:type="gramEnd"/>
      <w:r w:rsidRPr="00A03E6D">
        <w:rPr>
          <w:rFonts w:ascii="Times New Roman" w:hAnsi="Times New Roman" w:cs="Times New Roman"/>
          <w:sz w:val="28"/>
          <w:szCs w:val="28"/>
        </w:rPr>
        <w:t xml:space="preserve"> полностью удовлетворяющей текущим интересам ЮФУ.</w:t>
      </w:r>
    </w:p>
    <w:p w:rsidR="00A32189" w:rsidRPr="00A32189" w:rsidRDefault="00A32189">
      <w:pPr>
        <w:jc w:val="both"/>
        <w:rPr>
          <w:rFonts w:ascii="Times New Roman" w:hAnsi="Times New Roman" w:cs="Times New Roman"/>
          <w:sz w:val="28"/>
          <w:szCs w:val="28"/>
        </w:rPr>
      </w:pPr>
      <w:r w:rsidRPr="00A03E6D">
        <w:rPr>
          <w:rFonts w:ascii="Times New Roman" w:hAnsi="Times New Roman" w:cs="Times New Roman"/>
          <w:sz w:val="28"/>
          <w:szCs w:val="28"/>
        </w:rPr>
        <w:t xml:space="preserve">Однако в целях оптимизации закупки, в том числе с учётом обеспечения решения наиболее приоритетной задачи по развитию </w:t>
      </w:r>
      <w:r w:rsidR="00111C62" w:rsidRPr="00A03E6D">
        <w:rPr>
          <w:rFonts w:ascii="Times New Roman" w:hAnsi="Times New Roman" w:cs="Times New Roman"/>
          <w:sz w:val="28"/>
          <w:szCs w:val="28"/>
        </w:rPr>
        <w:t xml:space="preserve">быстродействующего </w:t>
      </w:r>
      <w:proofErr w:type="gramStart"/>
      <w:r w:rsidR="00111C62" w:rsidRPr="00A03E6D">
        <w:rPr>
          <w:rFonts w:ascii="Times New Roman" w:hAnsi="Times New Roman" w:cs="Times New Roman"/>
          <w:sz w:val="28"/>
          <w:szCs w:val="28"/>
        </w:rPr>
        <w:t>сегмента системы хранения данных центра обработки данных</w:t>
      </w:r>
      <w:proofErr w:type="gramEnd"/>
      <w:r w:rsidR="00111C62" w:rsidRPr="00A03E6D">
        <w:rPr>
          <w:rFonts w:ascii="Times New Roman" w:hAnsi="Times New Roman" w:cs="Times New Roman"/>
          <w:sz w:val="28"/>
          <w:szCs w:val="28"/>
        </w:rPr>
        <w:t xml:space="preserve"> университета, в документацию об аукционе будут вне</w:t>
      </w:r>
      <w:r w:rsidR="00A03E6D" w:rsidRPr="00A03E6D">
        <w:rPr>
          <w:rFonts w:ascii="Times New Roman" w:hAnsi="Times New Roman" w:cs="Times New Roman"/>
          <w:sz w:val="28"/>
          <w:szCs w:val="28"/>
        </w:rPr>
        <w:t>сены соответствующие изменения.</w:t>
      </w:r>
    </w:p>
    <w:sectPr w:rsidR="00A32189" w:rsidRPr="00A32189" w:rsidSect="00FE2E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ABC"/>
    <w:rsid w:val="00007774"/>
    <w:rsid w:val="000A1BA0"/>
    <w:rsid w:val="00111C62"/>
    <w:rsid w:val="00602FDF"/>
    <w:rsid w:val="00634595"/>
    <w:rsid w:val="0064266F"/>
    <w:rsid w:val="006B7177"/>
    <w:rsid w:val="00811ABC"/>
    <w:rsid w:val="00910ACB"/>
    <w:rsid w:val="00A03E6D"/>
    <w:rsid w:val="00A20B19"/>
    <w:rsid w:val="00A32189"/>
    <w:rsid w:val="00E4398A"/>
    <w:rsid w:val="00EE5EB0"/>
    <w:rsid w:val="00F70CA0"/>
    <w:rsid w:val="00F94BF4"/>
    <w:rsid w:val="00FE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kypotapova</cp:lastModifiedBy>
  <cp:revision>8</cp:revision>
  <dcterms:created xsi:type="dcterms:W3CDTF">2015-05-22T06:02:00Z</dcterms:created>
  <dcterms:modified xsi:type="dcterms:W3CDTF">2015-05-25T07:56:00Z</dcterms:modified>
</cp:coreProperties>
</file>