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813" w:type="dxa"/>
        <w:jc w:val="center"/>
        <w:tblInd w:w="-2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1560"/>
        <w:gridCol w:w="5386"/>
        <w:gridCol w:w="993"/>
        <w:gridCol w:w="1114"/>
        <w:gridCol w:w="567"/>
        <w:gridCol w:w="606"/>
      </w:tblGrid>
      <w:tr w:rsidR="00D054AB" w:rsidTr="00D054AB">
        <w:trPr>
          <w:trHeight w:val="639"/>
          <w:tblHeader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AB" w:rsidRDefault="00D054AB" w:rsidP="008E14EE">
            <w:pPr>
              <w:ind w:left="175" w:hanging="175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Код</w:t>
            </w:r>
          </w:p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4AB" w:rsidRDefault="00D054A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D054AB" w:rsidTr="00D054AB">
        <w:trPr>
          <w:trHeight w:val="242"/>
          <w:jc w:val="center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Default="00D054AB" w:rsidP="005B7403">
            <w: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Pr="00232D45" w:rsidRDefault="00D054AB" w:rsidP="007C7338">
            <w:pPr>
              <w:pStyle w:val="a9"/>
              <w:jc w:val="left"/>
              <w:rPr>
                <w:lang w:eastAsia="ru-RU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Рентгенографический детектор</w:t>
            </w:r>
            <w:r w:rsidRPr="00F916C0">
              <w:rPr>
                <w:rFonts w:eastAsiaTheme="minorHAnsi"/>
              </w:rPr>
              <w:t xml:space="preserve"> (или эквивалент</w:t>
            </w:r>
            <w:r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Pr="00953113" w:rsidRDefault="00D054AB" w:rsidP="00D054AB">
            <w:pPr>
              <w:jc w:val="left"/>
            </w:pPr>
            <w:r>
              <w:t xml:space="preserve"> </w:t>
            </w:r>
            <w:r w:rsidRPr="00953113">
              <w:t xml:space="preserve">Должен быть переносным рентгеновским аппаратом типа </w:t>
            </w:r>
            <w:r w:rsidRPr="00953113">
              <w:rPr>
                <w:lang w:val="en-US"/>
              </w:rPr>
              <w:t>SMART</w:t>
            </w:r>
            <w:r w:rsidRPr="00953113">
              <w:t xml:space="preserve"> 300</w:t>
            </w:r>
            <w:r w:rsidRPr="00953113">
              <w:rPr>
                <w:lang w:val="en-US"/>
              </w:rPr>
              <w:t>HP</w:t>
            </w:r>
            <w:r w:rsidRPr="00953113">
              <w:t>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Иметь высокое напряжение в д</w:t>
            </w:r>
            <w:r>
              <w:t>иапазоне установок  - от 50-300</w:t>
            </w:r>
            <w:r w:rsidRPr="00953113">
              <w:t>кВ.</w:t>
            </w:r>
            <w:r>
              <w:t xml:space="preserve">                                                                            </w:t>
            </w:r>
            <w:r w:rsidRPr="00953113">
              <w:t xml:space="preserve"> </w:t>
            </w:r>
            <w:r>
              <w:t xml:space="preserve"> </w:t>
            </w:r>
            <w:r w:rsidRPr="00953113">
              <w:t>Шаг установки – 1кВ.</w:t>
            </w:r>
          </w:p>
          <w:p w:rsidR="00D054AB" w:rsidRPr="00953113" w:rsidRDefault="00D054AB" w:rsidP="00D054AB">
            <w:pPr>
              <w:jc w:val="left"/>
            </w:pPr>
            <w:r w:rsidRPr="00953113">
              <w:t xml:space="preserve">Ток трубки в диапазоне установок -  0,5 – 3,0 мА. </w:t>
            </w:r>
            <w:r>
              <w:t xml:space="preserve">        </w:t>
            </w:r>
            <w:r w:rsidRPr="00953113">
              <w:t>Шаг установки – 0,1мА.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Максимальная мощность – 900Вт.</w:t>
            </w:r>
          </w:p>
          <w:p w:rsidR="00D054AB" w:rsidRPr="00953113" w:rsidRDefault="00D054AB" w:rsidP="00D054AB">
            <w:pPr>
              <w:jc w:val="left"/>
            </w:pPr>
            <w:r w:rsidRPr="00953113">
              <w:t xml:space="preserve">Размер фокусного пятна по </w:t>
            </w:r>
            <w:r w:rsidRPr="00953113">
              <w:rPr>
                <w:lang w:val="en-US"/>
              </w:rPr>
              <w:t>EN</w:t>
            </w:r>
            <w:r w:rsidRPr="00953113">
              <w:t>12543 – 3,0мм.</w:t>
            </w:r>
          </w:p>
          <w:p w:rsidR="00D054AB" w:rsidRPr="00953113" w:rsidRDefault="00D054AB" w:rsidP="00D054AB">
            <w:pPr>
              <w:jc w:val="left"/>
              <w:rPr>
                <w:vertAlign w:val="superscript"/>
              </w:rPr>
            </w:pPr>
            <w:r w:rsidRPr="00953113">
              <w:t>Раствор луча – 40</w:t>
            </w:r>
            <w:r w:rsidRPr="00953113">
              <w:rPr>
                <w:vertAlign w:val="superscript"/>
              </w:rPr>
              <w:t>0</w:t>
            </w:r>
            <w:r w:rsidRPr="00953113">
              <w:t>х55</w:t>
            </w:r>
            <w:r w:rsidRPr="00953113">
              <w:rPr>
                <w:vertAlign w:val="superscript"/>
              </w:rPr>
              <w:t>0</w:t>
            </w:r>
          </w:p>
          <w:p w:rsidR="00D054AB" w:rsidRPr="00953113" w:rsidRDefault="00D054AB" w:rsidP="00D054AB">
            <w:pPr>
              <w:jc w:val="left"/>
            </w:pPr>
            <w:r w:rsidRPr="00953113">
              <w:t xml:space="preserve">Рабочий цикл при </w:t>
            </w:r>
            <w:proofErr w:type="gramStart"/>
            <w:r w:rsidRPr="00953113">
              <w:t>Р</w:t>
            </w:r>
            <w:proofErr w:type="gramEnd"/>
            <w:r w:rsidRPr="00953113">
              <w:t xml:space="preserve"> макс. – 100% при 20</w:t>
            </w:r>
            <w:r w:rsidRPr="00953113">
              <w:rPr>
                <w:vertAlign w:val="superscript"/>
              </w:rPr>
              <w:t>0</w:t>
            </w:r>
            <w:r w:rsidRPr="00953113">
              <w:t>С.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Охлаждение анода – воздух.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Наличие указателя центра.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Габаритные размеры (Длина х Диаметр) не превышающие – 775х295мм.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Вес не более – 33,0 кг.</w:t>
            </w:r>
          </w:p>
          <w:p w:rsidR="00D054AB" w:rsidRPr="00953113" w:rsidRDefault="00D054AB" w:rsidP="00D054AB">
            <w:pPr>
              <w:jc w:val="left"/>
            </w:pPr>
            <w:r>
              <w:t xml:space="preserve">Блок управления (Размеры </w:t>
            </w:r>
            <w:proofErr w:type="spellStart"/>
            <w:r>
              <w:t>ШхВ</w:t>
            </w:r>
            <w:proofErr w:type="spellEnd"/>
            <w:r>
              <w:t xml:space="preserve"> </w:t>
            </w:r>
            <w:r w:rsidRPr="00953113">
              <w:t>х Г) – 464х322х164мм. Вес  не более 11,5 кг.</w:t>
            </w:r>
          </w:p>
          <w:p w:rsidR="00D054AB" w:rsidRPr="00953113" w:rsidRDefault="00D054AB" w:rsidP="00D054AB">
            <w:pPr>
              <w:jc w:val="left"/>
            </w:pPr>
            <w:r w:rsidRPr="00953113">
              <w:t xml:space="preserve">Толщина просвечиваемого материала не менее 65мм </w:t>
            </w:r>
            <w:r w:rsidRPr="00953113">
              <w:rPr>
                <w:lang w:val="en-US"/>
              </w:rPr>
              <w:t>Fe</w:t>
            </w:r>
            <w:r w:rsidRPr="00953113">
              <w:t>.</w:t>
            </w:r>
          </w:p>
          <w:p w:rsidR="00D054AB" w:rsidRPr="00953113" w:rsidRDefault="00D054AB" w:rsidP="00D054AB">
            <w:pPr>
              <w:jc w:val="left"/>
            </w:pPr>
            <w:r w:rsidRPr="00953113">
              <w:t>Дополнительные принадлежности должны входить в комплект:</w:t>
            </w:r>
          </w:p>
          <w:p w:rsidR="00D054AB" w:rsidRPr="00953113" w:rsidRDefault="00D054AB" w:rsidP="00D054AB">
            <w:pPr>
              <w:jc w:val="left"/>
            </w:pPr>
            <w:r w:rsidRPr="00953113">
              <w:t>Транспортный ящик, внешняя сигнальная лампа</w:t>
            </w:r>
            <w:r w:rsidR="003E3AE0">
              <w:t xml:space="preserve"> красная</w:t>
            </w:r>
            <w:r w:rsidRPr="00953113">
              <w:t xml:space="preserve">, лазерный указатель, диафрагмы, передвижной штатив. </w:t>
            </w:r>
          </w:p>
          <w:p w:rsidR="00D054AB" w:rsidRDefault="00D054AB" w:rsidP="00D054AB">
            <w:pPr>
              <w:spacing w:before="1" w:line="183" w:lineRule="exact"/>
              <w:ind w:left="34" w:firstLine="1318"/>
              <w:jc w:val="left"/>
            </w:pPr>
          </w:p>
          <w:p w:rsidR="00D054AB" w:rsidRPr="002C1BB1" w:rsidRDefault="00D054AB" w:rsidP="002C1BB1">
            <w:pPr>
              <w:shd w:val="clear" w:color="auto" w:fill="FFFFFF"/>
              <w:autoSpaceDE w:val="0"/>
              <w:autoSpaceDN w:val="0"/>
              <w:ind w:right="1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Default="00D054AB" w:rsidP="002C1BB1">
            <w:r>
              <w:t xml:space="preserve">   33.20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Default="00D054AB" w:rsidP="002C1BB1">
            <w:r>
              <w:t>3313341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Default="00D054AB" w:rsidP="002C1BB1">
            <w:r>
              <w:t>шт.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4AB" w:rsidRPr="00210A5F" w:rsidRDefault="00D054AB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712FF6" w:rsidRDefault="00712FF6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712FF6" w:rsidRDefault="00712FF6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23C3C" w:rsidRPr="00407A45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123C3C" w:rsidRPr="001C647C" w:rsidRDefault="00123C3C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1F789C" w:rsidRPr="00B85F63" w:rsidRDefault="00302F90" w:rsidP="00F27D56">
      <w:pPr>
        <w:widowControl w:val="0"/>
        <w:autoSpaceDE w:val="0"/>
        <w:spacing w:line="360" w:lineRule="auto"/>
      </w:pPr>
      <w:r>
        <w:t>Поставка продукции в срок:</w:t>
      </w:r>
      <w:r w:rsidR="00407A45">
        <w:t xml:space="preserve"> в течение</w:t>
      </w:r>
      <w:r w:rsidR="00B85F63" w:rsidRPr="00B85F63">
        <w:t xml:space="preserve"> </w:t>
      </w:r>
      <w:r w:rsidR="00287DDC">
        <w:t>9 недель</w:t>
      </w:r>
      <w:r w:rsidR="007048AC">
        <w:t>,</w:t>
      </w:r>
      <w:r w:rsidR="00407A45">
        <w:t xml:space="preserve"> </w:t>
      </w:r>
      <w:r w:rsidR="00B85F63">
        <w:t>с момента подписания договора.</w:t>
      </w:r>
    </w:p>
    <w:p w:rsidR="000A19EB" w:rsidRDefault="000A19EB" w:rsidP="00F27D56">
      <w:pPr>
        <w:pStyle w:val="21"/>
        <w:autoSpaceDE w:val="0"/>
        <w:ind w:left="0"/>
        <w:jc w:val="both"/>
        <w:rPr>
          <w:rFonts w:eastAsia="SimSun" w:cs="Tahoma"/>
          <w:b/>
          <w:kern w:val="1"/>
          <w:sz w:val="24"/>
          <w:szCs w:val="24"/>
          <w:lang w:eastAsia="hi-IN" w:bidi="hi-IN"/>
        </w:rPr>
      </w:pPr>
    </w:p>
    <w:p w:rsidR="000A19EB" w:rsidRDefault="000A19EB" w:rsidP="00F27D56">
      <w:pPr>
        <w:pStyle w:val="21"/>
        <w:autoSpaceDE w:val="0"/>
        <w:ind w:left="0"/>
        <w:jc w:val="both"/>
        <w:rPr>
          <w:rFonts w:eastAsia="SimSun" w:cs="Tahoma"/>
          <w:b/>
          <w:kern w:val="1"/>
          <w:sz w:val="24"/>
          <w:szCs w:val="24"/>
          <w:lang w:eastAsia="hi-IN" w:bidi="hi-IN"/>
        </w:rPr>
      </w:pPr>
    </w:p>
    <w:p w:rsidR="000A19EB" w:rsidRDefault="000A19EB" w:rsidP="00F27D56">
      <w:pPr>
        <w:pStyle w:val="21"/>
        <w:autoSpaceDE w:val="0"/>
        <w:ind w:left="0"/>
        <w:jc w:val="both"/>
        <w:rPr>
          <w:rFonts w:eastAsia="SimSun" w:cs="Tahoma"/>
          <w:b/>
          <w:kern w:val="1"/>
          <w:sz w:val="24"/>
          <w:szCs w:val="24"/>
          <w:lang w:eastAsia="hi-IN" w:bidi="hi-IN"/>
        </w:rPr>
      </w:pP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712FF6" w:rsidRDefault="00712F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407A45" w:rsidRPr="00407A45" w:rsidRDefault="00407A45" w:rsidP="00F27D56">
      <w:pPr>
        <w:widowControl w:val="0"/>
        <w:autoSpaceDE w:val="0"/>
        <w:spacing w:after="0"/>
      </w:pPr>
    </w:p>
    <w:p w:rsidR="005C5979" w:rsidRPr="00B8218E" w:rsidRDefault="00CE22F6" w:rsidP="00B8218E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871BAF">
        <w:rPr>
          <w:rFonts w:eastAsia="SimSun" w:cs="Tahoma"/>
          <w:kern w:val="1"/>
          <w:lang w:eastAsia="hi-IN" w:bidi="hi-IN"/>
        </w:rPr>
        <w:t>:</w:t>
      </w:r>
      <w:r w:rsidR="00871BAF">
        <w:rPr>
          <w:rFonts w:eastAsia="SimSun" w:cs="Tahoma"/>
          <w:b/>
          <w:kern w:val="1"/>
          <w:lang w:eastAsia="hi-IN" w:bidi="hi-IN"/>
        </w:rPr>
        <w:t xml:space="preserve"> </w:t>
      </w:r>
      <w:r w:rsidR="00BB7D30">
        <w:rPr>
          <w:rFonts w:eastAsia="SimSun" w:cs="Tahoma"/>
          <w:kern w:val="1"/>
          <w:lang w:eastAsia="hi-IN" w:bidi="hi-IN"/>
        </w:rPr>
        <w:t>2 135 000,6</w:t>
      </w:r>
      <w:r w:rsidR="005E6FE2">
        <w:rPr>
          <w:rFonts w:eastAsia="SimSun" w:cs="Tahoma"/>
          <w:kern w:val="1"/>
          <w:lang w:eastAsia="hi-IN" w:bidi="hi-IN"/>
        </w:rPr>
        <w:t xml:space="preserve">6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6764D7" w:rsidRDefault="00CE22F6" w:rsidP="006764D7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6764D7">
        <w:t>10</w:t>
      </w:r>
      <w:r w:rsidR="006764D7" w:rsidRPr="008A4C58">
        <w:t>0% в течение 10 (десяти) банковских дней от даты подписания накладной ТОРГ-12.</w:t>
      </w:r>
    </w:p>
    <w:p w:rsidR="00712FF6" w:rsidRDefault="00712FF6" w:rsidP="006764D7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712F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>. Источник финан</w:t>
      </w:r>
      <w:bookmarkStart w:id="2" w:name="_GoBack"/>
      <w:bookmarkEnd w:id="2"/>
      <w:r w:rsidR="00C837D3" w:rsidRPr="00153A5E">
        <w:rPr>
          <w:b/>
          <w:sz w:val="24"/>
          <w:szCs w:val="24"/>
        </w:rPr>
        <w:t xml:space="preserve">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/>
    <w:sectPr w:rsidR="00F42DF0" w:rsidSect="0068210A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07071"/>
    <w:multiLevelType w:val="hybridMultilevel"/>
    <w:tmpl w:val="BA1C76D4"/>
    <w:lvl w:ilvl="0" w:tplc="01F8EF1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1395D"/>
    <w:multiLevelType w:val="hybridMultilevel"/>
    <w:tmpl w:val="AD9CCA58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>
      <w:start w:val="1"/>
      <w:numFmt w:val="lowerLetter"/>
      <w:lvlText w:val="%2."/>
      <w:lvlJc w:val="left"/>
      <w:pPr>
        <w:ind w:left="1332" w:hanging="360"/>
      </w:pPr>
    </w:lvl>
    <w:lvl w:ilvl="2" w:tplc="0419001B">
      <w:start w:val="1"/>
      <w:numFmt w:val="lowerRoman"/>
      <w:lvlText w:val="%3."/>
      <w:lvlJc w:val="right"/>
      <w:pPr>
        <w:ind w:left="2052" w:hanging="180"/>
      </w:pPr>
    </w:lvl>
    <w:lvl w:ilvl="3" w:tplc="0419000F">
      <w:start w:val="1"/>
      <w:numFmt w:val="decimal"/>
      <w:lvlText w:val="%4."/>
      <w:lvlJc w:val="left"/>
      <w:pPr>
        <w:ind w:left="2772" w:hanging="360"/>
      </w:pPr>
    </w:lvl>
    <w:lvl w:ilvl="4" w:tplc="04190019">
      <w:start w:val="1"/>
      <w:numFmt w:val="lowerLetter"/>
      <w:lvlText w:val="%5."/>
      <w:lvlJc w:val="left"/>
      <w:pPr>
        <w:ind w:left="3492" w:hanging="360"/>
      </w:pPr>
    </w:lvl>
    <w:lvl w:ilvl="5" w:tplc="0419001B">
      <w:start w:val="1"/>
      <w:numFmt w:val="lowerRoman"/>
      <w:lvlText w:val="%6."/>
      <w:lvlJc w:val="right"/>
      <w:pPr>
        <w:ind w:left="4212" w:hanging="180"/>
      </w:pPr>
    </w:lvl>
    <w:lvl w:ilvl="6" w:tplc="0419000F">
      <w:start w:val="1"/>
      <w:numFmt w:val="decimal"/>
      <w:lvlText w:val="%7."/>
      <w:lvlJc w:val="left"/>
      <w:pPr>
        <w:ind w:left="4932" w:hanging="360"/>
      </w:pPr>
    </w:lvl>
    <w:lvl w:ilvl="7" w:tplc="04190019">
      <w:start w:val="1"/>
      <w:numFmt w:val="lowerLetter"/>
      <w:lvlText w:val="%8."/>
      <w:lvlJc w:val="left"/>
      <w:pPr>
        <w:ind w:left="5652" w:hanging="360"/>
      </w:pPr>
    </w:lvl>
    <w:lvl w:ilvl="8" w:tplc="0419001B">
      <w:start w:val="1"/>
      <w:numFmt w:val="lowerRoman"/>
      <w:lvlText w:val="%9."/>
      <w:lvlJc w:val="right"/>
      <w:pPr>
        <w:ind w:left="6372" w:hanging="180"/>
      </w:pPr>
    </w:lvl>
  </w:abstractNum>
  <w:abstractNum w:abstractNumId="5">
    <w:nsid w:val="316946E0"/>
    <w:multiLevelType w:val="hybridMultilevel"/>
    <w:tmpl w:val="2FF6538C"/>
    <w:lvl w:ilvl="0" w:tplc="387C5A3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40F1C2E"/>
    <w:multiLevelType w:val="hybridMultilevel"/>
    <w:tmpl w:val="68FE5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4C1754"/>
    <w:multiLevelType w:val="hybridMultilevel"/>
    <w:tmpl w:val="601EE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00D7"/>
    <w:rsid w:val="000A19EB"/>
    <w:rsid w:val="000C657F"/>
    <w:rsid w:val="000F7438"/>
    <w:rsid w:val="00123C3C"/>
    <w:rsid w:val="0015578D"/>
    <w:rsid w:val="001676D7"/>
    <w:rsid w:val="00183A23"/>
    <w:rsid w:val="00190E8C"/>
    <w:rsid w:val="001A6699"/>
    <w:rsid w:val="001C0FA2"/>
    <w:rsid w:val="001E0883"/>
    <w:rsid w:val="001E24D5"/>
    <w:rsid w:val="001E3BCA"/>
    <w:rsid w:val="001F789C"/>
    <w:rsid w:val="00205991"/>
    <w:rsid w:val="00206FCD"/>
    <w:rsid w:val="00232D45"/>
    <w:rsid w:val="00285E65"/>
    <w:rsid w:val="00287DDC"/>
    <w:rsid w:val="002B4C1A"/>
    <w:rsid w:val="002C1BB1"/>
    <w:rsid w:val="002E6227"/>
    <w:rsid w:val="00302F90"/>
    <w:rsid w:val="00326D05"/>
    <w:rsid w:val="003B6147"/>
    <w:rsid w:val="003E3AE0"/>
    <w:rsid w:val="00407A45"/>
    <w:rsid w:val="00447F86"/>
    <w:rsid w:val="004563D7"/>
    <w:rsid w:val="004C02A9"/>
    <w:rsid w:val="00510D75"/>
    <w:rsid w:val="0051199F"/>
    <w:rsid w:val="00527029"/>
    <w:rsid w:val="0054292A"/>
    <w:rsid w:val="00545F47"/>
    <w:rsid w:val="005536EF"/>
    <w:rsid w:val="005B7403"/>
    <w:rsid w:val="005C5979"/>
    <w:rsid w:val="005C5D60"/>
    <w:rsid w:val="005E6FE2"/>
    <w:rsid w:val="005F4EDF"/>
    <w:rsid w:val="00604F0A"/>
    <w:rsid w:val="00637BE6"/>
    <w:rsid w:val="006764D7"/>
    <w:rsid w:val="0068210A"/>
    <w:rsid w:val="006A57F7"/>
    <w:rsid w:val="006D0BFC"/>
    <w:rsid w:val="007048AC"/>
    <w:rsid w:val="00712FF6"/>
    <w:rsid w:val="007206F6"/>
    <w:rsid w:val="00795D8A"/>
    <w:rsid w:val="007B6718"/>
    <w:rsid w:val="007C7338"/>
    <w:rsid w:val="00822CA9"/>
    <w:rsid w:val="00871BAF"/>
    <w:rsid w:val="008812CB"/>
    <w:rsid w:val="008E14EE"/>
    <w:rsid w:val="008F41C2"/>
    <w:rsid w:val="00943876"/>
    <w:rsid w:val="00953113"/>
    <w:rsid w:val="00954D2F"/>
    <w:rsid w:val="009803F8"/>
    <w:rsid w:val="009A2138"/>
    <w:rsid w:val="009C1C4D"/>
    <w:rsid w:val="00A41961"/>
    <w:rsid w:val="00A60D95"/>
    <w:rsid w:val="00A64783"/>
    <w:rsid w:val="00AB4A28"/>
    <w:rsid w:val="00AB563F"/>
    <w:rsid w:val="00B15836"/>
    <w:rsid w:val="00B61E4F"/>
    <w:rsid w:val="00B8218E"/>
    <w:rsid w:val="00B85F63"/>
    <w:rsid w:val="00BB7D30"/>
    <w:rsid w:val="00C837D3"/>
    <w:rsid w:val="00C90937"/>
    <w:rsid w:val="00C914CE"/>
    <w:rsid w:val="00CE22F6"/>
    <w:rsid w:val="00CE5090"/>
    <w:rsid w:val="00D054AB"/>
    <w:rsid w:val="00D12B4E"/>
    <w:rsid w:val="00D42CF8"/>
    <w:rsid w:val="00D446C6"/>
    <w:rsid w:val="00DF6A1C"/>
    <w:rsid w:val="00E4366A"/>
    <w:rsid w:val="00E53CF8"/>
    <w:rsid w:val="00E64E67"/>
    <w:rsid w:val="00E65AEB"/>
    <w:rsid w:val="00E96A9D"/>
    <w:rsid w:val="00F01368"/>
    <w:rsid w:val="00F22EB7"/>
    <w:rsid w:val="00F27A2E"/>
    <w:rsid w:val="00F27D56"/>
    <w:rsid w:val="00F42DF0"/>
    <w:rsid w:val="00F619F7"/>
    <w:rsid w:val="00F621A8"/>
    <w:rsid w:val="00F916C0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916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16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916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916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916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3876"/>
    <w:rPr>
      <w:b/>
      <w:bCs/>
    </w:rPr>
  </w:style>
  <w:style w:type="character" w:styleId="a7">
    <w:name w:val="Hyperlink"/>
    <w:basedOn w:val="a0"/>
    <w:uiPriority w:val="99"/>
    <w:unhideWhenUsed/>
    <w:rsid w:val="0094387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12B4E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  <w:style w:type="paragraph" w:styleId="a9">
    <w:name w:val="No Spacing"/>
    <w:uiPriority w:val="1"/>
    <w:qFormat/>
    <w:rsid w:val="00F916C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F916C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F916C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F916C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916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16C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916C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916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916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3876"/>
    <w:rPr>
      <w:b/>
      <w:bCs/>
    </w:rPr>
  </w:style>
  <w:style w:type="character" w:styleId="a7">
    <w:name w:val="Hyperlink"/>
    <w:basedOn w:val="a0"/>
    <w:uiPriority w:val="99"/>
    <w:unhideWhenUsed/>
    <w:rsid w:val="0094387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12B4E"/>
    <w:pPr>
      <w:suppressAutoHyphens w:val="0"/>
      <w:spacing w:after="0"/>
      <w:ind w:left="720"/>
      <w:contextualSpacing/>
      <w:jc w:val="left"/>
    </w:pPr>
    <w:rPr>
      <w:rFonts w:eastAsia="MS PGothic"/>
      <w:sz w:val="20"/>
      <w:szCs w:val="20"/>
      <w:lang w:eastAsia="ja-JP"/>
    </w:rPr>
  </w:style>
  <w:style w:type="paragraph" w:styleId="a9">
    <w:name w:val="No Spacing"/>
    <w:uiPriority w:val="1"/>
    <w:qFormat/>
    <w:rsid w:val="00F916C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F916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F916C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F916C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uiPriority w:val="9"/>
    <w:rsid w:val="00F916C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2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8F286-4FAA-44D7-8CEA-7B8ACB844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72</cp:revision>
  <cp:lastPrinted>2013-04-16T06:32:00Z</cp:lastPrinted>
  <dcterms:created xsi:type="dcterms:W3CDTF">2013-01-17T13:03:00Z</dcterms:created>
  <dcterms:modified xsi:type="dcterms:W3CDTF">2013-05-13T06:39:00Z</dcterms:modified>
</cp:coreProperties>
</file>