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C3AE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6C3AE9">
        <w:rPr>
          <w:rFonts w:ascii="Times New Roman" w:hAnsi="Times New Roman" w:cs="Times New Roman"/>
        </w:rPr>
        <w:t>«10» апреля</w:t>
      </w:r>
      <w:r w:rsidR="00582FE7" w:rsidRPr="00F228C5">
        <w:rPr>
          <w:rFonts w:ascii="Times New Roman" w:hAnsi="Times New Roman" w:cs="Times New Roman"/>
        </w:rPr>
        <w:t xml:space="preserve">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8F5547" w:rsidRPr="006A50AD"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421E79" w:rsidRPr="00421E79">
        <w:rPr>
          <w:rFonts w:ascii="Times New Roman" w:hAnsi="Times New Roman" w:cs="Times New Roman"/>
          <w:b/>
          <w:sz w:val="32"/>
          <w:szCs w:val="32"/>
        </w:rPr>
        <w:t xml:space="preserve">закупку </w:t>
      </w:r>
      <w:proofErr w:type="spellStart"/>
      <w:r w:rsidR="00421E79" w:rsidRPr="00421E79">
        <w:rPr>
          <w:rFonts w:ascii="Times New Roman" w:hAnsi="Times New Roman" w:cs="Times New Roman"/>
          <w:b/>
          <w:sz w:val="32"/>
          <w:szCs w:val="32"/>
        </w:rPr>
        <w:t>электроустановочных</w:t>
      </w:r>
      <w:proofErr w:type="spellEnd"/>
      <w:r w:rsidR="00421E79" w:rsidRPr="00421E79">
        <w:rPr>
          <w:rFonts w:ascii="Times New Roman" w:hAnsi="Times New Roman" w:cs="Times New Roman"/>
          <w:b/>
          <w:sz w:val="32"/>
          <w:szCs w:val="32"/>
        </w:rPr>
        <w:t xml:space="preserve"> материалов для </w:t>
      </w:r>
      <w:proofErr w:type="spellStart"/>
      <w:r w:rsidR="00421E79" w:rsidRPr="00421E79">
        <w:rPr>
          <w:rFonts w:ascii="Times New Roman" w:hAnsi="Times New Roman" w:cs="Times New Roman"/>
          <w:b/>
          <w:sz w:val="32"/>
          <w:szCs w:val="32"/>
        </w:rPr>
        <w:t>тех</w:t>
      </w:r>
      <w:proofErr w:type="gramStart"/>
      <w:r w:rsidR="00421E79" w:rsidRPr="00421E79">
        <w:rPr>
          <w:rFonts w:ascii="Times New Roman" w:hAnsi="Times New Roman" w:cs="Times New Roman"/>
          <w:b/>
          <w:sz w:val="32"/>
          <w:szCs w:val="32"/>
        </w:rPr>
        <w:t>.п</w:t>
      </w:r>
      <w:proofErr w:type="gramEnd"/>
      <w:r w:rsidR="00421E79" w:rsidRPr="00421E79">
        <w:rPr>
          <w:rFonts w:ascii="Times New Roman" w:hAnsi="Times New Roman" w:cs="Times New Roman"/>
          <w:b/>
          <w:sz w:val="32"/>
          <w:szCs w:val="32"/>
        </w:rPr>
        <w:t>рисоединения</w:t>
      </w:r>
      <w:proofErr w:type="spellEnd"/>
      <w:r w:rsidR="00421E79" w:rsidRPr="00421E79">
        <w:rPr>
          <w:rFonts w:ascii="Times New Roman" w:hAnsi="Times New Roman" w:cs="Times New Roman"/>
          <w:b/>
          <w:sz w:val="32"/>
          <w:szCs w:val="32"/>
        </w:rPr>
        <w:t>.</w:t>
      </w:r>
      <w:r w:rsidR="00547AED">
        <w:rPr>
          <w:rFonts w:ascii="Times New Roman" w:hAnsi="Times New Roman" w:cs="Times New Roman"/>
          <w:b/>
          <w:sz w:val="32"/>
          <w:szCs w:val="32"/>
        </w:rPr>
        <w:t xml:space="preserve"> </w:t>
      </w:r>
      <w:r>
        <w:rPr>
          <w:rFonts w:ascii="Times New Roman" w:hAnsi="Times New Roman" w:cs="Times New Roman"/>
          <w:b/>
          <w:sz w:val="32"/>
          <w:szCs w:val="32"/>
        </w:rPr>
        <w:t xml:space="preserve">для нужд </w:t>
      </w:r>
      <w:r w:rsidRPr="005621DD">
        <w:rPr>
          <w:rFonts w:ascii="Times New Roman" w:hAnsi="Times New Roman" w:cs="Times New Roman"/>
          <w:b/>
          <w:sz w:val="32"/>
          <w:szCs w:val="32"/>
        </w:rPr>
        <w:t>ООО «</w:t>
      </w:r>
      <w:proofErr w:type="spellStart"/>
      <w:r w:rsidRPr="005621DD">
        <w:rPr>
          <w:rFonts w:ascii="Times New Roman" w:hAnsi="Times New Roman" w:cs="Times New Roman"/>
          <w:b/>
          <w:sz w:val="32"/>
          <w:szCs w:val="32"/>
        </w:rPr>
        <w:t>Тверьоблэлектро</w:t>
      </w:r>
      <w:proofErr w:type="spellEnd"/>
      <w:r w:rsidRPr="005621DD">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6C3AE9">
        <w:rPr>
          <w:rFonts w:ascii="Times New Roman" w:hAnsi="Times New Roman" w:cs="Times New Roman"/>
          <w:sz w:val="24"/>
          <w:szCs w:val="24"/>
          <w:lang w:eastAsia="ru-RU"/>
        </w:rPr>
        <w:t>«10»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7"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547AED">
        <w:rPr>
          <w:bCs/>
          <w:color w:val="000000"/>
          <w:sz w:val="24"/>
          <w:szCs w:val="24"/>
        </w:rPr>
        <w:t>Закупка</w:t>
      </w:r>
      <w:r w:rsidR="00547AED" w:rsidRPr="00547AED">
        <w:rPr>
          <w:bCs/>
          <w:color w:val="000000"/>
          <w:sz w:val="24"/>
          <w:szCs w:val="24"/>
        </w:rPr>
        <w:t xml:space="preserve"> </w:t>
      </w:r>
      <w:proofErr w:type="spellStart"/>
      <w:r w:rsidR="00547AED" w:rsidRPr="00547AED">
        <w:rPr>
          <w:bCs/>
          <w:color w:val="000000"/>
          <w:sz w:val="24"/>
          <w:szCs w:val="24"/>
        </w:rPr>
        <w:t>электроустановочных</w:t>
      </w:r>
      <w:proofErr w:type="spellEnd"/>
      <w:r w:rsidR="00547AED" w:rsidRPr="00547AED">
        <w:rPr>
          <w:bCs/>
          <w:color w:val="000000"/>
          <w:sz w:val="24"/>
          <w:szCs w:val="24"/>
        </w:rPr>
        <w:t xml:space="preserve"> материалов для </w:t>
      </w:r>
      <w:proofErr w:type="spellStart"/>
      <w:r w:rsidR="00547AED" w:rsidRPr="00547AED">
        <w:rPr>
          <w:bCs/>
          <w:color w:val="000000"/>
          <w:sz w:val="24"/>
          <w:szCs w:val="24"/>
        </w:rPr>
        <w:t>тех</w:t>
      </w:r>
      <w:proofErr w:type="gramStart"/>
      <w:r w:rsidR="00547AED" w:rsidRPr="00547AED">
        <w:rPr>
          <w:bCs/>
          <w:color w:val="000000"/>
          <w:sz w:val="24"/>
          <w:szCs w:val="24"/>
        </w:rPr>
        <w:t>.п</w:t>
      </w:r>
      <w:proofErr w:type="gramEnd"/>
      <w:r w:rsidR="00547AED" w:rsidRPr="00547AED">
        <w:rPr>
          <w:bCs/>
          <w:color w:val="000000"/>
          <w:sz w:val="24"/>
          <w:szCs w:val="24"/>
        </w:rPr>
        <w:t>рисоединения</w:t>
      </w:r>
      <w:proofErr w:type="spellEnd"/>
      <w:r w:rsidR="00547AE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6B53E7" w:rsidRPr="008F5547" w:rsidRDefault="00082F02" w:rsidP="006B53E7">
      <w:pPr>
        <w:pStyle w:val="a5"/>
        <w:tabs>
          <w:tab w:val="left" w:pos="2592"/>
        </w:tabs>
        <w:spacing w:after="0" w:line="240" w:lineRule="auto"/>
        <w:ind w:left="0"/>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3A65C1" w:rsidRPr="003A65C1">
        <w:t xml:space="preserve"> </w:t>
      </w:r>
      <w:r w:rsidR="00547AED" w:rsidRPr="00547AED">
        <w:rPr>
          <w:rFonts w:ascii="Times New Roman" w:hAnsi="Times New Roman" w:cs="Times New Roman"/>
          <w:sz w:val="24"/>
          <w:szCs w:val="24"/>
        </w:rPr>
        <w:t>2 000 000,00 руб.</w:t>
      </w:r>
      <w:r w:rsidR="00547AED" w:rsidRPr="00547AED">
        <w:t xml:space="preserve"> </w:t>
      </w:r>
      <w:r w:rsidR="006B53E7" w:rsidRPr="008F5547">
        <w:rPr>
          <w:rFonts w:ascii="Times New Roman" w:hAnsi="Times New Roman" w:cs="Times New Roman"/>
          <w:sz w:val="24"/>
          <w:szCs w:val="24"/>
        </w:rPr>
        <w:t>(</w:t>
      </w:r>
      <w:r w:rsidR="00547AED">
        <w:rPr>
          <w:rFonts w:ascii="Times New Roman" w:hAnsi="Times New Roman" w:cs="Times New Roman"/>
          <w:sz w:val="24"/>
          <w:szCs w:val="24"/>
        </w:rPr>
        <w:t>Два</w:t>
      </w:r>
      <w:r w:rsidR="003A65C1" w:rsidRPr="003A65C1">
        <w:rPr>
          <w:rFonts w:ascii="Times New Roman" w:hAnsi="Times New Roman" w:cs="Times New Roman"/>
          <w:sz w:val="24"/>
          <w:szCs w:val="24"/>
        </w:rPr>
        <w:t xml:space="preserve"> </w:t>
      </w:r>
      <w:r w:rsidR="00547AED">
        <w:rPr>
          <w:rFonts w:ascii="Times New Roman" w:hAnsi="Times New Roman" w:cs="Times New Roman"/>
          <w:sz w:val="24"/>
          <w:szCs w:val="24"/>
        </w:rPr>
        <w:t>миллиона</w:t>
      </w:r>
      <w:proofErr w:type="gramStart"/>
      <w:r w:rsidR="00547AED">
        <w:rPr>
          <w:rFonts w:ascii="Times New Roman" w:hAnsi="Times New Roman" w:cs="Times New Roman"/>
          <w:sz w:val="24"/>
          <w:szCs w:val="24"/>
        </w:rPr>
        <w:t xml:space="preserve"> </w:t>
      </w:r>
      <w:r w:rsidR="003A65C1">
        <w:rPr>
          <w:rFonts w:ascii="Times New Roman" w:hAnsi="Times New Roman" w:cs="Times New Roman"/>
          <w:sz w:val="24"/>
          <w:szCs w:val="24"/>
        </w:rPr>
        <w:t>)</w:t>
      </w:r>
      <w:proofErr w:type="gramEnd"/>
      <w:r w:rsidR="003A65C1">
        <w:rPr>
          <w:rFonts w:ascii="Times New Roman" w:hAnsi="Times New Roman" w:cs="Times New Roman"/>
          <w:sz w:val="24"/>
          <w:szCs w:val="24"/>
        </w:rPr>
        <w:t xml:space="preserve"> рублей 00 копеек</w:t>
      </w:r>
      <w:r w:rsidR="006B53E7" w:rsidRPr="008F5547">
        <w:rPr>
          <w:rFonts w:ascii="Times New Roman" w:hAnsi="Times New Roman" w:cs="Times New Roman"/>
          <w:sz w:val="24"/>
          <w:szCs w:val="24"/>
        </w:rPr>
        <w:t>, включая НДС.</w:t>
      </w:r>
    </w:p>
    <w:p w:rsidR="00AC6E83" w:rsidRPr="008F5547" w:rsidRDefault="00AC6E83" w:rsidP="008F5547">
      <w:pPr>
        <w:tabs>
          <w:tab w:val="left" w:pos="2592"/>
        </w:tabs>
        <w:spacing w:after="0" w:line="240" w:lineRule="auto"/>
        <w:jc w:val="both"/>
        <w:rPr>
          <w:rFonts w:ascii="Times New Roman" w:eastAsia="Calibri" w:hAnsi="Times New Roman" w:cs="Times New Roman"/>
          <w:sz w:val="24"/>
          <w:szCs w:val="24"/>
        </w:rPr>
      </w:pP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2E375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6C3AE9">
        <w:rPr>
          <w:rFonts w:ascii="Times New Roman" w:eastAsia="Times New Roman" w:hAnsi="Times New Roman" w:cs="Times New Roman"/>
          <w:bCs/>
          <w:color w:val="000000"/>
          <w:sz w:val="24"/>
          <w:szCs w:val="24"/>
        </w:rPr>
        <w:t xml:space="preserve"> </w:t>
      </w:r>
      <w:bookmarkStart w:id="0" w:name="_GoBack"/>
      <w:bookmarkEnd w:id="0"/>
      <w:r w:rsidR="0095782E">
        <w:rPr>
          <w:rFonts w:ascii="Times New Roman" w:eastAsia="Times New Roman" w:hAnsi="Times New Roman" w:cs="Times New Roman"/>
          <w:bCs/>
          <w:color w:val="000000"/>
          <w:sz w:val="24"/>
          <w:szCs w:val="24"/>
        </w:rPr>
        <w:t>2</w:t>
      </w:r>
      <w:r w:rsidR="00547AED">
        <w:rPr>
          <w:rFonts w:ascii="Times New Roman" w:eastAsia="Times New Roman" w:hAnsi="Times New Roman" w:cs="Times New Roman"/>
          <w:bCs/>
          <w:color w:val="000000"/>
          <w:sz w:val="24"/>
          <w:szCs w:val="24"/>
        </w:rPr>
        <w:t>00 000,00</w:t>
      </w:r>
      <w:r w:rsidR="003A65C1">
        <w:rPr>
          <w:rFonts w:ascii="Times New Roman" w:eastAsia="Times New Roman" w:hAnsi="Times New Roman" w:cs="Times New Roman"/>
          <w:bCs/>
          <w:color w:val="000000"/>
          <w:sz w:val="24"/>
          <w:szCs w:val="24"/>
        </w:rPr>
        <w:t xml:space="preserve"> руб. (</w:t>
      </w:r>
      <w:r w:rsidR="0095782E">
        <w:rPr>
          <w:rFonts w:ascii="Times New Roman" w:eastAsia="Times New Roman" w:hAnsi="Times New Roman" w:cs="Times New Roman"/>
          <w:bCs/>
          <w:color w:val="000000"/>
          <w:sz w:val="24"/>
          <w:szCs w:val="24"/>
        </w:rPr>
        <w:t>Двести</w:t>
      </w:r>
      <w:r w:rsidR="00547AED" w:rsidRPr="00547AED">
        <w:rPr>
          <w:rFonts w:ascii="Times New Roman" w:eastAsia="Times New Roman" w:hAnsi="Times New Roman" w:cs="Times New Roman"/>
          <w:bCs/>
          <w:color w:val="000000"/>
          <w:sz w:val="24"/>
          <w:szCs w:val="24"/>
        </w:rPr>
        <w:t xml:space="preserve"> тысяч</w:t>
      </w:r>
      <w:r w:rsidR="00547AED">
        <w:rPr>
          <w:rFonts w:ascii="Times New Roman" w:eastAsia="Times New Roman" w:hAnsi="Times New Roman" w:cs="Times New Roman"/>
          <w:bCs/>
          <w:color w:val="000000"/>
          <w:sz w:val="24"/>
          <w:szCs w:val="24"/>
        </w:rPr>
        <w:t xml:space="preserve"> </w:t>
      </w:r>
      <w:r w:rsidR="003A65C1">
        <w:rPr>
          <w:rFonts w:ascii="Times New Roman" w:eastAsia="Times New Roman" w:hAnsi="Times New Roman" w:cs="Times New Roman"/>
          <w:bCs/>
          <w:color w:val="000000"/>
          <w:sz w:val="24"/>
          <w:szCs w:val="24"/>
        </w:rPr>
        <w:t>руб., 00 коп.) НДС не облагается.</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547AED" w:rsidRPr="00547AED" w:rsidRDefault="002E3752" w:rsidP="00547AED">
      <w:pPr>
        <w:jc w:val="both"/>
        <w:rPr>
          <w:rFonts w:ascii="Times New Roman" w:eastAsia="Times New Roman" w:hAnsi="Times New Roman" w:cs="Times New Roman"/>
          <w:sz w:val="24"/>
          <w:szCs w:val="24"/>
          <w:lang w:eastAsia="ru-RU"/>
        </w:rPr>
      </w:pPr>
      <w:r>
        <w:rPr>
          <w:rFonts w:ascii="Times New Roman" w:hAnsi="Times New Roman" w:cs="Times New Roman"/>
          <w:b/>
          <w:bCs/>
          <w:color w:val="000000"/>
          <w:sz w:val="24"/>
          <w:szCs w:val="24"/>
        </w:rPr>
        <w:t>9</w:t>
      </w:r>
      <w:r w:rsidR="0061798F" w:rsidRPr="00547AED">
        <w:rPr>
          <w:rFonts w:ascii="Times New Roman" w:hAnsi="Times New Roman" w:cs="Times New Roman"/>
          <w:b/>
          <w:bCs/>
          <w:color w:val="000000"/>
          <w:sz w:val="24"/>
          <w:szCs w:val="24"/>
        </w:rPr>
        <w:t>. Условия оплаты:</w:t>
      </w:r>
      <w:r w:rsidR="0078668F" w:rsidRPr="00547AED">
        <w:rPr>
          <w:rFonts w:ascii="Times New Roman" w:hAnsi="Times New Roman" w:cs="Times New Roman"/>
          <w:bCs/>
          <w:color w:val="000000"/>
          <w:sz w:val="24"/>
          <w:szCs w:val="24"/>
        </w:rPr>
        <w:t xml:space="preserve"> </w:t>
      </w:r>
      <w:r w:rsidR="00547AED" w:rsidRPr="00547AED">
        <w:rPr>
          <w:rFonts w:ascii="Times New Roman" w:eastAsia="Times New Roman" w:hAnsi="Times New Roman" w:cs="Times New Roman"/>
          <w:sz w:val="24"/>
          <w:szCs w:val="24"/>
          <w:lang w:eastAsia="ru-RU"/>
        </w:rPr>
        <w:t xml:space="preserve">Расчет за </w:t>
      </w:r>
      <w:proofErr w:type="gramStart"/>
      <w:r w:rsidR="00547AED" w:rsidRPr="00547AED">
        <w:rPr>
          <w:rFonts w:ascii="Times New Roman" w:eastAsia="Times New Roman" w:hAnsi="Times New Roman" w:cs="Times New Roman"/>
          <w:sz w:val="24"/>
          <w:szCs w:val="24"/>
          <w:lang w:eastAsia="ru-RU"/>
        </w:rPr>
        <w:t>поставленные</w:t>
      </w:r>
      <w:proofErr w:type="gramEnd"/>
      <w:r w:rsidR="00547AED" w:rsidRPr="00547AED">
        <w:rPr>
          <w:rFonts w:ascii="Times New Roman" w:eastAsia="Times New Roman" w:hAnsi="Times New Roman" w:cs="Times New Roman"/>
          <w:sz w:val="24"/>
          <w:szCs w:val="24"/>
          <w:lang w:eastAsia="ru-RU"/>
        </w:rPr>
        <w:t xml:space="preserve"> ТМЦ производится по безналичному расчету. Предоплата 30%, оставшиеся 70% - в течение 15 рабочих дней с момента подписания акта приема – передачи. </w:t>
      </w:r>
    </w:p>
    <w:p w:rsidR="00632E03" w:rsidRPr="00A10BA5" w:rsidRDefault="00632E03" w:rsidP="00A10BA5">
      <w:pPr>
        <w:pStyle w:val="af0"/>
        <w:tabs>
          <w:tab w:val="clear" w:pos="1701"/>
        </w:tabs>
        <w:spacing w:line="240" w:lineRule="auto"/>
        <w:ind w:left="0" w:firstLine="0"/>
        <w:rPr>
          <w:rStyle w:val="af"/>
        </w:rPr>
      </w:pP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2E375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8"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6C3AE9">
        <w:rPr>
          <w:rFonts w:ascii="Times New Roman" w:eastAsia="Times New Roman" w:hAnsi="Times New Roman" w:cs="Times New Roman"/>
          <w:bCs/>
          <w:sz w:val="24"/>
          <w:szCs w:val="24"/>
        </w:rPr>
        <w:t>«1</w:t>
      </w:r>
      <w:r w:rsidR="00B65BF9">
        <w:rPr>
          <w:rFonts w:ascii="Times New Roman" w:eastAsia="Times New Roman" w:hAnsi="Times New Roman" w:cs="Times New Roman"/>
          <w:bCs/>
          <w:sz w:val="24"/>
          <w:szCs w:val="24"/>
        </w:rPr>
        <w:t>0</w:t>
      </w:r>
      <w:r w:rsidR="006C3AE9">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6C3AE9">
        <w:rPr>
          <w:rFonts w:ascii="Times New Roman" w:eastAsia="Times New Roman" w:hAnsi="Times New Roman" w:cs="Times New Roman"/>
          <w:bCs/>
          <w:sz w:val="24"/>
          <w:szCs w:val="24"/>
        </w:rPr>
        <w:t>«16</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6C3AE9">
        <w:rPr>
          <w:rFonts w:ascii="Times New Roman" w:eastAsia="Times New Roman" w:hAnsi="Times New Roman" w:cs="Times New Roman"/>
          <w:bCs/>
          <w:sz w:val="24"/>
          <w:szCs w:val="24"/>
        </w:rPr>
        <w:t>«17</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6C3AE9">
        <w:rPr>
          <w:rFonts w:ascii="Times New Roman" w:eastAsia="Times New Roman" w:hAnsi="Times New Roman" w:cs="Times New Roman"/>
          <w:bCs/>
          <w:sz w:val="24"/>
          <w:szCs w:val="24"/>
        </w:rPr>
        <w:t>17</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547AED" w:rsidP="00BF53B6">
            <w:pPr>
              <w:pStyle w:val="af0"/>
              <w:tabs>
                <w:tab w:val="clear" w:pos="1701"/>
              </w:tabs>
              <w:spacing w:after="120" w:line="240" w:lineRule="auto"/>
              <w:ind w:left="0" w:firstLine="0"/>
              <w:rPr>
                <w:sz w:val="24"/>
                <w:szCs w:val="24"/>
              </w:rPr>
            </w:pPr>
            <w:r w:rsidRPr="00547AED">
              <w:rPr>
                <w:sz w:val="24"/>
                <w:szCs w:val="24"/>
              </w:rPr>
              <w:t xml:space="preserve">Закупка </w:t>
            </w:r>
            <w:proofErr w:type="spellStart"/>
            <w:r w:rsidRPr="00547AED">
              <w:rPr>
                <w:sz w:val="24"/>
                <w:szCs w:val="24"/>
              </w:rPr>
              <w:t>электроустановочных</w:t>
            </w:r>
            <w:proofErr w:type="spellEnd"/>
            <w:r w:rsidRPr="00547AED">
              <w:rPr>
                <w:sz w:val="24"/>
                <w:szCs w:val="24"/>
              </w:rPr>
              <w:t xml:space="preserve"> материалов для </w:t>
            </w:r>
            <w:proofErr w:type="spellStart"/>
            <w:r w:rsidRPr="00547AED">
              <w:rPr>
                <w:sz w:val="24"/>
                <w:szCs w:val="24"/>
              </w:rPr>
              <w:t>тех</w:t>
            </w:r>
            <w:proofErr w:type="gramStart"/>
            <w:r w:rsidRPr="00547AED">
              <w:rPr>
                <w:sz w:val="24"/>
                <w:szCs w:val="24"/>
              </w:rPr>
              <w:t>.п</w:t>
            </w:r>
            <w:proofErr w:type="gramEnd"/>
            <w:r w:rsidRPr="00547AED">
              <w:rPr>
                <w:sz w:val="24"/>
                <w:szCs w:val="24"/>
              </w:rPr>
              <w:t>рисоединения</w:t>
            </w:r>
            <w:proofErr w:type="spellEnd"/>
            <w:r w:rsidRPr="00547AED">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47AED" w:rsidRDefault="00547AED" w:rsidP="00B430FF">
            <w:pPr>
              <w:pStyle w:val="a5"/>
              <w:tabs>
                <w:tab w:val="left" w:pos="2592"/>
              </w:tabs>
              <w:spacing w:after="0" w:line="240" w:lineRule="auto"/>
              <w:ind w:left="0"/>
              <w:jc w:val="both"/>
              <w:rPr>
                <w:rFonts w:ascii="Times New Roman" w:hAnsi="Times New Roman" w:cs="Times New Roman"/>
                <w:sz w:val="24"/>
                <w:szCs w:val="24"/>
              </w:rPr>
            </w:pPr>
            <w:r w:rsidRPr="00547AED">
              <w:rPr>
                <w:rFonts w:ascii="Times New Roman" w:hAnsi="Times New Roman" w:cs="Times New Roman"/>
                <w:sz w:val="24"/>
                <w:szCs w:val="24"/>
              </w:rPr>
              <w:t>2 000 000,00 руб. (Два миллиона</w:t>
            </w:r>
            <w:proofErr w:type="gramStart"/>
            <w:r w:rsidRPr="00547AED">
              <w:rPr>
                <w:rFonts w:ascii="Times New Roman" w:hAnsi="Times New Roman" w:cs="Times New Roman"/>
                <w:sz w:val="24"/>
                <w:szCs w:val="24"/>
              </w:rPr>
              <w:t xml:space="preserve"> )</w:t>
            </w:r>
            <w:proofErr w:type="gramEnd"/>
            <w:r w:rsidRPr="00547AED">
              <w:rPr>
                <w:rFonts w:ascii="Times New Roman" w:hAnsi="Times New Roman" w:cs="Times New Roman"/>
                <w:sz w:val="24"/>
                <w:szCs w:val="24"/>
              </w:rPr>
              <w:t xml:space="preserve"> рублей 00 копеек, включая НДС.</w:t>
            </w:r>
          </w:p>
          <w:p w:rsidR="00B10861" w:rsidRPr="00A10BA5" w:rsidRDefault="004F3940" w:rsidP="002E3752">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2E3752">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w:t>
            </w:r>
            <w:r w:rsidRPr="00A10BA5">
              <w:rPr>
                <w:rFonts w:ascii="Times New Roman" w:eastAsia="Times New Roman" w:hAnsi="Times New Roman" w:cs="Times New Roman"/>
                <w:bCs/>
                <w:color w:val="000000"/>
                <w:sz w:val="24"/>
                <w:szCs w:val="24"/>
              </w:rPr>
              <w:lastRenderedPageBreak/>
              <w:t>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6640CF" w:rsidP="00A10BA5">
            <w:pPr>
              <w:pStyle w:val="af0"/>
              <w:tabs>
                <w:tab w:val="clear" w:pos="1701"/>
              </w:tabs>
              <w:spacing w:line="240" w:lineRule="auto"/>
              <w:ind w:left="0" w:firstLine="0"/>
              <w:rPr>
                <w:color w:val="000000"/>
                <w:sz w:val="24"/>
                <w:szCs w:val="24"/>
              </w:rPr>
            </w:pPr>
            <w:r w:rsidRPr="006640CF">
              <w:rPr>
                <w:color w:val="000000"/>
                <w:sz w:val="24"/>
                <w:szCs w:val="24"/>
              </w:rPr>
              <w:t xml:space="preserve">Расчет за </w:t>
            </w:r>
            <w:proofErr w:type="gramStart"/>
            <w:r w:rsidRPr="006640CF">
              <w:rPr>
                <w:color w:val="000000"/>
                <w:sz w:val="24"/>
                <w:szCs w:val="24"/>
              </w:rPr>
              <w:t>поставленные</w:t>
            </w:r>
            <w:proofErr w:type="gramEnd"/>
            <w:r w:rsidRPr="006640CF">
              <w:rPr>
                <w:color w:val="000000"/>
                <w:sz w:val="24"/>
                <w:szCs w:val="24"/>
              </w:rPr>
              <w:t xml:space="preserve"> ТМЦ производится по безналичному расчету. Предоплата 30%, оставшиеся 70% - в течение 15 рабочих дней с момента подписания акта приема – передачи.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xml:space="preserve">) согласие участника процедуры закупки исполнить условия </w:t>
            </w:r>
            <w:r w:rsidR="009107E7" w:rsidRPr="00A10BA5">
              <w:rPr>
                <w:rFonts w:ascii="Times New Roman" w:hAnsi="Times New Roman" w:cs="Times New Roman"/>
                <w:sz w:val="24"/>
                <w:szCs w:val="24"/>
              </w:rPr>
              <w:lastRenderedPageBreak/>
              <w:t>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lastRenderedPageBreak/>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2B68D1" w:rsidRPr="00A10BA5" w:rsidTr="00C835CA">
        <w:tc>
          <w:tcPr>
            <w:tcW w:w="189" w:type="pct"/>
          </w:tcPr>
          <w:p w:rsidR="002B68D1" w:rsidRPr="00A10BA5" w:rsidRDefault="002B68D1"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Pr>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r w:rsidRPr="002B68D1">
              <w:rPr>
                <w:rFonts w:ascii="Times New Roman" w:hAnsi="Times New Roman" w:cs="Times New Roman"/>
                <w:color w:val="000000"/>
                <w:sz w:val="24"/>
                <w:szCs w:val="24"/>
              </w:rPr>
              <w:t>Размер обеспечения исполнения договора</w:t>
            </w: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Pr="00A10BA5" w:rsidRDefault="002B68D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2B68D1" w:rsidRPr="00A10BA5" w:rsidRDefault="0095782E"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200 000,00 руб. (Двести</w:t>
            </w:r>
            <w:r w:rsidR="00547AED" w:rsidRPr="00547AED">
              <w:rPr>
                <w:rFonts w:ascii="Times New Roman" w:hAnsi="Times New Roman" w:cs="Times New Roman"/>
                <w:color w:val="000000"/>
                <w:sz w:val="24"/>
                <w:szCs w:val="24"/>
              </w:rPr>
              <w:t xml:space="preserve"> тысяч руб., 00 коп.) НДС не облагается.</w:t>
            </w:r>
          </w:p>
        </w:tc>
      </w:tr>
      <w:tr w:rsidR="002B68D1" w:rsidRPr="00A10BA5" w:rsidTr="00C835CA">
        <w:tc>
          <w:tcPr>
            <w:tcW w:w="189" w:type="pct"/>
          </w:tcPr>
          <w:p w:rsidR="002B68D1" w:rsidRPr="00A10BA5" w:rsidRDefault="002B68D1"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w:t>
            </w:r>
          </w:p>
        </w:tc>
        <w:tc>
          <w:tcPr>
            <w:tcW w:w="1380" w:type="pct"/>
          </w:tcPr>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r w:rsidRPr="002B68D1">
              <w:rPr>
                <w:rFonts w:ascii="Times New Roman" w:hAnsi="Times New Roman" w:cs="Times New Roman"/>
                <w:color w:val="000000"/>
                <w:sz w:val="24"/>
                <w:szCs w:val="24"/>
              </w:rPr>
              <w:t>Реквизиты для перечисления обеспечения исполнения договора</w:t>
            </w: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Pr="00A10BA5" w:rsidRDefault="002B68D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Обеспечение исполнения договора перечисляется по следующим реквизитам:</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ООО «</w:t>
            </w:r>
            <w:proofErr w:type="spellStart"/>
            <w:r w:rsidRPr="002B68D1">
              <w:rPr>
                <w:rFonts w:ascii="Times New Roman" w:hAnsi="Times New Roman" w:cs="Times New Roman"/>
                <w:color w:val="000000"/>
                <w:sz w:val="24"/>
                <w:szCs w:val="24"/>
              </w:rPr>
              <w:t>Глобал</w:t>
            </w:r>
            <w:proofErr w:type="spellEnd"/>
            <w:r w:rsidRPr="002B68D1">
              <w:rPr>
                <w:rFonts w:ascii="Times New Roman" w:hAnsi="Times New Roman" w:cs="Times New Roman"/>
                <w:color w:val="000000"/>
                <w:sz w:val="24"/>
                <w:szCs w:val="24"/>
              </w:rPr>
              <w:t xml:space="preserve"> </w:t>
            </w:r>
            <w:proofErr w:type="spellStart"/>
            <w:r w:rsidRPr="002B68D1">
              <w:rPr>
                <w:rFonts w:ascii="Times New Roman" w:hAnsi="Times New Roman" w:cs="Times New Roman"/>
                <w:color w:val="000000"/>
                <w:sz w:val="24"/>
                <w:szCs w:val="24"/>
              </w:rPr>
              <w:t>Лоджистик</w:t>
            </w:r>
            <w:proofErr w:type="spellEnd"/>
            <w:r w:rsidRPr="002B68D1">
              <w:rPr>
                <w:rFonts w:ascii="Times New Roman" w:hAnsi="Times New Roman" w:cs="Times New Roman"/>
                <w:color w:val="000000"/>
                <w:sz w:val="24"/>
                <w:szCs w:val="24"/>
              </w:rPr>
              <w:t>»</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ИНН 7708733294</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КПП 772301001</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 xml:space="preserve"> </w:t>
            </w:r>
            <w:proofErr w:type="gramStart"/>
            <w:r w:rsidRPr="002B68D1">
              <w:rPr>
                <w:rFonts w:ascii="Times New Roman" w:hAnsi="Times New Roman" w:cs="Times New Roman"/>
                <w:color w:val="000000"/>
                <w:sz w:val="24"/>
                <w:szCs w:val="24"/>
              </w:rPr>
              <w:t>Р</w:t>
            </w:r>
            <w:proofErr w:type="gramEnd"/>
            <w:r w:rsidRPr="002B68D1">
              <w:rPr>
                <w:rFonts w:ascii="Times New Roman" w:hAnsi="Times New Roman" w:cs="Times New Roman"/>
                <w:color w:val="000000"/>
                <w:sz w:val="24"/>
                <w:szCs w:val="24"/>
              </w:rPr>
              <w:t>/с № 40702810100000002535, в «РИАБАНК» (ЗАО)</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К/с 30101810900000000512, в Отделении №2 Московского ГТУ Банка России</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БИК 044585512</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ОКПО 14284024</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ОГРН 1097711000122</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2B68D1" w:rsidRPr="00A10BA5"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2B68D1">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CF3DF3" w:rsidRPr="00CF3DF3" w:rsidRDefault="00FA3E9E" w:rsidP="00CF3DF3">
      <w:pPr>
        <w:spacing w:after="0"/>
        <w:ind w:left="705"/>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w:t>
      </w:r>
      <w:r w:rsidR="00CF3DF3" w:rsidRPr="00CF3DF3">
        <w:rPr>
          <w:rFonts w:ascii="Times New Roman" w:eastAsia="Times New Roman" w:hAnsi="Times New Roman" w:cs="Times New Roman"/>
          <w:b/>
          <w:sz w:val="24"/>
          <w:szCs w:val="24"/>
          <w:lang w:eastAsia="ru-RU"/>
        </w:rPr>
        <w:t>акупк</w:t>
      </w:r>
      <w:r>
        <w:rPr>
          <w:rFonts w:ascii="Times New Roman" w:eastAsia="Times New Roman" w:hAnsi="Times New Roman" w:cs="Times New Roman"/>
          <w:b/>
          <w:sz w:val="24"/>
          <w:szCs w:val="24"/>
          <w:lang w:eastAsia="ru-RU"/>
        </w:rPr>
        <w:t>а</w:t>
      </w:r>
      <w:r w:rsidR="00CF3DF3" w:rsidRPr="00CF3DF3">
        <w:rPr>
          <w:rFonts w:ascii="Times New Roman" w:eastAsia="Times New Roman" w:hAnsi="Times New Roman" w:cs="Times New Roman"/>
          <w:b/>
          <w:sz w:val="24"/>
          <w:szCs w:val="24"/>
          <w:lang w:eastAsia="ru-RU"/>
        </w:rPr>
        <w:t xml:space="preserve"> </w:t>
      </w:r>
      <w:proofErr w:type="spellStart"/>
      <w:r w:rsidR="00CF3DF3" w:rsidRPr="00CF3DF3">
        <w:rPr>
          <w:rFonts w:ascii="Times New Roman" w:eastAsia="Times New Roman" w:hAnsi="Times New Roman" w:cs="Times New Roman"/>
          <w:b/>
          <w:sz w:val="24"/>
          <w:szCs w:val="24"/>
          <w:lang w:eastAsia="ru-RU"/>
        </w:rPr>
        <w:t>электроустановочных</w:t>
      </w:r>
      <w:proofErr w:type="spellEnd"/>
      <w:r w:rsidR="00CF3DF3" w:rsidRPr="00CF3DF3">
        <w:rPr>
          <w:rFonts w:ascii="Times New Roman" w:eastAsia="Times New Roman" w:hAnsi="Times New Roman" w:cs="Times New Roman"/>
          <w:b/>
          <w:sz w:val="24"/>
          <w:szCs w:val="24"/>
          <w:lang w:eastAsia="ru-RU"/>
        </w:rPr>
        <w:t xml:space="preserve"> материалов для </w:t>
      </w:r>
      <w:proofErr w:type="spellStart"/>
      <w:r w:rsidR="00CF3DF3" w:rsidRPr="00CF3DF3">
        <w:rPr>
          <w:rFonts w:ascii="Times New Roman" w:eastAsia="Times New Roman" w:hAnsi="Times New Roman" w:cs="Times New Roman"/>
          <w:b/>
          <w:sz w:val="24"/>
          <w:szCs w:val="24"/>
          <w:lang w:eastAsia="ru-RU"/>
        </w:rPr>
        <w:t>тех</w:t>
      </w:r>
      <w:proofErr w:type="gramStart"/>
      <w:r w:rsidR="00CF3DF3" w:rsidRPr="00CF3DF3">
        <w:rPr>
          <w:rFonts w:ascii="Times New Roman" w:eastAsia="Times New Roman" w:hAnsi="Times New Roman" w:cs="Times New Roman"/>
          <w:b/>
          <w:sz w:val="24"/>
          <w:szCs w:val="24"/>
          <w:lang w:eastAsia="ru-RU"/>
        </w:rPr>
        <w:t>.п</w:t>
      </w:r>
      <w:proofErr w:type="gramEnd"/>
      <w:r w:rsidR="00CF3DF3" w:rsidRPr="00CF3DF3">
        <w:rPr>
          <w:rFonts w:ascii="Times New Roman" w:eastAsia="Times New Roman" w:hAnsi="Times New Roman" w:cs="Times New Roman"/>
          <w:b/>
          <w:sz w:val="24"/>
          <w:szCs w:val="24"/>
          <w:lang w:eastAsia="ru-RU"/>
        </w:rPr>
        <w:t>рисоединения</w:t>
      </w:r>
      <w:proofErr w:type="spellEnd"/>
      <w:r w:rsidR="00CF3DF3" w:rsidRPr="00CF3DF3">
        <w:rPr>
          <w:rFonts w:ascii="Times New Roman" w:eastAsia="Times New Roman" w:hAnsi="Times New Roman" w:cs="Times New Roman"/>
          <w:b/>
          <w:sz w:val="24"/>
          <w:szCs w:val="24"/>
          <w:lang w:eastAsia="ru-RU"/>
        </w:rPr>
        <w:t>.</w:t>
      </w:r>
    </w:p>
    <w:p w:rsidR="00CF3DF3" w:rsidRPr="00CF3DF3" w:rsidRDefault="00CF3DF3" w:rsidP="00CF3DF3">
      <w:pPr>
        <w:spacing w:after="0"/>
        <w:ind w:left="142"/>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 xml:space="preserve">1.Предмет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6"/>
        <w:gridCol w:w="1236"/>
        <w:gridCol w:w="1454"/>
        <w:gridCol w:w="2430"/>
        <w:gridCol w:w="2092"/>
      </w:tblGrid>
      <w:tr w:rsidR="00CF3DF3" w:rsidRPr="00CF3DF3" w:rsidTr="00134BB1">
        <w:trPr>
          <w:trHeight w:val="367"/>
        </w:trPr>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Наименование продукции</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r w:rsidRPr="00CF3DF3">
              <w:rPr>
                <w:rFonts w:ascii="Times New Roman" w:eastAsia="Times New Roman" w:hAnsi="Times New Roman" w:cs="Times New Roman"/>
                <w:sz w:val="24"/>
                <w:szCs w:val="24"/>
                <w:lang w:eastAsia="ru-RU"/>
              </w:rPr>
              <w:t>Ед</w:t>
            </w:r>
            <w:proofErr w:type="gramStart"/>
            <w:r w:rsidRPr="00CF3DF3">
              <w:rPr>
                <w:rFonts w:ascii="Times New Roman" w:eastAsia="Times New Roman" w:hAnsi="Times New Roman" w:cs="Times New Roman"/>
                <w:sz w:val="24"/>
                <w:szCs w:val="24"/>
                <w:lang w:eastAsia="ru-RU"/>
              </w:rPr>
              <w:t>.и</w:t>
            </w:r>
            <w:proofErr w:type="gramEnd"/>
            <w:r w:rsidRPr="00CF3DF3">
              <w:rPr>
                <w:rFonts w:ascii="Times New Roman" w:eastAsia="Times New Roman" w:hAnsi="Times New Roman" w:cs="Times New Roman"/>
                <w:sz w:val="24"/>
                <w:szCs w:val="24"/>
                <w:lang w:eastAsia="ru-RU"/>
              </w:rPr>
              <w:t>зм</w:t>
            </w:r>
            <w:proofErr w:type="spellEnd"/>
            <w:r w:rsidRPr="00CF3DF3">
              <w:rPr>
                <w:rFonts w:ascii="Times New Roman" w:eastAsia="Times New Roman" w:hAnsi="Times New Roman" w:cs="Times New Roman"/>
                <w:sz w:val="24"/>
                <w:szCs w:val="24"/>
                <w:lang w:eastAsia="ru-RU"/>
              </w:rPr>
              <w:t>.</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Количество</w:t>
            </w:r>
          </w:p>
        </w:tc>
        <w:tc>
          <w:tcPr>
            <w:tcW w:w="2505"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Точка поставки</w:t>
            </w:r>
          </w:p>
        </w:tc>
        <w:tc>
          <w:tcPr>
            <w:tcW w:w="2547"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Срок поставки</w:t>
            </w: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172840,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.Т</w:t>
            </w:r>
            <w:proofErr w:type="gramEnd"/>
            <w:r w:rsidRPr="00CF3DF3">
              <w:rPr>
                <w:rFonts w:ascii="Times New Roman" w:eastAsia="Times New Roman" w:hAnsi="Times New Roman" w:cs="Times New Roman"/>
                <w:sz w:val="24"/>
                <w:szCs w:val="24"/>
                <w:lang w:eastAsia="ru-RU"/>
              </w:rPr>
              <w:t>оропец</w:t>
            </w:r>
            <w:proofErr w:type="spellEnd"/>
            <w:r w:rsidRPr="00CF3DF3">
              <w:rPr>
                <w:rFonts w:ascii="Times New Roman" w:eastAsia="Times New Roman" w:hAnsi="Times New Roman" w:cs="Times New Roman"/>
                <w:sz w:val="24"/>
                <w:szCs w:val="24"/>
                <w:lang w:eastAsia="ru-RU"/>
              </w:rPr>
              <w:t>, пер.Кудрявцева,д.1</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Анкерный зажим РА 25</w:t>
            </w:r>
            <w:r w:rsidRPr="00CF3DF3">
              <w:rPr>
                <w:rFonts w:ascii="Times New Roman" w:eastAsia="Times New Roman" w:hAnsi="Times New Roman" w:cs="Times New Roman"/>
                <w:sz w:val="24"/>
                <w:szCs w:val="24"/>
                <w:lang w:val="en-US" w:eastAsia="ru-RU"/>
              </w:rPr>
              <w:t>*100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Анкерный зажим РА </w:t>
            </w:r>
            <w:r w:rsidRPr="00CF3DF3">
              <w:rPr>
                <w:rFonts w:ascii="Times New Roman" w:eastAsia="Times New Roman" w:hAnsi="Times New Roman" w:cs="Times New Roman"/>
                <w:sz w:val="24"/>
                <w:szCs w:val="24"/>
                <w:lang w:val="en-US" w:eastAsia="ru-RU"/>
              </w:rPr>
              <w:t>1</w:t>
            </w:r>
            <w:r w:rsidRPr="00CF3DF3">
              <w:rPr>
                <w:rFonts w:ascii="Times New Roman" w:eastAsia="Times New Roman" w:hAnsi="Times New Roman" w:cs="Times New Roman"/>
                <w:sz w:val="24"/>
                <w:szCs w:val="24"/>
                <w:lang w:eastAsia="ru-RU"/>
              </w:rPr>
              <w:t>5</w:t>
            </w:r>
            <w:r w:rsidRPr="00CF3DF3">
              <w:rPr>
                <w:rFonts w:ascii="Times New Roman" w:eastAsia="Times New Roman" w:hAnsi="Times New Roman" w:cs="Times New Roman"/>
                <w:sz w:val="24"/>
                <w:szCs w:val="24"/>
                <w:lang w:val="en-US" w:eastAsia="ru-RU"/>
              </w:rPr>
              <w:t>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ОР645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промежуточный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 </w:t>
            </w:r>
            <w:r w:rsidRPr="00CF3DF3">
              <w:rPr>
                <w:rFonts w:ascii="Times New Roman" w:eastAsia="Times New Roman" w:hAnsi="Times New Roman" w:cs="Times New Roman"/>
                <w:sz w:val="24"/>
                <w:szCs w:val="24"/>
                <w:lang w:val="en-US" w:eastAsia="ru-RU"/>
              </w:rPr>
              <w:t>E</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w:t>
            </w:r>
            <w:proofErr w:type="gramStart"/>
            <w:r w:rsidRPr="00CF3DF3">
              <w:rPr>
                <w:rFonts w:ascii="Times New Roman" w:eastAsia="Times New Roman" w:hAnsi="Times New Roman" w:cs="Times New Roman"/>
                <w:sz w:val="24"/>
                <w:szCs w:val="24"/>
                <w:lang w:eastAsia="ru-RU"/>
              </w:rPr>
              <w:t>6</w:t>
            </w:r>
            <w:proofErr w:type="gramEnd"/>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ГКТП 160</w:t>
            </w:r>
            <w:r w:rsidRPr="00CF3DF3">
              <w:rPr>
                <w:rFonts w:ascii="Times New Roman" w:eastAsia="Times New Roman" w:hAnsi="Times New Roman" w:cs="Times New Roman"/>
                <w:sz w:val="24"/>
                <w:szCs w:val="24"/>
                <w:lang w:val="en-US" w:eastAsia="ru-RU"/>
              </w:rPr>
              <w:t>/10/</w:t>
            </w:r>
            <w:r w:rsidRPr="00CF3DF3">
              <w:rPr>
                <w:rFonts w:ascii="Times New Roman" w:eastAsia="Times New Roman" w:hAnsi="Times New Roman" w:cs="Times New Roman"/>
                <w:sz w:val="24"/>
                <w:szCs w:val="24"/>
                <w:lang w:eastAsia="ru-RU"/>
              </w:rPr>
              <w:t>0,4</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172400, Тверская обл., </w:t>
            </w:r>
            <w:proofErr w:type="spellStart"/>
            <w:r w:rsidRPr="00CF3DF3">
              <w:rPr>
                <w:rFonts w:ascii="Times New Roman" w:eastAsia="Times New Roman" w:hAnsi="Times New Roman" w:cs="Times New Roman"/>
                <w:sz w:val="24"/>
                <w:szCs w:val="24"/>
                <w:lang w:eastAsia="ru-RU"/>
              </w:rPr>
              <w:t>пгт</w:t>
            </w:r>
            <w:proofErr w:type="gramStart"/>
            <w:r w:rsidRPr="00CF3DF3">
              <w:rPr>
                <w:rFonts w:ascii="Times New Roman" w:eastAsia="Times New Roman" w:hAnsi="Times New Roman" w:cs="Times New Roman"/>
                <w:sz w:val="24"/>
                <w:szCs w:val="24"/>
                <w:lang w:eastAsia="ru-RU"/>
              </w:rPr>
              <w:t>.О</w:t>
            </w:r>
            <w:proofErr w:type="gramEnd"/>
            <w:r w:rsidRPr="00CF3DF3">
              <w:rPr>
                <w:rFonts w:ascii="Times New Roman" w:eastAsia="Times New Roman" w:hAnsi="Times New Roman" w:cs="Times New Roman"/>
                <w:sz w:val="24"/>
                <w:szCs w:val="24"/>
                <w:lang w:eastAsia="ru-RU"/>
              </w:rPr>
              <w:t>ленино</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ул.Кузьмина</w:t>
            </w:r>
            <w:proofErr w:type="spellEnd"/>
            <w:r w:rsidRPr="00CF3DF3">
              <w:rPr>
                <w:rFonts w:ascii="Times New Roman" w:eastAsia="Times New Roman" w:hAnsi="Times New Roman" w:cs="Times New Roman"/>
                <w:sz w:val="24"/>
                <w:szCs w:val="24"/>
                <w:lang w:eastAsia="ru-RU"/>
              </w:rPr>
              <w:t>, д.13</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Разъединитель РЛНД-1-10б</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400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150</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54-1500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54-14</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171080,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.Б</w:t>
            </w:r>
            <w:proofErr w:type="gramEnd"/>
            <w:r w:rsidRPr="00CF3DF3">
              <w:rPr>
                <w:rFonts w:ascii="Times New Roman" w:eastAsia="Times New Roman" w:hAnsi="Times New Roman" w:cs="Times New Roman"/>
                <w:sz w:val="24"/>
                <w:szCs w:val="24"/>
                <w:lang w:eastAsia="ru-RU"/>
              </w:rPr>
              <w:t>ологое</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ул.Горская</w:t>
            </w:r>
            <w:proofErr w:type="spellEnd"/>
            <w:r w:rsidRPr="00CF3DF3">
              <w:rPr>
                <w:rFonts w:ascii="Times New Roman" w:eastAsia="Times New Roman" w:hAnsi="Times New Roman" w:cs="Times New Roman"/>
                <w:sz w:val="24"/>
                <w:szCs w:val="24"/>
                <w:lang w:eastAsia="ru-RU"/>
              </w:rPr>
              <w:t>, д.97</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1000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1000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прокал</w:t>
            </w:r>
            <w:proofErr w:type="spellEnd"/>
            <w:r w:rsidRPr="00CF3DF3">
              <w:rPr>
                <w:rFonts w:ascii="Times New Roman" w:eastAsia="Times New Roman" w:hAnsi="Times New Roman" w:cs="Times New Roman"/>
                <w:sz w:val="24"/>
                <w:szCs w:val="24"/>
                <w:lang w:eastAsia="ru-RU"/>
              </w:rPr>
              <w:t>.</w:t>
            </w:r>
            <w:r w:rsidRPr="00CF3DF3">
              <w:rPr>
                <w:rFonts w:ascii="Times New Roman" w:eastAsia="Times New Roman" w:hAnsi="Times New Roman" w:cs="Times New Roman"/>
                <w:sz w:val="24"/>
                <w:szCs w:val="24"/>
                <w:lang w:val="en-US" w:eastAsia="ru-RU"/>
              </w:rPr>
              <w:t>SLIP 4-35/</w:t>
            </w:r>
            <w:r w:rsidRPr="00CF3DF3">
              <w:rPr>
                <w:rFonts w:ascii="Times New Roman" w:eastAsia="Times New Roman" w:hAnsi="Times New Roman" w:cs="Times New Roman"/>
                <w:sz w:val="24"/>
                <w:szCs w:val="24"/>
                <w:lang w:eastAsia="ru-RU"/>
              </w:rPr>
              <w:t>10-95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*25+1*35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Опора деревянная 9,5м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lastRenderedPageBreak/>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171640,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ашин</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ул.Республиканская</w:t>
            </w:r>
            <w:proofErr w:type="spellEnd"/>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22</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25</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100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tcBorders>
              <w:top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171573,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алязин</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п.Рыбзавода</w:t>
            </w:r>
            <w:proofErr w:type="spellEnd"/>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roofErr w:type="gramStart"/>
            <w:r w:rsidRPr="00CF3DF3">
              <w:rPr>
                <w:rFonts w:ascii="Times New Roman" w:eastAsia="Times New Roman" w:hAnsi="Times New Roman" w:cs="Times New Roman"/>
                <w:sz w:val="24"/>
                <w:szCs w:val="24"/>
                <w:lang w:eastAsia="ru-RU"/>
              </w:rPr>
              <w:t>..</w:t>
            </w:r>
            <w:proofErr w:type="gramEnd"/>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прокал</w:t>
            </w:r>
            <w:proofErr w:type="spellEnd"/>
            <w:r w:rsidRPr="00CF3DF3">
              <w:rPr>
                <w:rFonts w:ascii="Times New Roman" w:eastAsia="Times New Roman" w:hAnsi="Times New Roman" w:cs="Times New Roman"/>
                <w:sz w:val="24"/>
                <w:szCs w:val="24"/>
                <w:lang w:eastAsia="ru-RU"/>
              </w:rPr>
              <w:t xml:space="preserve">. </w:t>
            </w:r>
            <w:r w:rsidRPr="00CF3DF3">
              <w:rPr>
                <w:rFonts w:ascii="Times New Roman" w:eastAsia="Times New Roman" w:hAnsi="Times New Roman" w:cs="Times New Roman"/>
                <w:sz w:val="24"/>
                <w:szCs w:val="24"/>
                <w:lang w:val="en-US" w:eastAsia="ru-RU"/>
              </w:rPr>
              <w:t>SLIP 22-12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455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Лента СОТ 37</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8</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18</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ПА-2-1</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Скрепа СОТ 36 </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50мм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Клипса д 50мм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Наконечник А-50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2</w:t>
            </w:r>
          </w:p>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ОР645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25мм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32мм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171155, Тверская обл., </w:t>
            </w:r>
            <w:proofErr w:type="spellStart"/>
            <w:r w:rsidRPr="00CF3DF3">
              <w:rPr>
                <w:rFonts w:ascii="Times New Roman" w:eastAsia="Times New Roman" w:hAnsi="Times New Roman" w:cs="Times New Roman"/>
                <w:sz w:val="24"/>
                <w:szCs w:val="24"/>
                <w:lang w:eastAsia="ru-RU"/>
              </w:rPr>
              <w:t>Вышневолоцкий</w:t>
            </w:r>
            <w:proofErr w:type="spellEnd"/>
            <w:r w:rsidRPr="00CF3DF3">
              <w:rPr>
                <w:rFonts w:ascii="Times New Roman" w:eastAsia="Times New Roman" w:hAnsi="Times New Roman" w:cs="Times New Roman"/>
                <w:sz w:val="24"/>
                <w:szCs w:val="24"/>
                <w:lang w:eastAsia="ru-RU"/>
              </w:rPr>
              <w:t xml:space="preserve"> р-он, </w:t>
            </w:r>
            <w:proofErr w:type="spellStart"/>
            <w:r w:rsidRPr="00CF3DF3">
              <w:rPr>
                <w:rFonts w:ascii="Times New Roman" w:eastAsia="Times New Roman" w:hAnsi="Times New Roman" w:cs="Times New Roman"/>
                <w:sz w:val="24"/>
                <w:szCs w:val="24"/>
                <w:lang w:eastAsia="ru-RU"/>
              </w:rPr>
              <w:t>п</w:t>
            </w:r>
            <w:proofErr w:type="gramStart"/>
            <w:r w:rsidRPr="00CF3DF3">
              <w:rPr>
                <w:rFonts w:ascii="Times New Roman" w:eastAsia="Times New Roman" w:hAnsi="Times New Roman" w:cs="Times New Roman"/>
                <w:sz w:val="24"/>
                <w:szCs w:val="24"/>
                <w:lang w:eastAsia="ru-RU"/>
              </w:rPr>
              <w:t>.П</w:t>
            </w:r>
            <w:proofErr w:type="gramEnd"/>
            <w:r w:rsidRPr="00CF3DF3">
              <w:rPr>
                <w:rFonts w:ascii="Times New Roman" w:eastAsia="Times New Roman" w:hAnsi="Times New Roman" w:cs="Times New Roman"/>
                <w:sz w:val="24"/>
                <w:szCs w:val="24"/>
                <w:lang w:eastAsia="ru-RU"/>
              </w:rPr>
              <w:t>риозерный</w:t>
            </w:r>
            <w:proofErr w:type="spellEnd"/>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roofErr w:type="gramStart"/>
            <w:r w:rsidRPr="00CF3DF3">
              <w:rPr>
                <w:rFonts w:ascii="Times New Roman" w:eastAsia="Times New Roman" w:hAnsi="Times New Roman" w:cs="Times New Roman"/>
                <w:sz w:val="24"/>
                <w:szCs w:val="24"/>
                <w:lang w:eastAsia="ru-RU"/>
              </w:rPr>
              <w:t>..</w:t>
            </w:r>
            <w:proofErr w:type="gramEnd"/>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Прокалывающий зажим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lastRenderedPageBreak/>
              <w:t>Лента СОТ 37</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Скрепа С-20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Уголок 75*75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Трос диам.10мм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Зажим натяжной</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4*70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280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Пруток диам.16мм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Катанка 6,5мм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Трансформатор ТМ-250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А-35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Изоляторы штыревые ТФ-20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9</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Крюк КН</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7</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Трансформатор ТМ-160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tcBorders>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Borders>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1240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171251,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онаково</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пл.Калинина</w:t>
            </w:r>
            <w:proofErr w:type="spellEnd"/>
            <w:r w:rsidRPr="00CF3DF3">
              <w:rPr>
                <w:rFonts w:ascii="Times New Roman" w:eastAsia="Times New Roman" w:hAnsi="Times New Roman" w:cs="Times New Roman"/>
                <w:sz w:val="24"/>
                <w:szCs w:val="24"/>
                <w:lang w:eastAsia="ru-RU"/>
              </w:rPr>
              <w:t>, д.3</w:t>
            </w:r>
          </w:p>
        </w:tc>
        <w:tc>
          <w:tcPr>
            <w:tcW w:w="2547"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Анкерный зажим </w:t>
            </w:r>
            <w:r w:rsidRPr="00CF3DF3">
              <w:rPr>
                <w:rFonts w:ascii="Times New Roman" w:eastAsia="Times New Roman" w:hAnsi="Times New Roman" w:cs="Times New Roman"/>
                <w:sz w:val="24"/>
                <w:szCs w:val="24"/>
                <w:lang w:val="en-US" w:eastAsia="ru-RU"/>
              </w:rPr>
              <w:t>DN 123</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Анкерный зажим </w:t>
            </w:r>
            <w:r w:rsidRPr="00CF3DF3">
              <w:rPr>
                <w:rFonts w:ascii="Times New Roman" w:eastAsia="Times New Roman" w:hAnsi="Times New Roman" w:cs="Times New Roman"/>
                <w:sz w:val="24"/>
                <w:szCs w:val="24"/>
                <w:lang w:val="en-US" w:eastAsia="ru-RU"/>
              </w:rPr>
              <w:t>DN 3</w:t>
            </w:r>
            <w:r w:rsidRPr="00CF3DF3">
              <w:rPr>
                <w:rFonts w:ascii="Times New Roman" w:eastAsia="Times New Roman" w:hAnsi="Times New Roman" w:cs="Times New Roman"/>
                <w:sz w:val="24"/>
                <w:szCs w:val="24"/>
                <w:lang w:eastAsia="ru-RU"/>
              </w:rPr>
              <w:t>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Анкерный кронштейн </w:t>
            </w:r>
            <w:r w:rsidRPr="00CF3DF3">
              <w:rPr>
                <w:rFonts w:ascii="Times New Roman" w:eastAsia="Times New Roman" w:hAnsi="Times New Roman" w:cs="Times New Roman"/>
                <w:sz w:val="24"/>
                <w:szCs w:val="24"/>
                <w:lang w:val="en-US" w:eastAsia="ru-RU"/>
              </w:rPr>
              <w:t>CS 10</w:t>
            </w:r>
            <w:r w:rsidRPr="00CF3DF3">
              <w:rPr>
                <w:rFonts w:ascii="Times New Roman" w:eastAsia="Times New Roman" w:hAnsi="Times New Roman" w:cs="Times New Roman"/>
                <w:sz w:val="24"/>
                <w:szCs w:val="24"/>
                <w:lang w:eastAsia="ru-RU"/>
              </w:rPr>
              <w:t>.</w:t>
            </w:r>
            <w:r w:rsidRPr="00CF3DF3">
              <w:rPr>
                <w:rFonts w:ascii="Times New Roman" w:eastAsia="Times New Roman" w:hAnsi="Times New Roman" w:cs="Times New Roman"/>
                <w:sz w:val="24"/>
                <w:szCs w:val="24"/>
                <w:lang w:val="en-US" w:eastAsia="ru-RU"/>
              </w:rPr>
              <w:t>3</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74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промежуточный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w:t>
            </w:r>
            <w:r w:rsidRPr="00CF3DF3">
              <w:rPr>
                <w:rFonts w:ascii="Times New Roman" w:eastAsia="Times New Roman" w:hAnsi="Times New Roman" w:cs="Times New Roman"/>
                <w:sz w:val="24"/>
                <w:szCs w:val="24"/>
                <w:lang w:val="en-US" w:eastAsia="ru-RU"/>
              </w:rPr>
              <w:t>E</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Лента СИП</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Бугель для ленты СИП</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Катанка 6мм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кг</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клиновый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940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Наконечник алюминиевый</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Рубильник РПС-100А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bl>
    <w:p w:rsidR="00CF3DF3" w:rsidRPr="00CF3DF3" w:rsidRDefault="00CF3DF3" w:rsidP="00CF3DF3">
      <w:pPr>
        <w:spacing w:after="0"/>
        <w:ind w:left="705"/>
        <w:rPr>
          <w:rFonts w:ascii="Times New Roman" w:eastAsia="Times New Roman" w:hAnsi="Times New Roman" w:cs="Times New Roman"/>
          <w:b/>
          <w:sz w:val="24"/>
          <w:szCs w:val="24"/>
          <w:lang w:eastAsia="ru-RU"/>
        </w:rPr>
      </w:pPr>
    </w:p>
    <w:p w:rsidR="00CF3DF3" w:rsidRPr="00CF3DF3" w:rsidRDefault="00CF3DF3" w:rsidP="00CF3DF3">
      <w:pPr>
        <w:numPr>
          <w:ilvl w:val="0"/>
          <w:numId w:val="7"/>
        </w:numPr>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Технические требования.</w:t>
      </w:r>
    </w:p>
    <w:p w:rsidR="00CF3DF3" w:rsidRPr="00CF3DF3" w:rsidRDefault="00CF3DF3" w:rsidP="00CF3DF3">
      <w:pPr>
        <w:tabs>
          <w:tab w:val="left" w:pos="1134"/>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Технические характеристики должны  соответствовать </w:t>
      </w:r>
      <w:proofErr w:type="gramStart"/>
      <w:r w:rsidRPr="00CF3DF3">
        <w:rPr>
          <w:rFonts w:ascii="Times New Roman" w:eastAsia="Times New Roman" w:hAnsi="Times New Roman" w:cs="Times New Roman"/>
          <w:sz w:val="24"/>
          <w:szCs w:val="24"/>
          <w:lang w:eastAsia="ru-RU"/>
        </w:rPr>
        <w:t>параметрам</w:t>
      </w:r>
      <w:proofErr w:type="gramEnd"/>
      <w:r w:rsidRPr="00CF3DF3">
        <w:rPr>
          <w:rFonts w:ascii="Times New Roman" w:eastAsia="Times New Roman" w:hAnsi="Times New Roman" w:cs="Times New Roman"/>
          <w:sz w:val="24"/>
          <w:szCs w:val="24"/>
          <w:lang w:eastAsia="ru-RU"/>
        </w:rPr>
        <w:t xml:space="preserve"> указанным в таблице или быть аналогичными:</w:t>
      </w:r>
    </w:p>
    <w:p w:rsidR="00CF3DF3" w:rsidRPr="00CF3DF3" w:rsidRDefault="00CF3DF3" w:rsidP="00CF3DF3">
      <w:pPr>
        <w:spacing w:after="0"/>
        <w:ind w:left="705"/>
        <w:rPr>
          <w:rFonts w:ascii="Times New Roman" w:eastAsia="Times New Roman" w:hAnsi="Times New Roman" w:cs="Times New Roman"/>
          <w:b/>
          <w:sz w:val="24"/>
          <w:szCs w:val="24"/>
          <w:lang w:eastAsia="ru-RU"/>
        </w:rPr>
      </w:pPr>
    </w:p>
    <w:tbl>
      <w:tblPr>
        <w:tblW w:w="10916" w:type="dxa"/>
        <w:tblInd w:w="-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6"/>
        <w:gridCol w:w="4176"/>
        <w:gridCol w:w="1560"/>
        <w:gridCol w:w="1275"/>
        <w:gridCol w:w="3119"/>
      </w:tblGrid>
      <w:tr w:rsidR="00CF3DF3" w:rsidRPr="00CF3DF3" w:rsidTr="00CF3DF3">
        <w:trPr>
          <w:trHeight w:hRule="exact" w:val="888"/>
        </w:trPr>
        <w:tc>
          <w:tcPr>
            <w:tcW w:w="786" w:type="dxa"/>
            <w:vAlign w:val="center"/>
          </w:tcPr>
          <w:p w:rsidR="00CF3DF3" w:rsidRPr="00CF3DF3" w:rsidRDefault="00CF3DF3" w:rsidP="00CF3DF3">
            <w:pPr>
              <w:spacing w:after="0" w:line="240" w:lineRule="auto"/>
              <w:ind w:left="17" w:right="13"/>
              <w:jc w:val="center"/>
              <w:rPr>
                <w:rFonts w:ascii="Times New Roman" w:eastAsia="Times New Roman" w:hAnsi="Times New Roman" w:cs="Arial"/>
                <w:b/>
                <w:bCs/>
                <w:color w:val="000000"/>
                <w:sz w:val="24"/>
                <w:szCs w:val="24"/>
                <w:lang w:eastAsia="ru-RU"/>
              </w:rPr>
            </w:pPr>
            <w:r w:rsidRPr="00CF3DF3">
              <w:rPr>
                <w:rFonts w:ascii="Times New Roman" w:eastAsia="Times New Roman" w:hAnsi="Times New Roman" w:cs="Arial"/>
                <w:b/>
                <w:bCs/>
                <w:color w:val="000000"/>
                <w:sz w:val="24"/>
                <w:szCs w:val="24"/>
                <w:lang w:eastAsia="ru-RU"/>
              </w:rPr>
              <w:t xml:space="preserve">№ </w:t>
            </w:r>
            <w:proofErr w:type="gramStart"/>
            <w:r w:rsidRPr="00CF3DF3">
              <w:rPr>
                <w:rFonts w:ascii="Times New Roman" w:eastAsia="Times New Roman" w:hAnsi="Times New Roman" w:cs="Arial"/>
                <w:b/>
                <w:bCs/>
                <w:color w:val="000000"/>
                <w:sz w:val="24"/>
                <w:szCs w:val="24"/>
                <w:lang w:eastAsia="ru-RU"/>
              </w:rPr>
              <w:t>п</w:t>
            </w:r>
            <w:proofErr w:type="gramEnd"/>
            <w:r w:rsidRPr="00CF3DF3">
              <w:rPr>
                <w:rFonts w:ascii="Times New Roman" w:eastAsia="Times New Roman" w:hAnsi="Times New Roman" w:cs="Arial"/>
                <w:b/>
                <w:bCs/>
                <w:color w:val="000000"/>
                <w:sz w:val="24"/>
                <w:szCs w:val="24"/>
                <w:lang w:eastAsia="ru-RU"/>
              </w:rPr>
              <w:t>/п</w:t>
            </w:r>
          </w:p>
        </w:tc>
        <w:tc>
          <w:tcPr>
            <w:tcW w:w="4176" w:type="dxa"/>
            <w:vAlign w:val="center"/>
          </w:tcPr>
          <w:p w:rsidR="00CF3DF3" w:rsidRPr="00CF3DF3" w:rsidRDefault="00CF3DF3" w:rsidP="00CF3DF3">
            <w:pPr>
              <w:spacing w:after="0" w:line="240" w:lineRule="auto"/>
              <w:ind w:left="28" w:right="6"/>
              <w:jc w:val="center"/>
              <w:rPr>
                <w:rFonts w:ascii="Times New Roman" w:eastAsia="Times New Roman" w:hAnsi="Times New Roman" w:cs="Arial"/>
                <w:b/>
                <w:bCs/>
                <w:color w:val="000000"/>
                <w:sz w:val="24"/>
                <w:szCs w:val="24"/>
                <w:lang w:eastAsia="ru-RU"/>
              </w:rPr>
            </w:pPr>
            <w:r w:rsidRPr="00CF3DF3">
              <w:rPr>
                <w:rFonts w:ascii="Times New Roman" w:eastAsia="Times New Roman" w:hAnsi="Times New Roman" w:cs="Arial"/>
                <w:b/>
                <w:bCs/>
                <w:color w:val="000000"/>
                <w:sz w:val="24"/>
                <w:szCs w:val="24"/>
                <w:lang w:eastAsia="ru-RU"/>
              </w:rPr>
              <w:t>Наименование продукции</w:t>
            </w:r>
          </w:p>
        </w:tc>
        <w:tc>
          <w:tcPr>
            <w:tcW w:w="1560" w:type="dxa"/>
            <w:vAlign w:val="center"/>
          </w:tcPr>
          <w:p w:rsidR="00CF3DF3" w:rsidRPr="00CF3DF3" w:rsidRDefault="00CF3DF3" w:rsidP="00CF3DF3">
            <w:pPr>
              <w:spacing w:after="0" w:line="240" w:lineRule="auto"/>
              <w:ind w:right="-57"/>
              <w:jc w:val="center"/>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Количество</w:t>
            </w:r>
          </w:p>
        </w:tc>
        <w:tc>
          <w:tcPr>
            <w:tcW w:w="1275" w:type="dxa"/>
            <w:vAlign w:val="center"/>
          </w:tcPr>
          <w:p w:rsidR="00CF3DF3" w:rsidRPr="00CF3DF3" w:rsidRDefault="00CF3DF3" w:rsidP="00CF3DF3">
            <w:pPr>
              <w:spacing w:after="0" w:line="240" w:lineRule="auto"/>
              <w:ind w:left="-111" w:right="-57"/>
              <w:jc w:val="center"/>
              <w:rPr>
                <w:rFonts w:ascii="Times New Roman" w:eastAsia="Times New Roman" w:hAnsi="Times New Roman" w:cs="Times New Roman"/>
                <w:b/>
                <w:sz w:val="24"/>
                <w:szCs w:val="24"/>
                <w:lang w:eastAsia="ru-RU"/>
              </w:rPr>
            </w:pPr>
            <w:proofErr w:type="spellStart"/>
            <w:r w:rsidRPr="00CF3DF3">
              <w:rPr>
                <w:rFonts w:ascii="Times New Roman" w:eastAsia="Times New Roman" w:hAnsi="Times New Roman" w:cs="Times New Roman"/>
                <w:b/>
                <w:sz w:val="24"/>
                <w:szCs w:val="24"/>
                <w:lang w:eastAsia="ru-RU"/>
              </w:rPr>
              <w:t>Ед</w:t>
            </w:r>
            <w:proofErr w:type="gramStart"/>
            <w:r w:rsidRPr="00CF3DF3">
              <w:rPr>
                <w:rFonts w:ascii="Times New Roman" w:eastAsia="Times New Roman" w:hAnsi="Times New Roman" w:cs="Times New Roman"/>
                <w:b/>
                <w:sz w:val="24"/>
                <w:szCs w:val="24"/>
                <w:lang w:eastAsia="ru-RU"/>
              </w:rPr>
              <w:t>.и</w:t>
            </w:r>
            <w:proofErr w:type="gramEnd"/>
            <w:r w:rsidRPr="00CF3DF3">
              <w:rPr>
                <w:rFonts w:ascii="Times New Roman" w:eastAsia="Times New Roman" w:hAnsi="Times New Roman" w:cs="Times New Roman"/>
                <w:b/>
                <w:sz w:val="24"/>
                <w:szCs w:val="24"/>
                <w:lang w:eastAsia="ru-RU"/>
              </w:rPr>
              <w:t>зм</w:t>
            </w:r>
            <w:proofErr w:type="spellEnd"/>
            <w:r w:rsidRPr="00CF3DF3">
              <w:rPr>
                <w:rFonts w:ascii="Times New Roman" w:eastAsia="Times New Roman" w:hAnsi="Times New Roman" w:cs="Times New Roman"/>
                <w:b/>
                <w:sz w:val="24"/>
                <w:szCs w:val="24"/>
                <w:lang w:eastAsia="ru-RU"/>
              </w:rPr>
              <w:t xml:space="preserve">, </w:t>
            </w:r>
            <w:proofErr w:type="spellStart"/>
            <w:r w:rsidRPr="00CF3DF3">
              <w:rPr>
                <w:rFonts w:ascii="Times New Roman" w:eastAsia="Times New Roman" w:hAnsi="Times New Roman" w:cs="Times New Roman"/>
                <w:b/>
                <w:sz w:val="24"/>
                <w:szCs w:val="24"/>
                <w:lang w:eastAsia="ru-RU"/>
              </w:rPr>
              <w:t>шт</w:t>
            </w:r>
            <w:proofErr w:type="spellEnd"/>
          </w:p>
        </w:tc>
        <w:tc>
          <w:tcPr>
            <w:tcW w:w="3119" w:type="dxa"/>
            <w:vAlign w:val="center"/>
          </w:tcPr>
          <w:p w:rsidR="00CF3DF3" w:rsidRPr="00CF3DF3" w:rsidRDefault="00CF3DF3" w:rsidP="00CF3DF3">
            <w:pPr>
              <w:spacing w:after="0" w:line="240" w:lineRule="auto"/>
              <w:ind w:left="-111" w:right="-57"/>
              <w:jc w:val="center"/>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ГОСТ</w:t>
            </w:r>
            <w:proofErr w:type="gramStart"/>
            <w:r w:rsidRPr="00CF3DF3">
              <w:rPr>
                <w:rFonts w:ascii="Times New Roman" w:eastAsia="Times New Roman" w:hAnsi="Times New Roman" w:cs="Times New Roman"/>
                <w:b/>
                <w:sz w:val="24"/>
                <w:szCs w:val="24"/>
                <w:lang w:eastAsia="ru-RU"/>
              </w:rPr>
              <w:t>,Т</w:t>
            </w:r>
            <w:proofErr w:type="gramEnd"/>
            <w:r w:rsidRPr="00CF3DF3">
              <w:rPr>
                <w:rFonts w:ascii="Times New Roman" w:eastAsia="Times New Roman" w:hAnsi="Times New Roman" w:cs="Times New Roman"/>
                <w:b/>
                <w:sz w:val="24"/>
                <w:szCs w:val="24"/>
                <w:lang w:eastAsia="ru-RU"/>
              </w:rPr>
              <w:t>У</w:t>
            </w:r>
          </w:p>
        </w:tc>
      </w:tr>
      <w:tr w:rsidR="00CF3DF3" w:rsidRPr="00CF3DF3" w:rsidTr="00CF3DF3">
        <w:trPr>
          <w:trHeight w:hRule="exact" w:val="444"/>
        </w:trPr>
        <w:tc>
          <w:tcPr>
            <w:tcW w:w="786" w:type="dxa"/>
            <w:vAlign w:val="center"/>
          </w:tcPr>
          <w:p w:rsidR="00CF3DF3" w:rsidRPr="00CF3DF3" w:rsidRDefault="00CF3DF3" w:rsidP="00CF3DF3">
            <w:pPr>
              <w:numPr>
                <w:ilvl w:val="0"/>
                <w:numId w:val="6"/>
              </w:numPr>
              <w:spacing w:after="0" w:line="240" w:lineRule="auto"/>
              <w:ind w:right="-57"/>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Узел крепления укоса</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vAlign w:val="center"/>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12670-99</w:t>
            </w:r>
          </w:p>
        </w:tc>
      </w:tr>
      <w:tr w:rsidR="00CF3DF3" w:rsidRPr="00CF3DF3" w:rsidTr="00CF3DF3">
        <w:tblPrEx>
          <w:tblLook w:val="0000" w:firstRow="0" w:lastRow="0" w:firstColumn="0" w:lastColumn="0" w:noHBand="0" w:noVBand="0"/>
        </w:tblPrEx>
        <w:trPr>
          <w:trHeight w:val="360"/>
        </w:trPr>
        <w:tc>
          <w:tcPr>
            <w:tcW w:w="786" w:type="dxa"/>
          </w:tcPr>
          <w:p w:rsidR="00CF3DF3" w:rsidRPr="00CF3DF3" w:rsidRDefault="00CF3DF3" w:rsidP="00CF3DF3">
            <w:pPr>
              <w:numPr>
                <w:ilvl w:val="0"/>
                <w:numId w:val="6"/>
              </w:numPr>
              <w:tabs>
                <w:tab w:val="num" w:pos="318"/>
              </w:tabs>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3*50+54,6+25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955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76"/>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422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76"/>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зажим РА 25*100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17"/>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Анкерный зажим РА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Комплект промежуточный подвески </w:t>
            </w:r>
            <w:r w:rsidRPr="00CF3DF3">
              <w:rPr>
                <w:rFonts w:ascii="Times New Roman" w:eastAsia="Times New Roman" w:hAnsi="Times New Roman" w:cs="Arial"/>
                <w:color w:val="000000"/>
                <w:sz w:val="24"/>
                <w:szCs w:val="24"/>
                <w:lang w:val="en-US" w:eastAsia="ru-RU"/>
              </w:rPr>
              <w:t>ES</w:t>
            </w:r>
            <w:r w:rsidRPr="00CF3DF3">
              <w:rPr>
                <w:rFonts w:ascii="Times New Roman" w:eastAsia="Times New Roman" w:hAnsi="Times New Roman" w:cs="Arial"/>
                <w:color w:val="000000"/>
                <w:sz w:val="24"/>
                <w:szCs w:val="24"/>
                <w:lang w:eastAsia="ru-RU"/>
              </w:rPr>
              <w:t xml:space="preserve"> 1500</w:t>
            </w:r>
            <w:r w:rsidRPr="00CF3DF3">
              <w:rPr>
                <w:rFonts w:ascii="Times New Roman" w:eastAsia="Times New Roman" w:hAnsi="Times New Roman" w:cs="Arial"/>
                <w:color w:val="000000"/>
                <w:sz w:val="24"/>
                <w:szCs w:val="24"/>
                <w:lang w:val="en-US" w:eastAsia="ru-RU"/>
              </w:rPr>
              <w:t>E</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ответв</w:t>
            </w:r>
            <w:proofErr w:type="gramStart"/>
            <w:r w:rsidRPr="00CF3DF3">
              <w:rPr>
                <w:rFonts w:ascii="Times New Roman" w:eastAsia="Times New Roman" w:hAnsi="Times New Roman" w:cs="Arial"/>
                <w:color w:val="000000"/>
                <w:sz w:val="24"/>
                <w:szCs w:val="24"/>
                <w:lang w:eastAsia="ru-RU"/>
              </w:rPr>
              <w:t>.О</w:t>
            </w:r>
            <w:proofErr w:type="gramEnd"/>
            <w:r w:rsidRPr="00CF3DF3">
              <w:rPr>
                <w:rFonts w:ascii="Times New Roman" w:eastAsia="Times New Roman" w:hAnsi="Times New Roman" w:cs="Arial"/>
                <w:color w:val="000000"/>
                <w:sz w:val="24"/>
                <w:szCs w:val="24"/>
                <w:lang w:eastAsia="ru-RU"/>
              </w:rPr>
              <w:t>Р</w:t>
            </w:r>
            <w:proofErr w:type="spellEnd"/>
            <w:r w:rsidRPr="00CF3DF3">
              <w:rPr>
                <w:rFonts w:ascii="Times New Roman" w:eastAsia="Times New Roman" w:hAnsi="Times New Roman" w:cs="Arial"/>
                <w:color w:val="000000"/>
                <w:sz w:val="24"/>
                <w:szCs w:val="24"/>
                <w:lang w:eastAsia="ru-RU"/>
              </w:rPr>
              <w:t xml:space="preserve"> 645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50043.6-2000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ответв</w:t>
            </w:r>
            <w:proofErr w:type="gramStart"/>
            <w:r w:rsidRPr="00CF3DF3">
              <w:rPr>
                <w:rFonts w:ascii="Times New Roman" w:eastAsia="Times New Roman" w:hAnsi="Times New Roman" w:cs="Arial"/>
                <w:color w:val="000000"/>
                <w:sz w:val="24"/>
                <w:szCs w:val="24"/>
                <w:lang w:eastAsia="ru-RU"/>
              </w:rPr>
              <w:t>.О</w:t>
            </w:r>
            <w:proofErr w:type="gramEnd"/>
            <w:r w:rsidRPr="00CF3DF3">
              <w:rPr>
                <w:rFonts w:ascii="Times New Roman" w:eastAsia="Times New Roman" w:hAnsi="Times New Roman" w:cs="Arial"/>
                <w:color w:val="000000"/>
                <w:sz w:val="24"/>
                <w:szCs w:val="24"/>
                <w:lang w:eastAsia="ru-RU"/>
              </w:rPr>
              <w:t>Р</w:t>
            </w:r>
            <w:proofErr w:type="spellEnd"/>
            <w:r w:rsidRPr="00CF3DF3">
              <w:rPr>
                <w:rFonts w:ascii="Times New Roman" w:eastAsia="Times New Roman" w:hAnsi="Times New Roman" w:cs="Arial"/>
                <w:color w:val="000000"/>
                <w:sz w:val="24"/>
                <w:szCs w:val="24"/>
                <w:lang w:eastAsia="ru-RU"/>
              </w:rPr>
              <w:t xml:space="preserve"> 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50043.6-2000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ГКТП160</w:t>
            </w:r>
            <w:r w:rsidRPr="00CF3DF3">
              <w:rPr>
                <w:rFonts w:ascii="Times New Roman" w:eastAsia="Times New Roman" w:hAnsi="Times New Roman" w:cs="Arial"/>
                <w:color w:val="000000"/>
                <w:sz w:val="24"/>
                <w:szCs w:val="24"/>
                <w:lang w:val="en-US" w:eastAsia="ru-RU"/>
              </w:rPr>
              <w:t>/10/</w:t>
            </w:r>
            <w:r w:rsidRPr="00CF3DF3">
              <w:rPr>
                <w:rFonts w:ascii="Times New Roman" w:eastAsia="Times New Roman" w:hAnsi="Times New Roman" w:cs="Arial"/>
                <w:color w:val="000000"/>
                <w:sz w:val="24"/>
                <w:szCs w:val="24"/>
                <w:lang w:eastAsia="ru-RU"/>
              </w:rPr>
              <w:t>0,4</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14695-80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Разъединитель РЛНД-1-10Б</w:t>
            </w:r>
            <w:r w:rsidRPr="00CF3DF3">
              <w:rPr>
                <w:rFonts w:ascii="Times New Roman" w:eastAsia="Times New Roman" w:hAnsi="Times New Roman" w:cs="Arial"/>
                <w:color w:val="000000"/>
                <w:sz w:val="24"/>
                <w:szCs w:val="24"/>
                <w:lang w:val="en-US" w:eastAsia="ru-RU"/>
              </w:rPr>
              <w:t>/400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12.2.007.3-75</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Анкерный зажим РА 54-1500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w:t>
            </w:r>
            <w:r w:rsidRPr="00CF3DF3">
              <w:rPr>
                <w:rFonts w:ascii="Times New Roman" w:eastAsia="Times New Roman" w:hAnsi="Times New Roman" w:cs="Arial"/>
                <w:color w:val="000000"/>
                <w:sz w:val="24"/>
                <w:szCs w:val="24"/>
                <w:lang w:val="en-US" w:eastAsia="ru-RU"/>
              </w:rPr>
              <w:t>*50*+54</w:t>
            </w:r>
            <w:r w:rsidRPr="00CF3DF3">
              <w:rPr>
                <w:rFonts w:ascii="Times New Roman" w:eastAsia="Times New Roman" w:hAnsi="Times New Roman" w:cs="Arial"/>
                <w:color w:val="000000"/>
                <w:sz w:val="24"/>
                <w:szCs w:val="24"/>
                <w:lang w:eastAsia="ru-RU"/>
              </w:rPr>
              <w:t>+16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Комплект промежуточной подвески </w:t>
            </w:r>
            <w:r w:rsidRPr="00CF3DF3">
              <w:rPr>
                <w:rFonts w:ascii="Times New Roman" w:eastAsia="Times New Roman" w:hAnsi="Times New Roman" w:cs="Arial"/>
                <w:color w:val="000000"/>
                <w:sz w:val="24"/>
                <w:szCs w:val="24"/>
                <w:lang w:val="en-US" w:eastAsia="ru-RU"/>
              </w:rPr>
              <w:t>ES 54-14</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proofErr w:type="spellStart"/>
            <w:proofErr w:type="gramStart"/>
            <w:r w:rsidRPr="00CF3DF3">
              <w:rPr>
                <w:rFonts w:ascii="Times New Roman" w:eastAsia="Times New Roman" w:hAnsi="Times New Roman" w:cs="Arial"/>
                <w:color w:val="000000"/>
                <w:sz w:val="24"/>
                <w:szCs w:val="24"/>
                <w:lang w:eastAsia="ru-RU"/>
              </w:rPr>
              <w:t>шт</w:t>
            </w:r>
            <w:proofErr w:type="spellEnd"/>
            <w:proofErr w:type="gramEnd"/>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2</w:t>
            </w:r>
            <w:r w:rsidRPr="00CF3DF3">
              <w:rPr>
                <w:rFonts w:ascii="Times New Roman" w:eastAsia="Times New Roman" w:hAnsi="Times New Roman" w:cs="Arial"/>
                <w:color w:val="000000"/>
                <w:sz w:val="24"/>
                <w:szCs w:val="24"/>
                <w:lang w:val="en-US" w:eastAsia="ru-RU"/>
              </w:rPr>
              <w:t>*16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198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кронштейн СА 1000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зажим РА 1000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Зажим прокалывающий </w:t>
            </w:r>
            <w:r w:rsidRPr="00CF3DF3">
              <w:rPr>
                <w:rFonts w:ascii="Times New Roman" w:eastAsia="Times New Roman" w:hAnsi="Times New Roman" w:cs="Arial"/>
                <w:color w:val="000000"/>
                <w:sz w:val="24"/>
                <w:szCs w:val="24"/>
                <w:lang w:val="en-US" w:eastAsia="ru-RU"/>
              </w:rPr>
              <w:t>SLIP 4-35/10-95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25601</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кронштейн СА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Опора деревянная 9,5м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9463-88</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w:t>
            </w:r>
            <w:r w:rsidRPr="00CF3DF3">
              <w:rPr>
                <w:rFonts w:ascii="Times New Roman" w:eastAsia="Times New Roman" w:hAnsi="Times New Roman" w:cs="Arial"/>
                <w:color w:val="000000"/>
                <w:sz w:val="24"/>
                <w:szCs w:val="24"/>
                <w:lang w:val="en-US" w:eastAsia="ru-RU"/>
              </w:rPr>
              <w:t>*25</w:t>
            </w:r>
            <w:r w:rsidRPr="00CF3DF3">
              <w:rPr>
                <w:rFonts w:ascii="Times New Roman" w:eastAsia="Times New Roman" w:hAnsi="Times New Roman" w:cs="Arial"/>
                <w:color w:val="000000"/>
                <w:sz w:val="24"/>
                <w:szCs w:val="24"/>
                <w:lang w:eastAsia="ru-RU"/>
              </w:rPr>
              <w:t>+1</w:t>
            </w:r>
            <w:r w:rsidRPr="00CF3DF3">
              <w:rPr>
                <w:rFonts w:ascii="Times New Roman" w:eastAsia="Times New Roman" w:hAnsi="Times New Roman" w:cs="Arial"/>
                <w:color w:val="000000"/>
                <w:sz w:val="24"/>
                <w:szCs w:val="24"/>
                <w:lang w:val="en-US" w:eastAsia="ru-RU"/>
              </w:rPr>
              <w:t>*35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плашечный</w:t>
            </w:r>
            <w:proofErr w:type="spellEnd"/>
            <w:r w:rsidRPr="00CF3DF3">
              <w:rPr>
                <w:rFonts w:ascii="Times New Roman" w:eastAsia="Times New Roman" w:hAnsi="Times New Roman" w:cs="Arial"/>
                <w:color w:val="000000"/>
                <w:sz w:val="24"/>
                <w:szCs w:val="24"/>
                <w:lang w:eastAsia="ru-RU"/>
              </w:rPr>
              <w:t xml:space="preserve"> ПА-2-2</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Лента СОТ 37</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23415-79</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Стальной круг д 8</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Стальной круг д 18</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плашечный</w:t>
            </w:r>
            <w:proofErr w:type="spellEnd"/>
            <w:r w:rsidRPr="00CF3DF3">
              <w:rPr>
                <w:rFonts w:ascii="Times New Roman" w:eastAsia="Times New Roman" w:hAnsi="Times New Roman" w:cs="Arial"/>
                <w:color w:val="000000"/>
                <w:sz w:val="24"/>
                <w:szCs w:val="24"/>
                <w:lang w:eastAsia="ru-RU"/>
              </w:rPr>
              <w:t xml:space="preserve"> ПА-2-1</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Скрепа СОТ 36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16840-78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50мм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Клипса д 50мм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Наконечник А-50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23613-79</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25мм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32мм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Прокалывающий зажим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Скрепа С-20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Уголок 75</w:t>
            </w:r>
            <w:r w:rsidRPr="00CF3DF3">
              <w:rPr>
                <w:rFonts w:ascii="Times New Roman" w:eastAsia="Times New Roman" w:hAnsi="Times New Roman" w:cs="Arial"/>
                <w:color w:val="000000"/>
                <w:sz w:val="24"/>
                <w:szCs w:val="24"/>
                <w:lang w:val="en-US" w:eastAsia="ru-RU"/>
              </w:rPr>
              <w:t>*75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8509-33</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Трос диам.10мм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Зажим натяжной</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*70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280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5</w:t>
            </w:r>
            <w:r w:rsidRPr="00CF3DF3">
              <w:rPr>
                <w:rFonts w:ascii="Times New Roman" w:eastAsia="Times New Roman" w:hAnsi="Times New Roman" w:cs="Arial"/>
                <w:color w:val="000000"/>
                <w:sz w:val="24"/>
                <w:szCs w:val="24"/>
                <w:lang w:val="en-US" w:eastAsia="ru-RU"/>
              </w:rPr>
              <w:t>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2070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Пруток диам.16мм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10988-75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Катанка 6,5мм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30136-95</w:t>
            </w:r>
          </w:p>
        </w:tc>
      </w:tr>
      <w:tr w:rsidR="00CF3DF3" w:rsidRPr="00CF3DF3" w:rsidTr="00CF3DF3">
        <w:tblPrEx>
          <w:tblLook w:val="0000" w:firstRow="0" w:lastRow="0" w:firstColumn="0" w:lastColumn="0" w:noHBand="0" w:noVBand="0"/>
        </w:tblPrEx>
        <w:trPr>
          <w:trHeight w:val="29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Трансформатор ТМ-250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11677</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2</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А-35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280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Изоляторы штыревые ТФ-20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30531-97</w:t>
            </w:r>
          </w:p>
        </w:tc>
      </w:tr>
      <w:tr w:rsidR="00CF3DF3" w:rsidRPr="00CF3DF3" w:rsidTr="00CF3DF3">
        <w:tblPrEx>
          <w:tblLook w:val="0000" w:firstRow="0" w:lastRow="0" w:firstColumn="0" w:lastColumn="0" w:noHBand="0" w:noVBand="0"/>
        </w:tblPrEx>
        <w:trPr>
          <w:trHeight w:val="313"/>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Крюк КН</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17783-72</w:t>
            </w:r>
          </w:p>
        </w:tc>
      </w:tr>
      <w:tr w:rsidR="00CF3DF3" w:rsidRPr="00CF3DF3" w:rsidTr="00CF3DF3">
        <w:tblPrEx>
          <w:tblLook w:val="0000" w:firstRow="0" w:lastRow="0" w:firstColumn="0" w:lastColumn="0" w:noHBand="0" w:noVBand="0"/>
        </w:tblPrEx>
        <w:trPr>
          <w:trHeight w:val="315"/>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Трансформатор ТМ-160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11677</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DN 123</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DN 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24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CS 10</w:t>
            </w:r>
            <w:r w:rsidRPr="00CF3DF3">
              <w:rPr>
                <w:rFonts w:ascii="Times New Roman" w:eastAsia="Times New Roman" w:hAnsi="Times New Roman" w:cs="Arial"/>
                <w:color w:val="000000"/>
                <w:sz w:val="24"/>
                <w:szCs w:val="24"/>
                <w:lang w:eastAsia="ru-RU"/>
              </w:rPr>
              <w:t>.3</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Лента СИП</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Бугель для ленты СИП</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Катанка 6мм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кг</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30136-95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Стальной круг</w:t>
            </w:r>
            <w:proofErr w:type="gramStart"/>
            <w:r w:rsidRPr="00CF3DF3">
              <w:rPr>
                <w:rFonts w:ascii="Times New Roman" w:eastAsia="Times New Roman" w:hAnsi="Times New Roman" w:cs="Arial"/>
                <w:color w:val="000000"/>
                <w:sz w:val="24"/>
                <w:szCs w:val="24"/>
                <w:lang w:eastAsia="ru-RU"/>
              </w:rPr>
              <w:t xml:space="preserve"> Д</w:t>
            </w:r>
            <w:proofErr w:type="gramEnd"/>
            <w:r w:rsidRPr="00CF3DF3">
              <w:rPr>
                <w:rFonts w:ascii="Times New Roman" w:eastAsia="Times New Roman" w:hAnsi="Times New Roman" w:cs="Arial"/>
                <w:color w:val="000000"/>
                <w:sz w:val="24"/>
                <w:szCs w:val="24"/>
                <w:lang w:eastAsia="ru-RU"/>
              </w:rPr>
              <w:t xml:space="preserve"> 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клиновый зажим РА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Наконечник алюминиевый</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9581-80</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Рубильник РПС-100А</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15150-69</w:t>
            </w:r>
          </w:p>
        </w:tc>
      </w:tr>
    </w:tbl>
    <w:p w:rsidR="00CF3DF3" w:rsidRPr="00CF3DF3" w:rsidRDefault="00CF3DF3" w:rsidP="00CF3DF3">
      <w:pPr>
        <w:tabs>
          <w:tab w:val="left" w:pos="360"/>
        </w:tabs>
        <w:spacing w:after="0" w:line="240" w:lineRule="atLeast"/>
        <w:jc w:val="both"/>
        <w:rPr>
          <w:rFonts w:ascii="Times New Roman" w:eastAsia="Times New Roman" w:hAnsi="Times New Roman" w:cs="Times New Roman"/>
          <w:sz w:val="24"/>
          <w:szCs w:val="24"/>
          <w:lang w:eastAsia="ru-RU"/>
        </w:rPr>
      </w:pPr>
    </w:p>
    <w:p w:rsidR="00CF3DF3" w:rsidRPr="00CF3DF3" w:rsidRDefault="00CF3DF3" w:rsidP="00CF3DF3">
      <w:pPr>
        <w:numPr>
          <w:ilvl w:val="0"/>
          <w:numId w:val="7"/>
        </w:numPr>
        <w:tabs>
          <w:tab w:val="left" w:pos="567"/>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Общие требования.</w:t>
      </w:r>
    </w:p>
    <w:p w:rsidR="00CF3DF3" w:rsidRPr="00CF3DF3" w:rsidRDefault="00CF3DF3" w:rsidP="00CF3DF3">
      <w:pPr>
        <w:numPr>
          <w:ilvl w:val="1"/>
          <w:numId w:val="3"/>
        </w:numPr>
        <w:tabs>
          <w:tab w:val="left" w:pos="567"/>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 поставке допускаются </w:t>
      </w:r>
      <w:proofErr w:type="spellStart"/>
      <w:r w:rsidRPr="00CF3DF3">
        <w:rPr>
          <w:rFonts w:ascii="Times New Roman" w:eastAsia="Times New Roman" w:hAnsi="Times New Roman" w:cs="Times New Roman"/>
          <w:sz w:val="24"/>
          <w:szCs w:val="24"/>
          <w:lang w:eastAsia="ru-RU"/>
        </w:rPr>
        <w:t>электроустановочные</w:t>
      </w:r>
      <w:proofErr w:type="spellEnd"/>
      <w:r w:rsidRPr="00CF3DF3">
        <w:rPr>
          <w:rFonts w:ascii="Times New Roman" w:eastAsia="Times New Roman" w:hAnsi="Times New Roman" w:cs="Times New Roman"/>
          <w:sz w:val="24"/>
          <w:szCs w:val="24"/>
          <w:lang w:eastAsia="ru-RU"/>
        </w:rPr>
        <w:t xml:space="preserve"> материалы, </w:t>
      </w:r>
      <w:proofErr w:type="gramStart"/>
      <w:r w:rsidRPr="00CF3DF3">
        <w:rPr>
          <w:rFonts w:ascii="Times New Roman" w:eastAsia="Times New Roman" w:hAnsi="Times New Roman" w:cs="Times New Roman"/>
          <w:sz w:val="24"/>
          <w:szCs w:val="24"/>
          <w:lang w:eastAsia="ru-RU"/>
        </w:rPr>
        <w:t>отвечающая</w:t>
      </w:r>
      <w:proofErr w:type="gramEnd"/>
      <w:r w:rsidRPr="00CF3DF3">
        <w:rPr>
          <w:rFonts w:ascii="Times New Roman" w:eastAsia="Times New Roman" w:hAnsi="Times New Roman" w:cs="Times New Roman"/>
          <w:sz w:val="24"/>
          <w:szCs w:val="24"/>
          <w:lang w:eastAsia="ru-RU"/>
        </w:rPr>
        <w:t xml:space="preserve"> следующим требованиям:</w:t>
      </w:r>
    </w:p>
    <w:p w:rsidR="00CF3DF3" w:rsidRPr="00CF3DF3" w:rsidRDefault="00CF3DF3" w:rsidP="00CF3DF3">
      <w:pPr>
        <w:numPr>
          <w:ilvl w:val="0"/>
          <w:numId w:val="4"/>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для российских производителей – положительное заключение МВК, ТУ, или иные документы, подтверждающие соответствие техническим требованиям;</w:t>
      </w:r>
    </w:p>
    <w:p w:rsidR="00CF3DF3" w:rsidRPr="00CF3DF3" w:rsidRDefault="00CF3DF3" w:rsidP="00CF3DF3">
      <w:pPr>
        <w:numPr>
          <w:ilvl w:val="0"/>
          <w:numId w:val="4"/>
        </w:numPr>
        <w:tabs>
          <w:tab w:val="left" w:pos="0"/>
          <w:tab w:val="left" w:pos="567"/>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для импортного оборудования, а так же для отечественного оборудования, выпускаемого для других отраслей и ведомств – сертификаты соответствия функциональных и технических показателей оборудования условиям эксплуатации и действующим отраслевым требованиям.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Сертификация должна быть проведена в соответствии с Постановлением Госстандарта РФ от 16 июля 1999 г. N 36 «О Правилах проведения сертификации электрооборудования».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Оборудование должно соответствовать требованиям «Правил устройства электроустановок» (ПУЭ) (7-е издание) и требованиям стандартов МЭК и ГОСТ:</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15543.1-89 «Изделия электротехнические. Общие требования в части стойкости к климатическим внешним воздействующим факторам».</w:t>
      </w:r>
    </w:p>
    <w:p w:rsidR="00CF3DF3" w:rsidRPr="00CF3DF3" w:rsidRDefault="00CF3DF3" w:rsidP="00CF3DF3">
      <w:pPr>
        <w:numPr>
          <w:ilvl w:val="1"/>
          <w:numId w:val="3"/>
        </w:numPr>
        <w:tabs>
          <w:tab w:val="left" w:pos="42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Упаковка, транспортирование, условия и сроки хранения</w:t>
      </w:r>
    </w:p>
    <w:p w:rsidR="00CF3DF3" w:rsidRPr="00CF3DF3" w:rsidRDefault="00CF3DF3" w:rsidP="00CF3DF3">
      <w:pPr>
        <w:spacing w:after="0" w:line="240" w:lineRule="auto"/>
        <w:jc w:val="both"/>
        <w:rPr>
          <w:rFonts w:ascii="Times New Roman" w:eastAsia="Times New Roman" w:hAnsi="Times New Roman" w:cs="Times New Roman"/>
          <w:color w:val="000000"/>
          <w:sz w:val="24"/>
          <w:szCs w:val="24"/>
          <w:lang w:eastAsia="ru-RU"/>
        </w:rPr>
      </w:pPr>
      <w:r w:rsidRPr="00CF3DF3">
        <w:rPr>
          <w:rFonts w:ascii="Times New Roman" w:eastAsia="Times New Roman" w:hAnsi="Times New Roman" w:cs="Times New Roman"/>
          <w:sz w:val="24"/>
          <w:szCs w:val="24"/>
          <w:lang w:eastAsia="ru-RU"/>
        </w:rPr>
        <w:t xml:space="preserve">Маркировка, временная антикоррозионная защита, условия и сроки хранения должны соответствовать требованиям, указанным в технических условиях изготовителя изделия и требованиям ГОСТ </w:t>
      </w:r>
      <w:r w:rsidRPr="00CF3DF3">
        <w:rPr>
          <w:rFonts w:ascii="Times New Roman" w:eastAsia="Times New Roman" w:hAnsi="Times New Roman" w:cs="Times New Roman"/>
          <w:color w:val="000000"/>
          <w:sz w:val="24"/>
          <w:szCs w:val="24"/>
          <w:lang w:eastAsia="ru-RU"/>
        </w:rPr>
        <w:t>687, ГОСТ 14192, ГОСТ 23216 и ГОСТ 15150-69</w:t>
      </w:r>
      <w:r w:rsidRPr="00CF3DF3">
        <w:rPr>
          <w:rFonts w:ascii="Times New Roman" w:eastAsia="Times New Roman" w:hAnsi="Times New Roman" w:cs="Times New Roman"/>
          <w:sz w:val="24"/>
          <w:szCs w:val="24"/>
          <w:lang w:eastAsia="ru-RU"/>
        </w:rPr>
        <w:t xml:space="preserve"> или соответствующих МЭК.  Порядок отгрузки, специальные требования к таре и упаковке должны быть определены в договоре на поставку оборудования.</w:t>
      </w:r>
    </w:p>
    <w:p w:rsidR="00CF3DF3" w:rsidRPr="00CF3DF3" w:rsidRDefault="00CF3DF3" w:rsidP="00CF3DF3">
      <w:pPr>
        <w:numPr>
          <w:ilvl w:val="0"/>
          <w:numId w:val="3"/>
        </w:numPr>
        <w:tabs>
          <w:tab w:val="left" w:pos="284"/>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lastRenderedPageBreak/>
        <w:t xml:space="preserve"> Гарантийные обязательства.</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Гарантия на поставляемую продукцию должна распространяться не менее чем на 36 месяцев со дня ввода в эксплуатацию. Время начала исчисления гарантийного срока – с момента ввода в эксплуатацию, но не более 48 месяцев со дня поставки. Поставщик должен за свой счет и сроки, согласованные с Заказчиком, устранять любые дефекты в поставляемой продукции, выявленные в период гарантийного срока. В случае выхода из строя продукции поставщик обязан направить своего представителя для участия в составлении акта, фиксирующего дефекты, согласования порядка и сроков их устранения или поставки новой  продукции, не позднее 10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Требования к надежности и живучести.</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Поставляемые изделия должны сохранять эксплуатационные характеристики в течени</w:t>
      </w:r>
      <w:proofErr w:type="gramStart"/>
      <w:r w:rsidRPr="00CF3DF3">
        <w:rPr>
          <w:rFonts w:ascii="Times New Roman" w:eastAsia="Times New Roman" w:hAnsi="Times New Roman" w:cs="Times New Roman"/>
          <w:sz w:val="24"/>
          <w:szCs w:val="24"/>
          <w:lang w:eastAsia="ru-RU"/>
        </w:rPr>
        <w:t>и</w:t>
      </w:r>
      <w:proofErr w:type="gramEnd"/>
      <w:r w:rsidRPr="00CF3DF3">
        <w:rPr>
          <w:rFonts w:ascii="Times New Roman" w:eastAsia="Times New Roman" w:hAnsi="Times New Roman" w:cs="Times New Roman"/>
          <w:sz w:val="24"/>
          <w:szCs w:val="24"/>
          <w:lang w:eastAsia="ru-RU"/>
        </w:rPr>
        <w:t xml:space="preserve"> всего установленного срока службы (до списания), который (при условии проведения требуемых технических мероприятий по обслуживанию) должен быть не менее 30 лет.</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Состав технической и эксплуатационной документации.</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Поставщик должен предоставить полный комплект технической и эксплуатационной документации на русском языке, подготовленной в соответствии с ГОСТ 34.003-90, ГОСТ 34.201 –89, ГОСТ 27300-87, ГОСТ 2.601 по монтажу, сдаче в эксплуатацию и  техническому обслуживанию поставляемых изделий.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Предоставляемая Поставщиком техническая и эксплуатационная документация на каждую партию металлопродукции должна включать:</w:t>
      </w:r>
    </w:p>
    <w:p w:rsidR="00CF3DF3" w:rsidRPr="00CF3DF3" w:rsidRDefault="00CF3DF3" w:rsidP="00CF3DF3">
      <w:pPr>
        <w:numPr>
          <w:ilvl w:val="0"/>
          <w:numId w:val="5"/>
        </w:numPr>
        <w:tabs>
          <w:tab w:val="left" w:pos="851"/>
          <w:tab w:val="left" w:pos="1134"/>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сертификат;</w:t>
      </w:r>
    </w:p>
    <w:p w:rsidR="00CF3DF3" w:rsidRPr="00CF3DF3" w:rsidRDefault="00CF3DF3" w:rsidP="00CF3DF3">
      <w:pPr>
        <w:numPr>
          <w:ilvl w:val="0"/>
          <w:numId w:val="5"/>
        </w:numPr>
        <w:tabs>
          <w:tab w:val="left" w:pos="851"/>
          <w:tab w:val="left" w:pos="1134"/>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Паспорт;</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Сроки и очередность поставки оборудования.</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Поставка </w:t>
      </w:r>
      <w:proofErr w:type="spellStart"/>
      <w:r w:rsidRPr="00CF3DF3">
        <w:rPr>
          <w:rFonts w:ascii="Times New Roman" w:eastAsia="Times New Roman" w:hAnsi="Times New Roman" w:cs="Times New Roman"/>
          <w:sz w:val="24"/>
          <w:szCs w:val="24"/>
          <w:lang w:eastAsia="ru-RU"/>
        </w:rPr>
        <w:t>электроустановочных</w:t>
      </w:r>
      <w:proofErr w:type="spellEnd"/>
      <w:r w:rsidRPr="00CF3DF3">
        <w:rPr>
          <w:rFonts w:ascii="Times New Roman" w:eastAsia="Times New Roman" w:hAnsi="Times New Roman" w:cs="Times New Roman"/>
          <w:sz w:val="24"/>
          <w:szCs w:val="24"/>
          <w:lang w:eastAsia="ru-RU"/>
        </w:rPr>
        <w:t xml:space="preserve"> материалов, входящих в предмет Договора, должна быть выполнена в апреле 2012г. </w:t>
      </w:r>
      <w:proofErr w:type="gramStart"/>
      <w:r w:rsidRPr="00CF3DF3">
        <w:rPr>
          <w:rFonts w:ascii="Times New Roman" w:eastAsia="Times New Roman" w:hAnsi="Times New Roman" w:cs="Times New Roman"/>
          <w:sz w:val="24"/>
          <w:szCs w:val="24"/>
          <w:lang w:eastAsia="ru-RU"/>
        </w:rPr>
        <w:t>Согласно графика</w:t>
      </w:r>
      <w:proofErr w:type="gramEnd"/>
      <w:r w:rsidRPr="00CF3DF3">
        <w:rPr>
          <w:rFonts w:ascii="Times New Roman" w:eastAsia="Times New Roman" w:hAnsi="Times New Roman" w:cs="Times New Roman"/>
          <w:sz w:val="24"/>
          <w:szCs w:val="24"/>
          <w:lang w:eastAsia="ru-RU"/>
        </w:rPr>
        <w:t xml:space="preserve">, утвержденного Заказчиком.  </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Требования к Поставщику.</w:t>
      </w:r>
    </w:p>
    <w:p w:rsidR="00CF3DF3" w:rsidRPr="00CF3DF3" w:rsidRDefault="00CF3DF3" w:rsidP="00CF3DF3">
      <w:pPr>
        <w:tabs>
          <w:tab w:val="left" w:pos="709"/>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Наличие документов, подтверждающих возможность осуществления поставок указанных материалов (в соответствии с требованиями конкурсной документации);</w:t>
      </w:r>
    </w:p>
    <w:p w:rsidR="00CF3DF3" w:rsidRPr="00CF3DF3" w:rsidRDefault="00CF3DF3" w:rsidP="00CF3DF3">
      <w:pPr>
        <w:tabs>
          <w:tab w:val="left" w:pos="709"/>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В случае альтернативного предложения по поставляемым материалам, Поставщик выполняет корректировку и согласование с Заказчиком,  без изменения стоимости поставляемого материала.  </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bCs/>
          <w:sz w:val="24"/>
          <w:szCs w:val="24"/>
          <w:lang w:eastAsia="ru-RU"/>
        </w:rPr>
        <w:t>Правила приемки оборудования.</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Все поставляемые </w:t>
      </w:r>
      <w:proofErr w:type="spellStart"/>
      <w:r w:rsidRPr="00CF3DF3">
        <w:rPr>
          <w:rFonts w:ascii="Times New Roman" w:eastAsia="Times New Roman" w:hAnsi="Times New Roman" w:cs="Times New Roman"/>
          <w:sz w:val="24"/>
          <w:szCs w:val="24"/>
          <w:lang w:eastAsia="ru-RU"/>
        </w:rPr>
        <w:t>электрустановочные</w:t>
      </w:r>
      <w:proofErr w:type="spellEnd"/>
      <w:r w:rsidRPr="00CF3DF3">
        <w:rPr>
          <w:rFonts w:ascii="Times New Roman" w:eastAsia="Times New Roman" w:hAnsi="Times New Roman" w:cs="Times New Roman"/>
          <w:sz w:val="24"/>
          <w:szCs w:val="24"/>
          <w:lang w:eastAsia="ru-RU"/>
        </w:rPr>
        <w:t xml:space="preserve"> материалы  проходят входной контроль, осуществляемый представителями филиала ООО «</w:t>
      </w:r>
      <w:proofErr w:type="spellStart"/>
      <w:r w:rsidRPr="00CF3DF3">
        <w:rPr>
          <w:rFonts w:ascii="Times New Roman" w:eastAsia="Times New Roman" w:hAnsi="Times New Roman" w:cs="Times New Roman"/>
          <w:sz w:val="24"/>
          <w:szCs w:val="24"/>
          <w:lang w:eastAsia="ru-RU"/>
        </w:rPr>
        <w:t>Тверьоблэлектро</w:t>
      </w:r>
      <w:proofErr w:type="spellEnd"/>
      <w:r w:rsidRPr="00CF3DF3">
        <w:rPr>
          <w:rFonts w:ascii="Times New Roman" w:eastAsia="Times New Roman" w:hAnsi="Times New Roman" w:cs="Times New Roman"/>
          <w:sz w:val="24"/>
          <w:szCs w:val="24"/>
          <w:lang w:eastAsia="ru-RU"/>
        </w:rPr>
        <w:t>» и ответственными представителями Поставщика при получении материалов на склад.</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В случае выявления дефектов, в том числе и скрытых, Поставщик обязан за свой счет заменить поставленную продукцию.</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Условия поставки.</w:t>
      </w:r>
    </w:p>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Поставка осуществляется за счет Поставщика на склады Заказчика в соответствии с ТЗ.</w:t>
      </w:r>
    </w:p>
    <w:p w:rsidR="00CF3DF3" w:rsidRDefault="00CF3DF3" w:rsidP="00CF3DF3">
      <w:pPr>
        <w:spacing w:after="0" w:line="240" w:lineRule="auto"/>
        <w:ind w:left="360"/>
        <w:jc w:val="both"/>
        <w:rPr>
          <w:rFonts w:ascii="Times New Roman" w:eastAsia="Times New Roman" w:hAnsi="Times New Roman" w:cs="Times New Roman"/>
          <w:sz w:val="24"/>
          <w:szCs w:val="24"/>
          <w:lang w:eastAsia="ru-RU"/>
        </w:rPr>
      </w:pPr>
    </w:p>
    <w:p w:rsidR="00B10861" w:rsidRPr="00A10BA5" w:rsidRDefault="00CF3DF3" w:rsidP="00CF3DF3">
      <w:pPr>
        <w:spacing w:after="0" w:line="240" w:lineRule="auto"/>
        <w:ind w:left="360"/>
        <w:jc w:val="both"/>
        <w:rPr>
          <w:rFonts w:ascii="Times New Roman" w:hAnsi="Times New Roman"/>
        </w:rPr>
      </w:pPr>
      <w:r w:rsidRPr="00CF3DF3">
        <w:rPr>
          <w:rFonts w:ascii="Times New Roman" w:hAnsi="Times New Roman"/>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00B10861" w:rsidRPr="00A10BA5">
        <w:rPr>
          <w:rFonts w:ascii="Times New Roman" w:hAnsi="Times New Roman"/>
        </w:rPr>
        <w:br w:type="page"/>
      </w:r>
      <w:r w:rsidR="00B10861" w:rsidRPr="00A10BA5">
        <w:rPr>
          <w:rFonts w:ascii="Times New Roman" w:hAnsi="Times New Roman"/>
        </w:rPr>
        <w:lastRenderedPageBreak/>
        <w:t>Часть II.</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C3AE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C3AE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3">
    <w:nsid w:val="352F77BB"/>
    <w:multiLevelType w:val="hybridMultilevel"/>
    <w:tmpl w:val="49D016AE"/>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70B17D76"/>
    <w:multiLevelType w:val="hybridMultilevel"/>
    <w:tmpl w:val="D16EFF3A"/>
    <w:lvl w:ilvl="0" w:tplc="67FA58AA">
      <w:start w:val="1"/>
      <w:numFmt w:val="decimal"/>
      <w:lvlText w:val="%1."/>
      <w:lvlJc w:val="left"/>
      <w:pPr>
        <w:tabs>
          <w:tab w:val="num" w:pos="360"/>
        </w:tabs>
        <w:ind w:left="360" w:hanging="360"/>
      </w:pPr>
      <w:rPr>
        <w:rFonts w:cs="Times New Roman"/>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7F0358FE"/>
    <w:multiLevelType w:val="hybridMultilevel"/>
    <w:tmpl w:val="BD24B4D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num w:numId="1">
    <w:abstractNumId w:val="4"/>
  </w:num>
  <w:num w:numId="2">
    <w:abstractNumId w:val="5"/>
  </w:num>
  <w:num w:numId="3">
    <w:abstractNumId w:val="2"/>
  </w:num>
  <w:num w:numId="4">
    <w:abstractNumId w:val="8"/>
  </w:num>
  <w:num w:numId="5">
    <w:abstractNumId w:val="3"/>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B68D1"/>
    <w:rsid w:val="002C286E"/>
    <w:rsid w:val="002E3752"/>
    <w:rsid w:val="002E6A51"/>
    <w:rsid w:val="002E6B5E"/>
    <w:rsid w:val="00301972"/>
    <w:rsid w:val="00325CBD"/>
    <w:rsid w:val="00333595"/>
    <w:rsid w:val="00345395"/>
    <w:rsid w:val="003534EC"/>
    <w:rsid w:val="00365C77"/>
    <w:rsid w:val="00383316"/>
    <w:rsid w:val="00383C12"/>
    <w:rsid w:val="003A65C1"/>
    <w:rsid w:val="003C3D19"/>
    <w:rsid w:val="003D021E"/>
    <w:rsid w:val="003F2F83"/>
    <w:rsid w:val="003F577D"/>
    <w:rsid w:val="0040245C"/>
    <w:rsid w:val="00402857"/>
    <w:rsid w:val="00421E79"/>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47AED"/>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40CF"/>
    <w:rsid w:val="0066647E"/>
    <w:rsid w:val="00666F95"/>
    <w:rsid w:val="00676AD2"/>
    <w:rsid w:val="006817BD"/>
    <w:rsid w:val="00687447"/>
    <w:rsid w:val="006A004B"/>
    <w:rsid w:val="006B53E7"/>
    <w:rsid w:val="006C3AE9"/>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3490D"/>
    <w:rsid w:val="0093726F"/>
    <w:rsid w:val="00937971"/>
    <w:rsid w:val="00940520"/>
    <w:rsid w:val="009415A2"/>
    <w:rsid w:val="00951907"/>
    <w:rsid w:val="0095782E"/>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5668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65BF9"/>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08F9"/>
    <w:rsid w:val="00CB6E39"/>
    <w:rsid w:val="00CC1C77"/>
    <w:rsid w:val="00CD02E7"/>
    <w:rsid w:val="00CE2F36"/>
    <w:rsid w:val="00CF3DF3"/>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4108"/>
    <w:rsid w:val="00F86543"/>
    <w:rsid w:val="00F96DF4"/>
    <w:rsid w:val="00FA3E9E"/>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CF3DF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CF3DF3"/>
    <w:pPr>
      <w:keepNext/>
      <w:numPr>
        <w:ilvl w:val="4"/>
        <w:numId w:val="2"/>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CF3DF3"/>
    <w:pPr>
      <w:widowControl w:val="0"/>
      <w:numPr>
        <w:ilvl w:val="5"/>
        <w:numId w:val="2"/>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CF3DF3"/>
    <w:pPr>
      <w:widowControl w:val="0"/>
      <w:numPr>
        <w:ilvl w:val="6"/>
        <w:numId w:val="2"/>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CF3DF3"/>
    <w:pPr>
      <w:widowControl w:val="0"/>
      <w:numPr>
        <w:ilvl w:val="7"/>
        <w:numId w:val="2"/>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CF3DF3"/>
    <w:pPr>
      <w:widowControl w:val="0"/>
      <w:numPr>
        <w:ilvl w:val="8"/>
        <w:numId w:val="2"/>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Основной текст таблиц,в таблице,таблицы,в таблицах"/>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Основной текст таблиц Знак,в таблице Знак,таблицы Знак,в таблицах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CF3DF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CF3DF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CF3DF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CF3DF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CF3DF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CF3DF3"/>
    <w:rPr>
      <w:rFonts w:ascii="Arial" w:eastAsia="Times New Roman" w:hAnsi="Arial" w:cs="Arial"/>
      <w:lang w:eastAsia="ru-RU"/>
    </w:rPr>
  </w:style>
  <w:style w:type="numbering" w:customStyle="1" w:styleId="13">
    <w:name w:val="Нет списка1"/>
    <w:next w:val="a2"/>
    <w:uiPriority w:val="99"/>
    <w:semiHidden/>
    <w:unhideWhenUsed/>
    <w:rsid w:val="00CF3DF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CF3DF3"/>
    <w:rPr>
      <w:rFonts w:ascii="Cambria" w:hAnsi="Cambria" w:cs="Cambria"/>
      <w:b/>
      <w:bCs/>
      <w:i/>
      <w:iCs/>
      <w:sz w:val="28"/>
      <w:szCs w:val="28"/>
    </w:rPr>
  </w:style>
  <w:style w:type="paragraph" w:styleId="af2">
    <w:name w:val="header"/>
    <w:basedOn w:val="a"/>
    <w:link w:val="af3"/>
    <w:uiPriority w:val="99"/>
    <w:rsid w:val="00CF3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CF3DF3"/>
    <w:rPr>
      <w:rFonts w:ascii="Times New Roman" w:eastAsia="Times New Roman" w:hAnsi="Times New Roman" w:cs="Times New Roman"/>
      <w:sz w:val="24"/>
      <w:szCs w:val="24"/>
      <w:lang w:eastAsia="ru-RU"/>
    </w:rPr>
  </w:style>
  <w:style w:type="paragraph" w:styleId="af4">
    <w:name w:val="footer"/>
    <w:basedOn w:val="a"/>
    <w:link w:val="af5"/>
    <w:uiPriority w:val="99"/>
    <w:rsid w:val="00CF3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CF3DF3"/>
    <w:rPr>
      <w:rFonts w:ascii="Times New Roman" w:eastAsia="Times New Roman" w:hAnsi="Times New Roman" w:cs="Times New Roman"/>
      <w:sz w:val="24"/>
      <w:szCs w:val="24"/>
      <w:lang w:eastAsia="ru-RU"/>
    </w:rPr>
  </w:style>
  <w:style w:type="table" w:customStyle="1" w:styleId="14">
    <w:name w:val="Сетка таблицы1"/>
    <w:basedOn w:val="a1"/>
    <w:next w:val="ad"/>
    <w:uiPriority w:val="99"/>
    <w:rsid w:val="00CF3DF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rsid w:val="00CF3DF3"/>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0"/>
    <w:link w:val="af6"/>
    <w:uiPriority w:val="99"/>
    <w:semiHidden/>
    <w:rsid w:val="00CF3DF3"/>
    <w:rPr>
      <w:rFonts w:ascii="Tahoma" w:eastAsia="Times New Roman" w:hAnsi="Tahoma" w:cs="Tahoma"/>
      <w:sz w:val="16"/>
      <w:szCs w:val="16"/>
      <w:lang w:eastAsia="ru-RU"/>
    </w:rPr>
  </w:style>
  <w:style w:type="paragraph" w:customStyle="1" w:styleId="af8">
    <w:name w:val="Пункт"/>
    <w:basedOn w:val="a"/>
    <w:link w:val="15"/>
    <w:uiPriority w:val="99"/>
    <w:rsid w:val="00CF3DF3"/>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5">
    <w:name w:val="Пункт Знак1"/>
    <w:basedOn w:val="a0"/>
    <w:link w:val="af8"/>
    <w:uiPriority w:val="99"/>
    <w:locked/>
    <w:rsid w:val="00CF3DF3"/>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CF3DF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CF3DF3"/>
  </w:style>
  <w:style w:type="paragraph" w:customStyle="1" w:styleId="afa">
    <w:name w:val="Подпподпункт"/>
    <w:basedOn w:val="a"/>
    <w:uiPriority w:val="99"/>
    <w:rsid w:val="00CF3DF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CF3DF3"/>
    <w:rPr>
      <w:rFonts w:cs="Times New Roman"/>
      <w:b/>
      <w:bCs/>
      <w:i/>
      <w:iCs/>
      <w:shd w:val="clear" w:color="auto" w:fill="FFFF99"/>
    </w:rPr>
  </w:style>
  <w:style w:type="paragraph" w:customStyle="1" w:styleId="afc">
    <w:name w:val="Подподпункт"/>
    <w:basedOn w:val="af9"/>
    <w:uiPriority w:val="99"/>
    <w:rsid w:val="00CF3DF3"/>
    <w:pPr>
      <w:numPr>
        <w:ilvl w:val="4"/>
      </w:numPr>
      <w:tabs>
        <w:tab w:val="num" w:pos="360"/>
        <w:tab w:val="num" w:pos="1134"/>
      </w:tabs>
    </w:pPr>
  </w:style>
  <w:style w:type="paragraph" w:customStyle="1" w:styleId="-0">
    <w:name w:val="Контракт-пункт"/>
    <w:basedOn w:val="a"/>
    <w:uiPriority w:val="99"/>
    <w:rsid w:val="00CF3DF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CF3DF3"/>
    <w:rPr>
      <w:rFonts w:cs="Times New Roman"/>
      <w:b/>
      <w:bCs/>
    </w:rPr>
  </w:style>
  <w:style w:type="paragraph" w:styleId="afe">
    <w:name w:val="Body Text Indent"/>
    <w:basedOn w:val="a"/>
    <w:link w:val="aff"/>
    <w:uiPriority w:val="99"/>
    <w:rsid w:val="00CF3DF3"/>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CF3DF3"/>
    <w:rPr>
      <w:rFonts w:ascii="Times New Roman" w:eastAsia="Times New Roman" w:hAnsi="Times New Roman" w:cs="Times New Roman"/>
      <w:sz w:val="24"/>
      <w:szCs w:val="24"/>
      <w:lang w:eastAsia="ru-RU"/>
    </w:rPr>
  </w:style>
  <w:style w:type="paragraph" w:styleId="23">
    <w:name w:val="Body Text Indent 2"/>
    <w:basedOn w:val="a"/>
    <w:link w:val="24"/>
    <w:uiPriority w:val="99"/>
    <w:rsid w:val="00CF3DF3"/>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CF3DF3"/>
    <w:rPr>
      <w:rFonts w:ascii="Times New Roman" w:eastAsia="Times New Roman" w:hAnsi="Times New Roman" w:cs="Times New Roman"/>
      <w:sz w:val="24"/>
      <w:szCs w:val="24"/>
      <w:lang w:eastAsia="ru-RU"/>
    </w:rPr>
  </w:style>
  <w:style w:type="paragraph" w:styleId="31">
    <w:name w:val="Body Text Indent 3"/>
    <w:basedOn w:val="a"/>
    <w:link w:val="32"/>
    <w:uiPriority w:val="99"/>
    <w:rsid w:val="00CF3DF3"/>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CF3DF3"/>
    <w:rPr>
      <w:rFonts w:ascii="Times New Roman" w:eastAsia="Times New Roman" w:hAnsi="Times New Roman" w:cs="Times New Roman"/>
      <w:sz w:val="16"/>
      <w:szCs w:val="16"/>
      <w:lang w:eastAsia="ru-RU"/>
    </w:rPr>
  </w:style>
  <w:style w:type="paragraph" w:styleId="33">
    <w:name w:val="Body Text 3"/>
    <w:basedOn w:val="a"/>
    <w:link w:val="34"/>
    <w:uiPriority w:val="99"/>
    <w:rsid w:val="00CF3DF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CF3DF3"/>
    <w:rPr>
      <w:rFonts w:ascii="Times New Roman" w:eastAsia="Times New Roman" w:hAnsi="Times New Roman" w:cs="Times New Roman"/>
      <w:sz w:val="16"/>
      <w:szCs w:val="16"/>
      <w:lang w:eastAsia="ru-RU"/>
    </w:rPr>
  </w:style>
  <w:style w:type="character" w:styleId="aff0">
    <w:name w:val="Emphasis"/>
    <w:basedOn w:val="a0"/>
    <w:uiPriority w:val="99"/>
    <w:qFormat/>
    <w:rsid w:val="00CF3DF3"/>
    <w:rPr>
      <w:rFonts w:cs="Times New Roman"/>
      <w:i/>
      <w:iCs/>
    </w:rPr>
  </w:style>
  <w:style w:type="character" w:styleId="aff1">
    <w:name w:val="annotation reference"/>
    <w:basedOn w:val="a0"/>
    <w:uiPriority w:val="99"/>
    <w:semiHidden/>
    <w:rsid w:val="00CF3DF3"/>
    <w:rPr>
      <w:rFonts w:cs="Times New Roman"/>
      <w:sz w:val="16"/>
      <w:szCs w:val="16"/>
    </w:rPr>
  </w:style>
  <w:style w:type="paragraph" w:styleId="aff2">
    <w:name w:val="annotation text"/>
    <w:basedOn w:val="a"/>
    <w:link w:val="aff3"/>
    <w:uiPriority w:val="99"/>
    <w:semiHidden/>
    <w:rsid w:val="00CF3DF3"/>
    <w:pPr>
      <w:spacing w:after="0" w:line="240" w:lineRule="auto"/>
    </w:pPr>
    <w:rPr>
      <w:rFonts w:ascii="Times New Roman" w:eastAsia="Times New Roman" w:hAnsi="Times New Roman" w:cs="Times New Roman"/>
      <w:sz w:val="20"/>
      <w:szCs w:val="20"/>
      <w:lang w:eastAsia="ru-RU"/>
    </w:rPr>
  </w:style>
  <w:style w:type="character" w:customStyle="1" w:styleId="aff3">
    <w:name w:val="Текст примечания Знак"/>
    <w:basedOn w:val="a0"/>
    <w:link w:val="aff2"/>
    <w:uiPriority w:val="99"/>
    <w:semiHidden/>
    <w:rsid w:val="00CF3DF3"/>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rsid w:val="00CF3DF3"/>
    <w:rPr>
      <w:b/>
      <w:bCs/>
    </w:rPr>
  </w:style>
  <w:style w:type="character" w:customStyle="1" w:styleId="aff5">
    <w:name w:val="Тема примечания Знак"/>
    <w:basedOn w:val="aff3"/>
    <w:link w:val="aff4"/>
    <w:uiPriority w:val="99"/>
    <w:semiHidden/>
    <w:rsid w:val="00CF3DF3"/>
    <w:rPr>
      <w:rFonts w:ascii="Times New Roman" w:eastAsia="Times New Roman" w:hAnsi="Times New Roman" w:cs="Times New Roman"/>
      <w:b/>
      <w:bCs/>
      <w:sz w:val="20"/>
      <w:szCs w:val="20"/>
      <w:lang w:eastAsia="ru-RU"/>
    </w:rPr>
  </w:style>
  <w:style w:type="paragraph" w:customStyle="1" w:styleId="16">
    <w:name w:val="Обычный1"/>
    <w:uiPriority w:val="99"/>
    <w:rsid w:val="00CF3DF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6">
    <w:name w:val="Таблицы (моноширинный)"/>
    <w:basedOn w:val="a"/>
    <w:next w:val="a"/>
    <w:uiPriority w:val="99"/>
    <w:rsid w:val="00CF3DF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CF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F3DF3"/>
    <w:rPr>
      <w:rFonts w:ascii="Courier New" w:eastAsia="Times New Roman" w:hAnsi="Courier New" w:cs="Courier New"/>
      <w:sz w:val="20"/>
      <w:szCs w:val="20"/>
      <w:lang w:eastAsia="ru-RU"/>
    </w:rPr>
  </w:style>
  <w:style w:type="paragraph" w:customStyle="1" w:styleId="aff7">
    <w:name w:val="Знак Знак Знак Знак Знак Знак"/>
    <w:basedOn w:val="a"/>
    <w:next w:val="1"/>
    <w:uiPriority w:val="99"/>
    <w:rsid w:val="00CF3DF3"/>
    <w:pPr>
      <w:spacing w:after="160" w:line="240" w:lineRule="exact"/>
      <w:jc w:val="both"/>
    </w:pPr>
    <w:rPr>
      <w:rFonts w:ascii="Verdana" w:eastAsia="Times New Roman" w:hAnsi="Verdana" w:cs="Verdana"/>
      <w:sz w:val="20"/>
      <w:szCs w:val="20"/>
      <w:lang w:val="en-US"/>
    </w:rPr>
  </w:style>
  <w:style w:type="character" w:styleId="aff8">
    <w:name w:val="footnote reference"/>
    <w:basedOn w:val="a0"/>
    <w:uiPriority w:val="99"/>
    <w:semiHidden/>
    <w:rsid w:val="00CF3DF3"/>
    <w:rPr>
      <w:rFonts w:cs="Times New Roman"/>
      <w:vertAlign w:val="superscript"/>
    </w:rPr>
  </w:style>
  <w:style w:type="character" w:styleId="aff9">
    <w:name w:val="page number"/>
    <w:basedOn w:val="a0"/>
    <w:uiPriority w:val="99"/>
    <w:rsid w:val="00CF3DF3"/>
    <w:rPr>
      <w:rFonts w:ascii="Times New Roman" w:hAnsi="Times New Roman" w:cs="Times New Roman"/>
      <w:sz w:val="20"/>
      <w:szCs w:val="20"/>
    </w:rPr>
  </w:style>
  <w:style w:type="paragraph" w:styleId="17">
    <w:name w:val="toc 1"/>
    <w:basedOn w:val="a"/>
    <w:next w:val="a"/>
    <w:autoRedefine/>
    <w:uiPriority w:val="99"/>
    <w:semiHidden/>
    <w:rsid w:val="00CF3DF3"/>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paragraph" w:styleId="25">
    <w:name w:val="toc 2"/>
    <w:basedOn w:val="a"/>
    <w:next w:val="a"/>
    <w:autoRedefine/>
    <w:uiPriority w:val="99"/>
    <w:semiHidden/>
    <w:rsid w:val="00CF3DF3"/>
    <w:pPr>
      <w:tabs>
        <w:tab w:val="left" w:pos="1134"/>
        <w:tab w:val="right" w:leader="dot" w:pos="9923"/>
      </w:tabs>
      <w:spacing w:before="120" w:after="100" w:line="240" w:lineRule="auto"/>
      <w:ind w:left="1134" w:right="845" w:hanging="594"/>
    </w:pPr>
    <w:rPr>
      <w:rFonts w:ascii="Times New Roman" w:eastAsia="Times New Roman" w:hAnsi="Times New Roman" w:cs="Times New Roman"/>
      <w:b/>
      <w:bCs/>
      <w:noProof/>
      <w:sz w:val="24"/>
      <w:szCs w:val="24"/>
      <w:lang w:val="sr-Cyrl-CS" w:eastAsia="ru-RU"/>
    </w:rPr>
  </w:style>
  <w:style w:type="paragraph" w:styleId="35">
    <w:name w:val="toc 3"/>
    <w:basedOn w:val="a"/>
    <w:next w:val="a"/>
    <w:autoRedefine/>
    <w:uiPriority w:val="99"/>
    <w:semiHidden/>
    <w:rsid w:val="00CF3DF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styleId="affa">
    <w:name w:val="FollowedHyperlink"/>
    <w:basedOn w:val="a0"/>
    <w:uiPriority w:val="99"/>
    <w:rsid w:val="00CF3DF3"/>
    <w:rPr>
      <w:rFonts w:cs="Times New Roman"/>
      <w:color w:val="800080"/>
      <w:u w:val="single"/>
    </w:rPr>
  </w:style>
  <w:style w:type="character" w:customStyle="1" w:styleId="affb">
    <w:name w:val="Схема документа Знак"/>
    <w:basedOn w:val="a0"/>
    <w:link w:val="affc"/>
    <w:uiPriority w:val="99"/>
    <w:semiHidden/>
    <w:locked/>
    <w:rsid w:val="00CF3DF3"/>
    <w:rPr>
      <w:rFonts w:ascii="Tahoma" w:hAnsi="Tahoma" w:cs="Tahoma"/>
      <w:snapToGrid w:val="0"/>
      <w:shd w:val="clear" w:color="auto" w:fill="000080"/>
    </w:rPr>
  </w:style>
  <w:style w:type="paragraph" w:styleId="affc">
    <w:name w:val="Document Map"/>
    <w:basedOn w:val="a"/>
    <w:link w:val="affb"/>
    <w:uiPriority w:val="99"/>
    <w:semiHidden/>
    <w:rsid w:val="00CF3DF3"/>
    <w:pPr>
      <w:shd w:val="clear" w:color="auto" w:fill="000080"/>
      <w:spacing w:after="0" w:line="360" w:lineRule="auto"/>
      <w:ind w:firstLine="567"/>
      <w:jc w:val="both"/>
    </w:pPr>
    <w:rPr>
      <w:rFonts w:ascii="Tahoma" w:hAnsi="Tahoma" w:cs="Tahoma"/>
      <w:snapToGrid w:val="0"/>
    </w:rPr>
  </w:style>
  <w:style w:type="character" w:customStyle="1" w:styleId="18">
    <w:name w:val="Схема документа Знак1"/>
    <w:basedOn w:val="a0"/>
    <w:uiPriority w:val="99"/>
    <w:semiHidden/>
    <w:rsid w:val="00CF3DF3"/>
    <w:rPr>
      <w:rFonts w:ascii="Tahoma" w:hAnsi="Tahoma" w:cs="Tahoma"/>
      <w:sz w:val="16"/>
      <w:szCs w:val="16"/>
    </w:rPr>
  </w:style>
  <w:style w:type="character" w:customStyle="1" w:styleId="DocumentMapChar1">
    <w:name w:val="Document Map Char1"/>
    <w:basedOn w:val="a0"/>
    <w:uiPriority w:val="99"/>
    <w:semiHidden/>
    <w:locked/>
    <w:rsid w:val="00CF3DF3"/>
    <w:rPr>
      <w:rFonts w:cs="Times New Roman"/>
      <w:sz w:val="2"/>
      <w:szCs w:val="2"/>
    </w:rPr>
  </w:style>
  <w:style w:type="paragraph" w:styleId="affd">
    <w:name w:val="footnote text"/>
    <w:basedOn w:val="a"/>
    <w:link w:val="affe"/>
    <w:uiPriority w:val="99"/>
    <w:semiHidden/>
    <w:rsid w:val="00CF3DF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e">
    <w:name w:val="Текст сноски Знак"/>
    <w:basedOn w:val="a0"/>
    <w:link w:val="affd"/>
    <w:uiPriority w:val="99"/>
    <w:semiHidden/>
    <w:rsid w:val="00CF3DF3"/>
    <w:rPr>
      <w:rFonts w:ascii="Times New Roman" w:eastAsia="Times New Roman" w:hAnsi="Times New Roman" w:cs="Times New Roman"/>
      <w:sz w:val="20"/>
      <w:szCs w:val="20"/>
      <w:lang w:eastAsia="ru-RU"/>
    </w:rPr>
  </w:style>
  <w:style w:type="paragraph" w:styleId="afff">
    <w:name w:val="caption"/>
    <w:basedOn w:val="a"/>
    <w:next w:val="a"/>
    <w:uiPriority w:val="99"/>
    <w:qFormat/>
    <w:rsid w:val="00CF3DF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0">
    <w:name w:val="Служебный"/>
    <w:basedOn w:val="afff1"/>
    <w:uiPriority w:val="99"/>
    <w:rsid w:val="00CF3DF3"/>
  </w:style>
  <w:style w:type="paragraph" w:customStyle="1" w:styleId="afff1">
    <w:name w:val="Главы"/>
    <w:basedOn w:val="afff2"/>
    <w:next w:val="a"/>
    <w:uiPriority w:val="99"/>
    <w:rsid w:val="00CF3DF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2">
    <w:name w:val="Структура"/>
    <w:basedOn w:val="a"/>
    <w:uiPriority w:val="99"/>
    <w:rsid w:val="00CF3DF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3">
    <w:name w:val="Пункт Знак"/>
    <w:basedOn w:val="a0"/>
    <w:uiPriority w:val="99"/>
    <w:rsid w:val="00CF3DF3"/>
    <w:rPr>
      <w:rFonts w:cs="Times New Roman"/>
      <w:sz w:val="28"/>
      <w:szCs w:val="28"/>
      <w:lang w:val="ru-RU" w:eastAsia="ru-RU"/>
    </w:rPr>
  </w:style>
  <w:style w:type="character" w:customStyle="1" w:styleId="afff4">
    <w:name w:val="Подпункт Знак"/>
    <w:basedOn w:val="afff3"/>
    <w:uiPriority w:val="99"/>
    <w:rsid w:val="00CF3DF3"/>
    <w:rPr>
      <w:rFonts w:cs="Times New Roman"/>
      <w:sz w:val="28"/>
      <w:szCs w:val="28"/>
      <w:lang w:val="ru-RU" w:eastAsia="ru-RU"/>
    </w:rPr>
  </w:style>
  <w:style w:type="paragraph" w:customStyle="1" w:styleId="26">
    <w:name w:val="Пункт2"/>
    <w:basedOn w:val="af8"/>
    <w:uiPriority w:val="99"/>
    <w:rsid w:val="00CF3DF3"/>
    <w:pPr>
      <w:keepNext/>
      <w:tabs>
        <w:tab w:val="num" w:pos="1414"/>
      </w:tabs>
      <w:suppressAutoHyphens/>
      <w:spacing w:before="240" w:after="120" w:line="240" w:lineRule="auto"/>
      <w:ind w:left="1414" w:firstLine="567"/>
      <w:jc w:val="left"/>
      <w:outlineLvl w:val="2"/>
    </w:pPr>
    <w:rPr>
      <w:b/>
      <w:bCs/>
    </w:rPr>
  </w:style>
  <w:style w:type="paragraph" w:customStyle="1" w:styleId="afff5">
    <w:name w:val="Пункт б/н"/>
    <w:basedOn w:val="a"/>
    <w:uiPriority w:val="99"/>
    <w:rsid w:val="00CF3DF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6">
    <w:name w:val="List Bullet"/>
    <w:basedOn w:val="a"/>
    <w:autoRedefine/>
    <w:uiPriority w:val="99"/>
    <w:rsid w:val="00CF3DF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7">
    <w:name w:val="Подподподподпункт"/>
    <w:basedOn w:val="a"/>
    <w:uiPriority w:val="99"/>
    <w:rsid w:val="00CF3DF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8">
    <w:name w:val="Подподподпункт"/>
    <w:basedOn w:val="a"/>
    <w:uiPriority w:val="99"/>
    <w:rsid w:val="00CF3DF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9"/>
    <w:uiPriority w:val="99"/>
    <w:rsid w:val="00CF3DF3"/>
    <w:pPr>
      <w:autoSpaceDE w:val="0"/>
      <w:autoSpaceDN w:val="0"/>
      <w:spacing w:before="80" w:after="40" w:line="240" w:lineRule="auto"/>
      <w:ind w:firstLine="0"/>
    </w:pPr>
    <w:rPr>
      <w:rFonts w:ascii="Verdana" w:hAnsi="Verdana" w:cs="Verdana"/>
      <w:sz w:val="18"/>
      <w:szCs w:val="18"/>
    </w:rPr>
  </w:style>
  <w:style w:type="paragraph" w:styleId="afff9">
    <w:name w:val="Plain Text"/>
    <w:basedOn w:val="a"/>
    <w:link w:val="afffa"/>
    <w:uiPriority w:val="99"/>
    <w:rsid w:val="00CF3DF3"/>
    <w:pPr>
      <w:spacing w:after="0" w:line="360" w:lineRule="auto"/>
      <w:ind w:firstLine="567"/>
      <w:jc w:val="both"/>
    </w:pPr>
    <w:rPr>
      <w:rFonts w:ascii="Courier New" w:eastAsia="Times New Roman" w:hAnsi="Courier New" w:cs="Courier New"/>
      <w:sz w:val="20"/>
      <w:szCs w:val="20"/>
      <w:lang w:eastAsia="ru-RU"/>
    </w:rPr>
  </w:style>
  <w:style w:type="character" w:customStyle="1" w:styleId="afffa">
    <w:name w:val="Текст Знак"/>
    <w:basedOn w:val="a0"/>
    <w:link w:val="afff9"/>
    <w:uiPriority w:val="99"/>
    <w:rsid w:val="00CF3DF3"/>
    <w:rPr>
      <w:rFonts w:ascii="Courier New" w:eastAsia="Times New Roman" w:hAnsi="Courier New" w:cs="Courier New"/>
      <w:sz w:val="20"/>
      <w:szCs w:val="20"/>
      <w:lang w:eastAsia="ru-RU"/>
    </w:rPr>
  </w:style>
  <w:style w:type="paragraph" w:customStyle="1" w:styleId="Punkt">
    <w:name w:val="Punkt"/>
    <w:basedOn w:val="afff9"/>
    <w:uiPriority w:val="99"/>
    <w:rsid w:val="00CF3DF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CF3DF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CF3DF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CF3DF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b">
    <w:name w:val="Title"/>
    <w:basedOn w:val="a"/>
    <w:link w:val="afffc"/>
    <w:uiPriority w:val="99"/>
    <w:qFormat/>
    <w:rsid w:val="00CF3DF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c">
    <w:name w:val="Название Знак"/>
    <w:basedOn w:val="a0"/>
    <w:link w:val="afffb"/>
    <w:uiPriority w:val="99"/>
    <w:rsid w:val="00CF3DF3"/>
    <w:rPr>
      <w:rFonts w:ascii="Times New Roman" w:eastAsia="Times New Roman" w:hAnsi="Times New Roman" w:cs="Times New Roman"/>
      <w:b/>
      <w:bCs/>
      <w:sz w:val="24"/>
      <w:szCs w:val="24"/>
      <w:lang w:eastAsia="ru-RU"/>
    </w:rPr>
  </w:style>
  <w:style w:type="paragraph" w:styleId="afffd">
    <w:name w:val="Block Text"/>
    <w:basedOn w:val="a"/>
    <w:uiPriority w:val="99"/>
    <w:rsid w:val="00CF3DF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CF3DF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CF3DF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CF3DF3"/>
    <w:pPr>
      <w:keepNext/>
      <w:tabs>
        <w:tab w:val="clear" w:pos="1134"/>
        <w:tab w:val="num" w:pos="2160"/>
      </w:tabs>
      <w:ind w:left="2160" w:hanging="180"/>
      <w:outlineLvl w:val="2"/>
    </w:pPr>
    <w:rPr>
      <w:b/>
      <w:bCs/>
    </w:rPr>
  </w:style>
  <w:style w:type="paragraph" w:customStyle="1" w:styleId="19">
    <w:name w:val="1"/>
    <w:basedOn w:val="a"/>
    <w:uiPriority w:val="99"/>
    <w:rsid w:val="00CF3DF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CF3DF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CF3DF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CF3DF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CF3DF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CF3DF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CF3DF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CF3DF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CF3DF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CF3DF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CF3DF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CF3DF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CF3DF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CF3DF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CF3DF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CF3DF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e">
    <w:name w:val="Ариал"/>
    <w:basedOn w:val="a"/>
    <w:uiPriority w:val="99"/>
    <w:rsid w:val="00CF3DF3"/>
    <w:pPr>
      <w:spacing w:before="120" w:after="120" w:line="360" w:lineRule="auto"/>
      <w:ind w:firstLine="851"/>
      <w:jc w:val="both"/>
    </w:pPr>
    <w:rPr>
      <w:rFonts w:ascii="Arial" w:eastAsia="Times New Roman" w:hAnsi="Arial" w:cs="Arial"/>
      <w:sz w:val="24"/>
      <w:szCs w:val="24"/>
      <w:lang w:eastAsia="ru-RU"/>
    </w:rPr>
  </w:style>
  <w:style w:type="paragraph" w:customStyle="1" w:styleId="affff">
    <w:name w:val="Знак Знак Знак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affff0">
    <w:name w:val="Знак"/>
    <w:basedOn w:val="a"/>
    <w:uiPriority w:val="99"/>
    <w:rsid w:val="00CF3DF3"/>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CF3DF3"/>
    <w:rPr>
      <w:rFonts w:cs="Times New Roman"/>
    </w:rPr>
  </w:style>
  <w:style w:type="paragraph" w:customStyle="1" w:styleId="1a">
    <w:name w:val="Знак1"/>
    <w:basedOn w:val="a"/>
    <w:uiPriority w:val="99"/>
    <w:rsid w:val="00CF3DF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CF3DF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CF3DF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CF3DF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CF3DF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CF3DF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CF3DF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CF3DF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CF3DF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CF3DF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CF3DF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CF3DF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CF3DF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CF3DF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10">
    <w:name w:val="Основной текст 21"/>
    <w:basedOn w:val="a"/>
    <w:uiPriority w:val="99"/>
    <w:rsid w:val="00CF3DF3"/>
    <w:pPr>
      <w:spacing w:after="120" w:line="240" w:lineRule="exact"/>
      <w:ind w:left="113" w:right="232"/>
      <w:jc w:val="both"/>
    </w:pPr>
    <w:rPr>
      <w:rFonts w:ascii="Calibri" w:eastAsia="Times New Roman" w:hAnsi="Calibri" w:cs="Times New Roman"/>
    </w:rPr>
  </w:style>
  <w:style w:type="paragraph" w:customStyle="1" w:styleId="BodyText21">
    <w:name w:val="Body Text 21"/>
    <w:basedOn w:val="a"/>
    <w:uiPriority w:val="99"/>
    <w:rsid w:val="00CF3DF3"/>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main">
    <w:name w:val="main"/>
    <w:basedOn w:val="a"/>
    <w:uiPriority w:val="99"/>
    <w:rsid w:val="00CF3DF3"/>
    <w:pPr>
      <w:spacing w:before="100" w:beforeAutospacing="1" w:after="100" w:afterAutospacing="1" w:line="240" w:lineRule="auto"/>
      <w:ind w:left="225" w:right="225"/>
    </w:pPr>
    <w:rPr>
      <w:rFonts w:ascii="Verdana" w:eastAsia="Times New Roman" w:hAnsi="Verdana" w:cs="Times New Roman"/>
      <w:sz w:val="17"/>
      <w:szCs w:val="17"/>
      <w:lang w:eastAsia="ru-RU"/>
    </w:rPr>
  </w:style>
  <w:style w:type="paragraph" w:customStyle="1" w:styleId="affff1">
    <w:name w:val="Заголовок"/>
    <w:basedOn w:val="a"/>
    <w:next w:val="a9"/>
    <w:uiPriority w:val="99"/>
    <w:rsid w:val="00CF3DF3"/>
    <w:pPr>
      <w:keepNext/>
      <w:widowControl w:val="0"/>
      <w:suppressAutoHyphens/>
      <w:autoSpaceDE w:val="0"/>
      <w:spacing w:before="240" w:after="120" w:line="240" w:lineRule="auto"/>
    </w:pPr>
    <w:rPr>
      <w:rFonts w:ascii="Arial" w:eastAsia="Times New Roman" w:hAnsi="Arial" w:cs="Tahoma"/>
      <w:sz w:val="28"/>
      <w:szCs w:val="28"/>
      <w:lang w:eastAsia="ru-RU"/>
    </w:rPr>
  </w:style>
  <w:style w:type="paragraph" w:styleId="affff2">
    <w:name w:val="List"/>
    <w:basedOn w:val="a9"/>
    <w:uiPriority w:val="99"/>
    <w:rsid w:val="00CF3DF3"/>
    <w:pPr>
      <w:widowControl w:val="0"/>
      <w:suppressAutoHyphens/>
      <w:autoSpaceDE w:val="0"/>
      <w:ind w:left="0"/>
    </w:pPr>
    <w:rPr>
      <w:rFonts w:ascii="Arial" w:hAnsi="Arial" w:cs="Tahoma"/>
      <w:szCs w:val="24"/>
      <w:lang w:val="ru-RU" w:eastAsia="ru-RU"/>
    </w:rPr>
  </w:style>
  <w:style w:type="paragraph" w:customStyle="1" w:styleId="1c">
    <w:name w:val="Название1"/>
    <w:basedOn w:val="a"/>
    <w:uiPriority w:val="99"/>
    <w:rsid w:val="00CF3DF3"/>
    <w:pPr>
      <w:widowControl w:val="0"/>
      <w:suppressLineNumbers/>
      <w:suppressAutoHyphens/>
      <w:autoSpaceDE w:val="0"/>
      <w:spacing w:before="120" w:after="120" w:line="240" w:lineRule="auto"/>
    </w:pPr>
    <w:rPr>
      <w:rFonts w:ascii="Arial" w:eastAsia="Times New Roman" w:hAnsi="Arial" w:cs="Tahoma"/>
      <w:i/>
      <w:iCs/>
      <w:sz w:val="20"/>
      <w:szCs w:val="24"/>
      <w:lang w:eastAsia="ru-RU"/>
    </w:rPr>
  </w:style>
  <w:style w:type="paragraph" w:customStyle="1" w:styleId="1d">
    <w:name w:val="Указатель1"/>
    <w:basedOn w:val="a"/>
    <w:uiPriority w:val="99"/>
    <w:rsid w:val="00CF3DF3"/>
    <w:pPr>
      <w:widowControl w:val="0"/>
      <w:suppressLineNumbers/>
      <w:suppressAutoHyphens/>
      <w:autoSpaceDE w:val="0"/>
      <w:spacing w:after="0" w:line="240" w:lineRule="auto"/>
    </w:pPr>
    <w:rPr>
      <w:rFonts w:ascii="Arial" w:eastAsia="Times New Roman" w:hAnsi="Arial" w:cs="Tahoma"/>
      <w:sz w:val="20"/>
      <w:szCs w:val="24"/>
      <w:lang w:eastAsia="ru-RU"/>
    </w:rPr>
  </w:style>
  <w:style w:type="paragraph" w:customStyle="1" w:styleId="affff3">
    <w:name w:val="Содержимое таблицы"/>
    <w:basedOn w:val="a"/>
    <w:uiPriority w:val="99"/>
    <w:rsid w:val="00CF3DF3"/>
    <w:pPr>
      <w:widowControl w:val="0"/>
      <w:suppressLineNumbers/>
      <w:suppressAutoHyphens/>
      <w:autoSpaceDE w:val="0"/>
      <w:spacing w:after="0" w:line="240" w:lineRule="auto"/>
    </w:pPr>
    <w:rPr>
      <w:rFonts w:ascii="Arial" w:eastAsia="Times New Roman" w:hAnsi="Arial" w:cs="Times New Roman"/>
      <w:sz w:val="20"/>
      <w:szCs w:val="24"/>
      <w:lang w:eastAsia="ru-RU"/>
    </w:rPr>
  </w:style>
  <w:style w:type="paragraph" w:customStyle="1" w:styleId="affff4">
    <w:name w:val="Заголовок таблицы"/>
    <w:basedOn w:val="affff3"/>
    <w:uiPriority w:val="99"/>
    <w:rsid w:val="00CF3DF3"/>
    <w:pPr>
      <w:jc w:val="center"/>
    </w:pPr>
    <w:rPr>
      <w:b/>
      <w:bCs/>
    </w:rPr>
  </w:style>
  <w:style w:type="paragraph" w:customStyle="1" w:styleId="2a">
    <w:name w:val="Абзац списка2"/>
    <w:basedOn w:val="a"/>
    <w:uiPriority w:val="99"/>
    <w:rsid w:val="00CF3DF3"/>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astafyev.i.v@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495</TotalTime>
  <Pages>20</Pages>
  <Words>5905</Words>
  <Characters>33660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240</cp:revision>
  <dcterms:created xsi:type="dcterms:W3CDTF">2012-03-03T10:24:00Z</dcterms:created>
  <dcterms:modified xsi:type="dcterms:W3CDTF">2012-04-10T13:22:00Z</dcterms:modified>
</cp:coreProperties>
</file>