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141"/>
        <w:tblW w:w="10173" w:type="dxa"/>
        <w:tblLook w:val="000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________________/И. Н. Гердюков/</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30165440"/>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Default="00D05496" w:rsidP="00EC474F">
      <w:pPr>
        <w:jc w:val="both"/>
        <w:rPr>
          <w:b/>
          <w:i/>
          <w:color w:val="000000"/>
          <w:sz w:val="28"/>
          <w:szCs w:val="28"/>
        </w:rPr>
      </w:pPr>
      <w:r w:rsidRPr="00F84822">
        <w:rPr>
          <w:spacing w:val="-6"/>
          <w:sz w:val="28"/>
          <w:szCs w:val="28"/>
        </w:rPr>
        <w:t>Открытый одноэтапный запрос предложений 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A21076">
        <w:rPr>
          <w:spacing w:val="-6"/>
          <w:sz w:val="28"/>
          <w:szCs w:val="28"/>
        </w:rPr>
        <w:t xml:space="preserve">на </w:t>
      </w:r>
      <w:r w:rsidR="00A21076" w:rsidRPr="00A21076">
        <w:rPr>
          <w:b/>
          <w:i/>
          <w:spacing w:val="-6"/>
          <w:sz w:val="28"/>
          <w:szCs w:val="28"/>
        </w:rPr>
        <w:t>организацию продажи нежилого отдельно стоящего строения, земельного участка и ограждения земельного участка</w:t>
      </w:r>
      <w:r w:rsidR="00887EE1" w:rsidRPr="00887EE1">
        <w:rPr>
          <w:b/>
          <w:i/>
          <w:color w:val="000000"/>
          <w:sz w:val="28"/>
          <w:szCs w:val="28"/>
        </w:rPr>
        <w:t>.</w:t>
      </w:r>
    </w:p>
    <w:p w:rsidR="00EC474F" w:rsidRDefault="00EC474F" w:rsidP="00EC474F">
      <w:pPr>
        <w:jc w:val="both"/>
        <w:rPr>
          <w:b/>
          <w:i/>
          <w:color w:val="000000"/>
          <w:sz w:val="28"/>
          <w:szCs w:val="28"/>
        </w:rPr>
      </w:pPr>
    </w:p>
    <w:p w:rsidR="00EC474F" w:rsidRPr="00FC009D" w:rsidRDefault="00EC474F" w:rsidP="00EC474F">
      <w:pPr>
        <w:jc w:val="both"/>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B6557" w:rsidRDefault="006B6557" w:rsidP="006B6557">
      <w:pPr>
        <w:jc w:val="center"/>
        <w:rPr>
          <w:b/>
          <w:i/>
        </w:rPr>
      </w:pPr>
      <w:r>
        <w:rPr>
          <w:b/>
          <w:i/>
          <w:u w:val="single"/>
        </w:rPr>
        <w:t>от «</w:t>
      </w:r>
      <w:r w:rsidR="0000377F">
        <w:rPr>
          <w:b/>
          <w:i/>
          <w:u w:val="single"/>
        </w:rPr>
        <w:t>09</w:t>
      </w:r>
      <w:r>
        <w:rPr>
          <w:b/>
          <w:i/>
          <w:u w:val="single"/>
        </w:rPr>
        <w:t xml:space="preserve">» </w:t>
      </w:r>
      <w:r w:rsidR="00A21076">
        <w:rPr>
          <w:b/>
          <w:i/>
          <w:u w:val="single"/>
        </w:rPr>
        <w:t>октября</w:t>
      </w:r>
      <w:r>
        <w:rPr>
          <w:b/>
          <w:i/>
          <w:u w:val="single"/>
        </w:rPr>
        <w:t xml:space="preserve"> 2015 года № </w:t>
      </w:r>
      <w:r w:rsidR="00A21076">
        <w:rPr>
          <w:b/>
          <w:i/>
          <w:u w:val="single"/>
        </w:rPr>
        <w:t>68</w:t>
      </w:r>
      <w:r w:rsidR="00672D4B">
        <w:rPr>
          <w:b/>
          <w:i/>
          <w:u w:val="single"/>
        </w:rPr>
        <w:t>69/</w:t>
      </w:r>
      <w:r w:rsidR="00F82C37">
        <w:rPr>
          <w:b/>
          <w:i/>
          <w:u w:val="single"/>
        </w:rPr>
        <w:t>298</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Pr="00FC009D" w:rsidRDefault="00222C29"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30165441"/>
      <w:r w:rsidRPr="00FC009D">
        <w:rPr>
          <w:b w:val="0"/>
          <w:snapToGrid/>
          <w:sz w:val="28"/>
          <w:szCs w:val="24"/>
        </w:rPr>
        <w:lastRenderedPageBreak/>
        <w:t>СОДЕРЖАНИЕ</w:t>
      </w:r>
      <w:bookmarkEnd w:id="1"/>
      <w:bookmarkEnd w:id="2"/>
      <w:bookmarkEnd w:id="3"/>
      <w:bookmarkEnd w:id="4"/>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E7716D" w:rsidRDefault="001E4A5E">
      <w:pPr>
        <w:pStyle w:val="15"/>
        <w:rPr>
          <w:rFonts w:asciiTheme="minorHAnsi" w:eastAsiaTheme="minorEastAsia" w:hAnsiTheme="minorHAnsi" w:cstheme="minorBidi"/>
          <w:sz w:val="22"/>
          <w:szCs w:val="22"/>
        </w:rPr>
      </w:pPr>
      <w:r w:rsidRPr="004A1A9E">
        <w:rPr>
          <w:bCs/>
          <w:szCs w:val="24"/>
        </w:rPr>
        <w:fldChar w:fldCharType="begin"/>
      </w:r>
      <w:r w:rsidR="00EA22EE" w:rsidRPr="00D17F36">
        <w:rPr>
          <w:bCs/>
          <w:szCs w:val="24"/>
        </w:rPr>
        <w:instrText xml:space="preserve"> TOC \o "1-3" \h \z \u </w:instrText>
      </w:r>
      <w:r w:rsidRPr="004A1A9E">
        <w:rPr>
          <w:bCs/>
          <w:szCs w:val="24"/>
        </w:rPr>
        <w:fldChar w:fldCharType="separate"/>
      </w:r>
      <w:hyperlink w:anchor="_Toc430165440" w:history="1">
        <w:r w:rsidR="00E7716D" w:rsidRPr="008C2A0D">
          <w:rPr>
            <w:rStyle w:val="afb"/>
            <w:b/>
            <w:i/>
          </w:rPr>
          <w:t>ДОКУМЕНТАЦИЯ ПО ЗАПРОСУ ПРЕДЛОЖЕНИЙ</w:t>
        </w:r>
        <w:r w:rsidR="00E7716D">
          <w:rPr>
            <w:webHidden/>
          </w:rPr>
          <w:tab/>
        </w:r>
        <w:r>
          <w:rPr>
            <w:webHidden/>
          </w:rPr>
          <w:fldChar w:fldCharType="begin"/>
        </w:r>
        <w:r w:rsidR="00E7716D">
          <w:rPr>
            <w:webHidden/>
          </w:rPr>
          <w:instrText xml:space="preserve"> PAGEREF _Toc430165440 \h </w:instrText>
        </w:r>
        <w:r>
          <w:rPr>
            <w:webHidden/>
          </w:rPr>
        </w:r>
        <w:r>
          <w:rPr>
            <w:webHidden/>
          </w:rPr>
          <w:fldChar w:fldCharType="separate"/>
        </w:r>
        <w:r w:rsidR="003672CA">
          <w:rPr>
            <w:webHidden/>
          </w:rPr>
          <w:t>1</w:t>
        </w:r>
        <w:r>
          <w:rPr>
            <w:webHidden/>
          </w:rPr>
          <w:fldChar w:fldCharType="end"/>
        </w:r>
      </w:hyperlink>
    </w:p>
    <w:p w:rsidR="00E7716D" w:rsidRDefault="001E4A5E">
      <w:pPr>
        <w:pStyle w:val="15"/>
        <w:rPr>
          <w:rFonts w:asciiTheme="minorHAnsi" w:eastAsiaTheme="minorEastAsia" w:hAnsiTheme="minorHAnsi" w:cstheme="minorBidi"/>
          <w:sz w:val="22"/>
          <w:szCs w:val="22"/>
        </w:rPr>
      </w:pPr>
      <w:hyperlink w:anchor="_Toc430165441" w:history="1">
        <w:r w:rsidR="00E7716D">
          <w:rPr>
            <w:rStyle w:val="afb"/>
          </w:rPr>
          <w:t>ИЗВЕЩЕ</w:t>
        </w:r>
        <w:r w:rsidR="00E7716D" w:rsidRPr="008C2A0D">
          <w:rPr>
            <w:rStyle w:val="afb"/>
          </w:rPr>
          <w:t>НИЕ</w:t>
        </w:r>
        <w:r w:rsidR="00E7716D">
          <w:rPr>
            <w:webHidden/>
          </w:rPr>
          <w:tab/>
        </w:r>
        <w:r>
          <w:rPr>
            <w:webHidden/>
          </w:rPr>
          <w:fldChar w:fldCharType="begin"/>
        </w:r>
        <w:r w:rsidR="00E7716D">
          <w:rPr>
            <w:webHidden/>
          </w:rPr>
          <w:instrText xml:space="preserve"> PAGEREF _Toc430165441 \h </w:instrText>
        </w:r>
        <w:r>
          <w:rPr>
            <w:webHidden/>
          </w:rPr>
        </w:r>
        <w:r>
          <w:rPr>
            <w:webHidden/>
          </w:rPr>
          <w:fldChar w:fldCharType="separate"/>
        </w:r>
        <w:r w:rsidR="003672CA">
          <w:rPr>
            <w:webHidden/>
          </w:rPr>
          <w:t>2</w:t>
        </w:r>
        <w:r>
          <w:rPr>
            <w:webHidden/>
          </w:rPr>
          <w:fldChar w:fldCharType="end"/>
        </w:r>
      </w:hyperlink>
    </w:p>
    <w:p w:rsidR="00E7716D" w:rsidRDefault="001E4A5E">
      <w:pPr>
        <w:pStyle w:val="15"/>
        <w:rPr>
          <w:rFonts w:asciiTheme="minorHAnsi" w:eastAsiaTheme="minorEastAsia" w:hAnsiTheme="minorHAnsi" w:cstheme="minorBidi"/>
          <w:sz w:val="22"/>
          <w:szCs w:val="22"/>
        </w:rPr>
      </w:pPr>
      <w:hyperlink w:anchor="_Toc430165442" w:history="1">
        <w:r w:rsidR="00E7716D" w:rsidRPr="008C2A0D">
          <w:rPr>
            <w:rStyle w:val="afb"/>
            <w:b/>
          </w:rPr>
          <w:t>ЧАСТЬ 1</w:t>
        </w:r>
        <w:r w:rsidR="00E7716D">
          <w:rPr>
            <w:webHidden/>
          </w:rPr>
          <w:tab/>
        </w:r>
        <w:r>
          <w:rPr>
            <w:webHidden/>
          </w:rPr>
          <w:fldChar w:fldCharType="begin"/>
        </w:r>
        <w:r w:rsidR="00E7716D">
          <w:rPr>
            <w:webHidden/>
          </w:rPr>
          <w:instrText xml:space="preserve"> PAGEREF _Toc430165442 \h </w:instrText>
        </w:r>
        <w:r>
          <w:rPr>
            <w:webHidden/>
          </w:rPr>
        </w:r>
        <w:r>
          <w:rPr>
            <w:webHidden/>
          </w:rPr>
          <w:fldChar w:fldCharType="separate"/>
        </w:r>
        <w:r w:rsidR="003672CA">
          <w:rPr>
            <w:webHidden/>
          </w:rPr>
          <w:t>10</w:t>
        </w:r>
        <w:r>
          <w:rPr>
            <w:webHidden/>
          </w:rPr>
          <w:fldChar w:fldCharType="end"/>
        </w:r>
      </w:hyperlink>
    </w:p>
    <w:p w:rsidR="00E7716D" w:rsidRDefault="001E4A5E">
      <w:pPr>
        <w:pStyle w:val="15"/>
        <w:rPr>
          <w:rFonts w:asciiTheme="minorHAnsi" w:eastAsiaTheme="minorEastAsia" w:hAnsiTheme="minorHAnsi" w:cstheme="minorBidi"/>
          <w:sz w:val="22"/>
          <w:szCs w:val="22"/>
        </w:rPr>
      </w:pPr>
      <w:hyperlink w:anchor="_Toc430165443" w:history="1">
        <w:r w:rsidR="00E7716D" w:rsidRPr="008C2A0D">
          <w:rPr>
            <w:rStyle w:val="afb"/>
          </w:rPr>
          <w:t>2.</w:t>
        </w:r>
        <w:r w:rsidR="00E7716D">
          <w:rPr>
            <w:rFonts w:asciiTheme="minorHAnsi" w:eastAsiaTheme="minorEastAsia" w:hAnsiTheme="minorHAnsi" w:cstheme="minorBidi"/>
            <w:sz w:val="22"/>
            <w:szCs w:val="22"/>
          </w:rPr>
          <w:tab/>
        </w:r>
        <w:r w:rsidR="00E7716D" w:rsidRPr="008C2A0D">
          <w:rPr>
            <w:rStyle w:val="afb"/>
          </w:rPr>
          <w:t>ТРЕБОВАНИЯ. ДОКУМЕНТЫ. СОСТАВ ЗАЯВКИ НА УЧАСТИЕ В ЗАПРОСЕ ПРЕДЛОЖЕНИЙ.</w:t>
        </w:r>
        <w:r w:rsidR="00E7716D">
          <w:rPr>
            <w:webHidden/>
          </w:rPr>
          <w:tab/>
        </w:r>
        <w:r>
          <w:rPr>
            <w:webHidden/>
          </w:rPr>
          <w:fldChar w:fldCharType="begin"/>
        </w:r>
        <w:r w:rsidR="00E7716D">
          <w:rPr>
            <w:webHidden/>
          </w:rPr>
          <w:instrText xml:space="preserve"> PAGEREF _Toc430165443 \h </w:instrText>
        </w:r>
        <w:r>
          <w:rPr>
            <w:webHidden/>
          </w:rPr>
        </w:r>
        <w:r>
          <w:rPr>
            <w:webHidden/>
          </w:rPr>
          <w:fldChar w:fldCharType="separate"/>
        </w:r>
        <w:r w:rsidR="003672CA">
          <w:rPr>
            <w:webHidden/>
          </w:rPr>
          <w:t>10</w:t>
        </w:r>
        <w:r>
          <w:rPr>
            <w:webHidden/>
          </w:rPr>
          <w:fldChar w:fldCharType="end"/>
        </w:r>
      </w:hyperlink>
    </w:p>
    <w:p w:rsidR="00E7716D" w:rsidRDefault="001E4A5E">
      <w:pPr>
        <w:pStyle w:val="15"/>
        <w:rPr>
          <w:rFonts w:asciiTheme="minorHAnsi" w:eastAsiaTheme="minorEastAsia" w:hAnsiTheme="minorHAnsi" w:cstheme="minorBidi"/>
          <w:sz w:val="22"/>
          <w:szCs w:val="22"/>
        </w:rPr>
      </w:pPr>
      <w:hyperlink w:anchor="_Toc430165446" w:history="1">
        <w:r w:rsidR="00E7716D" w:rsidRPr="008C2A0D">
          <w:rPr>
            <w:rStyle w:val="afb"/>
          </w:rPr>
          <w:t>2.1.</w:t>
        </w:r>
        <w:r w:rsidR="00E7716D">
          <w:rPr>
            <w:rFonts w:asciiTheme="minorHAnsi" w:eastAsiaTheme="minorEastAsia" w:hAnsiTheme="minorHAnsi" w:cstheme="minorBidi"/>
            <w:sz w:val="22"/>
            <w:szCs w:val="22"/>
          </w:rPr>
          <w:tab/>
        </w:r>
        <w:r w:rsidR="00E7716D" w:rsidRPr="008C2A0D">
          <w:rPr>
            <w:rStyle w:val="afb"/>
          </w:rPr>
          <w:t>ТРЕБОВАНИЯ. ДОКУМЕНТЫ, ПОДТВЕРЖДАЮЩИЕ СООТВЕТСТВИЕ УСТАНОВЛЕННЫМ ТРЕБОВАНИЯМ.</w:t>
        </w:r>
        <w:r w:rsidR="00E7716D">
          <w:rPr>
            <w:webHidden/>
          </w:rPr>
          <w:tab/>
        </w:r>
        <w:r>
          <w:rPr>
            <w:webHidden/>
          </w:rPr>
          <w:fldChar w:fldCharType="begin"/>
        </w:r>
        <w:r w:rsidR="00E7716D">
          <w:rPr>
            <w:webHidden/>
          </w:rPr>
          <w:instrText xml:space="preserve"> PAGEREF _Toc430165446 \h </w:instrText>
        </w:r>
        <w:r>
          <w:rPr>
            <w:webHidden/>
          </w:rPr>
        </w:r>
        <w:r>
          <w:rPr>
            <w:webHidden/>
          </w:rPr>
          <w:fldChar w:fldCharType="separate"/>
        </w:r>
        <w:r w:rsidR="003672CA">
          <w:rPr>
            <w:webHidden/>
          </w:rPr>
          <w:t>10</w:t>
        </w:r>
        <w:r>
          <w:rPr>
            <w:webHidden/>
          </w:rPr>
          <w:fldChar w:fldCharType="end"/>
        </w:r>
      </w:hyperlink>
    </w:p>
    <w:p w:rsidR="00E7716D" w:rsidRDefault="001E4A5E">
      <w:pPr>
        <w:pStyle w:val="15"/>
        <w:tabs>
          <w:tab w:val="left" w:pos="1134"/>
        </w:tabs>
        <w:rPr>
          <w:rFonts w:asciiTheme="minorHAnsi" w:eastAsiaTheme="minorEastAsia" w:hAnsiTheme="minorHAnsi" w:cstheme="minorBidi"/>
          <w:sz w:val="22"/>
          <w:szCs w:val="22"/>
        </w:rPr>
      </w:pPr>
      <w:hyperlink w:anchor="_Toc430165447" w:history="1">
        <w:r w:rsidR="00E7716D" w:rsidRPr="008C2A0D">
          <w:rPr>
            <w:rStyle w:val="afb"/>
          </w:rPr>
          <w:t>2.1.1.</w:t>
        </w:r>
        <w:r w:rsidR="00E7716D">
          <w:rPr>
            <w:rFonts w:asciiTheme="minorHAnsi" w:eastAsiaTheme="minorEastAsia" w:hAnsiTheme="minorHAnsi" w:cstheme="minorBidi"/>
            <w:sz w:val="22"/>
            <w:szCs w:val="22"/>
          </w:rPr>
          <w:tab/>
        </w:r>
        <w:r w:rsidR="00E7716D" w:rsidRPr="008C2A0D">
          <w:rPr>
            <w:rStyle w:val="afb"/>
          </w:rPr>
          <w:t>Требования к участникам запроса предложений, соисполнителям</w:t>
        </w:r>
        <w:r w:rsidR="00E7716D">
          <w:rPr>
            <w:webHidden/>
          </w:rPr>
          <w:tab/>
        </w:r>
        <w:r>
          <w:rPr>
            <w:webHidden/>
          </w:rPr>
          <w:fldChar w:fldCharType="begin"/>
        </w:r>
        <w:r w:rsidR="00E7716D">
          <w:rPr>
            <w:webHidden/>
          </w:rPr>
          <w:instrText xml:space="preserve"> PAGEREF _Toc430165447 \h </w:instrText>
        </w:r>
        <w:r>
          <w:rPr>
            <w:webHidden/>
          </w:rPr>
        </w:r>
        <w:r>
          <w:rPr>
            <w:webHidden/>
          </w:rPr>
          <w:fldChar w:fldCharType="separate"/>
        </w:r>
        <w:r w:rsidR="003672CA">
          <w:rPr>
            <w:webHidden/>
          </w:rPr>
          <w:t>10</w:t>
        </w:r>
        <w:r>
          <w:rPr>
            <w:webHidden/>
          </w:rPr>
          <w:fldChar w:fldCharType="end"/>
        </w:r>
      </w:hyperlink>
    </w:p>
    <w:p w:rsidR="00E7716D" w:rsidRDefault="001E4A5E">
      <w:pPr>
        <w:pStyle w:val="15"/>
        <w:tabs>
          <w:tab w:val="left" w:pos="1134"/>
        </w:tabs>
        <w:rPr>
          <w:rFonts w:asciiTheme="minorHAnsi" w:eastAsiaTheme="minorEastAsia" w:hAnsiTheme="minorHAnsi" w:cstheme="minorBidi"/>
          <w:sz w:val="22"/>
          <w:szCs w:val="22"/>
        </w:rPr>
      </w:pPr>
      <w:hyperlink w:anchor="_Toc430165448" w:history="1">
        <w:r w:rsidR="00E7716D" w:rsidRPr="008C2A0D">
          <w:rPr>
            <w:rStyle w:val="afb"/>
          </w:rPr>
          <w:t>2.1.2.</w:t>
        </w:r>
        <w:r w:rsidR="00E7716D">
          <w:rPr>
            <w:rFonts w:asciiTheme="minorHAnsi" w:eastAsiaTheme="minorEastAsia" w:hAnsiTheme="minorHAnsi" w:cstheme="minorBidi"/>
            <w:sz w:val="22"/>
            <w:szCs w:val="22"/>
          </w:rPr>
          <w:tab/>
        </w:r>
        <w:r w:rsidR="00E7716D" w:rsidRPr="008C2A0D">
          <w:rPr>
            <w:rStyle w:val="afb"/>
          </w:rPr>
          <w:t>Требования к продукции</w:t>
        </w:r>
        <w:r w:rsidR="00E7716D">
          <w:rPr>
            <w:webHidden/>
          </w:rPr>
          <w:tab/>
        </w:r>
        <w:r>
          <w:rPr>
            <w:webHidden/>
          </w:rPr>
          <w:fldChar w:fldCharType="begin"/>
        </w:r>
        <w:r w:rsidR="00E7716D">
          <w:rPr>
            <w:webHidden/>
          </w:rPr>
          <w:instrText xml:space="preserve"> PAGEREF _Toc430165448 \h </w:instrText>
        </w:r>
        <w:r>
          <w:rPr>
            <w:webHidden/>
          </w:rPr>
        </w:r>
        <w:r>
          <w:rPr>
            <w:webHidden/>
          </w:rPr>
          <w:fldChar w:fldCharType="separate"/>
        </w:r>
        <w:r w:rsidR="003672CA">
          <w:rPr>
            <w:webHidden/>
          </w:rPr>
          <w:t>13</w:t>
        </w:r>
        <w:r>
          <w:rPr>
            <w:webHidden/>
          </w:rPr>
          <w:fldChar w:fldCharType="end"/>
        </w:r>
      </w:hyperlink>
    </w:p>
    <w:p w:rsidR="00E7716D" w:rsidRDefault="001E4A5E">
      <w:pPr>
        <w:pStyle w:val="15"/>
        <w:rPr>
          <w:rFonts w:asciiTheme="minorHAnsi" w:eastAsiaTheme="minorEastAsia" w:hAnsiTheme="minorHAnsi" w:cstheme="minorBidi"/>
          <w:sz w:val="22"/>
          <w:szCs w:val="22"/>
        </w:rPr>
      </w:pPr>
      <w:hyperlink w:anchor="_Toc430165449" w:history="1">
        <w:r w:rsidR="00E7716D" w:rsidRPr="008C2A0D">
          <w:rPr>
            <w:rStyle w:val="afb"/>
          </w:rPr>
          <w:t>2.2.</w:t>
        </w:r>
        <w:r w:rsidR="00E7716D">
          <w:rPr>
            <w:rFonts w:asciiTheme="minorHAnsi" w:eastAsiaTheme="minorEastAsia" w:hAnsiTheme="minorHAnsi" w:cstheme="minorBidi"/>
            <w:sz w:val="22"/>
            <w:szCs w:val="22"/>
          </w:rPr>
          <w:tab/>
        </w:r>
        <w:r w:rsidR="00E7716D" w:rsidRPr="008C2A0D">
          <w:rPr>
            <w:rStyle w:val="afb"/>
          </w:rPr>
          <w:t>СОСТАВ ЗАЯВКИ НА УЧАСТИЕ В ЗАПРОСЕ ПРЕДЛОЖЕНИЙ.</w:t>
        </w:r>
        <w:r w:rsidR="00E7716D">
          <w:rPr>
            <w:webHidden/>
          </w:rPr>
          <w:tab/>
        </w:r>
        <w:r>
          <w:rPr>
            <w:webHidden/>
          </w:rPr>
          <w:fldChar w:fldCharType="begin"/>
        </w:r>
        <w:r w:rsidR="00E7716D">
          <w:rPr>
            <w:webHidden/>
          </w:rPr>
          <w:instrText xml:space="preserve"> PAGEREF _Toc430165449 \h </w:instrText>
        </w:r>
        <w:r>
          <w:rPr>
            <w:webHidden/>
          </w:rPr>
        </w:r>
        <w:r>
          <w:rPr>
            <w:webHidden/>
          </w:rPr>
          <w:fldChar w:fldCharType="separate"/>
        </w:r>
        <w:r w:rsidR="003672CA">
          <w:rPr>
            <w:webHidden/>
          </w:rPr>
          <w:t>13</w:t>
        </w:r>
        <w:r>
          <w:rPr>
            <w:webHidden/>
          </w:rPr>
          <w:fldChar w:fldCharType="end"/>
        </w:r>
      </w:hyperlink>
    </w:p>
    <w:p w:rsidR="00E7716D" w:rsidRDefault="001E4A5E">
      <w:pPr>
        <w:pStyle w:val="15"/>
        <w:rPr>
          <w:rFonts w:asciiTheme="minorHAnsi" w:eastAsiaTheme="minorEastAsia" w:hAnsiTheme="minorHAnsi" w:cstheme="minorBidi"/>
          <w:sz w:val="22"/>
          <w:szCs w:val="22"/>
        </w:rPr>
      </w:pPr>
      <w:hyperlink w:anchor="_Toc430165450" w:history="1">
        <w:r w:rsidR="00E7716D" w:rsidRPr="008C2A0D">
          <w:rPr>
            <w:rStyle w:val="afb"/>
          </w:rPr>
          <w:t>3.</w:t>
        </w:r>
        <w:r w:rsidR="00E7716D">
          <w:rPr>
            <w:rFonts w:asciiTheme="minorHAnsi" w:eastAsiaTheme="minorEastAsia" w:hAnsiTheme="minorHAnsi" w:cstheme="minorBidi"/>
            <w:sz w:val="22"/>
            <w:szCs w:val="22"/>
          </w:rPr>
          <w:tab/>
        </w:r>
        <w:r w:rsidR="00E7716D" w:rsidRPr="008C2A0D">
          <w:rPr>
            <w:rStyle w:val="afb"/>
          </w:rPr>
          <w:t>МЕТОДИКА РАСЧЕТА ОБЕСПЕЧЕННОСТИ ФИНАНСОВЫМИ РЕСУРСАМИ УЧАСТНИКОВ ЗАПРОСА ПРЕДЛОЖЕНИЙ</w:t>
        </w:r>
        <w:r w:rsidR="00E7716D">
          <w:rPr>
            <w:webHidden/>
          </w:rPr>
          <w:tab/>
        </w:r>
        <w:r>
          <w:rPr>
            <w:webHidden/>
          </w:rPr>
          <w:fldChar w:fldCharType="begin"/>
        </w:r>
        <w:r w:rsidR="00E7716D">
          <w:rPr>
            <w:webHidden/>
          </w:rPr>
          <w:instrText xml:space="preserve"> PAGEREF _Toc430165450 \h </w:instrText>
        </w:r>
        <w:r>
          <w:rPr>
            <w:webHidden/>
          </w:rPr>
        </w:r>
        <w:r>
          <w:rPr>
            <w:webHidden/>
          </w:rPr>
          <w:fldChar w:fldCharType="separate"/>
        </w:r>
        <w:r w:rsidR="003672CA">
          <w:rPr>
            <w:webHidden/>
          </w:rPr>
          <w:t>15</w:t>
        </w:r>
        <w:r>
          <w:rPr>
            <w:webHidden/>
          </w:rPr>
          <w:fldChar w:fldCharType="end"/>
        </w:r>
      </w:hyperlink>
    </w:p>
    <w:p w:rsidR="00E7716D" w:rsidRDefault="001E4A5E">
      <w:pPr>
        <w:pStyle w:val="15"/>
        <w:rPr>
          <w:rFonts w:asciiTheme="minorHAnsi" w:eastAsiaTheme="minorEastAsia" w:hAnsiTheme="minorHAnsi" w:cstheme="minorBidi"/>
          <w:sz w:val="22"/>
          <w:szCs w:val="22"/>
        </w:rPr>
      </w:pPr>
      <w:hyperlink w:anchor="_Toc430165451" w:history="1">
        <w:r w:rsidR="00E7716D" w:rsidRPr="008C2A0D">
          <w:rPr>
            <w:rStyle w:val="afb"/>
          </w:rPr>
          <w:t>4.</w:t>
        </w:r>
        <w:r w:rsidR="00E7716D">
          <w:rPr>
            <w:rFonts w:asciiTheme="minorHAnsi" w:eastAsiaTheme="minorEastAsia" w:hAnsiTheme="minorHAnsi" w:cstheme="minorBidi"/>
            <w:sz w:val="22"/>
            <w:szCs w:val="22"/>
          </w:rPr>
          <w:tab/>
        </w:r>
        <w:r w:rsidR="00E7716D" w:rsidRPr="008C2A0D">
          <w:rPr>
            <w:rStyle w:val="afb"/>
          </w:rPr>
          <w:t>КРИТЕРИИ И МЕТОДИКА ОЦЕНКИ ЗАЯВОК НА УЧАСТИЕ В ЗАПРОСЕ ПРЕДЛОЖЕНИЙ</w:t>
        </w:r>
        <w:r w:rsidR="00E7716D">
          <w:rPr>
            <w:webHidden/>
          </w:rPr>
          <w:tab/>
        </w:r>
        <w:r>
          <w:rPr>
            <w:webHidden/>
          </w:rPr>
          <w:fldChar w:fldCharType="begin"/>
        </w:r>
        <w:r w:rsidR="00E7716D">
          <w:rPr>
            <w:webHidden/>
          </w:rPr>
          <w:instrText xml:space="preserve"> PAGEREF _Toc430165451 \h </w:instrText>
        </w:r>
        <w:r>
          <w:rPr>
            <w:webHidden/>
          </w:rPr>
        </w:r>
        <w:r>
          <w:rPr>
            <w:webHidden/>
          </w:rPr>
          <w:fldChar w:fldCharType="separate"/>
        </w:r>
        <w:r w:rsidR="003672CA">
          <w:rPr>
            <w:webHidden/>
          </w:rPr>
          <w:t>22</w:t>
        </w:r>
        <w:r>
          <w:rPr>
            <w:webHidden/>
          </w:rPr>
          <w:fldChar w:fldCharType="end"/>
        </w:r>
      </w:hyperlink>
    </w:p>
    <w:p w:rsidR="00E7716D" w:rsidRDefault="001E4A5E">
      <w:pPr>
        <w:pStyle w:val="3a"/>
        <w:tabs>
          <w:tab w:val="left" w:pos="1134"/>
          <w:tab w:val="right" w:leader="dot" w:pos="10338"/>
        </w:tabs>
        <w:rPr>
          <w:rFonts w:asciiTheme="minorHAnsi" w:eastAsiaTheme="minorEastAsia" w:hAnsiTheme="minorHAnsi" w:cstheme="minorBidi"/>
          <w:noProof/>
          <w:sz w:val="22"/>
          <w:szCs w:val="22"/>
        </w:rPr>
      </w:pPr>
      <w:hyperlink w:anchor="_Toc430165452" w:history="1">
        <w:r w:rsidR="00E7716D" w:rsidRPr="008C2A0D">
          <w:rPr>
            <w:rStyle w:val="afb"/>
            <w:bCs/>
            <w:iCs/>
            <w:noProof/>
          </w:rPr>
          <w:t>4.1.</w:t>
        </w:r>
        <w:r w:rsidR="00E7716D">
          <w:rPr>
            <w:rFonts w:asciiTheme="minorHAnsi" w:eastAsiaTheme="minorEastAsia" w:hAnsiTheme="minorHAnsi" w:cstheme="minorBidi"/>
            <w:noProof/>
            <w:sz w:val="22"/>
            <w:szCs w:val="22"/>
          </w:rPr>
          <w:tab/>
        </w:r>
        <w:r w:rsidR="00E7716D" w:rsidRPr="008C2A0D">
          <w:rPr>
            <w:rStyle w:val="afb"/>
            <w:bCs/>
            <w:iCs/>
            <w:noProof/>
          </w:rPr>
          <w:t>Критерии оценки и их значимость</w:t>
        </w:r>
        <w:r w:rsidR="00E7716D">
          <w:rPr>
            <w:noProof/>
            <w:webHidden/>
          </w:rPr>
          <w:tab/>
        </w:r>
        <w:r>
          <w:rPr>
            <w:noProof/>
            <w:webHidden/>
          </w:rPr>
          <w:fldChar w:fldCharType="begin"/>
        </w:r>
        <w:r w:rsidR="00E7716D">
          <w:rPr>
            <w:noProof/>
            <w:webHidden/>
          </w:rPr>
          <w:instrText xml:space="preserve"> PAGEREF _Toc430165452 \h </w:instrText>
        </w:r>
        <w:r>
          <w:rPr>
            <w:noProof/>
            <w:webHidden/>
          </w:rPr>
        </w:r>
        <w:r>
          <w:rPr>
            <w:noProof/>
            <w:webHidden/>
          </w:rPr>
          <w:fldChar w:fldCharType="separate"/>
        </w:r>
        <w:r w:rsidR="003672CA">
          <w:rPr>
            <w:noProof/>
            <w:webHidden/>
          </w:rPr>
          <w:t>22</w:t>
        </w:r>
        <w:r>
          <w:rPr>
            <w:noProof/>
            <w:webHidden/>
          </w:rPr>
          <w:fldChar w:fldCharType="end"/>
        </w:r>
      </w:hyperlink>
    </w:p>
    <w:p w:rsidR="00E7716D" w:rsidRDefault="001E4A5E">
      <w:pPr>
        <w:pStyle w:val="3a"/>
        <w:tabs>
          <w:tab w:val="left" w:pos="1134"/>
          <w:tab w:val="right" w:leader="dot" w:pos="10338"/>
        </w:tabs>
        <w:rPr>
          <w:rFonts w:asciiTheme="minorHAnsi" w:eastAsiaTheme="minorEastAsia" w:hAnsiTheme="minorHAnsi" w:cstheme="minorBidi"/>
          <w:noProof/>
          <w:sz w:val="22"/>
          <w:szCs w:val="22"/>
        </w:rPr>
      </w:pPr>
      <w:hyperlink w:anchor="_Toc430165453" w:history="1">
        <w:r w:rsidR="00E7716D" w:rsidRPr="008C2A0D">
          <w:rPr>
            <w:rStyle w:val="afb"/>
            <w:bCs/>
            <w:iCs/>
            <w:noProof/>
          </w:rPr>
          <w:t>4.2.</w:t>
        </w:r>
        <w:r w:rsidR="00E7716D">
          <w:rPr>
            <w:rFonts w:asciiTheme="minorHAnsi" w:eastAsiaTheme="minorEastAsia" w:hAnsiTheme="minorHAnsi" w:cstheme="minorBidi"/>
            <w:noProof/>
            <w:sz w:val="22"/>
            <w:szCs w:val="22"/>
          </w:rPr>
          <w:tab/>
        </w:r>
        <w:r w:rsidR="00E7716D" w:rsidRPr="008C2A0D">
          <w:rPr>
            <w:rStyle w:val="afb"/>
            <w:bCs/>
            <w:iCs/>
            <w:noProof/>
          </w:rPr>
          <w:t>Методика оценки заявок</w:t>
        </w:r>
        <w:r w:rsidR="00E7716D">
          <w:rPr>
            <w:noProof/>
            <w:webHidden/>
          </w:rPr>
          <w:tab/>
        </w:r>
        <w:r>
          <w:rPr>
            <w:noProof/>
            <w:webHidden/>
          </w:rPr>
          <w:fldChar w:fldCharType="begin"/>
        </w:r>
        <w:r w:rsidR="00E7716D">
          <w:rPr>
            <w:noProof/>
            <w:webHidden/>
          </w:rPr>
          <w:instrText xml:space="preserve"> PAGEREF _Toc430165453 \h </w:instrText>
        </w:r>
        <w:r>
          <w:rPr>
            <w:noProof/>
            <w:webHidden/>
          </w:rPr>
        </w:r>
        <w:r>
          <w:rPr>
            <w:noProof/>
            <w:webHidden/>
          </w:rPr>
          <w:fldChar w:fldCharType="separate"/>
        </w:r>
        <w:r w:rsidR="003672CA">
          <w:rPr>
            <w:noProof/>
            <w:webHidden/>
          </w:rPr>
          <w:t>22</w:t>
        </w:r>
        <w:r>
          <w:rPr>
            <w:noProof/>
            <w:webHidden/>
          </w:rPr>
          <w:fldChar w:fldCharType="end"/>
        </w:r>
      </w:hyperlink>
    </w:p>
    <w:p w:rsidR="00E7716D" w:rsidRDefault="001E4A5E">
      <w:pPr>
        <w:pStyle w:val="15"/>
        <w:rPr>
          <w:rFonts w:asciiTheme="minorHAnsi" w:eastAsiaTheme="minorEastAsia" w:hAnsiTheme="minorHAnsi" w:cstheme="minorBidi"/>
          <w:sz w:val="22"/>
          <w:szCs w:val="22"/>
        </w:rPr>
      </w:pPr>
      <w:hyperlink w:anchor="_Toc430165454" w:history="1">
        <w:r w:rsidR="00E7716D" w:rsidRPr="008C2A0D">
          <w:rPr>
            <w:rStyle w:val="afb"/>
          </w:rPr>
          <w:t>5.</w:t>
        </w:r>
        <w:r w:rsidR="00E7716D">
          <w:rPr>
            <w:rFonts w:asciiTheme="minorHAnsi" w:eastAsiaTheme="minorEastAsia" w:hAnsiTheme="minorHAnsi" w:cstheme="minorBidi"/>
            <w:sz w:val="22"/>
            <w:szCs w:val="22"/>
          </w:rPr>
          <w:tab/>
        </w:r>
        <w:r w:rsidR="00E7716D" w:rsidRPr="008C2A0D">
          <w:rPr>
            <w:rStyle w:val="afb"/>
          </w:rPr>
          <w:t>ОБРАЗЦЫ ФОРМ ОСНОВНЫХ ДОКУМЕНТОВ</w:t>
        </w:r>
        <w:r w:rsidR="00E7716D">
          <w:rPr>
            <w:webHidden/>
          </w:rPr>
          <w:tab/>
        </w:r>
        <w:r>
          <w:rPr>
            <w:webHidden/>
          </w:rPr>
          <w:fldChar w:fldCharType="begin"/>
        </w:r>
        <w:r w:rsidR="00E7716D">
          <w:rPr>
            <w:webHidden/>
          </w:rPr>
          <w:instrText xml:space="preserve"> PAGEREF _Toc430165454 \h </w:instrText>
        </w:r>
        <w:r>
          <w:rPr>
            <w:webHidden/>
          </w:rPr>
        </w:r>
        <w:r>
          <w:rPr>
            <w:webHidden/>
          </w:rPr>
          <w:fldChar w:fldCharType="separate"/>
        </w:r>
        <w:r w:rsidR="003672CA">
          <w:rPr>
            <w:webHidden/>
          </w:rPr>
          <w:t>25</w:t>
        </w:r>
        <w:r>
          <w:rPr>
            <w:webHidden/>
          </w:rPr>
          <w:fldChar w:fldCharType="end"/>
        </w:r>
      </w:hyperlink>
    </w:p>
    <w:p w:rsidR="00E7716D" w:rsidRDefault="001E4A5E">
      <w:pPr>
        <w:pStyle w:val="15"/>
        <w:rPr>
          <w:rFonts w:asciiTheme="minorHAnsi" w:eastAsiaTheme="minorEastAsia" w:hAnsiTheme="minorHAnsi" w:cstheme="minorBidi"/>
          <w:sz w:val="22"/>
          <w:szCs w:val="22"/>
        </w:rPr>
      </w:pPr>
      <w:hyperlink w:anchor="_Toc430165455" w:history="1">
        <w:r w:rsidR="00E7716D" w:rsidRPr="008C2A0D">
          <w:rPr>
            <w:rStyle w:val="afb"/>
          </w:rPr>
          <w:t>5.1.</w:t>
        </w:r>
        <w:r w:rsidR="00E7716D">
          <w:rPr>
            <w:rFonts w:asciiTheme="minorHAnsi" w:eastAsiaTheme="minorEastAsia" w:hAnsiTheme="minorHAnsi" w:cstheme="minorBidi"/>
            <w:sz w:val="22"/>
            <w:szCs w:val="22"/>
          </w:rPr>
          <w:tab/>
        </w:r>
        <w:r w:rsidR="00E7716D" w:rsidRPr="008C2A0D">
          <w:rPr>
            <w:rStyle w:val="afb"/>
          </w:rPr>
          <w:t>Образцы форм основных документов, включаемых в заявку на участие в запросе предложений</w:t>
        </w:r>
        <w:r w:rsidR="00E7716D">
          <w:rPr>
            <w:webHidden/>
          </w:rPr>
          <w:tab/>
        </w:r>
        <w:r>
          <w:rPr>
            <w:webHidden/>
          </w:rPr>
          <w:fldChar w:fldCharType="begin"/>
        </w:r>
        <w:r w:rsidR="00E7716D">
          <w:rPr>
            <w:webHidden/>
          </w:rPr>
          <w:instrText xml:space="preserve"> PAGEREF _Toc430165455 \h </w:instrText>
        </w:r>
        <w:r>
          <w:rPr>
            <w:webHidden/>
          </w:rPr>
        </w:r>
        <w:r>
          <w:rPr>
            <w:webHidden/>
          </w:rPr>
          <w:fldChar w:fldCharType="separate"/>
        </w:r>
        <w:r w:rsidR="003672CA">
          <w:rPr>
            <w:webHidden/>
          </w:rPr>
          <w:t>25</w:t>
        </w:r>
        <w:r>
          <w:rPr>
            <w:webHidden/>
          </w:rPr>
          <w:fldChar w:fldCharType="end"/>
        </w:r>
      </w:hyperlink>
    </w:p>
    <w:p w:rsidR="00E7716D" w:rsidRDefault="001E4A5E">
      <w:pPr>
        <w:pStyle w:val="2a"/>
        <w:rPr>
          <w:rFonts w:asciiTheme="minorHAnsi" w:eastAsiaTheme="minorEastAsia" w:hAnsiTheme="minorHAnsi" w:cstheme="minorBidi"/>
          <w:b w:val="0"/>
          <w:bCs w:val="0"/>
          <w:sz w:val="22"/>
          <w:szCs w:val="22"/>
        </w:rPr>
      </w:pPr>
      <w:hyperlink w:anchor="_Toc430165456" w:history="1">
        <w:r w:rsidR="00E7716D" w:rsidRPr="008C2A0D">
          <w:rPr>
            <w:rStyle w:val="afb"/>
            <w:iCs/>
          </w:rPr>
          <w:t>ЗАЯВКА НА УЧАСТИЕ В ЗАКУПКЕ (Форма 1)</w:t>
        </w:r>
        <w:r w:rsidR="00E7716D">
          <w:rPr>
            <w:webHidden/>
          </w:rPr>
          <w:tab/>
        </w:r>
        <w:r>
          <w:rPr>
            <w:webHidden/>
          </w:rPr>
          <w:fldChar w:fldCharType="begin"/>
        </w:r>
        <w:r w:rsidR="00E7716D">
          <w:rPr>
            <w:webHidden/>
          </w:rPr>
          <w:instrText xml:space="preserve"> PAGEREF _Toc430165456 \h </w:instrText>
        </w:r>
        <w:r>
          <w:rPr>
            <w:webHidden/>
          </w:rPr>
        </w:r>
        <w:r>
          <w:rPr>
            <w:webHidden/>
          </w:rPr>
          <w:fldChar w:fldCharType="separate"/>
        </w:r>
        <w:r w:rsidR="003672CA">
          <w:rPr>
            <w:webHidden/>
          </w:rPr>
          <w:t>25</w:t>
        </w:r>
        <w:r>
          <w:rPr>
            <w:webHidden/>
          </w:rPr>
          <w:fldChar w:fldCharType="end"/>
        </w:r>
      </w:hyperlink>
    </w:p>
    <w:p w:rsidR="00E7716D" w:rsidRDefault="001E4A5E">
      <w:pPr>
        <w:pStyle w:val="2a"/>
        <w:rPr>
          <w:rFonts w:asciiTheme="minorHAnsi" w:eastAsiaTheme="minorEastAsia" w:hAnsiTheme="minorHAnsi" w:cstheme="minorBidi"/>
          <w:b w:val="0"/>
          <w:bCs w:val="0"/>
          <w:sz w:val="22"/>
          <w:szCs w:val="22"/>
        </w:rPr>
      </w:pPr>
      <w:hyperlink w:anchor="_Toc430165457" w:history="1">
        <w:r w:rsidR="00E7716D" w:rsidRPr="008C2A0D">
          <w:rPr>
            <w:rStyle w:val="afb"/>
            <w:rFonts w:ascii="Times New Roman" w:hAnsi="Times New Roman" w:cs="Times New Roman"/>
          </w:rPr>
          <w:t>АНКЕТА УЧАСТНИКА ЗАПРОСА ПРЕДЛОЖЕНИЙ (Форма 1.1)</w:t>
        </w:r>
        <w:r w:rsidR="00E7716D">
          <w:rPr>
            <w:webHidden/>
          </w:rPr>
          <w:tab/>
        </w:r>
        <w:r>
          <w:rPr>
            <w:webHidden/>
          </w:rPr>
          <w:fldChar w:fldCharType="begin"/>
        </w:r>
        <w:r w:rsidR="00E7716D">
          <w:rPr>
            <w:webHidden/>
          </w:rPr>
          <w:instrText xml:space="preserve"> PAGEREF _Toc430165457 \h </w:instrText>
        </w:r>
        <w:r>
          <w:rPr>
            <w:webHidden/>
          </w:rPr>
        </w:r>
        <w:r>
          <w:rPr>
            <w:webHidden/>
          </w:rPr>
          <w:fldChar w:fldCharType="separate"/>
        </w:r>
        <w:r w:rsidR="003672CA">
          <w:rPr>
            <w:webHidden/>
          </w:rPr>
          <w:t>30</w:t>
        </w:r>
        <w:r>
          <w:rPr>
            <w:webHidden/>
          </w:rPr>
          <w:fldChar w:fldCharType="end"/>
        </w:r>
      </w:hyperlink>
    </w:p>
    <w:p w:rsidR="00E7716D" w:rsidRDefault="001E4A5E">
      <w:pPr>
        <w:pStyle w:val="2a"/>
        <w:rPr>
          <w:rFonts w:asciiTheme="minorHAnsi" w:eastAsiaTheme="minorEastAsia" w:hAnsiTheme="minorHAnsi" w:cstheme="minorBidi"/>
          <w:b w:val="0"/>
          <w:bCs w:val="0"/>
          <w:sz w:val="22"/>
          <w:szCs w:val="22"/>
        </w:rPr>
      </w:pPr>
      <w:hyperlink w:anchor="_Toc430165458" w:history="1">
        <w:r w:rsidR="00E7716D" w:rsidRPr="008C2A0D">
          <w:rPr>
            <w:rStyle w:val="afb"/>
            <w:rFonts w:ascii="Times New Roman" w:hAnsi="Times New Roman" w:cs="Times New Roman"/>
          </w:rPr>
          <w:t>СВЕДЕНИЯ О ПРИНАДЛЕЖНОСТИ К СУБЪЕКТАМ МАЛОГО И СРЕДНЕГО ПРЕДПРИНИМАТЕЛЬСТВА (Форма 1.2)</w:t>
        </w:r>
        <w:r w:rsidR="00E7716D">
          <w:rPr>
            <w:webHidden/>
          </w:rPr>
          <w:tab/>
        </w:r>
        <w:r>
          <w:rPr>
            <w:webHidden/>
          </w:rPr>
          <w:fldChar w:fldCharType="begin"/>
        </w:r>
        <w:r w:rsidR="00E7716D">
          <w:rPr>
            <w:webHidden/>
          </w:rPr>
          <w:instrText xml:space="preserve"> PAGEREF _Toc430165458 \h </w:instrText>
        </w:r>
        <w:r>
          <w:rPr>
            <w:webHidden/>
          </w:rPr>
        </w:r>
        <w:r>
          <w:rPr>
            <w:webHidden/>
          </w:rPr>
          <w:fldChar w:fldCharType="separate"/>
        </w:r>
        <w:r w:rsidR="003672CA">
          <w:rPr>
            <w:webHidden/>
          </w:rPr>
          <w:t>32</w:t>
        </w:r>
        <w:r>
          <w:rPr>
            <w:webHidden/>
          </w:rPr>
          <w:fldChar w:fldCharType="end"/>
        </w:r>
      </w:hyperlink>
    </w:p>
    <w:p w:rsidR="00E7716D" w:rsidRDefault="001E4A5E">
      <w:pPr>
        <w:pStyle w:val="2a"/>
        <w:rPr>
          <w:rFonts w:asciiTheme="minorHAnsi" w:eastAsiaTheme="minorEastAsia" w:hAnsiTheme="minorHAnsi" w:cstheme="minorBidi"/>
          <w:b w:val="0"/>
          <w:bCs w:val="0"/>
          <w:sz w:val="22"/>
          <w:szCs w:val="22"/>
        </w:rPr>
      </w:pPr>
      <w:hyperlink w:anchor="_Toc430165459" w:history="1">
        <w:r w:rsidR="00E7716D" w:rsidRPr="008C2A0D">
          <w:rPr>
            <w:rStyle w:val="afb"/>
            <w:rFonts w:ascii="Times New Roman" w:hAnsi="Times New Roman" w:cs="Times New Roman"/>
          </w:rPr>
          <w:t>СВЕДЕНИЯ О ЦЕПОЧКЕ СОБСТВЕННИКОВ, ВКЛЮЧАЯ БЕНЕФИЦИАРОВ (В ТОМ ЧИСЛЕ КОНЕЧНЫХ) (Форма 1.3)</w:t>
        </w:r>
        <w:r w:rsidR="00E7716D">
          <w:rPr>
            <w:webHidden/>
          </w:rPr>
          <w:tab/>
        </w:r>
        <w:r>
          <w:rPr>
            <w:webHidden/>
          </w:rPr>
          <w:fldChar w:fldCharType="begin"/>
        </w:r>
        <w:r w:rsidR="00E7716D">
          <w:rPr>
            <w:webHidden/>
          </w:rPr>
          <w:instrText xml:space="preserve"> PAGEREF _Toc430165459 \h </w:instrText>
        </w:r>
        <w:r>
          <w:rPr>
            <w:webHidden/>
          </w:rPr>
        </w:r>
        <w:r>
          <w:rPr>
            <w:webHidden/>
          </w:rPr>
          <w:fldChar w:fldCharType="separate"/>
        </w:r>
        <w:r w:rsidR="003672CA">
          <w:rPr>
            <w:webHidden/>
          </w:rPr>
          <w:t>34</w:t>
        </w:r>
        <w:r>
          <w:rPr>
            <w:webHidden/>
          </w:rPr>
          <w:fldChar w:fldCharType="end"/>
        </w:r>
      </w:hyperlink>
    </w:p>
    <w:p w:rsidR="00E7716D" w:rsidRDefault="001E4A5E">
      <w:pPr>
        <w:pStyle w:val="2a"/>
        <w:rPr>
          <w:rFonts w:asciiTheme="minorHAnsi" w:eastAsiaTheme="minorEastAsia" w:hAnsiTheme="minorHAnsi" w:cstheme="minorBidi"/>
          <w:b w:val="0"/>
          <w:bCs w:val="0"/>
          <w:sz w:val="22"/>
          <w:szCs w:val="22"/>
        </w:rPr>
      </w:pPr>
      <w:hyperlink w:anchor="_Toc430165460" w:history="1">
        <w:r w:rsidR="00E7716D" w:rsidRPr="008C2A0D">
          <w:rPr>
            <w:rStyle w:val="afb"/>
            <w:rFonts w:ascii="Times New Roman" w:hAnsi="Times New Roman" w:cs="Times New Roman"/>
          </w:rPr>
          <w:t>ТЕХНИЧЕСКОЕ ПРЕДЛОЖЕНИЕ (Форма 2)</w:t>
        </w:r>
        <w:r w:rsidR="00E7716D">
          <w:rPr>
            <w:webHidden/>
          </w:rPr>
          <w:tab/>
        </w:r>
        <w:r>
          <w:rPr>
            <w:webHidden/>
          </w:rPr>
          <w:fldChar w:fldCharType="begin"/>
        </w:r>
        <w:r w:rsidR="00E7716D">
          <w:rPr>
            <w:webHidden/>
          </w:rPr>
          <w:instrText xml:space="preserve"> PAGEREF _Toc430165460 \h </w:instrText>
        </w:r>
        <w:r>
          <w:rPr>
            <w:webHidden/>
          </w:rPr>
        </w:r>
        <w:r>
          <w:rPr>
            <w:webHidden/>
          </w:rPr>
          <w:fldChar w:fldCharType="separate"/>
        </w:r>
        <w:r w:rsidR="003672CA">
          <w:rPr>
            <w:webHidden/>
          </w:rPr>
          <w:t>38</w:t>
        </w:r>
        <w:r>
          <w:rPr>
            <w:webHidden/>
          </w:rPr>
          <w:fldChar w:fldCharType="end"/>
        </w:r>
      </w:hyperlink>
    </w:p>
    <w:p w:rsidR="00E7716D" w:rsidRDefault="001E4A5E">
      <w:pPr>
        <w:pStyle w:val="2a"/>
        <w:rPr>
          <w:rFonts w:asciiTheme="minorHAnsi" w:eastAsiaTheme="minorEastAsia" w:hAnsiTheme="minorHAnsi" w:cstheme="minorBidi"/>
          <w:b w:val="0"/>
          <w:bCs w:val="0"/>
          <w:sz w:val="22"/>
          <w:szCs w:val="22"/>
        </w:rPr>
      </w:pPr>
      <w:hyperlink w:anchor="_Toc430165461" w:history="1">
        <w:r w:rsidR="00E7716D" w:rsidRPr="008C2A0D">
          <w:rPr>
            <w:rStyle w:val="afb"/>
            <w:rFonts w:ascii="Times New Roman" w:hAnsi="Times New Roman" w:cs="Times New Roman"/>
          </w:rPr>
          <w:t>СВОДНАЯ ТАБЛИЦА СТОИМОСТИ (Форма 3)</w:t>
        </w:r>
        <w:r w:rsidR="00E7716D">
          <w:rPr>
            <w:webHidden/>
          </w:rPr>
          <w:tab/>
        </w:r>
        <w:r>
          <w:rPr>
            <w:webHidden/>
          </w:rPr>
          <w:fldChar w:fldCharType="begin"/>
        </w:r>
        <w:r w:rsidR="00E7716D">
          <w:rPr>
            <w:webHidden/>
          </w:rPr>
          <w:instrText xml:space="preserve"> PAGEREF _Toc430165461 \h </w:instrText>
        </w:r>
        <w:r>
          <w:rPr>
            <w:webHidden/>
          </w:rPr>
        </w:r>
        <w:r>
          <w:rPr>
            <w:webHidden/>
          </w:rPr>
          <w:fldChar w:fldCharType="separate"/>
        </w:r>
        <w:r w:rsidR="003672CA">
          <w:rPr>
            <w:webHidden/>
          </w:rPr>
          <w:t>40</w:t>
        </w:r>
        <w:r>
          <w:rPr>
            <w:webHidden/>
          </w:rPr>
          <w:fldChar w:fldCharType="end"/>
        </w:r>
      </w:hyperlink>
    </w:p>
    <w:p w:rsidR="00E7716D" w:rsidRDefault="001E4A5E">
      <w:pPr>
        <w:pStyle w:val="2a"/>
        <w:rPr>
          <w:rFonts w:asciiTheme="minorHAnsi" w:eastAsiaTheme="minorEastAsia" w:hAnsiTheme="minorHAnsi" w:cstheme="minorBidi"/>
          <w:b w:val="0"/>
          <w:bCs w:val="0"/>
          <w:sz w:val="22"/>
          <w:szCs w:val="22"/>
        </w:rPr>
      </w:pPr>
      <w:hyperlink w:anchor="_Toc430165462" w:history="1">
        <w:r w:rsidR="00E7716D" w:rsidRPr="008C2A0D">
          <w:rPr>
            <w:rStyle w:val="afb"/>
            <w:rFonts w:ascii="Times New Roman" w:hAnsi="Times New Roman" w:cs="Times New Roman"/>
          </w:rPr>
          <w:t>ГРАФИК ОКАЗАНИЯ УСЛУГ (Форма 4)</w:t>
        </w:r>
        <w:r w:rsidR="00E7716D">
          <w:rPr>
            <w:webHidden/>
          </w:rPr>
          <w:tab/>
        </w:r>
        <w:r>
          <w:rPr>
            <w:webHidden/>
          </w:rPr>
          <w:fldChar w:fldCharType="begin"/>
        </w:r>
        <w:r w:rsidR="00E7716D">
          <w:rPr>
            <w:webHidden/>
          </w:rPr>
          <w:instrText xml:space="preserve"> PAGEREF _Toc430165462 \h </w:instrText>
        </w:r>
        <w:r>
          <w:rPr>
            <w:webHidden/>
          </w:rPr>
        </w:r>
        <w:r>
          <w:rPr>
            <w:webHidden/>
          </w:rPr>
          <w:fldChar w:fldCharType="separate"/>
        </w:r>
        <w:r w:rsidR="003672CA">
          <w:rPr>
            <w:b w:val="0"/>
            <w:bCs w:val="0"/>
            <w:webHidden/>
          </w:rPr>
          <w:t>Ошибка! Закладка не определена.</w:t>
        </w:r>
        <w:r>
          <w:rPr>
            <w:webHidden/>
          </w:rPr>
          <w:fldChar w:fldCharType="end"/>
        </w:r>
      </w:hyperlink>
    </w:p>
    <w:p w:rsidR="00E7716D" w:rsidRDefault="001E4A5E">
      <w:pPr>
        <w:pStyle w:val="2a"/>
        <w:rPr>
          <w:rFonts w:asciiTheme="minorHAnsi" w:eastAsiaTheme="minorEastAsia" w:hAnsiTheme="minorHAnsi" w:cstheme="minorBidi"/>
          <w:b w:val="0"/>
          <w:bCs w:val="0"/>
          <w:sz w:val="22"/>
          <w:szCs w:val="22"/>
        </w:rPr>
      </w:pPr>
      <w:hyperlink w:anchor="_Toc430165463" w:history="1">
        <w:r w:rsidR="00E7716D" w:rsidRPr="008C2A0D">
          <w:rPr>
            <w:rStyle w:val="afb"/>
            <w:rFonts w:ascii="Times New Roman" w:hAnsi="Times New Roman" w:cs="Times New Roman"/>
          </w:rPr>
          <w:t>ГРАФИК ОПЛАТЫ выполняемых работ /оказываемых услуг (Форма 5)</w:t>
        </w:r>
        <w:r w:rsidR="00E7716D">
          <w:rPr>
            <w:webHidden/>
          </w:rPr>
          <w:tab/>
        </w:r>
        <w:r>
          <w:rPr>
            <w:webHidden/>
          </w:rPr>
          <w:fldChar w:fldCharType="begin"/>
        </w:r>
        <w:r w:rsidR="00E7716D">
          <w:rPr>
            <w:webHidden/>
          </w:rPr>
          <w:instrText xml:space="preserve"> PAGEREF _Toc430165463 \h </w:instrText>
        </w:r>
        <w:r>
          <w:rPr>
            <w:webHidden/>
          </w:rPr>
        </w:r>
        <w:r>
          <w:rPr>
            <w:webHidden/>
          </w:rPr>
          <w:fldChar w:fldCharType="separate"/>
        </w:r>
        <w:r w:rsidR="003672CA">
          <w:rPr>
            <w:b w:val="0"/>
            <w:bCs w:val="0"/>
            <w:webHidden/>
          </w:rPr>
          <w:t>Ошибка! Закладка не определена.</w:t>
        </w:r>
        <w:r>
          <w:rPr>
            <w:webHidden/>
          </w:rPr>
          <w:fldChar w:fldCharType="end"/>
        </w:r>
      </w:hyperlink>
    </w:p>
    <w:p w:rsidR="00E7716D" w:rsidRDefault="001E4A5E">
      <w:pPr>
        <w:pStyle w:val="2a"/>
        <w:rPr>
          <w:rFonts w:asciiTheme="minorHAnsi" w:eastAsiaTheme="minorEastAsia" w:hAnsiTheme="minorHAnsi" w:cstheme="minorBidi"/>
          <w:b w:val="0"/>
          <w:bCs w:val="0"/>
          <w:sz w:val="22"/>
          <w:szCs w:val="22"/>
        </w:rPr>
      </w:pPr>
      <w:hyperlink w:anchor="_Toc430165464" w:history="1">
        <w:r w:rsidR="00E7716D" w:rsidRPr="008C2A0D">
          <w:rPr>
            <w:rStyle w:val="afb"/>
            <w:rFonts w:ascii="Times New Roman" w:hAnsi="Times New Roman" w:cs="Times New Roman"/>
          </w:rPr>
          <w:t>СПРАВКА ОБ ОПЫТЕ ВЫПОЛНЕНИЯ ДОГОВОРОВ (Форма 6)</w:t>
        </w:r>
        <w:r w:rsidR="00E7716D">
          <w:rPr>
            <w:webHidden/>
          </w:rPr>
          <w:tab/>
        </w:r>
        <w:r>
          <w:rPr>
            <w:webHidden/>
          </w:rPr>
          <w:fldChar w:fldCharType="begin"/>
        </w:r>
        <w:r w:rsidR="00E7716D">
          <w:rPr>
            <w:webHidden/>
          </w:rPr>
          <w:instrText xml:space="preserve"> PAGEREF _Toc430165464 \h </w:instrText>
        </w:r>
        <w:r>
          <w:rPr>
            <w:webHidden/>
          </w:rPr>
        </w:r>
        <w:r>
          <w:rPr>
            <w:webHidden/>
          </w:rPr>
          <w:fldChar w:fldCharType="separate"/>
        </w:r>
        <w:r w:rsidR="003672CA">
          <w:rPr>
            <w:b w:val="0"/>
            <w:bCs w:val="0"/>
            <w:webHidden/>
          </w:rPr>
          <w:t>Ошибка! Закладка не определена.</w:t>
        </w:r>
        <w:r>
          <w:rPr>
            <w:webHidden/>
          </w:rPr>
          <w:fldChar w:fldCharType="end"/>
        </w:r>
      </w:hyperlink>
    </w:p>
    <w:p w:rsidR="00E7716D" w:rsidRDefault="001E4A5E">
      <w:pPr>
        <w:pStyle w:val="15"/>
        <w:rPr>
          <w:rFonts w:asciiTheme="minorHAnsi" w:eastAsiaTheme="minorEastAsia" w:hAnsiTheme="minorHAnsi" w:cstheme="minorBidi"/>
          <w:sz w:val="22"/>
          <w:szCs w:val="22"/>
        </w:rPr>
      </w:pPr>
      <w:hyperlink w:anchor="_Toc430165465" w:history="1">
        <w:r w:rsidR="00E7716D" w:rsidRPr="008C2A0D">
          <w:rPr>
            <w:rStyle w:val="afb"/>
          </w:rPr>
          <w:t>5.2.</w:t>
        </w:r>
        <w:r w:rsidR="00E7716D">
          <w:rPr>
            <w:rFonts w:asciiTheme="minorHAnsi" w:eastAsiaTheme="minorEastAsia" w:hAnsiTheme="minorHAnsi" w:cstheme="minorBidi"/>
            <w:sz w:val="22"/>
            <w:szCs w:val="22"/>
          </w:rPr>
          <w:tab/>
        </w:r>
        <w:r w:rsidR="00E7716D" w:rsidRPr="008C2A0D">
          <w:rPr>
            <w:rStyle w:val="afb"/>
          </w:rPr>
          <w:t>Образцы форм обеспечения договора</w:t>
        </w:r>
        <w:r w:rsidR="00E7716D">
          <w:rPr>
            <w:webHidden/>
          </w:rPr>
          <w:tab/>
        </w:r>
        <w:r>
          <w:rPr>
            <w:webHidden/>
          </w:rPr>
          <w:fldChar w:fldCharType="begin"/>
        </w:r>
        <w:r w:rsidR="00E7716D">
          <w:rPr>
            <w:webHidden/>
          </w:rPr>
          <w:instrText xml:space="preserve"> PAGEREF _Toc430165465 \h </w:instrText>
        </w:r>
        <w:r>
          <w:rPr>
            <w:webHidden/>
          </w:rPr>
        </w:r>
        <w:r>
          <w:rPr>
            <w:webHidden/>
          </w:rPr>
          <w:fldChar w:fldCharType="separate"/>
        </w:r>
        <w:r w:rsidR="003672CA">
          <w:rPr>
            <w:webHidden/>
          </w:rPr>
          <w:t>41</w:t>
        </w:r>
        <w:r>
          <w:rPr>
            <w:webHidden/>
          </w:rPr>
          <w:fldChar w:fldCharType="end"/>
        </w:r>
      </w:hyperlink>
    </w:p>
    <w:p w:rsidR="00E7716D" w:rsidRDefault="001E4A5E">
      <w:pPr>
        <w:pStyle w:val="2a"/>
        <w:rPr>
          <w:rFonts w:asciiTheme="minorHAnsi" w:eastAsiaTheme="minorEastAsia" w:hAnsiTheme="minorHAnsi" w:cstheme="minorBidi"/>
          <w:b w:val="0"/>
          <w:bCs w:val="0"/>
          <w:sz w:val="22"/>
          <w:szCs w:val="22"/>
        </w:rPr>
      </w:pPr>
      <w:hyperlink w:anchor="_Toc430165466" w:history="1">
        <w:r w:rsidR="00E7716D" w:rsidRPr="008C2A0D">
          <w:rPr>
            <w:rStyle w:val="afb"/>
            <w:rFonts w:ascii="Times New Roman" w:hAnsi="Times New Roman" w:cs="Times New Roman"/>
          </w:rPr>
          <w:t>БАНКОВСКАЯ ГАРАНТИЯ ОБЕСПЕЧЕНИЯ ДОГОВОРА (Форма 7)</w:t>
        </w:r>
        <w:r w:rsidR="00E7716D">
          <w:rPr>
            <w:webHidden/>
          </w:rPr>
          <w:tab/>
        </w:r>
        <w:r>
          <w:rPr>
            <w:webHidden/>
          </w:rPr>
          <w:fldChar w:fldCharType="begin"/>
        </w:r>
        <w:r w:rsidR="00E7716D">
          <w:rPr>
            <w:webHidden/>
          </w:rPr>
          <w:instrText xml:space="preserve"> PAGEREF _Toc430165466 \h </w:instrText>
        </w:r>
        <w:r>
          <w:rPr>
            <w:webHidden/>
          </w:rPr>
        </w:r>
        <w:r>
          <w:rPr>
            <w:webHidden/>
          </w:rPr>
          <w:fldChar w:fldCharType="separate"/>
        </w:r>
        <w:r w:rsidR="003672CA">
          <w:rPr>
            <w:webHidden/>
          </w:rPr>
          <w:t>41</w:t>
        </w:r>
        <w:r>
          <w:rPr>
            <w:webHidden/>
          </w:rPr>
          <w:fldChar w:fldCharType="end"/>
        </w:r>
      </w:hyperlink>
    </w:p>
    <w:p w:rsidR="00E7716D" w:rsidRDefault="001E4A5E">
      <w:pPr>
        <w:pStyle w:val="15"/>
        <w:rPr>
          <w:rFonts w:asciiTheme="minorHAnsi" w:eastAsiaTheme="minorEastAsia" w:hAnsiTheme="minorHAnsi" w:cstheme="minorBidi"/>
          <w:sz w:val="22"/>
          <w:szCs w:val="22"/>
        </w:rPr>
      </w:pPr>
      <w:hyperlink w:anchor="_Toc430165467" w:history="1">
        <w:r w:rsidR="00E7716D" w:rsidRPr="008C2A0D">
          <w:rPr>
            <w:rStyle w:val="afb"/>
            <w:b/>
          </w:rPr>
          <w:t xml:space="preserve">ЧАСТЬ 2 </w:t>
        </w:r>
        <w:r w:rsidR="00E7716D" w:rsidRPr="008C2A0D">
          <w:rPr>
            <w:rStyle w:val="afb"/>
          </w:rPr>
          <w:t>ПОРЯДОК ПРОВЕДЕНИЯ ЗАПРОСА ПРЕДЛОЖЕНИЙ</w:t>
        </w:r>
        <w:r w:rsidR="00E7716D">
          <w:rPr>
            <w:webHidden/>
          </w:rPr>
          <w:tab/>
        </w:r>
        <w:r>
          <w:rPr>
            <w:webHidden/>
          </w:rPr>
          <w:fldChar w:fldCharType="begin"/>
        </w:r>
        <w:r w:rsidR="00E7716D">
          <w:rPr>
            <w:webHidden/>
          </w:rPr>
          <w:instrText xml:space="preserve"> PAGEREF _Toc430165467 \h </w:instrText>
        </w:r>
        <w:r>
          <w:rPr>
            <w:webHidden/>
          </w:rPr>
        </w:r>
        <w:r>
          <w:rPr>
            <w:webHidden/>
          </w:rPr>
          <w:fldChar w:fldCharType="separate"/>
        </w:r>
        <w:r w:rsidR="003672CA">
          <w:rPr>
            <w:webHidden/>
          </w:rPr>
          <w:t>43</w:t>
        </w:r>
        <w:r>
          <w:rPr>
            <w:webHidden/>
          </w:rPr>
          <w:fldChar w:fldCharType="end"/>
        </w:r>
      </w:hyperlink>
    </w:p>
    <w:p w:rsidR="00E7716D" w:rsidRDefault="001E4A5E">
      <w:pPr>
        <w:pStyle w:val="15"/>
        <w:rPr>
          <w:rFonts w:asciiTheme="minorHAnsi" w:eastAsiaTheme="minorEastAsia" w:hAnsiTheme="minorHAnsi" w:cstheme="minorBidi"/>
          <w:sz w:val="22"/>
          <w:szCs w:val="22"/>
        </w:rPr>
      </w:pPr>
      <w:hyperlink w:anchor="_Toc430165468" w:history="1">
        <w:r w:rsidR="00E7716D" w:rsidRPr="008C2A0D">
          <w:rPr>
            <w:rStyle w:val="afb"/>
            <w:b/>
          </w:rPr>
          <w:t>ЧАСТЬ 3</w:t>
        </w:r>
        <w:r w:rsidR="00E7716D">
          <w:rPr>
            <w:webHidden/>
          </w:rPr>
          <w:tab/>
        </w:r>
        <w:r>
          <w:rPr>
            <w:webHidden/>
          </w:rPr>
          <w:fldChar w:fldCharType="begin"/>
        </w:r>
        <w:r w:rsidR="00E7716D">
          <w:rPr>
            <w:webHidden/>
          </w:rPr>
          <w:instrText xml:space="preserve"> PAGEREF _Toc430165468 \h </w:instrText>
        </w:r>
        <w:r>
          <w:rPr>
            <w:webHidden/>
          </w:rPr>
        </w:r>
        <w:r>
          <w:rPr>
            <w:webHidden/>
          </w:rPr>
          <w:fldChar w:fldCharType="separate"/>
        </w:r>
        <w:r w:rsidR="003672CA">
          <w:rPr>
            <w:webHidden/>
          </w:rPr>
          <w:t>62</w:t>
        </w:r>
        <w:r>
          <w:rPr>
            <w:webHidden/>
          </w:rPr>
          <w:fldChar w:fldCharType="end"/>
        </w:r>
      </w:hyperlink>
    </w:p>
    <w:p w:rsidR="00BA3C22" w:rsidRDefault="001E4A5E" w:rsidP="00051C97">
      <w:pPr>
        <w:tabs>
          <w:tab w:val="left" w:pos="426"/>
        </w:tabs>
        <w:spacing w:after="120"/>
        <w:jc w:val="both"/>
        <w:sectPr w:rsidR="00BA3C22" w:rsidSect="0072366F">
          <w:headerReference w:type="default" r:id="rId10"/>
          <w:footerReference w:type="default" r:id="rId11"/>
          <w:pgSz w:w="11907" w:h="16840" w:code="9"/>
          <w:pgMar w:top="709" w:right="708" w:bottom="568" w:left="851" w:header="567" w:footer="567" w:gutter="0"/>
          <w:cols w:space="708"/>
          <w:docGrid w:linePitch="360"/>
        </w:sectPr>
      </w:pPr>
      <w:r w:rsidRPr="004A1A9E">
        <w:rPr>
          <w:bCs/>
        </w:rPr>
        <w:fldChar w:fldCharType="end"/>
      </w:r>
    </w:p>
    <w:p w:rsidR="00BA3C22" w:rsidRPr="00FC009D" w:rsidRDefault="00BA3C22" w:rsidP="00BA3C22">
      <w:pPr>
        <w:pStyle w:val="10"/>
        <w:numPr>
          <w:ilvl w:val="0"/>
          <w:numId w:val="0"/>
        </w:numPr>
        <w:jc w:val="center"/>
        <w:rPr>
          <w:b/>
          <w:sz w:val="28"/>
          <w:szCs w:val="28"/>
        </w:rPr>
      </w:pPr>
      <w:bookmarkStart w:id="5" w:name="_Toc398564571"/>
      <w:bookmarkStart w:id="6" w:name="_Toc399408081"/>
      <w:bookmarkStart w:id="7" w:name="_Toc430165442"/>
      <w:r w:rsidRPr="00FC009D">
        <w:rPr>
          <w:b/>
          <w:sz w:val="28"/>
          <w:szCs w:val="28"/>
        </w:rPr>
        <w:lastRenderedPageBreak/>
        <w:t>ЧАСТЬ 1</w:t>
      </w:r>
      <w:bookmarkEnd w:id="5"/>
      <w:bookmarkEnd w:id="6"/>
      <w:bookmarkEnd w:id="7"/>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Default="00EA3525" w:rsidP="00ED4AB5">
      <w:pPr>
        <w:pStyle w:val="10"/>
        <w:numPr>
          <w:ilvl w:val="0"/>
          <w:numId w:val="54"/>
        </w:numPr>
        <w:tabs>
          <w:tab w:val="left" w:pos="426"/>
        </w:tabs>
        <w:jc w:val="center"/>
        <w:rPr>
          <w:sz w:val="28"/>
          <w:szCs w:val="28"/>
        </w:rPr>
      </w:pPr>
      <w:bookmarkStart w:id="8" w:name="_Toc395190383"/>
      <w:bookmarkStart w:id="9" w:name="_Ref396490008"/>
      <w:bookmarkStart w:id="10" w:name="_Ref416362471"/>
      <w:bookmarkStart w:id="11" w:name="_Toc430165443"/>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8"/>
      <w:bookmarkEnd w:id="9"/>
      <w:bookmarkEnd w:id="10"/>
      <w:bookmarkEnd w:id="11"/>
    </w:p>
    <w:p w:rsidR="007E092E" w:rsidRPr="007E092E" w:rsidRDefault="007E092E" w:rsidP="007E092E">
      <w:pPr>
        <w:pStyle w:val="afff"/>
        <w:keepNext/>
        <w:numPr>
          <w:ilvl w:val="0"/>
          <w:numId w:val="18"/>
        </w:numPr>
        <w:spacing w:before="120" w:after="120" w:line="240" w:lineRule="auto"/>
        <w:contextualSpacing w:val="0"/>
        <w:jc w:val="both"/>
        <w:outlineLvl w:val="0"/>
        <w:rPr>
          <w:rFonts w:ascii="Times New Roman" w:eastAsia="Times New Roman" w:hAnsi="Times New Roman"/>
          <w:iCs/>
          <w:vanish/>
          <w:sz w:val="28"/>
          <w:szCs w:val="28"/>
          <w:lang w:eastAsia="ru-RU"/>
        </w:rPr>
      </w:pPr>
      <w:bookmarkStart w:id="32" w:name="_Toc427052350"/>
      <w:bookmarkStart w:id="33" w:name="_Toc427054616"/>
      <w:bookmarkStart w:id="34" w:name="_Toc427142384"/>
      <w:bookmarkStart w:id="35" w:name="_Toc430001168"/>
      <w:bookmarkStart w:id="36" w:name="_Toc430001667"/>
      <w:bookmarkStart w:id="37" w:name="_Toc430089392"/>
      <w:bookmarkStart w:id="38" w:name="_Toc430089954"/>
      <w:bookmarkStart w:id="39" w:name="_Toc430090241"/>
      <w:bookmarkStart w:id="40" w:name="_Toc430090664"/>
      <w:bookmarkStart w:id="41" w:name="_Toc430164588"/>
      <w:bookmarkStart w:id="42" w:name="_Toc430165444"/>
      <w:bookmarkStart w:id="43" w:name="_Ref394995094"/>
      <w:bookmarkStart w:id="44" w:name="_Toc395190384"/>
      <w:bookmarkEnd w:id="32"/>
      <w:bookmarkEnd w:id="33"/>
      <w:bookmarkEnd w:id="34"/>
      <w:bookmarkEnd w:id="35"/>
      <w:bookmarkEnd w:id="36"/>
      <w:bookmarkEnd w:id="37"/>
      <w:bookmarkEnd w:id="38"/>
      <w:bookmarkEnd w:id="39"/>
      <w:bookmarkEnd w:id="40"/>
      <w:bookmarkEnd w:id="41"/>
      <w:bookmarkEnd w:id="42"/>
    </w:p>
    <w:p w:rsidR="007E092E" w:rsidRPr="007E092E" w:rsidRDefault="007E092E" w:rsidP="007E092E">
      <w:pPr>
        <w:pStyle w:val="afff"/>
        <w:keepNext/>
        <w:numPr>
          <w:ilvl w:val="0"/>
          <w:numId w:val="18"/>
        </w:numPr>
        <w:spacing w:before="120" w:after="120" w:line="240" w:lineRule="auto"/>
        <w:contextualSpacing w:val="0"/>
        <w:jc w:val="both"/>
        <w:outlineLvl w:val="0"/>
        <w:rPr>
          <w:rFonts w:ascii="Times New Roman" w:eastAsia="Times New Roman" w:hAnsi="Times New Roman"/>
          <w:iCs/>
          <w:vanish/>
          <w:sz w:val="28"/>
          <w:szCs w:val="28"/>
          <w:lang w:eastAsia="ru-RU"/>
        </w:rPr>
      </w:pPr>
      <w:bookmarkStart w:id="45" w:name="_Toc430001668"/>
      <w:bookmarkStart w:id="46" w:name="_Toc430089393"/>
      <w:bookmarkStart w:id="47" w:name="_Toc430089955"/>
      <w:bookmarkStart w:id="48" w:name="_Toc430090242"/>
      <w:bookmarkStart w:id="49" w:name="_Toc430090665"/>
      <w:bookmarkStart w:id="50" w:name="_Toc430164589"/>
      <w:bookmarkStart w:id="51" w:name="_Toc430165445"/>
      <w:bookmarkEnd w:id="45"/>
      <w:bookmarkEnd w:id="46"/>
      <w:bookmarkEnd w:id="47"/>
      <w:bookmarkEnd w:id="48"/>
      <w:bookmarkEnd w:id="49"/>
      <w:bookmarkEnd w:id="50"/>
      <w:bookmarkEnd w:id="51"/>
    </w:p>
    <w:p w:rsidR="00EA3525" w:rsidRPr="003841A6" w:rsidRDefault="00EA3525" w:rsidP="007E092E">
      <w:pPr>
        <w:pStyle w:val="10"/>
        <w:numPr>
          <w:ilvl w:val="1"/>
          <w:numId w:val="18"/>
        </w:numPr>
        <w:spacing w:before="120" w:after="120"/>
        <w:ind w:left="927"/>
        <w:jc w:val="both"/>
        <w:rPr>
          <w:sz w:val="28"/>
          <w:szCs w:val="28"/>
        </w:rPr>
      </w:pPr>
      <w:bookmarkStart w:id="52" w:name="_Toc430165446"/>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3"/>
      <w:bookmarkEnd w:id="44"/>
      <w:bookmarkEnd w:id="52"/>
    </w:p>
    <w:p w:rsidR="00934E2A" w:rsidRPr="00703F4C" w:rsidRDefault="00703F4C" w:rsidP="006A0637">
      <w:pPr>
        <w:pStyle w:val="10"/>
        <w:numPr>
          <w:ilvl w:val="2"/>
          <w:numId w:val="18"/>
        </w:numPr>
        <w:tabs>
          <w:tab w:val="left" w:pos="1418"/>
          <w:tab w:val="left" w:pos="1843"/>
        </w:tabs>
        <w:spacing w:before="120" w:after="120"/>
        <w:ind w:left="0" w:firstLine="567"/>
        <w:jc w:val="both"/>
        <w:rPr>
          <w:sz w:val="28"/>
          <w:szCs w:val="28"/>
        </w:rPr>
      </w:pPr>
      <w:bookmarkStart w:id="53" w:name="_Ref416362458"/>
      <w:bookmarkStart w:id="54" w:name="_Toc430165447"/>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53"/>
      <w:r w:rsidR="00EF71CC">
        <w:rPr>
          <w:sz w:val="28"/>
          <w:szCs w:val="28"/>
        </w:rPr>
        <w:t>, соисполнителям</w:t>
      </w:r>
      <w:bookmarkEnd w:id="54"/>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4963A7" w:rsidRPr="004963A7" w:rsidTr="00C11158">
        <w:trPr>
          <w:trHeight w:val="440"/>
          <w:tblHeader/>
        </w:trPr>
        <w:tc>
          <w:tcPr>
            <w:tcW w:w="709" w:type="dxa"/>
            <w:tcBorders>
              <w:left w:val="single" w:sz="4" w:space="0" w:color="808080" w:themeColor="background1" w:themeShade="80"/>
            </w:tcBorders>
            <w:vAlign w:val="center"/>
          </w:tcPr>
          <w:p w:rsidR="004963A7" w:rsidRPr="004963A7" w:rsidRDefault="004963A7" w:rsidP="004963A7">
            <w:pPr>
              <w:jc w:val="center"/>
            </w:pPr>
            <w:r w:rsidRPr="004963A7">
              <w:t>№ п/п</w:t>
            </w:r>
          </w:p>
        </w:tc>
        <w:tc>
          <w:tcPr>
            <w:tcW w:w="652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C11158">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ED4AB5">
            <w:pPr>
              <w:numPr>
                <w:ilvl w:val="0"/>
                <w:numId w:val="23"/>
              </w:numPr>
              <w:tabs>
                <w:tab w:val="num" w:pos="426"/>
                <w:tab w:val="num" w:pos="851"/>
              </w:tabs>
              <w:ind w:left="0" w:firstLine="0"/>
            </w:pPr>
          </w:p>
        </w:tc>
        <w:tc>
          <w:tcPr>
            <w:tcW w:w="1474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запроса предложений</w:t>
            </w:r>
            <w:r w:rsidRPr="004963A7">
              <w:t>, в том числе:</w:t>
            </w:r>
          </w:p>
        </w:tc>
      </w:tr>
      <w:tr w:rsidR="004963A7" w:rsidRPr="004963A7" w:rsidTr="00C11158">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ED4AB5">
            <w:pPr>
              <w:pStyle w:val="afff"/>
              <w:numPr>
                <w:ilvl w:val="0"/>
                <w:numId w:val="25"/>
              </w:numPr>
              <w:tabs>
                <w:tab w:val="left" w:pos="426"/>
              </w:tabs>
              <w:spacing w:after="0" w:line="240" w:lineRule="auto"/>
              <w:ind w:left="0" w:firstLine="0"/>
              <w:rPr>
                <w:rFonts w:ascii="Times New Roman" w:hAnsi="Times New Roman"/>
                <w:sz w:val="24"/>
                <w:szCs w:val="24"/>
              </w:rPr>
            </w:pPr>
            <w:bookmarkStart w:id="55" w:name="_Ref405790941"/>
          </w:p>
        </w:tc>
        <w:bookmarkEnd w:id="55"/>
        <w:tc>
          <w:tcPr>
            <w:tcW w:w="652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bookmarkStart w:id="56" w:name="_Ref405791406"/>
            <w:r w:rsidRPr="004963A7">
              <w:rPr>
                <w:rFonts w:ascii="Times New Roman" w:hAnsi="Times New Roman"/>
                <w:sz w:val="24"/>
                <w:szCs w:val="24"/>
              </w:rPr>
              <w:t>копии документов о государственной регистрации из следующих:</w:t>
            </w:r>
            <w:bookmarkEnd w:id="56"/>
          </w:p>
          <w:p w:rsidR="004963A7" w:rsidRPr="004963A7" w:rsidRDefault="004963A7" w:rsidP="00ED4AB5">
            <w:pPr>
              <w:numPr>
                <w:ilvl w:val="0"/>
                <w:numId w:val="21"/>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ED4AB5">
            <w:pPr>
              <w:numPr>
                <w:ilvl w:val="0"/>
                <w:numId w:val="21"/>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запроса предложений</w:t>
            </w:r>
            <w:r w:rsidRPr="004963A7">
              <w:t>;</w:t>
            </w:r>
          </w:p>
          <w:p w:rsidR="004963A7" w:rsidRPr="00A35E28" w:rsidRDefault="004963A7" w:rsidP="00ED4AB5">
            <w:pPr>
              <w:numPr>
                <w:ilvl w:val="0"/>
                <w:numId w:val="21"/>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ED4AB5">
            <w:pPr>
              <w:numPr>
                <w:ilvl w:val="0"/>
                <w:numId w:val="21"/>
              </w:numPr>
              <w:tabs>
                <w:tab w:val="left" w:pos="353"/>
              </w:tabs>
              <w:ind w:left="0" w:right="153" w:firstLine="0"/>
              <w:jc w:val="both"/>
              <w:rPr>
                <w:bCs/>
              </w:rPr>
            </w:pPr>
            <w:r w:rsidRPr="004963A7">
              <w:t>для иностранных лиц:</w:t>
            </w:r>
          </w:p>
          <w:p w:rsidR="004963A7" w:rsidRPr="004963A7" w:rsidRDefault="004963A7" w:rsidP="00ED4AB5">
            <w:pPr>
              <w:pStyle w:val="afff"/>
              <w:numPr>
                <w:ilvl w:val="0"/>
                <w:numId w:val="26"/>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4963A7" w:rsidRPr="004963A7" w:rsidRDefault="004963A7" w:rsidP="00ED4AB5">
            <w:pPr>
              <w:pStyle w:val="afff"/>
              <w:numPr>
                <w:ilvl w:val="0"/>
                <w:numId w:val="26"/>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ED4AB5">
            <w:pPr>
              <w:pStyle w:val="afff"/>
              <w:numPr>
                <w:ilvl w:val="0"/>
                <w:numId w:val="27"/>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p w:rsidR="004963A7" w:rsidRPr="004963A7" w:rsidRDefault="004963A7" w:rsidP="00ED4AB5">
            <w:pPr>
              <w:pStyle w:val="afff"/>
              <w:numPr>
                <w:ilvl w:val="0"/>
                <w:numId w:val="27"/>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4963A7" w:rsidRPr="004963A7" w:rsidTr="00C11158">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ED4AB5">
            <w:pPr>
              <w:numPr>
                <w:ilvl w:val="2"/>
                <w:numId w:val="2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ED4AB5">
            <w:pPr>
              <w:pStyle w:val="afff"/>
              <w:numPr>
                <w:ilvl w:val="0"/>
                <w:numId w:val="24"/>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C11158">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ED4AB5">
            <w:pPr>
              <w:numPr>
                <w:ilvl w:val="2"/>
                <w:numId w:val="2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bookmarkStart w:id="57"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57"/>
          </w:p>
        </w:tc>
      </w:tr>
      <w:tr w:rsidR="004963A7" w:rsidRPr="004963A7" w:rsidTr="00C11158">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ED4AB5">
            <w:pPr>
              <w:numPr>
                <w:ilvl w:val="2"/>
                <w:numId w:val="2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4963A7" w:rsidRPr="004963A7" w:rsidTr="00C11158">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ED4AB5">
            <w:pPr>
              <w:numPr>
                <w:ilvl w:val="2"/>
                <w:numId w:val="23"/>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1E4A5E">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1E4A5E">
              <w:rPr>
                <w:rFonts w:ascii="Times New Roman" w:hAnsi="Times New Roman"/>
                <w:sz w:val="24"/>
                <w:szCs w:val="24"/>
                <w:lang w:val="en-US"/>
              </w:rPr>
            </w:r>
            <w:r w:rsidR="001E4A5E">
              <w:rPr>
                <w:rFonts w:ascii="Times New Roman" w:hAnsi="Times New Roman"/>
                <w:sz w:val="24"/>
                <w:szCs w:val="24"/>
                <w:lang w:val="en-US"/>
              </w:rPr>
              <w:fldChar w:fldCharType="separate"/>
            </w:r>
            <w:r w:rsidR="003672CA" w:rsidRPr="003672CA">
              <w:rPr>
                <w:rFonts w:ascii="Times New Roman" w:hAnsi="Times New Roman"/>
                <w:sz w:val="24"/>
                <w:szCs w:val="24"/>
              </w:rPr>
              <w:t>5.1</w:t>
            </w:r>
            <w:r w:rsidR="001E4A5E">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ED4AB5">
            <w:pPr>
              <w:numPr>
                <w:ilvl w:val="0"/>
                <w:numId w:val="21"/>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обеспечения договора являются крупной сделкой;</w:t>
            </w:r>
          </w:p>
          <w:p w:rsidR="004963A7" w:rsidRPr="004963A7" w:rsidRDefault="004963A7" w:rsidP="00ED4AB5">
            <w:pPr>
              <w:numPr>
                <w:ilvl w:val="0"/>
                <w:numId w:val="21"/>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w:t>
            </w:r>
            <w:r w:rsidRPr="004963A7">
              <w:lastRenderedPageBreak/>
              <w:t xml:space="preserve">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C11158">
        <w:trPr>
          <w:trHeight w:val="699"/>
        </w:trPr>
        <w:tc>
          <w:tcPr>
            <w:tcW w:w="709" w:type="dxa"/>
            <w:tcBorders>
              <w:top w:val="single" w:sz="4" w:space="0" w:color="auto"/>
            </w:tcBorders>
            <w:vAlign w:val="center"/>
          </w:tcPr>
          <w:p w:rsidR="004963A7" w:rsidRPr="004963A7" w:rsidRDefault="004963A7" w:rsidP="00ED4AB5">
            <w:pPr>
              <w:pStyle w:val="afff"/>
              <w:numPr>
                <w:ilvl w:val="0"/>
                <w:numId w:val="25"/>
              </w:numPr>
              <w:tabs>
                <w:tab w:val="left" w:pos="426"/>
              </w:tabs>
              <w:spacing w:after="0" w:line="240" w:lineRule="auto"/>
              <w:ind w:left="0" w:firstLine="0"/>
              <w:rPr>
                <w:rFonts w:ascii="Times New Roman" w:hAnsi="Times New Roman"/>
                <w:sz w:val="24"/>
                <w:szCs w:val="24"/>
              </w:rPr>
            </w:pPr>
            <w:bookmarkStart w:id="58" w:name="_Ref405791536"/>
          </w:p>
        </w:tc>
        <w:bookmarkEnd w:id="58"/>
        <w:tc>
          <w:tcPr>
            <w:tcW w:w="652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B06464" w:rsidRPr="00B06464" w:rsidRDefault="00B06464" w:rsidP="00ED4AB5">
            <w:pPr>
              <w:pStyle w:val="afff"/>
              <w:numPr>
                <w:ilvl w:val="0"/>
                <w:numId w:val="24"/>
              </w:numPr>
              <w:tabs>
                <w:tab w:val="left" w:pos="300"/>
              </w:tabs>
              <w:spacing w:after="0" w:line="240" w:lineRule="auto"/>
              <w:ind w:left="0" w:right="153" w:firstLine="0"/>
              <w:jc w:val="both"/>
              <w:rPr>
                <w:rFonts w:ascii="Times New Roman" w:hAnsi="Times New Roman"/>
                <w:sz w:val="24"/>
                <w:szCs w:val="24"/>
              </w:rPr>
            </w:pPr>
            <w:r w:rsidRPr="00B06464">
              <w:rPr>
                <w:rFonts w:ascii="Times New Roman" w:hAnsi="Times New Roman"/>
                <w:sz w:val="24"/>
                <w:szCs w:val="24"/>
              </w:rPr>
              <w:t xml:space="preserve">заполненное участником закупки по </w:t>
            </w:r>
            <w:r w:rsidRPr="00B06464">
              <w:rPr>
                <w:rStyle w:val="afb"/>
                <w:rFonts w:ascii="Times New Roman" w:hAnsi="Times New Roman"/>
              </w:rPr>
              <w:t>форме 1</w:t>
            </w:r>
            <w:r w:rsidRPr="00B06464">
              <w:rPr>
                <w:rFonts w:ascii="Times New Roman" w:hAnsi="Times New Roman"/>
                <w:sz w:val="24"/>
                <w:szCs w:val="24"/>
              </w:rPr>
              <w:t xml:space="preserve"> «Заявка на участие в закупке» подтверждение:</w:t>
            </w:r>
          </w:p>
          <w:p w:rsidR="00B06464" w:rsidRPr="00B06464" w:rsidRDefault="00B06464" w:rsidP="00ED4AB5">
            <w:pPr>
              <w:numPr>
                <w:ilvl w:val="0"/>
                <w:numId w:val="21"/>
              </w:numPr>
              <w:tabs>
                <w:tab w:val="left" w:pos="353"/>
              </w:tabs>
              <w:ind w:left="353" w:right="153" w:hanging="353"/>
              <w:jc w:val="both"/>
              <w:rPr>
                <w:bCs/>
              </w:rPr>
            </w:pPr>
            <w:r w:rsidRPr="00B06464">
              <w:t>о ненахождении участника закупки в процессе ликвидации (для юридического лица);</w:t>
            </w:r>
          </w:p>
          <w:p w:rsidR="00B06464" w:rsidRPr="00B06464" w:rsidRDefault="00B06464" w:rsidP="00ED4AB5">
            <w:pPr>
              <w:numPr>
                <w:ilvl w:val="0"/>
                <w:numId w:val="21"/>
              </w:numPr>
              <w:tabs>
                <w:tab w:val="left" w:pos="353"/>
              </w:tabs>
              <w:ind w:left="353" w:right="153" w:hanging="353"/>
              <w:jc w:val="both"/>
              <w:rPr>
                <w:bCs/>
              </w:rPr>
            </w:pPr>
            <w:r w:rsidRPr="00B06464">
              <w:t>об отсутствии в отношении участника закупки решения арбитражного суда о признании его несостоятельным (банкротом);</w:t>
            </w:r>
          </w:p>
          <w:p w:rsidR="00B06464" w:rsidRPr="00B06464" w:rsidRDefault="00B06464" w:rsidP="00ED4AB5">
            <w:pPr>
              <w:numPr>
                <w:ilvl w:val="0"/>
                <w:numId w:val="21"/>
              </w:numPr>
              <w:tabs>
                <w:tab w:val="left" w:pos="353"/>
              </w:tabs>
              <w:ind w:left="353" w:right="153" w:hanging="353"/>
              <w:jc w:val="both"/>
              <w:rPr>
                <w:bCs/>
              </w:rPr>
            </w:pPr>
            <w:r w:rsidRPr="00B06464">
              <w:t>об отсутствии ареста имущества участника закупки, наложенного по решению суда, административного органа;</w:t>
            </w:r>
          </w:p>
          <w:p w:rsidR="004963A7" w:rsidRPr="004963A7" w:rsidRDefault="00B06464" w:rsidP="00ED4AB5">
            <w:pPr>
              <w:numPr>
                <w:ilvl w:val="0"/>
                <w:numId w:val="21"/>
              </w:numPr>
              <w:tabs>
                <w:tab w:val="left" w:pos="353"/>
              </w:tabs>
              <w:ind w:left="353" w:right="153" w:hanging="353"/>
              <w:jc w:val="both"/>
              <w:rPr>
                <w:bCs/>
              </w:rPr>
            </w:pPr>
            <w:r w:rsidRPr="00B06464">
              <w:t>о неприостановлении деятельности участника закупки.</w:t>
            </w:r>
          </w:p>
        </w:tc>
      </w:tr>
      <w:tr w:rsidR="004963A7" w:rsidRPr="004963A7" w:rsidTr="00C11158">
        <w:trPr>
          <w:trHeight w:val="440"/>
        </w:trPr>
        <w:tc>
          <w:tcPr>
            <w:tcW w:w="709" w:type="dxa"/>
            <w:vAlign w:val="center"/>
          </w:tcPr>
          <w:p w:rsidR="004963A7" w:rsidRPr="004963A7" w:rsidRDefault="004963A7" w:rsidP="00ED4AB5">
            <w:pPr>
              <w:pStyle w:val="afff"/>
              <w:numPr>
                <w:ilvl w:val="0"/>
                <w:numId w:val="25"/>
              </w:numPr>
              <w:tabs>
                <w:tab w:val="left" w:pos="426"/>
              </w:tabs>
              <w:spacing w:after="0" w:line="240" w:lineRule="auto"/>
              <w:ind w:left="0" w:firstLine="0"/>
              <w:rPr>
                <w:rFonts w:ascii="Times New Roman" w:hAnsi="Times New Roman"/>
                <w:sz w:val="24"/>
                <w:szCs w:val="24"/>
              </w:rPr>
            </w:pPr>
            <w:bookmarkStart w:id="59" w:name="_Ref405791537"/>
          </w:p>
        </w:tc>
        <w:bookmarkEnd w:id="59"/>
        <w:tc>
          <w:tcPr>
            <w:tcW w:w="652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C11158">
        <w:trPr>
          <w:trHeight w:val="440"/>
        </w:trPr>
        <w:tc>
          <w:tcPr>
            <w:tcW w:w="709" w:type="dxa"/>
            <w:vAlign w:val="center"/>
          </w:tcPr>
          <w:p w:rsidR="004963A7" w:rsidRPr="004963A7" w:rsidRDefault="004963A7" w:rsidP="00ED4AB5">
            <w:pPr>
              <w:pStyle w:val="afff"/>
              <w:numPr>
                <w:ilvl w:val="0"/>
                <w:numId w:val="25"/>
              </w:numPr>
              <w:tabs>
                <w:tab w:val="left" w:pos="426"/>
              </w:tabs>
              <w:spacing w:after="0" w:line="240" w:lineRule="auto"/>
              <w:ind w:left="0" w:firstLine="0"/>
              <w:rPr>
                <w:rFonts w:ascii="Times New Roman" w:hAnsi="Times New Roman"/>
                <w:sz w:val="24"/>
                <w:szCs w:val="24"/>
              </w:rPr>
            </w:pPr>
            <w:bookmarkStart w:id="60" w:name="_Ref407691222"/>
          </w:p>
        </w:tc>
        <w:bookmarkEnd w:id="60"/>
        <w:tc>
          <w:tcPr>
            <w:tcW w:w="6521" w:type="dxa"/>
          </w:tcPr>
          <w:p w:rsidR="004963A7" w:rsidRPr="004963A7" w:rsidRDefault="004963A7" w:rsidP="00A35E28">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4963A7" w:rsidRPr="004963A7" w:rsidRDefault="004963A7" w:rsidP="004963A7">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963A7" w:rsidRPr="004963A7" w:rsidRDefault="00051C9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sidR="001E4A5E">
              <w:rPr>
                <w:rFonts w:ascii="Times New Roman" w:hAnsi="Times New Roman"/>
                <w:sz w:val="24"/>
                <w:szCs w:val="24"/>
                <w:lang w:val="en-US"/>
              </w:rPr>
              <w:fldChar w:fldCharType="begin"/>
            </w:r>
            <w:r w:rsidRPr="00945C52">
              <w:rPr>
                <w:rFonts w:ascii="Times New Roman" w:hAnsi="Times New Roman"/>
                <w:sz w:val="24"/>
                <w:szCs w:val="24"/>
              </w:rPr>
              <w:instrText xml:space="preserve"> </w:instrText>
            </w:r>
            <w:r>
              <w:rPr>
                <w:rFonts w:ascii="Times New Roman" w:hAnsi="Times New Roman"/>
                <w:sz w:val="24"/>
                <w:szCs w:val="24"/>
                <w:lang w:val="en-US"/>
              </w:rPr>
              <w:instrText>REF</w:instrText>
            </w:r>
            <w:r w:rsidRPr="00945C52">
              <w:rPr>
                <w:rFonts w:ascii="Times New Roman" w:hAnsi="Times New Roman"/>
                <w:sz w:val="24"/>
                <w:szCs w:val="24"/>
              </w:rPr>
              <w:instrText xml:space="preserve"> _</w:instrText>
            </w:r>
            <w:r>
              <w:rPr>
                <w:rFonts w:ascii="Times New Roman" w:hAnsi="Times New Roman"/>
                <w:sz w:val="24"/>
                <w:szCs w:val="24"/>
                <w:lang w:val="en-US"/>
              </w:rPr>
              <w:instrText>Ref</w:instrText>
            </w:r>
            <w:r w:rsidRPr="00945C52">
              <w:rPr>
                <w:rFonts w:ascii="Times New Roman" w:hAnsi="Times New Roman"/>
                <w:sz w:val="24"/>
                <w:szCs w:val="24"/>
              </w:rPr>
              <w:instrText>401131967 \</w:instrText>
            </w:r>
            <w:r>
              <w:rPr>
                <w:rFonts w:ascii="Times New Roman" w:hAnsi="Times New Roman"/>
                <w:sz w:val="24"/>
                <w:szCs w:val="24"/>
                <w:lang w:val="en-US"/>
              </w:rPr>
              <w:instrText>r</w:instrText>
            </w:r>
            <w:r w:rsidRPr="00945C52">
              <w:rPr>
                <w:rFonts w:ascii="Times New Roman" w:hAnsi="Times New Roman"/>
                <w:sz w:val="24"/>
                <w:szCs w:val="24"/>
              </w:rPr>
              <w:instrText xml:space="preserve"> \</w:instrText>
            </w:r>
            <w:r>
              <w:rPr>
                <w:rFonts w:ascii="Times New Roman" w:hAnsi="Times New Roman"/>
                <w:sz w:val="24"/>
                <w:szCs w:val="24"/>
                <w:lang w:val="en-US"/>
              </w:rPr>
              <w:instrText>h</w:instrText>
            </w:r>
            <w:r w:rsidRPr="00945C52">
              <w:rPr>
                <w:rFonts w:ascii="Times New Roman" w:hAnsi="Times New Roman"/>
                <w:sz w:val="24"/>
                <w:szCs w:val="24"/>
              </w:rPr>
              <w:instrText xml:space="preserve"> </w:instrText>
            </w:r>
            <w:r w:rsidR="001E4A5E">
              <w:rPr>
                <w:rFonts w:ascii="Times New Roman" w:hAnsi="Times New Roman"/>
                <w:sz w:val="24"/>
                <w:szCs w:val="24"/>
                <w:lang w:val="en-US"/>
              </w:rPr>
            </w:r>
            <w:r w:rsidR="001E4A5E">
              <w:rPr>
                <w:rFonts w:ascii="Times New Roman" w:hAnsi="Times New Roman"/>
                <w:sz w:val="24"/>
                <w:szCs w:val="24"/>
                <w:lang w:val="en-US"/>
              </w:rPr>
              <w:fldChar w:fldCharType="separate"/>
            </w:r>
            <w:r w:rsidR="003672CA" w:rsidRPr="003672CA">
              <w:rPr>
                <w:rFonts w:ascii="Times New Roman" w:hAnsi="Times New Roman"/>
                <w:sz w:val="24"/>
                <w:szCs w:val="24"/>
              </w:rPr>
              <w:t>5.1</w:t>
            </w:r>
            <w:r w:rsidR="001E4A5E">
              <w:rPr>
                <w:rFonts w:ascii="Times New Roman" w:hAnsi="Times New Roman"/>
                <w:sz w:val="24"/>
                <w:szCs w:val="24"/>
                <w:lang w:val="en-US"/>
              </w:rPr>
              <w:fldChar w:fldCharType="end"/>
            </w:r>
            <w:r>
              <w:rPr>
                <w:rFonts w:ascii="Times New Roman" w:hAnsi="Times New Roman"/>
                <w:sz w:val="24"/>
                <w:szCs w:val="24"/>
              </w:rPr>
              <w:t xml:space="preserve">,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w:t>
            </w:r>
            <w:r w:rsidRPr="00127E52">
              <w:rPr>
                <w:rStyle w:val="afb"/>
                <w:rFonts w:ascii="Times New Roman" w:hAnsi="Times New Roman"/>
                <w:sz w:val="24"/>
                <w:szCs w:val="24"/>
              </w:rPr>
              <w:t>форме 1.3</w:t>
            </w:r>
            <w:r>
              <w:rPr>
                <w:rFonts w:ascii="Times New Roman" w:hAnsi="Times New Roman"/>
                <w:sz w:val="24"/>
                <w:szCs w:val="24"/>
              </w:rPr>
              <w:t xml:space="preserve"> </w:t>
            </w:r>
            <w:r w:rsidRPr="004963A7">
              <w:rPr>
                <w:rFonts w:ascii="Times New Roman" w:hAnsi="Times New Roman"/>
                <w:sz w:val="24"/>
                <w:szCs w:val="24"/>
              </w:rPr>
              <w:t xml:space="preserve">и в соответствии с инструкциями, приведенными в документации </w:t>
            </w:r>
            <w:r>
              <w:rPr>
                <w:rFonts w:ascii="Times New Roman" w:hAnsi="Times New Roman"/>
                <w:sz w:val="24"/>
                <w:szCs w:val="24"/>
              </w:rPr>
              <w:t>по </w:t>
            </w:r>
            <w:r w:rsidRPr="00C64C8B">
              <w:rPr>
                <w:rFonts w:ascii="Times New Roman" w:hAnsi="Times New Roman"/>
                <w:sz w:val="24"/>
                <w:szCs w:val="24"/>
              </w:rPr>
              <w:t>запрос</w:t>
            </w:r>
            <w:r>
              <w:rPr>
                <w:rFonts w:ascii="Times New Roman" w:hAnsi="Times New Roman"/>
                <w:sz w:val="24"/>
                <w:szCs w:val="24"/>
              </w:rPr>
              <w:t>у</w:t>
            </w:r>
            <w:r w:rsidRPr="00C64C8B">
              <w:rPr>
                <w:rFonts w:ascii="Times New Roman" w:hAnsi="Times New Roman"/>
                <w:sz w:val="24"/>
                <w:szCs w:val="24"/>
              </w:rPr>
              <w:t xml:space="preserve"> предложений </w:t>
            </w:r>
            <w:r w:rsidRPr="004963A7">
              <w:rPr>
                <w:rFonts w:ascii="Times New Roman" w:hAnsi="Times New Roman"/>
                <w:sz w:val="24"/>
                <w:szCs w:val="24"/>
              </w:rPr>
              <w:t>и документы, подтверждающие данные сведения.</w:t>
            </w:r>
          </w:p>
        </w:tc>
      </w:tr>
      <w:tr w:rsidR="007F0CD1" w:rsidRPr="004963A7" w:rsidTr="00C11158">
        <w:trPr>
          <w:trHeight w:val="70"/>
        </w:trPr>
        <w:tc>
          <w:tcPr>
            <w:tcW w:w="709" w:type="dxa"/>
            <w:vAlign w:val="center"/>
          </w:tcPr>
          <w:p w:rsidR="007F0CD1" w:rsidRPr="004963A7" w:rsidRDefault="007F0CD1" w:rsidP="00ED4AB5">
            <w:pPr>
              <w:pStyle w:val="afff"/>
              <w:numPr>
                <w:ilvl w:val="0"/>
                <w:numId w:val="25"/>
              </w:numPr>
              <w:tabs>
                <w:tab w:val="left" w:pos="426"/>
              </w:tabs>
              <w:spacing w:after="0" w:line="240" w:lineRule="auto"/>
              <w:ind w:left="0" w:firstLine="0"/>
              <w:rPr>
                <w:rFonts w:ascii="Times New Roman" w:hAnsi="Times New Roman"/>
                <w:sz w:val="24"/>
                <w:szCs w:val="24"/>
              </w:rPr>
            </w:pPr>
            <w:bookmarkStart w:id="61" w:name="_Ref405792235"/>
          </w:p>
        </w:tc>
        <w:bookmarkEnd w:id="61"/>
        <w:tc>
          <w:tcPr>
            <w:tcW w:w="6521" w:type="dxa"/>
          </w:tcPr>
          <w:p w:rsidR="007F0CD1" w:rsidRPr="004963A7" w:rsidRDefault="007F0CD1" w:rsidP="00C16D7C">
            <w:pPr>
              <w:ind w:right="153" w:firstLine="495"/>
              <w:jc w:val="both"/>
            </w:pPr>
            <w:r w:rsidRPr="004963A7">
              <w:t xml:space="preserve">отсутствие сведений об участнике </w:t>
            </w:r>
            <w:r w:rsidRPr="00C64C8B">
              <w:t xml:space="preserve">запроса предложений </w:t>
            </w:r>
            <w:r w:rsidRPr="004963A7">
              <w:t>в следующих реестрах недобросовестных поставщиков:</w:t>
            </w:r>
          </w:p>
          <w:p w:rsidR="007F0CD1" w:rsidRPr="004963A7" w:rsidRDefault="007F0CD1" w:rsidP="00ED4AB5">
            <w:pPr>
              <w:numPr>
                <w:ilvl w:val="0"/>
                <w:numId w:val="22"/>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F0CD1" w:rsidRPr="004963A7" w:rsidRDefault="007F0CD1" w:rsidP="00ED4AB5">
            <w:pPr>
              <w:numPr>
                <w:ilvl w:val="0"/>
                <w:numId w:val="22"/>
              </w:numPr>
              <w:tabs>
                <w:tab w:val="left" w:pos="1094"/>
              </w:tabs>
              <w:ind w:left="0" w:right="153" w:firstLine="669"/>
              <w:jc w:val="both"/>
            </w:pPr>
            <w:r w:rsidRPr="004963A7">
              <w:t xml:space="preserve">в реестре, ведущемся в соответствии с </w:t>
            </w:r>
            <w:r w:rsidRPr="004963A7">
              <w:lastRenderedPageBreak/>
              <w:t>положениями законодательства Российской Федерации о размещении государственных и муниципальных заказов;</w:t>
            </w:r>
          </w:p>
          <w:p w:rsidR="007F0CD1" w:rsidRPr="004963A7" w:rsidRDefault="007F0CD1" w:rsidP="00ED4AB5">
            <w:pPr>
              <w:numPr>
                <w:ilvl w:val="0"/>
                <w:numId w:val="22"/>
              </w:numPr>
              <w:tabs>
                <w:tab w:val="left" w:pos="1094"/>
              </w:tabs>
              <w:ind w:left="0" w:right="153" w:firstLine="669"/>
              <w:jc w:val="both"/>
            </w:pPr>
            <w:r w:rsidRPr="004963A7">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7F0CD1" w:rsidRPr="00BB4D6E" w:rsidRDefault="007F0CD1" w:rsidP="00C16D7C">
            <w:pPr>
              <w:tabs>
                <w:tab w:val="left" w:pos="300"/>
              </w:tabs>
              <w:ind w:right="153"/>
              <w:jc w:val="both"/>
            </w:pPr>
            <w:r w:rsidRPr="00BB4D6E">
              <w:lastRenderedPageBreak/>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bl>
    <w:p w:rsidR="00F119FF" w:rsidRDefault="00F119FF" w:rsidP="00F119FF"/>
    <w:p w:rsidR="00EF71CC" w:rsidRDefault="00EF71CC" w:rsidP="006A0637">
      <w:pPr>
        <w:pStyle w:val="10"/>
        <w:numPr>
          <w:ilvl w:val="2"/>
          <w:numId w:val="18"/>
        </w:numPr>
        <w:tabs>
          <w:tab w:val="left" w:pos="1418"/>
          <w:tab w:val="left" w:pos="1843"/>
        </w:tabs>
        <w:spacing w:before="120" w:after="120"/>
        <w:ind w:left="0" w:firstLine="567"/>
        <w:jc w:val="both"/>
        <w:rPr>
          <w:sz w:val="28"/>
          <w:szCs w:val="28"/>
        </w:rPr>
      </w:pPr>
      <w:bookmarkStart w:id="62" w:name="_Toc417461680"/>
      <w:bookmarkStart w:id="63" w:name="_Toc430165448"/>
      <w:r>
        <w:rPr>
          <w:sz w:val="28"/>
          <w:szCs w:val="28"/>
        </w:rPr>
        <w:t>Требования к продукции</w:t>
      </w:r>
      <w:bookmarkEnd w:id="62"/>
      <w:bookmarkEnd w:id="63"/>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710"/>
        <w:gridCol w:w="7655"/>
        <w:gridCol w:w="6878"/>
      </w:tblGrid>
      <w:tr w:rsidR="00EF71CC" w:rsidTr="00CA419F">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п/п</w:t>
            </w:r>
          </w:p>
        </w:tc>
        <w:tc>
          <w:tcPr>
            <w:tcW w:w="2510"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256"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CA419F">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ED4AB5">
            <w:pPr>
              <w:widowControl w:val="0"/>
              <w:numPr>
                <w:ilvl w:val="0"/>
                <w:numId w:val="35"/>
              </w:numPr>
              <w:shd w:val="clear" w:color="auto" w:fill="FFFFFF"/>
              <w:tabs>
                <w:tab w:val="left" w:pos="299"/>
              </w:tabs>
              <w:ind w:left="431" w:right="-57" w:hanging="357"/>
              <w:jc w:val="center"/>
              <w:rPr>
                <w:rFonts w:eastAsia="Arial Unicode MS"/>
                <w:bCs/>
              </w:rPr>
            </w:pPr>
          </w:p>
        </w:tc>
        <w:tc>
          <w:tcPr>
            <w:tcW w:w="2510"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p w:rsidR="00051C97" w:rsidRDefault="00051C97">
            <w:pPr>
              <w:widowControl w:val="0"/>
              <w:shd w:val="clear" w:color="auto" w:fill="FFFFFF"/>
              <w:ind w:left="-57" w:right="-57"/>
              <w:jc w:val="both"/>
              <w:rPr>
                <w:rFonts w:eastAsia="Arial Unicode MS"/>
              </w:rPr>
            </w:pPr>
            <w:r>
              <w:rPr>
                <w:rFonts w:eastAsia="Arial Unicode MS"/>
                <w:b/>
                <w:i/>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c>
          <w:tcPr>
            <w:tcW w:w="2256" w:type="pct"/>
            <w:tcBorders>
              <w:top w:val="single" w:sz="4" w:space="0" w:color="000000"/>
              <w:left w:val="single" w:sz="4" w:space="0" w:color="000000"/>
              <w:bottom w:val="single" w:sz="4" w:space="0" w:color="000000"/>
              <w:right w:val="single" w:sz="4" w:space="0" w:color="000000"/>
            </w:tcBorders>
            <w:hideMark/>
          </w:tcPr>
          <w:p w:rsidR="00EF71CC" w:rsidRDefault="00EF71CC" w:rsidP="00EF71CC">
            <w:pPr>
              <w:widowControl w:val="0"/>
              <w:shd w:val="clear" w:color="auto" w:fill="FFFFFF"/>
              <w:jc w:val="both"/>
              <w:rPr>
                <w:rFonts w:eastAsia="Arial Unicode MS"/>
              </w:rPr>
            </w:pPr>
            <w:r w:rsidRPr="00FB06E8">
              <w:rPr>
                <w:rFonts w:eastAsia="Arial Unicode MS"/>
                <w:b/>
              </w:rPr>
              <w:t xml:space="preserve">Техническое </w:t>
            </w:r>
            <w:r>
              <w:rPr>
                <w:rFonts w:eastAsia="Arial Unicode MS"/>
              </w:rPr>
              <w:t xml:space="preserve">предложение </w:t>
            </w:r>
            <w:r>
              <w:t>(подраздел</w:t>
            </w:r>
            <w:r>
              <w:rPr>
                <w:lang w:val="en-US"/>
              </w:rPr>
              <w:t> </w:t>
            </w:r>
            <w:r w:rsidR="001E4A5E">
              <w:rPr>
                <w:lang w:val="en-US"/>
              </w:rPr>
              <w:fldChar w:fldCharType="begin"/>
            </w:r>
            <w:r w:rsidRPr="00EF71CC">
              <w:instrText xml:space="preserve"> </w:instrText>
            </w:r>
            <w:r>
              <w:rPr>
                <w:lang w:val="en-US"/>
              </w:rPr>
              <w:instrText>REF</w:instrText>
            </w:r>
            <w:r w:rsidRPr="00EF71CC">
              <w:instrText xml:space="preserve"> _</w:instrText>
            </w:r>
            <w:r>
              <w:rPr>
                <w:lang w:val="en-US"/>
              </w:rPr>
              <w:instrText>Ref</w:instrText>
            </w:r>
            <w:r w:rsidRPr="00EF71CC">
              <w:instrText>401131967 \</w:instrText>
            </w:r>
            <w:r>
              <w:rPr>
                <w:lang w:val="en-US"/>
              </w:rPr>
              <w:instrText>r</w:instrText>
            </w:r>
            <w:r w:rsidRPr="00EF71CC">
              <w:instrText xml:space="preserve"> \</w:instrText>
            </w:r>
            <w:r>
              <w:rPr>
                <w:lang w:val="en-US"/>
              </w:rPr>
              <w:instrText>h</w:instrText>
            </w:r>
            <w:r w:rsidRPr="00EF71CC">
              <w:instrText xml:space="preserve"> </w:instrText>
            </w:r>
            <w:r w:rsidR="001E4A5E">
              <w:rPr>
                <w:lang w:val="en-US"/>
              </w:rPr>
            </w:r>
            <w:r w:rsidR="001E4A5E">
              <w:rPr>
                <w:lang w:val="en-US"/>
              </w:rPr>
              <w:fldChar w:fldCharType="separate"/>
            </w:r>
            <w:r w:rsidR="003672CA" w:rsidRPr="0000377F">
              <w:t>5.1</w:t>
            </w:r>
            <w:r w:rsidR="001E4A5E">
              <w:rPr>
                <w:lang w:val="en-US"/>
              </w:rPr>
              <w:fldChar w:fldCharType="end"/>
            </w:r>
            <w:r>
              <w:t xml:space="preserve">, </w:t>
            </w:r>
            <w:hyperlink r:id="rId12"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p w:rsidR="00CA419F" w:rsidRDefault="00CA419F" w:rsidP="00CA419F">
            <w:pPr>
              <w:widowControl w:val="0"/>
              <w:shd w:val="clear" w:color="auto" w:fill="FFFFFF"/>
              <w:jc w:val="both"/>
              <w:rPr>
                <w:rFonts w:eastAsia="Arial Unicode MS"/>
              </w:rPr>
            </w:pPr>
          </w:p>
        </w:tc>
      </w:tr>
    </w:tbl>
    <w:p w:rsidR="00EF71CC" w:rsidRDefault="00EF71CC" w:rsidP="00EF71CC"/>
    <w:p w:rsidR="00EF71CC" w:rsidRDefault="00EF71CC" w:rsidP="00F119FF"/>
    <w:p w:rsidR="00EA3525" w:rsidRPr="00EA3525" w:rsidRDefault="004E4A2F" w:rsidP="006A0637">
      <w:pPr>
        <w:pStyle w:val="10"/>
        <w:numPr>
          <w:ilvl w:val="1"/>
          <w:numId w:val="18"/>
        </w:numPr>
        <w:spacing w:before="120" w:after="120"/>
        <w:jc w:val="both"/>
        <w:rPr>
          <w:sz w:val="28"/>
          <w:szCs w:val="28"/>
        </w:rPr>
      </w:pPr>
      <w:bookmarkStart w:id="64" w:name="_Ref395172188"/>
      <w:bookmarkStart w:id="65" w:name="_Toc395190385"/>
      <w:r>
        <w:rPr>
          <w:sz w:val="28"/>
          <w:szCs w:val="28"/>
        </w:rPr>
        <w:t xml:space="preserve"> </w:t>
      </w:r>
      <w:bookmarkStart w:id="66" w:name="_Toc430165449"/>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64"/>
      <w:bookmarkEnd w:id="65"/>
      <w:bookmarkEnd w:id="66"/>
    </w:p>
    <w:p w:rsidR="00EA3525" w:rsidRPr="00253C68" w:rsidRDefault="00F17DC9"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67" w:name="_Ref353289180"/>
      <w:r w:rsidRPr="00253C68">
        <w:rPr>
          <w:b/>
        </w:rPr>
        <w:t>Формы</w:t>
      </w:r>
      <w:r w:rsidR="00EA3525" w:rsidRPr="00253C68">
        <w:rPr>
          <w:b/>
        </w:rPr>
        <w:t>, заполняемые с помощью функционала ЭТП:</w:t>
      </w:r>
      <w:bookmarkEnd w:id="67"/>
    </w:p>
    <w:p w:rsidR="00EF71CC" w:rsidRPr="009C76F7" w:rsidRDefault="00EF71CC" w:rsidP="00EF71CC">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EA3525" w:rsidRPr="00253C68" w:rsidRDefault="00164EDD"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68" w:name="_Ref350169525"/>
      <w:r w:rsidRPr="00253C68">
        <w:rPr>
          <w:b/>
        </w:rPr>
        <w:lastRenderedPageBreak/>
        <w:t>Д</w:t>
      </w:r>
      <w:r w:rsidR="00EA3525" w:rsidRPr="00253C68">
        <w:rPr>
          <w:b/>
        </w:rPr>
        <w:t xml:space="preserve">окументы, прикладываемые к </w:t>
      </w:r>
      <w:r w:rsidR="00683580" w:rsidRPr="00253C68">
        <w:rPr>
          <w:b/>
        </w:rPr>
        <w:t>заявке на участие в запросе предложений</w:t>
      </w:r>
      <w:r w:rsidR="00EA3525" w:rsidRPr="00253C68">
        <w:rPr>
          <w:b/>
        </w:rPr>
        <w:t>, в форме электронных документов:</w:t>
      </w:r>
      <w:bookmarkEnd w:id="68"/>
    </w:p>
    <w:p w:rsidR="00EA3525" w:rsidRDefault="00683580" w:rsidP="006A0637">
      <w:pPr>
        <w:numPr>
          <w:ilvl w:val="0"/>
          <w:numId w:val="19"/>
        </w:numPr>
        <w:tabs>
          <w:tab w:val="left" w:pos="0"/>
          <w:tab w:val="left" w:pos="1140"/>
        </w:tabs>
        <w:overflowPunct w:val="0"/>
        <w:autoSpaceDE w:val="0"/>
        <w:autoSpaceDN w:val="0"/>
        <w:adjustRightInd w:val="0"/>
        <w:ind w:left="0" w:right="153" w:firstLine="709"/>
        <w:jc w:val="both"/>
      </w:pPr>
      <w:bookmarkStart w:id="69" w:name="_Ref396489623"/>
      <w:r w:rsidRPr="00F82FEF">
        <w:t>заявка на участие в запросе предложений</w:t>
      </w:r>
      <w:r w:rsidR="00EA3525" w:rsidRPr="00F82FEF">
        <w:t xml:space="preserve"> по форме и в соответствии с инструкциями, приведенными в настоящей </w:t>
      </w:r>
      <w:r w:rsidRPr="00F82FEF">
        <w:t>документации по запросу предложений</w:t>
      </w:r>
      <w:r w:rsidR="00EA3525" w:rsidRPr="00F82FEF">
        <w:t xml:space="preserve"> (</w:t>
      </w:r>
      <w:r w:rsidR="000B0512" w:rsidRPr="00F82FEF">
        <w:t>подраздел </w:t>
      </w:r>
      <w:fldSimple w:instr=" REF _Ref401131967 \r \h  \* MERGEFORMAT ">
        <w:r w:rsidR="003672CA">
          <w:t>5.1</w:t>
        </w:r>
      </w:fldSimple>
      <w:r w:rsidR="000B0512" w:rsidRPr="00F82FEF">
        <w:t xml:space="preserve">, </w:t>
      </w:r>
      <w:hyperlink w:anchor="_ЗАЯВКА_НА_УЧАСТИЕ" w:history="1">
        <w:r w:rsidR="006A02FE" w:rsidRPr="00F82FEF">
          <w:rPr>
            <w:rStyle w:val="afb"/>
          </w:rPr>
          <w:t>Форма 1</w:t>
        </w:r>
      </w:hyperlink>
      <w:r w:rsidR="00EA3525" w:rsidRPr="00F82FEF">
        <w:t>);</w:t>
      </w:r>
      <w:bookmarkEnd w:id="69"/>
    </w:p>
    <w:p w:rsidR="00C53076" w:rsidRPr="00EA3525" w:rsidRDefault="00C53076" w:rsidP="00C53076">
      <w:pPr>
        <w:numPr>
          <w:ilvl w:val="0"/>
          <w:numId w:val="19"/>
        </w:numPr>
        <w:tabs>
          <w:tab w:val="left" w:pos="0"/>
          <w:tab w:val="left" w:pos="1140"/>
        </w:tabs>
        <w:overflowPunct w:val="0"/>
        <w:autoSpaceDE w:val="0"/>
        <w:autoSpaceDN w:val="0"/>
        <w:adjustRightInd w:val="0"/>
        <w:ind w:left="0" w:right="153" w:firstLine="709"/>
        <w:jc w:val="both"/>
      </w:pPr>
      <w:r w:rsidRPr="00EA3525">
        <w:t>документы, подтверждающие факт предоставления</w:t>
      </w:r>
      <w:r w:rsidRPr="00EA3525">
        <w:rPr>
          <w:szCs w:val="22"/>
        </w:rPr>
        <w:t xml:space="preserve"> обеспечения исполнения обязательств участника </w:t>
      </w:r>
      <w:r>
        <w:rPr>
          <w:szCs w:val="22"/>
        </w:rPr>
        <w:t>закупки</w:t>
      </w:r>
      <w:r w:rsidRPr="00EA3525">
        <w:t>:</w:t>
      </w:r>
    </w:p>
    <w:p w:rsidR="00C53076" w:rsidRPr="00EA3525" w:rsidRDefault="00C53076" w:rsidP="00C53076">
      <w:pPr>
        <w:numPr>
          <w:ilvl w:val="0"/>
          <w:numId w:val="121"/>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средств в качестве обеспечения заявки на участие в </w:t>
      </w:r>
      <w:r>
        <w:t>закупке</w:t>
      </w:r>
      <w:r w:rsidRPr="00EA3525">
        <w:t>,</w:t>
      </w:r>
    </w:p>
    <w:p w:rsidR="00C53076" w:rsidRPr="00EA3525" w:rsidRDefault="00C53076" w:rsidP="00C53076">
      <w:pPr>
        <w:tabs>
          <w:tab w:val="left" w:pos="0"/>
          <w:tab w:val="left" w:pos="1140"/>
        </w:tabs>
        <w:overflowPunct w:val="0"/>
        <w:autoSpaceDE w:val="0"/>
        <w:autoSpaceDN w:val="0"/>
        <w:adjustRightInd w:val="0"/>
        <w:ind w:right="153" w:firstLine="669"/>
        <w:jc w:val="both"/>
      </w:pPr>
      <w:r w:rsidRPr="00EA3525">
        <w:t xml:space="preserve">или </w:t>
      </w:r>
    </w:p>
    <w:p w:rsidR="00C53076" w:rsidRPr="00EA3525" w:rsidRDefault="00C53076" w:rsidP="00C53076">
      <w:pPr>
        <w:numPr>
          <w:ilvl w:val="0"/>
          <w:numId w:val="121"/>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t>закупке</w:t>
      </w:r>
      <w:r w:rsidRPr="00EA3525">
        <w:rPr>
          <w:b/>
        </w:rPr>
        <w:t xml:space="preserve"> </w:t>
      </w:r>
      <w:r w:rsidRPr="00EA3525">
        <w:t>(</w:t>
      </w:r>
      <w:r>
        <w:t>подраздел </w:t>
      </w:r>
      <w:r w:rsidR="001E4A5E">
        <w:fldChar w:fldCharType="begin"/>
      </w:r>
      <w:r>
        <w:instrText xml:space="preserve"> REF _Ref401060816 \r \h </w:instrText>
      </w:r>
      <w:r w:rsidR="001E4A5E">
        <w:fldChar w:fldCharType="separate"/>
      </w:r>
      <w:r w:rsidR="003672CA">
        <w:t>5.2</w:t>
      </w:r>
      <w:r w:rsidR="001E4A5E">
        <w:fldChar w:fldCharType="end"/>
      </w:r>
      <w:r>
        <w:t xml:space="preserve">, </w:t>
      </w:r>
      <w:r w:rsidRPr="00C26236">
        <w:rPr>
          <w:sz w:val="22"/>
          <w:szCs w:val="22"/>
        </w:rPr>
        <w:t xml:space="preserve">соответствующая </w:t>
      </w:r>
      <w:hyperlink w:anchor="_БАНКОВСКАЯ_ГАРАНТИЯ_ОБЕСПЕЧЕНИЯ" w:history="1">
        <w:r w:rsidRPr="00C26236">
          <w:rPr>
            <w:rStyle w:val="afb"/>
            <w:sz w:val="22"/>
            <w:szCs w:val="22"/>
          </w:rPr>
          <w:t>Форма</w:t>
        </w:r>
      </w:hyperlink>
      <w:r>
        <w:rPr>
          <w:rStyle w:val="afb"/>
          <w:sz w:val="22"/>
          <w:szCs w:val="22"/>
        </w:rPr>
        <w:t xml:space="preserve"> 7</w:t>
      </w:r>
      <w:r w:rsidRPr="00EA3525">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051C97" w:rsidRDefault="00051C97" w:rsidP="006A0637">
      <w:pPr>
        <w:numPr>
          <w:ilvl w:val="0"/>
          <w:numId w:val="19"/>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fldSimple w:instr=" REF _Ref401131967 \r \h  \* MERGEFORMAT ">
        <w:r w:rsidR="003672CA">
          <w:t>5.1</w:t>
        </w:r>
      </w:fldSimple>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051C97" w:rsidRPr="00EA3525" w:rsidRDefault="00051C97" w:rsidP="00051C97">
      <w:pPr>
        <w:tabs>
          <w:tab w:val="left" w:pos="0"/>
          <w:tab w:val="left" w:pos="1140"/>
        </w:tabs>
        <w:overflowPunct w:val="0"/>
        <w:autoSpaceDE w:val="0"/>
        <w:autoSpaceDN w:val="0"/>
        <w:adjustRightInd w:val="0"/>
        <w:ind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rsidR="001E4A5E">
        <w:fldChar w:fldCharType="begin"/>
      </w:r>
      <w:r>
        <w:instrText xml:space="preserve"> REF _Ref401131967 \r \h </w:instrText>
      </w:r>
      <w:r w:rsidR="001E4A5E">
        <w:fldChar w:fldCharType="separate"/>
      </w:r>
      <w:r w:rsidR="003672CA">
        <w:t>5.1</w:t>
      </w:r>
      <w:r w:rsidR="001E4A5E">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8E4F22">
        <w:rPr>
          <w:lang w:val="en-US"/>
        </w:rPr>
        <w:t>doc</w:t>
      </w:r>
      <w:r w:rsidRPr="00E1243F">
        <w:t xml:space="preserve"> или </w:t>
      </w:r>
      <w:r w:rsidRPr="00E1243F" w:rsidDel="00EC0238">
        <w:t>*.xls</w:t>
      </w:r>
      <w:r>
        <w:t>.</w:t>
      </w:r>
    </w:p>
    <w:p w:rsidR="00051C97" w:rsidRPr="00DB4A38" w:rsidRDefault="00051C97" w:rsidP="00051C97">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51C97" w:rsidRPr="00DB4A38" w:rsidRDefault="00051C97" w:rsidP="00051C97">
      <w:pPr>
        <w:pStyle w:val="Times12"/>
        <w:tabs>
          <w:tab w:val="left" w:pos="0"/>
          <w:tab w:val="left" w:pos="1140"/>
        </w:tabs>
        <w:ind w:right="153" w:firstLine="669"/>
        <w:rPr>
          <w:szCs w:val="24"/>
        </w:rPr>
      </w:pPr>
      <w:r w:rsidRPr="00134470">
        <w:rPr>
          <w:rStyle w:val="afb"/>
          <w:bCs w:val="0"/>
        </w:rPr>
        <w:t>Формы 1.2, 1.3</w:t>
      </w:r>
      <w:r w:rsidRPr="00DB4A38">
        <w:rPr>
          <w:szCs w:val="24"/>
        </w:rPr>
        <w:t xml:space="preserve">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*.xls;</w:t>
      </w:r>
    </w:p>
    <w:p w:rsidR="005C0585" w:rsidRDefault="005C0585" w:rsidP="006A0637">
      <w:pPr>
        <w:numPr>
          <w:ilvl w:val="0"/>
          <w:numId w:val="19"/>
        </w:numPr>
        <w:tabs>
          <w:tab w:val="left" w:pos="0"/>
          <w:tab w:val="left" w:pos="1140"/>
        </w:tabs>
        <w:overflowPunct w:val="0"/>
        <w:autoSpaceDE w:val="0"/>
        <w:autoSpaceDN w:val="0"/>
        <w:adjustRightInd w:val="0"/>
        <w:ind w:left="0" w:right="153" w:firstLine="709"/>
        <w:jc w:val="both"/>
      </w:pPr>
      <w:r>
        <w:t>техническое предложение (</w:t>
      </w:r>
      <w:r w:rsidR="00D17F36" w:rsidRPr="00F82FEF">
        <w:t>подраздел </w:t>
      </w:r>
      <w:fldSimple w:instr=" REF _Ref401131967 \r \h  \* MERGEFORMAT ">
        <w:r w:rsidR="003672CA">
          <w:t>5.1</w:t>
        </w:r>
      </w:fldSimple>
      <w:r w:rsidR="00D17F36" w:rsidRPr="00F82FEF">
        <w:t xml:space="preserve">, </w:t>
      </w:r>
      <w:hyperlink w:anchor="_ТЕХНИЧЕСКОЕ_ПРЕДЛОЖЕНИЕ_(Форма_1" w:history="1">
        <w:r w:rsidRPr="005C0585">
          <w:rPr>
            <w:rStyle w:val="afb"/>
          </w:rPr>
          <w:t>Форма 2</w:t>
        </w:r>
      </w:hyperlink>
      <w:r>
        <w:t>);</w:t>
      </w:r>
    </w:p>
    <w:p w:rsidR="005C0585" w:rsidRDefault="00DD25C3" w:rsidP="006A0637">
      <w:pPr>
        <w:numPr>
          <w:ilvl w:val="0"/>
          <w:numId w:val="19"/>
        </w:numPr>
        <w:tabs>
          <w:tab w:val="left" w:pos="0"/>
          <w:tab w:val="left" w:pos="1140"/>
        </w:tabs>
        <w:overflowPunct w:val="0"/>
        <w:autoSpaceDE w:val="0"/>
        <w:autoSpaceDN w:val="0"/>
        <w:adjustRightInd w:val="0"/>
        <w:ind w:left="0" w:right="153" w:firstLine="709"/>
        <w:jc w:val="both"/>
      </w:pPr>
      <w:r w:rsidRPr="003960A4">
        <w:t>сводная таблица стоимости</w:t>
      </w:r>
      <w:r w:rsidR="005C0585" w:rsidRPr="003960A4">
        <w:t xml:space="preserve"> (</w:t>
      </w:r>
      <w:r w:rsidR="00D17F36" w:rsidRPr="003960A4">
        <w:t>подраздел </w:t>
      </w:r>
      <w:fldSimple w:instr=" REF _Ref401131967 \r \h  \* MERGEFORMAT ">
        <w:r w:rsidR="003672CA">
          <w:t>5.1</w:t>
        </w:r>
      </w:fldSimple>
      <w:r w:rsidR="00D17F36" w:rsidRPr="003960A4">
        <w:t xml:space="preserve">, </w:t>
      </w:r>
      <w:hyperlink w:anchor="_Спецификация_расчета_стоимости" w:history="1">
        <w:r w:rsidR="005C0585" w:rsidRPr="00AA55F1">
          <w:rPr>
            <w:rStyle w:val="afb"/>
          </w:rPr>
          <w:t>Форма 3</w:t>
        </w:r>
      </w:hyperlink>
      <w:r w:rsidR="005C0585" w:rsidRPr="003960A4">
        <w:t>);</w:t>
      </w:r>
    </w:p>
    <w:p w:rsidR="009860C5" w:rsidRPr="009860C5" w:rsidRDefault="009860C5" w:rsidP="006A0637">
      <w:pPr>
        <w:numPr>
          <w:ilvl w:val="0"/>
          <w:numId w:val="19"/>
        </w:numPr>
        <w:tabs>
          <w:tab w:val="left" w:pos="0"/>
          <w:tab w:val="left" w:pos="1140"/>
        </w:tabs>
        <w:overflowPunct w:val="0"/>
        <w:autoSpaceDE w:val="0"/>
        <w:autoSpaceDN w:val="0"/>
        <w:adjustRightInd w:val="0"/>
        <w:ind w:left="0" w:right="153" w:firstLine="709"/>
        <w:jc w:val="both"/>
      </w:pPr>
      <w:r w:rsidRPr="009860C5">
        <w:t xml:space="preserve">Проект договора с приложениями, подписанный и с печатью участника закупочной процедуры, в формате </w:t>
      </w:r>
      <w:r w:rsidRPr="009860C5">
        <w:rPr>
          <w:b/>
        </w:rPr>
        <w:t>PDF</w:t>
      </w:r>
      <w:r w:rsidRPr="009860C5">
        <w:t xml:space="preserve"> (в соответствии с разделом Части </w:t>
      </w:r>
      <w:r>
        <w:t>3</w:t>
      </w:r>
      <w:r w:rsidRPr="009860C5">
        <w:t xml:space="preserve"> Тома 1 «ПРОЕКТ ДОГОВОРА»);</w:t>
      </w:r>
    </w:p>
    <w:p w:rsidR="001956CE" w:rsidRPr="00B011C4" w:rsidRDefault="00FB06E8" w:rsidP="00EC1E12">
      <w:pPr>
        <w:numPr>
          <w:ilvl w:val="0"/>
          <w:numId w:val="19"/>
        </w:numPr>
        <w:tabs>
          <w:tab w:val="left" w:pos="0"/>
          <w:tab w:val="left" w:pos="1140"/>
        </w:tabs>
        <w:overflowPunct w:val="0"/>
        <w:autoSpaceDE w:val="0"/>
        <w:autoSpaceDN w:val="0"/>
        <w:adjustRightInd w:val="0"/>
        <w:ind w:left="0" w:right="153" w:firstLine="709"/>
        <w:jc w:val="both"/>
      </w:pPr>
      <w:r>
        <w:t xml:space="preserve"> </w:t>
      </w:r>
      <w:r w:rsidR="00B011C4" w:rsidRPr="00B011C4">
        <w:t xml:space="preserve">документы, необходимые только для целей оценки заявки, в соответствии с критериями оценки и методикой оценки заявок на участие </w:t>
      </w:r>
      <w:r w:rsidR="00AA55F1">
        <w:t>в закупке</w:t>
      </w:r>
      <w:r w:rsidR="00863F46">
        <w:t>, указанные в раздел</w:t>
      </w:r>
      <w:r w:rsidR="00051C97">
        <w:t>е</w:t>
      </w:r>
      <w:r w:rsidR="00863F46">
        <w:t xml:space="preserve"> </w:t>
      </w:r>
      <w:r w:rsidR="00051C97">
        <w:t>4</w:t>
      </w:r>
      <w:r w:rsidR="00B011C4" w:rsidRPr="00B011C4">
        <w:t>.</w:t>
      </w:r>
      <w:r w:rsidR="007F5201">
        <w:t xml:space="preserve"> </w:t>
      </w: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0B062A">
          <w:headerReference w:type="default" r:id="rId13"/>
          <w:footerReference w:type="default" r:id="rId14"/>
          <w:pgSz w:w="16840" w:h="11907" w:orient="landscape" w:code="9"/>
          <w:pgMar w:top="851" w:right="1134" w:bottom="284" w:left="993" w:header="567" w:footer="342" w:gutter="0"/>
          <w:pgNumType w:start="10"/>
          <w:cols w:space="708"/>
          <w:docGrid w:linePitch="360"/>
        </w:sectPr>
      </w:pPr>
    </w:p>
    <w:p w:rsidR="00F669C0" w:rsidRPr="00FC009D" w:rsidRDefault="00F669C0" w:rsidP="006A0637">
      <w:pPr>
        <w:pStyle w:val="10"/>
        <w:numPr>
          <w:ilvl w:val="0"/>
          <w:numId w:val="18"/>
        </w:numPr>
        <w:tabs>
          <w:tab w:val="left" w:pos="426"/>
        </w:tabs>
        <w:ind w:left="0" w:firstLine="0"/>
        <w:jc w:val="center"/>
        <w:rPr>
          <w:sz w:val="28"/>
          <w:szCs w:val="28"/>
        </w:rPr>
      </w:pPr>
      <w:bookmarkStart w:id="70" w:name="_Ref317259063"/>
      <w:bookmarkStart w:id="71" w:name="_Toc398564599"/>
      <w:bookmarkStart w:id="72" w:name="_Toc399408088"/>
      <w:bookmarkStart w:id="73" w:name="_Toc430165450"/>
      <w:bookmarkStart w:id="74" w:name="_Ref321475870"/>
      <w:bookmarkStart w:id="75" w:name="_Toc398564600"/>
      <w:bookmarkStart w:id="76" w:name="_Toc399408089"/>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Pr="00FC009D">
        <w:rPr>
          <w:sz w:val="28"/>
          <w:szCs w:val="28"/>
        </w:rPr>
        <w:lastRenderedPageBreak/>
        <w:t xml:space="preserve">МЕТОДИКА РАСЧЕТА ОБЕСПЕЧЕННОСТИ ФИНАНСОВЫМИ РЕСУРСАМИ УЧАСТНИКОВ </w:t>
      </w:r>
      <w:bookmarkEnd w:id="70"/>
      <w:bookmarkEnd w:id="71"/>
      <w:bookmarkEnd w:id="72"/>
      <w:r>
        <w:rPr>
          <w:sz w:val="28"/>
          <w:szCs w:val="28"/>
        </w:rPr>
        <w:t>ЗАПРОСА ПРЕДЛОЖЕНИЙ</w:t>
      </w:r>
      <w:bookmarkEnd w:id="73"/>
    </w:p>
    <w:p w:rsidR="00E933C8" w:rsidRPr="00987A46" w:rsidRDefault="00E933C8" w:rsidP="00ED4AB5">
      <w:pPr>
        <w:numPr>
          <w:ilvl w:val="0"/>
          <w:numId w:val="45"/>
        </w:numPr>
        <w:tabs>
          <w:tab w:val="left" w:pos="709"/>
          <w:tab w:val="left" w:pos="1134"/>
        </w:tabs>
        <w:spacing w:before="120"/>
        <w:jc w:val="both"/>
        <w:rPr>
          <w:b/>
          <w:sz w:val="28"/>
          <w:szCs w:val="28"/>
        </w:rPr>
      </w:pPr>
      <w:bookmarkStart w:id="77" w:name="_Toc366225601"/>
      <w:r w:rsidRPr="00987A46">
        <w:rPr>
          <w:b/>
          <w:sz w:val="28"/>
          <w:szCs w:val="28"/>
        </w:rPr>
        <w:t>Основные положения</w:t>
      </w:r>
      <w:bookmarkEnd w:id="77"/>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ED4AB5">
      <w:pPr>
        <w:numPr>
          <w:ilvl w:val="0"/>
          <w:numId w:val="45"/>
        </w:numPr>
        <w:tabs>
          <w:tab w:val="left" w:pos="709"/>
          <w:tab w:val="left" w:pos="1134"/>
        </w:tabs>
        <w:spacing w:before="120"/>
        <w:jc w:val="both"/>
        <w:rPr>
          <w:b/>
          <w:sz w:val="28"/>
          <w:szCs w:val="28"/>
        </w:rPr>
      </w:pPr>
      <w:bookmarkStart w:id="78" w:name="_Toc366225602"/>
      <w:r w:rsidRPr="00987A46">
        <w:rPr>
          <w:b/>
          <w:sz w:val="28"/>
          <w:szCs w:val="28"/>
        </w:rPr>
        <w:t>Методика расчета.</w:t>
      </w:r>
      <w:bookmarkEnd w:id="78"/>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ED4AB5">
      <w:pPr>
        <w:numPr>
          <w:ilvl w:val="0"/>
          <w:numId w:val="44"/>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6pt;height:33.6pt" o:ole="">
            <v:imagedata r:id="rId15" o:title=""/>
          </v:shape>
          <o:OLEObject Type="Embed" ProgID="Equation.3" ShapeID="_x0000_i1025" DrawAspect="Content" ObjectID="_1505908697" r:id="rId16"/>
        </w:object>
      </w:r>
    </w:p>
    <w:p w:rsidR="00E933C8" w:rsidRPr="00987A46" w:rsidRDefault="00E933C8" w:rsidP="00ED4AB5">
      <w:pPr>
        <w:numPr>
          <w:ilvl w:val="0"/>
          <w:numId w:val="44"/>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осс. = </w:t>
      </w:r>
      <w:r w:rsidRPr="00987A46">
        <w:rPr>
          <w:position w:val="-28"/>
          <w:sz w:val="28"/>
          <w:szCs w:val="28"/>
        </w:rPr>
        <w:object w:dxaOrig="2360" w:dyaOrig="660">
          <v:shape id="_x0000_i1026" type="#_x0000_t75" style="width:120pt;height:33.6pt" o:ole="">
            <v:imagedata r:id="rId17" o:title=""/>
          </v:shape>
          <o:OLEObject Type="Embed" ProgID="Equation.3" ShapeID="_x0000_i1026" DrawAspect="Content" ObjectID="_1505908698" r:id="rId18"/>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стр.1100 = стр.1110 + стр.1120 + стр.1130 + стр.1140 + стр.1150 + стр.1160 + +стр.1170 + стр.1180 + стр.1190</w:t>
      </w:r>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внеоборотных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ED4AB5">
      <w:pPr>
        <w:numPr>
          <w:ilvl w:val="0"/>
          <w:numId w:val="44"/>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r w:rsidRPr="00987A46">
        <w:rPr>
          <w:sz w:val="28"/>
          <w:szCs w:val="28"/>
        </w:rPr>
        <w:t xml:space="preserve">Ксв = </w:t>
      </w:r>
      <w:r w:rsidRPr="00987A46">
        <w:rPr>
          <w:position w:val="-28"/>
          <w:sz w:val="28"/>
          <w:szCs w:val="28"/>
        </w:rPr>
        <w:object w:dxaOrig="1780" w:dyaOrig="720">
          <v:shape id="_x0000_i1027" type="#_x0000_t75" style="width:89.4pt;height:36.6pt" o:ole="">
            <v:imagedata r:id="rId19" o:title=""/>
          </v:shape>
          <o:OLEObject Type="Embed" ProgID="Equation.3" ShapeID="_x0000_i1027" DrawAspect="Content" ObjectID="_1505908699" r:id="rId20"/>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r w:rsidRPr="00987A46">
        <w:rPr>
          <w:sz w:val="28"/>
          <w:szCs w:val="28"/>
        </w:rPr>
        <w:t>Р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 В=0.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r w:rsidRPr="00987A46">
        <w:rPr>
          <w:sz w:val="28"/>
          <w:szCs w:val="28"/>
        </w:rPr>
        <w:t xml:space="preserve">Ксв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Ксв осуществляется один раз одновременно для двух периодов. </w:t>
      </w:r>
    </w:p>
    <w:p w:rsidR="00E933C8" w:rsidRPr="00987A46" w:rsidRDefault="00E933C8" w:rsidP="00ED4AB5">
      <w:pPr>
        <w:numPr>
          <w:ilvl w:val="0"/>
          <w:numId w:val="44"/>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r w:rsidRPr="00987A46">
        <w:rPr>
          <w:sz w:val="28"/>
          <w:szCs w:val="28"/>
        </w:rPr>
        <w:t xml:space="preserve">Кпп = </w:t>
      </w:r>
      <w:r w:rsidRPr="00987A46">
        <w:rPr>
          <w:position w:val="-28"/>
          <w:sz w:val="28"/>
          <w:szCs w:val="28"/>
        </w:rPr>
        <w:object w:dxaOrig="2200" w:dyaOrig="660">
          <v:shape id="_x0000_i1028" type="#_x0000_t75" style="width:110.4pt;height:33.6pt" o:ole="">
            <v:imagedata r:id="rId21" o:title=""/>
          </v:shape>
          <o:OLEObject Type="Embed" ProgID="Equation.3" ShapeID="_x0000_i1028" DrawAspect="Content" ObjectID="_1505908700" r:id="rId22"/>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В случае,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В случае,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ED4AB5">
      <w:pPr>
        <w:keepNext/>
        <w:numPr>
          <w:ilvl w:val="0"/>
          <w:numId w:val="45"/>
        </w:numPr>
        <w:tabs>
          <w:tab w:val="left" w:pos="709"/>
          <w:tab w:val="left" w:pos="1134"/>
        </w:tabs>
        <w:spacing w:before="120"/>
        <w:ind w:left="1066" w:hanging="357"/>
        <w:jc w:val="both"/>
        <w:rPr>
          <w:b/>
          <w:sz w:val="28"/>
          <w:szCs w:val="28"/>
        </w:rPr>
      </w:pPr>
      <w:bookmarkStart w:id="79" w:name="_Toc365624008"/>
      <w:bookmarkStart w:id="80" w:name="_Toc365907684"/>
      <w:bookmarkStart w:id="81" w:name="_Toc366225603"/>
      <w:bookmarkEnd w:id="79"/>
      <w:bookmarkEnd w:id="80"/>
      <w:r w:rsidRPr="00987A46">
        <w:rPr>
          <w:b/>
          <w:sz w:val="28"/>
          <w:szCs w:val="28"/>
        </w:rPr>
        <w:t>Критерии расчета показателей</w:t>
      </w:r>
      <w:bookmarkEnd w:id="81"/>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r w:rsidRPr="00987A46">
        <w:rPr>
          <w:sz w:val="28"/>
          <w:szCs w:val="28"/>
        </w:rPr>
        <w:t>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E933C8" w:rsidRPr="00987A46" w:rsidRDefault="00E933C8" w:rsidP="00E933C8">
      <w:pPr>
        <w:ind w:firstLine="709"/>
        <w:jc w:val="both"/>
        <w:rPr>
          <w:bCs/>
          <w:sz w:val="28"/>
          <w:szCs w:val="28"/>
        </w:rPr>
      </w:pPr>
      <w:r w:rsidRPr="00987A46">
        <w:rPr>
          <w:sz w:val="28"/>
          <w:szCs w:val="28"/>
        </w:rPr>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Пример расчета интегрального показателя обеспеченности финансовыми ресурсами Zi:</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Сумма оценок участника за истекший год по показателям Касс, Косс и Кпп</w:t>
            </w:r>
          </w:p>
        </w:tc>
        <w:tc>
          <w:tcPr>
            <w:tcW w:w="1926" w:type="dxa"/>
            <w:vAlign w:val="center"/>
          </w:tcPr>
          <w:p w:rsidR="00E933C8" w:rsidRPr="00987A46" w:rsidRDefault="00E933C8" w:rsidP="00E933C8">
            <w:pPr>
              <w:jc w:val="center"/>
              <w:rPr>
                <w:bCs/>
              </w:rPr>
            </w:pPr>
            <w:r w:rsidRPr="00987A46">
              <w:t>Сумма оценок участника за истекший период по показателям Касс, Косс и Кпп</w:t>
            </w:r>
          </w:p>
        </w:tc>
        <w:tc>
          <w:tcPr>
            <w:tcW w:w="1375" w:type="dxa"/>
            <w:vAlign w:val="center"/>
          </w:tcPr>
          <w:p w:rsidR="00E933C8" w:rsidRPr="00987A46" w:rsidRDefault="00E933C8" w:rsidP="00E933C8">
            <w:pPr>
              <w:jc w:val="center"/>
              <w:rPr>
                <w:bCs/>
              </w:rPr>
            </w:pPr>
            <w:r w:rsidRPr="00987A46">
              <w:t>Оценка участника по показа-телю Ксв</w:t>
            </w:r>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(Zi),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ED4AB5">
      <w:pPr>
        <w:numPr>
          <w:ilvl w:val="0"/>
          <w:numId w:val="45"/>
        </w:numPr>
        <w:tabs>
          <w:tab w:val="left" w:pos="709"/>
          <w:tab w:val="left" w:pos="1134"/>
        </w:tabs>
        <w:spacing w:before="120"/>
        <w:jc w:val="both"/>
        <w:rPr>
          <w:b/>
          <w:sz w:val="28"/>
          <w:szCs w:val="28"/>
        </w:rPr>
      </w:pPr>
      <w:bookmarkStart w:id="82" w:name="_Toc366225606"/>
      <w:r w:rsidRPr="00987A46">
        <w:rPr>
          <w:b/>
          <w:sz w:val="28"/>
          <w:szCs w:val="28"/>
        </w:rPr>
        <w:t>Коды строк в формах бухгалтерской отчетности</w:t>
      </w:r>
      <w:bookmarkEnd w:id="82"/>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4100"/>
            <w:r w:rsidRPr="00987A46">
              <w:rPr>
                <w:sz w:val="28"/>
                <w:szCs w:val="28"/>
              </w:rPr>
              <w:t>БУХГАЛТЕРСКИЙ БАЛАНС</w:t>
            </w:r>
            <w:bookmarkEnd w:id="8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1100"/>
            <w:r w:rsidRPr="00987A46">
              <w:rPr>
                <w:sz w:val="28"/>
                <w:szCs w:val="28"/>
              </w:rPr>
              <w:t>Итого внеоборотных активов</w:t>
            </w:r>
            <w:bookmarkEnd w:id="8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110"/>
            <w:r w:rsidRPr="00987A46">
              <w:rPr>
                <w:sz w:val="28"/>
                <w:szCs w:val="28"/>
              </w:rPr>
              <w:t>Нематериальные активы</w:t>
            </w:r>
            <w:bookmarkEnd w:id="8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120"/>
            <w:r w:rsidRPr="00987A46">
              <w:rPr>
                <w:sz w:val="28"/>
                <w:szCs w:val="28"/>
              </w:rPr>
              <w:lastRenderedPageBreak/>
              <w:t>Результаты исследований и разработок</w:t>
            </w:r>
            <w:bookmarkEnd w:id="8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1300"/>
            <w:r w:rsidRPr="00987A46">
              <w:rPr>
                <w:sz w:val="28"/>
                <w:szCs w:val="28"/>
              </w:rPr>
              <w:t>1130</w:t>
            </w:r>
            <w:bookmarkEnd w:id="87"/>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1400"/>
            <w:r w:rsidRPr="00987A46">
              <w:rPr>
                <w:sz w:val="28"/>
                <w:szCs w:val="28"/>
              </w:rPr>
              <w:t>Материальные поисковые активы</w:t>
            </w:r>
            <w:bookmarkEnd w:id="8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1130"/>
            <w:r w:rsidRPr="00987A46">
              <w:rPr>
                <w:sz w:val="28"/>
                <w:szCs w:val="28"/>
              </w:rPr>
              <w:t>1150</w:t>
            </w:r>
            <w:bookmarkEnd w:id="89"/>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140"/>
            <w:r w:rsidRPr="00987A46">
              <w:rPr>
                <w:sz w:val="28"/>
                <w:szCs w:val="28"/>
              </w:rPr>
              <w:t>Доходные вложения в материальные ценности</w:t>
            </w:r>
            <w:bookmarkEnd w:id="9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150"/>
            <w:r w:rsidRPr="00987A46">
              <w:rPr>
                <w:sz w:val="28"/>
                <w:szCs w:val="28"/>
              </w:rPr>
              <w:t>Финансовые вложения</w:t>
            </w:r>
            <w:bookmarkEnd w:id="9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180"/>
            <w:r w:rsidRPr="00987A46">
              <w:rPr>
                <w:sz w:val="28"/>
                <w:szCs w:val="28"/>
              </w:rPr>
              <w:t>Отложенные налоговые активы</w:t>
            </w:r>
            <w:bookmarkEnd w:id="9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170"/>
            <w:r w:rsidRPr="00987A46">
              <w:rPr>
                <w:sz w:val="28"/>
                <w:szCs w:val="28"/>
              </w:rPr>
              <w:t>Прочие внеоборотные активы</w:t>
            </w:r>
            <w:bookmarkEnd w:id="9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200"/>
            <w:r w:rsidRPr="00987A46">
              <w:rPr>
                <w:sz w:val="28"/>
                <w:szCs w:val="28"/>
              </w:rPr>
              <w:t>Итого оборотных активов</w:t>
            </w:r>
            <w:bookmarkEnd w:id="9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210"/>
            <w:r w:rsidRPr="00987A46">
              <w:rPr>
                <w:sz w:val="28"/>
                <w:szCs w:val="28"/>
              </w:rPr>
              <w:t>1210</w:t>
            </w:r>
            <w:bookmarkEnd w:id="95"/>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230"/>
            <w:r w:rsidRPr="00987A46">
              <w:rPr>
                <w:sz w:val="28"/>
                <w:szCs w:val="28"/>
              </w:rPr>
              <w:t>Дебиторская задолженность</w:t>
            </w:r>
            <w:bookmarkEnd w:id="9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240"/>
            <w:r w:rsidRPr="00987A46">
              <w:rPr>
                <w:sz w:val="28"/>
                <w:szCs w:val="28"/>
              </w:rPr>
              <w:t>Финансовые вложения (за исключением денежных эквивалентов)</w:t>
            </w:r>
            <w:bookmarkEnd w:id="9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250"/>
            <w:r w:rsidRPr="00987A46">
              <w:rPr>
                <w:sz w:val="28"/>
                <w:szCs w:val="28"/>
              </w:rPr>
              <w:t>Денежные средства и денежные эквиваленты</w:t>
            </w:r>
            <w:bookmarkEnd w:id="9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260"/>
            <w:r w:rsidRPr="00987A46">
              <w:rPr>
                <w:sz w:val="28"/>
                <w:szCs w:val="28"/>
              </w:rPr>
              <w:t>Прочие оборотные активы</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7771600"/>
            <w:r w:rsidRPr="00987A46">
              <w:rPr>
                <w:sz w:val="28"/>
                <w:szCs w:val="28"/>
              </w:rPr>
              <w:t>БАЛАНС (актив)</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300"/>
            <w:r w:rsidRPr="00987A46">
              <w:rPr>
                <w:sz w:val="28"/>
                <w:szCs w:val="28"/>
              </w:rPr>
              <w:t>ИТОГО капитал</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1310"/>
            <w:r w:rsidRPr="00987A46">
              <w:rPr>
                <w:sz w:val="28"/>
                <w:szCs w:val="28"/>
              </w:rPr>
              <w:t>Уставный капитал (складочный капитал, уставный фонд, вклады товарищей)</w:t>
            </w:r>
            <w:bookmarkEnd w:id="102"/>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1320"/>
            <w:r w:rsidRPr="00987A46">
              <w:rPr>
                <w:sz w:val="28"/>
                <w:szCs w:val="28"/>
              </w:rPr>
              <w:t>Собственные акции, выкупленные у акционеров</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1340"/>
            <w:r w:rsidRPr="00987A46">
              <w:rPr>
                <w:sz w:val="28"/>
                <w:szCs w:val="28"/>
              </w:rPr>
              <w:t>Переоценка внеоборотных активов</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1350"/>
            <w:r w:rsidRPr="00987A46">
              <w:rPr>
                <w:sz w:val="28"/>
                <w:szCs w:val="28"/>
              </w:rPr>
              <w:t>Добавочный капитал (без переоценки)</w:t>
            </w:r>
            <w:bookmarkEnd w:id="105"/>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1360"/>
            <w:r w:rsidRPr="00987A46">
              <w:rPr>
                <w:sz w:val="28"/>
                <w:szCs w:val="28"/>
              </w:rPr>
              <w:t>Резервный капитал</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1370"/>
            <w:r w:rsidRPr="00987A46">
              <w:rPr>
                <w:sz w:val="28"/>
                <w:szCs w:val="28"/>
              </w:rPr>
              <w:t>Нераспределенная прибыль (непокрытый убыток)</w:t>
            </w:r>
            <w:bookmarkEnd w:id="107"/>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1410"/>
            <w:r w:rsidRPr="00987A46">
              <w:rPr>
                <w:sz w:val="28"/>
                <w:szCs w:val="28"/>
              </w:rPr>
              <w:t>Долгосрочные заемные средства</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1430"/>
            <w:r w:rsidRPr="00987A46">
              <w:rPr>
                <w:sz w:val="28"/>
                <w:szCs w:val="28"/>
              </w:rPr>
              <w:t>1430</w:t>
            </w:r>
            <w:bookmarkEnd w:id="109"/>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1450"/>
            <w:r w:rsidRPr="00987A46">
              <w:rPr>
                <w:sz w:val="28"/>
                <w:szCs w:val="28"/>
              </w:rPr>
              <w:t>Прочие долгосрочные обязательства</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1400"/>
            <w:r w:rsidRPr="00987A46">
              <w:rPr>
                <w:sz w:val="28"/>
                <w:szCs w:val="28"/>
              </w:rPr>
              <w:t>ИТОГО долгосрочных обязательств</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1510"/>
            <w:r w:rsidRPr="00987A46">
              <w:rPr>
                <w:sz w:val="28"/>
                <w:szCs w:val="28"/>
              </w:rPr>
              <w:t>Краткосрочные заемные обязательства</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1520"/>
            <w:r w:rsidRPr="00987A46">
              <w:rPr>
                <w:sz w:val="28"/>
                <w:szCs w:val="28"/>
              </w:rPr>
              <w:t>Краткосрочная кредиторская задолженность</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1530"/>
            <w:r w:rsidRPr="00987A46">
              <w:rPr>
                <w:sz w:val="28"/>
                <w:szCs w:val="28"/>
              </w:rPr>
              <w:t>Доходы будущих периодов</w:t>
            </w:r>
            <w:bookmarkEnd w:id="11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1540"/>
            <w:r w:rsidRPr="00987A46">
              <w:rPr>
                <w:sz w:val="28"/>
                <w:szCs w:val="28"/>
              </w:rPr>
              <w:t>Оценочные обязательства</w:t>
            </w:r>
            <w:bookmarkEnd w:id="11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1550"/>
            <w:r w:rsidRPr="00987A46">
              <w:rPr>
                <w:sz w:val="28"/>
                <w:szCs w:val="28"/>
              </w:rPr>
              <w:t>Прочие краткосрочные обязательства</w:t>
            </w:r>
            <w:bookmarkEnd w:id="11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1500"/>
            <w:r w:rsidRPr="00987A46">
              <w:rPr>
                <w:sz w:val="28"/>
                <w:szCs w:val="28"/>
              </w:rPr>
              <w:t>ИТОГО краткосрочных обязательств</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1700"/>
            <w:r w:rsidRPr="00987A46">
              <w:rPr>
                <w:sz w:val="28"/>
                <w:szCs w:val="28"/>
              </w:rPr>
              <w:t>БАЛАНС (пассив)</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4200"/>
            <w:r w:rsidRPr="00987A46">
              <w:rPr>
                <w:sz w:val="28"/>
                <w:szCs w:val="28"/>
              </w:rPr>
              <w:t>ОТЧЕТ О ПРИБЫЛЯХ И УБЫТКАХ</w:t>
            </w:r>
            <w:bookmarkEnd w:id="11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42110"/>
            <w:r w:rsidRPr="00987A46">
              <w:rPr>
                <w:sz w:val="28"/>
                <w:szCs w:val="28"/>
              </w:rPr>
              <w:t>Выручка</w:t>
            </w:r>
            <w:bookmarkEnd w:id="12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42120"/>
            <w:r w:rsidRPr="00987A46">
              <w:rPr>
                <w:sz w:val="28"/>
                <w:szCs w:val="28"/>
              </w:rPr>
              <w:t>Себестоимость продаж</w:t>
            </w:r>
            <w:bookmarkEnd w:id="12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2" w:name="sub_42100"/>
            <w:r w:rsidRPr="00987A46">
              <w:rPr>
                <w:sz w:val="28"/>
                <w:szCs w:val="28"/>
              </w:rPr>
              <w:t>Валовая прибыль (убыток)</w:t>
            </w:r>
            <w:bookmarkEnd w:id="12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3" w:name="sub_42210"/>
            <w:r w:rsidRPr="00987A46">
              <w:rPr>
                <w:sz w:val="28"/>
                <w:szCs w:val="28"/>
              </w:rPr>
              <w:t>Коммерческие расходы</w:t>
            </w:r>
            <w:bookmarkEnd w:id="12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4" w:name="sub_42220"/>
            <w:r w:rsidRPr="00987A46">
              <w:rPr>
                <w:sz w:val="28"/>
                <w:szCs w:val="28"/>
              </w:rPr>
              <w:lastRenderedPageBreak/>
              <w:t>Управленческие расходы</w:t>
            </w:r>
            <w:bookmarkEnd w:id="12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5" w:name="sub_42200"/>
            <w:r w:rsidRPr="00987A46">
              <w:rPr>
                <w:sz w:val="28"/>
                <w:szCs w:val="28"/>
              </w:rPr>
              <w:t>Прибыль (убыток) от продаж</w:t>
            </w:r>
            <w:bookmarkEnd w:id="12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6" w:name="sub_42310"/>
            <w:r w:rsidRPr="00987A46">
              <w:rPr>
                <w:sz w:val="28"/>
                <w:szCs w:val="28"/>
              </w:rPr>
              <w:t>Доходы от участия в других организациях</w:t>
            </w:r>
            <w:bookmarkEnd w:id="12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7" w:name="sub_42320"/>
            <w:r w:rsidRPr="00987A46">
              <w:rPr>
                <w:sz w:val="28"/>
                <w:szCs w:val="28"/>
              </w:rPr>
              <w:t>Проценты к получению</w:t>
            </w:r>
            <w:bookmarkEnd w:id="12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8" w:name="sub_42330"/>
            <w:r w:rsidRPr="00987A46">
              <w:rPr>
                <w:sz w:val="28"/>
                <w:szCs w:val="28"/>
              </w:rPr>
              <w:t>Проценты к уплате</w:t>
            </w:r>
            <w:bookmarkEnd w:id="12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9" w:name="sub_42340"/>
            <w:r w:rsidRPr="00987A46">
              <w:rPr>
                <w:sz w:val="28"/>
                <w:szCs w:val="28"/>
              </w:rPr>
              <w:t>Прочие доходы</w:t>
            </w:r>
            <w:bookmarkEnd w:id="12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0" w:name="sub_42350"/>
            <w:r w:rsidRPr="00987A46">
              <w:rPr>
                <w:sz w:val="28"/>
                <w:szCs w:val="28"/>
              </w:rPr>
              <w:t>Прочие расходы</w:t>
            </w:r>
            <w:bookmarkEnd w:id="13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31" w:name="sub_42300"/>
            <w:r w:rsidRPr="00987A46">
              <w:rPr>
                <w:sz w:val="28"/>
                <w:szCs w:val="28"/>
              </w:rPr>
              <w:t>2300</w:t>
            </w:r>
            <w:bookmarkEnd w:id="131"/>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2" w:name="sub_7772410"/>
            <w:r w:rsidRPr="00987A46">
              <w:rPr>
                <w:sz w:val="28"/>
                <w:szCs w:val="28"/>
              </w:rPr>
              <w:t>Текущий налог на прибыль</w:t>
            </w:r>
            <w:bookmarkEnd w:id="13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33" w:name="sub_7772411"/>
            <w:r w:rsidRPr="00987A46">
              <w:rPr>
                <w:sz w:val="28"/>
                <w:szCs w:val="28"/>
              </w:rPr>
              <w:t>2421</w:t>
            </w:r>
            <w:bookmarkEnd w:id="133"/>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4" w:name="sub_42460"/>
            <w:r w:rsidRPr="00987A46">
              <w:rPr>
                <w:sz w:val="28"/>
                <w:szCs w:val="28"/>
              </w:rPr>
              <w:t>Прочее</w:t>
            </w:r>
            <w:bookmarkEnd w:id="13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5" w:name="sub_2400"/>
            <w:r w:rsidRPr="00987A46">
              <w:rPr>
                <w:sz w:val="28"/>
                <w:szCs w:val="28"/>
              </w:rPr>
              <w:t>Чистая прибыль (убыток)</w:t>
            </w:r>
            <w:bookmarkEnd w:id="13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6" w:name="sub_42510"/>
            <w:r w:rsidRPr="00987A46">
              <w:rPr>
                <w:sz w:val="28"/>
                <w:szCs w:val="28"/>
              </w:rPr>
              <w:t>Результат от переоценки внеоборотных активов, не включаемый в чистую прибыль (убыток)</w:t>
            </w:r>
            <w:bookmarkEnd w:id="13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37" w:name="sub_2520"/>
            <w:r w:rsidRPr="00987A46">
              <w:rPr>
                <w:sz w:val="28"/>
                <w:szCs w:val="28"/>
              </w:rPr>
              <w:t>2520</w:t>
            </w:r>
            <w:bookmarkEnd w:id="137"/>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8" w:name="sub_42500"/>
            <w:r w:rsidRPr="00987A46">
              <w:rPr>
                <w:sz w:val="28"/>
                <w:szCs w:val="28"/>
              </w:rPr>
              <w:t>Совокупный финансовый результат периода</w:t>
            </w:r>
            <w:bookmarkEnd w:id="13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6A0637">
      <w:pPr>
        <w:pStyle w:val="10"/>
        <w:numPr>
          <w:ilvl w:val="0"/>
          <w:numId w:val="18"/>
        </w:numPr>
        <w:tabs>
          <w:tab w:val="left" w:pos="426"/>
        </w:tabs>
        <w:ind w:left="0" w:firstLine="0"/>
        <w:jc w:val="center"/>
        <w:rPr>
          <w:sz w:val="28"/>
          <w:szCs w:val="28"/>
        </w:rPr>
      </w:pPr>
      <w:bookmarkStart w:id="139" w:name="_Ref416362301"/>
      <w:bookmarkStart w:id="140" w:name="_Toc430165451"/>
      <w:r>
        <w:rPr>
          <w:sz w:val="28"/>
          <w:szCs w:val="28"/>
        </w:rPr>
        <w:lastRenderedPageBreak/>
        <w:t xml:space="preserve">КРИТЕРИИ И </w:t>
      </w:r>
      <w:r w:rsidRPr="00FC009D">
        <w:rPr>
          <w:sz w:val="28"/>
          <w:szCs w:val="28"/>
        </w:rPr>
        <w:t xml:space="preserve">МЕТОДИКА ОЦЕНКИ ЗАЯВОК НА УЧАСТИЕ В </w:t>
      </w:r>
      <w:bookmarkEnd w:id="74"/>
      <w:bookmarkEnd w:id="75"/>
      <w:bookmarkEnd w:id="76"/>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39"/>
      <w:bookmarkEnd w:id="140"/>
    </w:p>
    <w:p w:rsidR="005D6E3F" w:rsidRPr="000220FA" w:rsidRDefault="005D6E3F" w:rsidP="005D6E3F">
      <w:pPr>
        <w:ind w:right="153" w:firstLine="636"/>
        <w:jc w:val="both"/>
        <w:rPr>
          <w:i/>
          <w:sz w:val="28"/>
          <w:szCs w:val="28"/>
          <w:u w:val="single"/>
        </w:rPr>
      </w:pPr>
    </w:p>
    <w:p w:rsidR="009409E4" w:rsidRPr="0011068A" w:rsidRDefault="009409E4" w:rsidP="00ED4AB5">
      <w:pPr>
        <w:pStyle w:val="afff"/>
        <w:keepNext/>
        <w:numPr>
          <w:ilvl w:val="0"/>
          <w:numId w:val="28"/>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41" w:name="_Ref417483794"/>
      <w:bookmarkStart w:id="142" w:name="_Toc430165452"/>
      <w:r w:rsidRPr="0011068A">
        <w:rPr>
          <w:rFonts w:ascii="Times New Roman" w:hAnsi="Times New Roman"/>
          <w:bCs/>
          <w:iCs/>
          <w:sz w:val="28"/>
          <w:szCs w:val="28"/>
        </w:rPr>
        <w:t>Критерии оценки и их значимость</w:t>
      </w:r>
      <w:bookmarkEnd w:id="141"/>
      <w:bookmarkEnd w:id="142"/>
    </w:p>
    <w:p w:rsidR="00E5569A" w:rsidRPr="0011068A" w:rsidRDefault="00E5569A" w:rsidP="00ED4AB5">
      <w:pPr>
        <w:numPr>
          <w:ilvl w:val="3"/>
          <w:numId w:val="36"/>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(значимость критерия Ц</w:t>
      </w:r>
      <w:r w:rsidRPr="0011068A">
        <w:rPr>
          <w:bCs/>
          <w:spacing w:val="-6"/>
          <w:sz w:val="28"/>
          <w:szCs w:val="28"/>
          <w:vertAlign w:val="subscript"/>
        </w:rPr>
        <w:t>i</w:t>
      </w:r>
      <w:r w:rsidR="006F62F7" w:rsidRPr="0011068A">
        <w:rPr>
          <w:bCs/>
          <w:spacing w:val="-6"/>
          <w:sz w:val="28"/>
          <w:szCs w:val="28"/>
        </w:rPr>
        <w:t xml:space="preserve"> – </w:t>
      </w:r>
      <w:r w:rsidR="003672CA" w:rsidRPr="003672CA">
        <w:rPr>
          <w:bCs/>
          <w:spacing w:val="-6"/>
          <w:sz w:val="28"/>
          <w:szCs w:val="28"/>
        </w:rPr>
        <w:t>95</w:t>
      </w:r>
      <w:r w:rsidRPr="0011068A">
        <w:rPr>
          <w:bCs/>
          <w:spacing w:val="-6"/>
          <w:sz w:val="28"/>
          <w:szCs w:val="28"/>
        </w:rPr>
        <w:t>%);</w:t>
      </w:r>
    </w:p>
    <w:p w:rsidR="00E5569A" w:rsidRPr="0011068A" w:rsidRDefault="00E5569A" w:rsidP="00ED4AB5">
      <w:pPr>
        <w:numPr>
          <w:ilvl w:val="3"/>
          <w:numId w:val="36"/>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Кв</w:t>
      </w:r>
      <w:r w:rsidRPr="0011068A">
        <w:rPr>
          <w:bCs/>
          <w:spacing w:val="-6"/>
          <w:sz w:val="28"/>
          <w:szCs w:val="28"/>
          <w:vertAlign w:val="subscript"/>
        </w:rPr>
        <w:t>i</w:t>
      </w:r>
      <w:r w:rsidR="006E0F51" w:rsidRPr="0011068A">
        <w:rPr>
          <w:bCs/>
          <w:spacing w:val="-6"/>
          <w:sz w:val="28"/>
          <w:szCs w:val="28"/>
        </w:rPr>
        <w:t xml:space="preserve"> – </w:t>
      </w:r>
      <w:r w:rsidR="003672CA" w:rsidRPr="003672CA">
        <w:rPr>
          <w:bCs/>
          <w:spacing w:val="-6"/>
          <w:sz w:val="28"/>
          <w:szCs w:val="28"/>
        </w:rPr>
        <w:t>5</w:t>
      </w:r>
      <w:r w:rsidRPr="0011068A">
        <w:rPr>
          <w:bCs/>
          <w:spacing w:val="-6"/>
          <w:sz w:val="28"/>
          <w:szCs w:val="28"/>
        </w:rPr>
        <w:t>%), в том числе:</w:t>
      </w:r>
    </w:p>
    <w:p w:rsidR="00E5569A" w:rsidRPr="0011068A" w:rsidRDefault="00F82FEF" w:rsidP="00ED4AB5">
      <w:pPr>
        <w:pStyle w:val="afff"/>
        <w:numPr>
          <w:ilvl w:val="1"/>
          <w:numId w:val="37"/>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r w:rsidRPr="0011068A">
        <w:rPr>
          <w:rFonts w:ascii="Times New Roman" w:hAnsi="Times New Roman"/>
          <w:bCs/>
          <w:iCs/>
          <w:sz w:val="28"/>
          <w:szCs w:val="28"/>
        </w:rPr>
        <w:t>О</w:t>
      </w:r>
      <w:r w:rsidRPr="0011068A">
        <w:rPr>
          <w:rFonts w:ascii="Times New Roman" w:hAnsi="Times New Roman"/>
          <w:bCs/>
          <w:iCs/>
          <w:sz w:val="28"/>
          <w:szCs w:val="28"/>
          <w:vertAlign w:val="subscript"/>
        </w:rPr>
        <w:t>i</w:t>
      </w:r>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ED4AB5">
      <w:pPr>
        <w:pStyle w:val="afff"/>
        <w:keepNext/>
        <w:numPr>
          <w:ilvl w:val="0"/>
          <w:numId w:val="28"/>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43" w:name="_Ref383787274"/>
      <w:bookmarkStart w:id="144" w:name="_Toc383792475"/>
      <w:bookmarkStart w:id="145" w:name="_Toc384030522"/>
      <w:bookmarkStart w:id="146" w:name="_Toc390100174"/>
      <w:bookmarkStart w:id="147" w:name="_Toc430165453"/>
      <w:r w:rsidRPr="0011068A">
        <w:rPr>
          <w:rFonts w:ascii="Times New Roman" w:hAnsi="Times New Roman"/>
          <w:bCs/>
          <w:iCs/>
          <w:sz w:val="28"/>
          <w:szCs w:val="28"/>
        </w:rPr>
        <w:t>Методика оценки заявок</w:t>
      </w:r>
      <w:bookmarkEnd w:id="143"/>
      <w:bookmarkEnd w:id="144"/>
      <w:bookmarkEnd w:id="145"/>
      <w:bookmarkEnd w:id="146"/>
      <w:bookmarkEnd w:id="147"/>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i-го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i = </w:t>
      </w:r>
      <w:r w:rsidRPr="0011068A">
        <w:rPr>
          <w:sz w:val="28"/>
          <w:szCs w:val="28"/>
        </w:rPr>
        <w:t>БЦ</w:t>
      </w:r>
      <w:r w:rsidRPr="0011068A">
        <w:rPr>
          <w:sz w:val="28"/>
          <w:szCs w:val="28"/>
          <w:lang w:val="en-US"/>
        </w:rPr>
        <w:t xml:space="preserve"> i  * V</w:t>
      </w:r>
      <w:r w:rsidRPr="0011068A">
        <w:rPr>
          <w:sz w:val="28"/>
          <w:szCs w:val="28"/>
        </w:rPr>
        <w:t>ц</w:t>
      </w:r>
      <w:r w:rsidRPr="0011068A">
        <w:rPr>
          <w:sz w:val="28"/>
          <w:szCs w:val="28"/>
          <w:lang w:val="en-US"/>
        </w:rPr>
        <w:t xml:space="preserve">  + </w:t>
      </w:r>
      <w:r w:rsidRPr="0011068A">
        <w:rPr>
          <w:sz w:val="28"/>
          <w:szCs w:val="28"/>
        </w:rPr>
        <w:t>БКв</w:t>
      </w:r>
      <w:r w:rsidRPr="0011068A">
        <w:rPr>
          <w:sz w:val="28"/>
          <w:szCs w:val="28"/>
          <w:lang w:val="en-US"/>
        </w:rPr>
        <w:t xml:space="preserve"> i  * V</w:t>
      </w:r>
      <w:r w:rsidRPr="0011068A">
        <w:rPr>
          <w:sz w:val="28"/>
          <w:szCs w:val="28"/>
        </w:rPr>
        <w:t>Кв</w:t>
      </w:r>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БЦ, БКв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БКв i = БОпi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Совокупная значимость всех критериев/подкритериев равна 100 процентам. Максимальная оценка в баллах по критериям/подкритериям Ц i , Опi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rPr>
            </w:pPr>
            <w:r w:rsidRPr="0011068A">
              <w:rPr>
                <w:bCs/>
                <w:sz w:val="28"/>
                <w:szCs w:val="28"/>
                <w:lang/>
              </w:rPr>
              <w:t xml:space="preserve">БЦ </w:t>
            </w:r>
            <w:r w:rsidRPr="0011068A">
              <w:rPr>
                <w:bCs/>
                <w:sz w:val="28"/>
                <w:szCs w:val="28"/>
                <w:vertAlign w:val="subscript"/>
                <w:lang w:val="en-US"/>
              </w:rPr>
              <w:t>i</w:t>
            </w:r>
          </w:p>
        </w:tc>
        <w:tc>
          <w:tcPr>
            <w:tcW w:w="399" w:type="dxa"/>
            <w:vMerge w:val="restart"/>
            <w:vAlign w:val="center"/>
          </w:tcPr>
          <w:p w:rsidR="002C7396" w:rsidRPr="0011068A" w:rsidRDefault="002C7396" w:rsidP="002C7396">
            <w:pPr>
              <w:jc w:val="both"/>
              <w:rPr>
                <w:sz w:val="28"/>
                <w:szCs w:val="28"/>
                <w:lang/>
              </w:rPr>
            </w:pPr>
            <w:r w:rsidRPr="0011068A">
              <w:rPr>
                <w:sz w:val="28"/>
                <w:szCs w:val="28"/>
                <w:lang/>
              </w:rPr>
              <w:t>=</w:t>
            </w:r>
          </w:p>
        </w:tc>
        <w:tc>
          <w:tcPr>
            <w:tcW w:w="1105" w:type="dxa"/>
            <w:tcBorders>
              <w:bottom w:val="single" w:sz="4" w:space="0" w:color="auto"/>
            </w:tcBorders>
          </w:tcPr>
          <w:p w:rsidR="002C7396" w:rsidRPr="0011068A" w:rsidRDefault="002C7396" w:rsidP="002C7396">
            <w:pPr>
              <w:jc w:val="center"/>
              <w:rPr>
                <w:sz w:val="28"/>
                <w:szCs w:val="28"/>
                <w:lang/>
              </w:rPr>
            </w:pPr>
            <w:r w:rsidRPr="0011068A">
              <w:rPr>
                <w:bCs/>
                <w:sz w:val="28"/>
                <w:szCs w:val="28"/>
                <w:lang/>
              </w:rPr>
              <w:t xml:space="preserve">Ц </w:t>
            </w:r>
            <w:r w:rsidRPr="0011068A">
              <w:rPr>
                <w:bCs/>
                <w:sz w:val="28"/>
                <w:szCs w:val="28"/>
                <w:vertAlign w:val="subscript"/>
                <w:lang w:val="en-US"/>
              </w:rPr>
              <w:t>min</w:t>
            </w:r>
          </w:p>
        </w:tc>
        <w:tc>
          <w:tcPr>
            <w:tcW w:w="843" w:type="dxa"/>
            <w:vMerge w:val="restart"/>
            <w:vAlign w:val="center"/>
          </w:tcPr>
          <w:p w:rsidR="002C7396" w:rsidRPr="0011068A" w:rsidRDefault="002C7396" w:rsidP="002C7396">
            <w:pPr>
              <w:jc w:val="both"/>
              <w:rPr>
                <w:sz w:val="28"/>
                <w:szCs w:val="28"/>
                <w:lang/>
              </w:rPr>
            </w:pPr>
            <w:r w:rsidRPr="0011068A">
              <w:rPr>
                <w:bCs/>
                <w:sz w:val="28"/>
                <w:szCs w:val="28"/>
                <w:lang/>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rPr>
            </w:pPr>
          </w:p>
        </w:tc>
        <w:tc>
          <w:tcPr>
            <w:tcW w:w="399" w:type="dxa"/>
            <w:vMerge/>
          </w:tcPr>
          <w:p w:rsidR="002C7396" w:rsidRPr="0011068A" w:rsidRDefault="002C7396" w:rsidP="002C7396">
            <w:pPr>
              <w:jc w:val="both"/>
              <w:rPr>
                <w:sz w:val="28"/>
                <w:szCs w:val="28"/>
                <w:lang/>
              </w:rPr>
            </w:pPr>
          </w:p>
        </w:tc>
        <w:tc>
          <w:tcPr>
            <w:tcW w:w="1105" w:type="dxa"/>
            <w:tcBorders>
              <w:top w:val="single" w:sz="4" w:space="0" w:color="auto"/>
            </w:tcBorders>
          </w:tcPr>
          <w:p w:rsidR="002C7396" w:rsidRPr="0011068A" w:rsidRDefault="002C7396" w:rsidP="002C7396">
            <w:pPr>
              <w:jc w:val="center"/>
              <w:rPr>
                <w:sz w:val="28"/>
                <w:szCs w:val="28"/>
                <w:lang/>
              </w:rPr>
            </w:pPr>
            <w:r w:rsidRPr="0011068A">
              <w:rPr>
                <w:sz w:val="28"/>
                <w:szCs w:val="28"/>
                <w:lang/>
              </w:rPr>
              <w:t>Ц</w:t>
            </w:r>
            <w:r w:rsidRPr="0011068A">
              <w:rPr>
                <w:sz w:val="28"/>
                <w:szCs w:val="28"/>
                <w:vertAlign w:val="subscript"/>
                <w:lang/>
              </w:rPr>
              <w:t xml:space="preserve"> </w:t>
            </w:r>
            <w:r w:rsidRPr="0011068A">
              <w:rPr>
                <w:sz w:val="28"/>
                <w:szCs w:val="28"/>
                <w:vertAlign w:val="subscript"/>
                <w:lang w:val="en-US"/>
              </w:rPr>
              <w:t>i</w:t>
            </w:r>
          </w:p>
        </w:tc>
        <w:tc>
          <w:tcPr>
            <w:tcW w:w="843" w:type="dxa"/>
            <w:vMerge/>
          </w:tcPr>
          <w:p w:rsidR="002C7396" w:rsidRPr="0011068A" w:rsidRDefault="002C7396" w:rsidP="002C7396">
            <w:pPr>
              <w:jc w:val="both"/>
              <w:rPr>
                <w:sz w:val="28"/>
                <w:szCs w:val="28"/>
                <w:lang/>
              </w:rPr>
            </w:pPr>
          </w:p>
        </w:tc>
      </w:tr>
    </w:tbl>
    <w:p w:rsidR="002C7396" w:rsidRPr="0011068A" w:rsidRDefault="002C7396" w:rsidP="002C7396">
      <w:pPr>
        <w:tabs>
          <w:tab w:val="left" w:pos="0"/>
          <w:tab w:val="left" w:pos="1062"/>
        </w:tabs>
        <w:ind w:right="153"/>
        <w:jc w:val="both"/>
        <w:rPr>
          <w:sz w:val="28"/>
          <w:szCs w:val="28"/>
          <w:lang/>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lastRenderedPageBreak/>
        <w:t xml:space="preserve">Ц i – предложение участника запроса предложений о цене договора, указанной в заявке на участие в запросе предложений  i-го участника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Ц min –</w:t>
      </w:r>
      <w:r w:rsidRPr="0011068A">
        <w:rPr>
          <w:sz w:val="28"/>
          <w:szCs w:val="28"/>
        </w:rPr>
        <w:tab/>
        <w:t xml:space="preserve">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под</w:t>
      </w:r>
      <w:bookmarkStart w:id="148" w:name="_GoBack"/>
      <w:bookmarkEnd w:id="148"/>
      <w:r w:rsidRPr="0011068A">
        <w:rPr>
          <w:sz w:val="28"/>
          <w:szCs w:val="28"/>
        </w:rPr>
        <w:t>критерию «опыт участника запроса пр</w:t>
      </w:r>
      <w:r w:rsidR="008D098C" w:rsidRPr="0011068A">
        <w:rPr>
          <w:sz w:val="28"/>
          <w:szCs w:val="28"/>
        </w:rPr>
        <w:t xml:space="preserve">едложений </w:t>
      </w:r>
      <w:r w:rsidRPr="0011068A">
        <w:rPr>
          <w:sz w:val="28"/>
          <w:szCs w:val="28"/>
        </w:rPr>
        <w:t xml:space="preserve">по </w:t>
      </w:r>
      <w:r w:rsidR="003672CA" w:rsidRPr="003672CA">
        <w:rPr>
          <w:sz w:val="28"/>
          <w:szCs w:val="28"/>
        </w:rPr>
        <w:t>организации продажи недвижимости</w:t>
      </w:r>
      <w:r w:rsidR="00D12672" w:rsidRPr="00D12672">
        <w:rPr>
          <w:sz w:val="28"/>
          <w:szCs w:val="28"/>
        </w:rPr>
        <w:t xml:space="preserve"> </w:t>
      </w:r>
      <w:r w:rsidR="00F949EE" w:rsidRPr="0011068A">
        <w:rPr>
          <w:sz w:val="28"/>
          <w:szCs w:val="28"/>
        </w:rPr>
        <w:t>в 2013</w:t>
      </w:r>
      <w:r w:rsidRPr="0011068A">
        <w:rPr>
          <w:sz w:val="28"/>
          <w:szCs w:val="28"/>
        </w:rPr>
        <w:t>-2015 гг.» БОпi: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5A55BB">
        <w:rPr>
          <w:sz w:val="28"/>
          <w:szCs w:val="28"/>
        </w:rPr>
        <w:t xml:space="preserve">по </w:t>
      </w:r>
      <w:r w:rsidR="003672CA" w:rsidRPr="003672CA">
        <w:rPr>
          <w:sz w:val="28"/>
          <w:szCs w:val="28"/>
        </w:rPr>
        <w:t>организации продажи недвижимости</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5A55BB">
        <w:rPr>
          <w:sz w:val="28"/>
          <w:szCs w:val="28"/>
        </w:rPr>
        <w:t>выполнение работ</w:t>
      </w:r>
      <w:r w:rsidRPr="0011068A">
        <w:rPr>
          <w:sz w:val="28"/>
          <w:szCs w:val="28"/>
        </w:rPr>
        <w:t xml:space="preserve"> по </w:t>
      </w:r>
      <w:r w:rsidR="003672CA" w:rsidRPr="003672CA">
        <w:rPr>
          <w:sz w:val="28"/>
          <w:szCs w:val="28"/>
        </w:rPr>
        <w:t>организации продажи недвижимости</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tbl>
      <w:tblPr>
        <w:tblW w:w="10229" w:type="dxa"/>
        <w:jc w:val="center"/>
        <w:tblInd w:w="-2273" w:type="dxa"/>
        <w:tblLayout w:type="fixed"/>
        <w:tblLook w:val="000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3672CA">
            <w:pPr>
              <w:ind w:left="57"/>
              <w:jc w:val="center"/>
              <w:rPr>
                <w:sz w:val="28"/>
                <w:szCs w:val="28"/>
              </w:rPr>
            </w:pPr>
            <w:r w:rsidRPr="0011068A">
              <w:rPr>
                <w:sz w:val="28"/>
                <w:szCs w:val="28"/>
              </w:rPr>
              <w:t xml:space="preserve">У участника запроса предложений отсутствуют </w:t>
            </w:r>
            <w:r w:rsidR="005A55BB">
              <w:rPr>
                <w:sz w:val="28"/>
                <w:szCs w:val="28"/>
              </w:rPr>
              <w:t>выполненные</w:t>
            </w:r>
            <w:r w:rsidRPr="0011068A">
              <w:rPr>
                <w:sz w:val="28"/>
                <w:szCs w:val="28"/>
              </w:rPr>
              <w:t xml:space="preserve"> в 2013-2015 годах</w:t>
            </w:r>
            <w:r w:rsidR="001B5D70" w:rsidRPr="0011068A">
              <w:rPr>
                <w:sz w:val="28"/>
                <w:szCs w:val="28"/>
              </w:rPr>
              <w:t xml:space="preserve"> </w:t>
            </w:r>
            <w:r w:rsidR="005A55BB">
              <w:rPr>
                <w:sz w:val="28"/>
                <w:szCs w:val="28"/>
              </w:rPr>
              <w:t>работы</w:t>
            </w:r>
            <w:r w:rsidR="001B5D70" w:rsidRPr="0011068A">
              <w:rPr>
                <w:sz w:val="28"/>
                <w:szCs w:val="28"/>
              </w:rPr>
              <w:t xml:space="preserve"> по</w:t>
            </w:r>
            <w:r w:rsidRPr="0011068A">
              <w:rPr>
                <w:sz w:val="28"/>
                <w:szCs w:val="28"/>
              </w:rPr>
              <w:t xml:space="preserve"> </w:t>
            </w:r>
            <w:r w:rsidR="003672CA" w:rsidRPr="003672CA">
              <w:rPr>
                <w:sz w:val="28"/>
                <w:szCs w:val="28"/>
              </w:rPr>
              <w:t>организаци</w:t>
            </w:r>
            <w:r w:rsidR="003672CA">
              <w:rPr>
                <w:sz w:val="28"/>
                <w:szCs w:val="28"/>
              </w:rPr>
              <w:t>и</w:t>
            </w:r>
            <w:r w:rsidR="003672CA" w:rsidRPr="003672CA">
              <w:rPr>
                <w:sz w:val="28"/>
                <w:szCs w:val="28"/>
              </w:rPr>
              <w:t xml:space="preserve"> продажи </w:t>
            </w:r>
            <w:r w:rsidR="003672CA">
              <w:rPr>
                <w:sz w:val="28"/>
                <w:szCs w:val="28"/>
              </w:rPr>
              <w:t>недвижимости</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xml:space="preserve">БОп </w:t>
            </w:r>
            <w:r w:rsidRPr="0011068A">
              <w:rPr>
                <w:bCs/>
                <w:sz w:val="28"/>
                <w:szCs w:val="28"/>
                <w:vertAlign w:val="subscript"/>
                <w:lang w:val="en-US"/>
              </w:rPr>
              <w:t>i</w:t>
            </w:r>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i</w:t>
            </w:r>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Опi - с</w:t>
      </w:r>
      <w:r w:rsidR="002C7396" w:rsidRPr="0011068A">
        <w:rPr>
          <w:sz w:val="28"/>
          <w:szCs w:val="28"/>
        </w:rPr>
        <w:t xml:space="preserve">уммарная стоимость </w:t>
      </w:r>
      <w:r w:rsidR="005A55BB">
        <w:rPr>
          <w:sz w:val="28"/>
          <w:szCs w:val="28"/>
        </w:rPr>
        <w:t xml:space="preserve">работ </w:t>
      </w:r>
      <w:r w:rsidR="002C7396" w:rsidRPr="0011068A">
        <w:rPr>
          <w:sz w:val="28"/>
          <w:szCs w:val="28"/>
        </w:rPr>
        <w:t>в 2013</w:t>
      </w:r>
      <w:r w:rsidRPr="0011068A">
        <w:rPr>
          <w:sz w:val="28"/>
          <w:szCs w:val="28"/>
        </w:rPr>
        <w:t xml:space="preserve">-2015 годах по </w:t>
      </w:r>
      <w:r w:rsidR="003672CA" w:rsidRPr="003672CA">
        <w:rPr>
          <w:sz w:val="28"/>
          <w:szCs w:val="28"/>
        </w:rPr>
        <w:t>организации продажи недвижимости</w:t>
      </w:r>
      <w:r w:rsidR="00722C9D" w:rsidRPr="0011068A">
        <w:rPr>
          <w:sz w:val="28"/>
          <w:szCs w:val="28"/>
        </w:rPr>
        <w:t xml:space="preserve">, </w:t>
      </w:r>
      <w:r w:rsidRPr="0011068A">
        <w:rPr>
          <w:sz w:val="28"/>
          <w:szCs w:val="28"/>
        </w:rPr>
        <w:t>принятых заказчиком   i-го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w:t>
      </w:r>
      <w:r w:rsidR="00722C9D" w:rsidRPr="0011068A">
        <w:rPr>
          <w:sz w:val="28"/>
          <w:szCs w:val="28"/>
        </w:rPr>
        <w:t>п</w:t>
      </w:r>
      <w:r w:rsidRPr="0011068A">
        <w:rPr>
          <w:sz w:val="28"/>
          <w:szCs w:val="28"/>
        </w:rPr>
        <w:t xml:space="preserve">max – максимальный опыт (суммарная стоимость </w:t>
      </w:r>
      <w:r w:rsidR="005A55BB">
        <w:rPr>
          <w:sz w:val="28"/>
          <w:szCs w:val="28"/>
        </w:rPr>
        <w:t>выполненных работ</w:t>
      </w:r>
      <w:r w:rsidRPr="0011068A">
        <w:rPr>
          <w:sz w:val="28"/>
          <w:szCs w:val="28"/>
        </w:rPr>
        <w:t xml:space="preserve"> по</w:t>
      </w:r>
      <w:r w:rsidR="00722C9D" w:rsidRPr="0011068A">
        <w:rPr>
          <w:sz w:val="28"/>
          <w:szCs w:val="28"/>
        </w:rPr>
        <w:t xml:space="preserve"> </w:t>
      </w:r>
      <w:r w:rsidR="003672CA" w:rsidRPr="003672CA">
        <w:rPr>
          <w:sz w:val="28"/>
          <w:szCs w:val="28"/>
        </w:rPr>
        <w:t>организации продажи недвижимости</w:t>
      </w:r>
      <w:r w:rsidR="002818E5" w:rsidRPr="002818E5">
        <w:rPr>
          <w:sz w:val="28"/>
          <w:szCs w:val="28"/>
        </w:rPr>
        <w:t xml:space="preserve"> </w:t>
      </w:r>
      <w:r w:rsidR="00722C9D" w:rsidRPr="0011068A">
        <w:rPr>
          <w:sz w:val="28"/>
          <w:szCs w:val="28"/>
        </w:rPr>
        <w:t xml:space="preserve">в </w:t>
      </w:r>
      <w:r w:rsidR="002C7396" w:rsidRPr="0011068A">
        <w:rPr>
          <w:sz w:val="28"/>
          <w:szCs w:val="28"/>
        </w:rPr>
        <w:t>2013</w:t>
      </w:r>
      <w:r w:rsidRPr="0011068A">
        <w:rPr>
          <w:sz w:val="28"/>
          <w:szCs w:val="28"/>
        </w:rPr>
        <w:t>-2015 годах из представленного опыта всеми допущенными участниками, но не более</w:t>
      </w:r>
      <w:r w:rsidR="00D12672">
        <w:rPr>
          <w:sz w:val="28"/>
          <w:szCs w:val="28"/>
        </w:rPr>
        <w:t>,</w:t>
      </w:r>
      <w:r w:rsidRPr="0011068A">
        <w:rPr>
          <w:sz w:val="28"/>
          <w:szCs w:val="28"/>
        </w:rPr>
        <w:t xml:space="preserve"> чем </w:t>
      </w:r>
      <w:r w:rsidR="003672CA">
        <w:rPr>
          <w:sz w:val="28"/>
          <w:szCs w:val="28"/>
        </w:rPr>
        <w:t>1 560 000</w:t>
      </w:r>
      <w:r w:rsidR="00722C9D" w:rsidRPr="0011068A">
        <w:rPr>
          <w:sz w:val="28"/>
          <w:szCs w:val="28"/>
        </w:rPr>
        <w:t>,00</w:t>
      </w:r>
      <w:r w:rsidR="001C6423" w:rsidRPr="0011068A">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случае</w:t>
      </w:r>
      <w:r w:rsidR="00722C9D" w:rsidRPr="0011068A">
        <w:rPr>
          <w:sz w:val="28"/>
          <w:szCs w:val="28"/>
        </w:rPr>
        <w:t>,</w:t>
      </w:r>
      <w:r w:rsidRPr="0011068A">
        <w:rPr>
          <w:sz w:val="28"/>
          <w:szCs w:val="28"/>
        </w:rPr>
        <w:t xml:space="preserve"> если Oпi более чем </w:t>
      </w:r>
      <w:r w:rsidR="003672CA">
        <w:rPr>
          <w:sz w:val="28"/>
          <w:szCs w:val="28"/>
        </w:rPr>
        <w:t>1 560 000</w:t>
      </w:r>
      <w:r w:rsidR="00AD1DED" w:rsidRPr="0011068A">
        <w:rPr>
          <w:sz w:val="28"/>
          <w:szCs w:val="28"/>
        </w:rPr>
        <w:t>,</w:t>
      </w:r>
      <w:r w:rsidR="00722C9D" w:rsidRPr="0011068A">
        <w:rPr>
          <w:sz w:val="28"/>
          <w:szCs w:val="28"/>
        </w:rPr>
        <w:t>00</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 то Oпi принимается равным  </w:t>
      </w:r>
      <w:r w:rsidR="00AD1DED" w:rsidRPr="0011068A">
        <w:rPr>
          <w:sz w:val="28"/>
          <w:szCs w:val="28"/>
        </w:rPr>
        <w:t xml:space="preserve"> </w:t>
      </w:r>
      <w:r w:rsidR="003672CA">
        <w:rPr>
          <w:sz w:val="28"/>
          <w:szCs w:val="28"/>
        </w:rPr>
        <w:t>1 560 000</w:t>
      </w:r>
      <w:r w:rsidR="00722C9D" w:rsidRPr="0011068A">
        <w:rPr>
          <w:sz w:val="28"/>
          <w:szCs w:val="28"/>
        </w:rPr>
        <w:t>,00</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w:t>
      </w:r>
      <w:r w:rsidRPr="0011068A">
        <w:rPr>
          <w:bCs/>
          <w:sz w:val="28"/>
          <w:szCs w:val="28"/>
        </w:rPr>
        <w:lastRenderedPageBreak/>
        <w:t>баллов за наличие опыта (БО</w:t>
      </w:r>
      <w:r w:rsidR="00D17F36" w:rsidRPr="0011068A">
        <w:rPr>
          <w:bCs/>
          <w:sz w:val="28"/>
          <w:szCs w:val="28"/>
        </w:rPr>
        <w:t>у</w:t>
      </w:r>
      <w:r w:rsidR="00BF47F0" w:rsidRPr="0011068A">
        <w:rPr>
          <w:bCs/>
          <w:sz w:val="28"/>
          <w:szCs w:val="28"/>
          <w:vertAlign w:val="subscript"/>
          <w:lang w:val="en-US"/>
        </w:rPr>
        <w:t>i</w:t>
      </w:r>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 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r w:rsidRPr="0011068A">
              <w:rPr>
                <w:rFonts w:eastAsia="Calibri"/>
                <w:bCs/>
                <w:sz w:val="28"/>
                <w:szCs w:val="28"/>
                <w:vertAlign w:val="subscript"/>
                <w:lang w:val="en-US" w:eastAsia="en-US"/>
              </w:rPr>
              <w:t>i</w:t>
            </w:r>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r w:rsidRPr="0011068A">
              <w:rPr>
                <w:rFonts w:eastAsia="Calibri"/>
                <w:bCs/>
                <w:sz w:val="28"/>
                <w:szCs w:val="28"/>
                <w:vertAlign w:val="subscript"/>
                <w:lang w:val="en-US" w:eastAsia="en-US"/>
              </w:rPr>
              <w:t>i</w:t>
            </w:r>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БО</w:t>
            </w:r>
            <w:r w:rsidR="00D17F36" w:rsidRPr="0011068A">
              <w:rPr>
                <w:sz w:val="28"/>
                <w:szCs w:val="28"/>
              </w:rPr>
              <w:t>у</w:t>
            </w:r>
            <w:r w:rsidRPr="0011068A">
              <w:rPr>
                <w:bCs/>
                <w:sz w:val="28"/>
                <w:szCs w:val="28"/>
                <w:vertAlign w:val="subscript"/>
                <w:lang w:val="en-US"/>
              </w:rPr>
              <w:t>i</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r w:rsidRPr="0011068A">
              <w:rPr>
                <w:rFonts w:eastAsia="Calibri"/>
                <w:bCs/>
                <w:sz w:val="28"/>
                <w:szCs w:val="28"/>
                <w:vertAlign w:val="subscript"/>
                <w:lang w:val="en-US" w:eastAsia="en-US"/>
              </w:rPr>
              <w:t>i</w:t>
            </w:r>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БО</w:t>
            </w:r>
            <w:r w:rsidR="00D17F36" w:rsidRPr="0011068A">
              <w:rPr>
                <w:sz w:val="28"/>
                <w:szCs w:val="28"/>
              </w:rPr>
              <w:t>у</w:t>
            </w:r>
            <w:r w:rsidRPr="0011068A">
              <w:rPr>
                <w:bCs/>
                <w:sz w:val="28"/>
                <w:szCs w:val="28"/>
                <w:vertAlign w:val="subscript"/>
                <w:lang w:val="en-US"/>
              </w:rPr>
              <w:t>i</w:t>
            </w:r>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Количество баллов, присвоенное по опыту участника заявки уменьшается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r w:rsidRPr="0011068A">
              <w:rPr>
                <w:rFonts w:eastAsia="Calibri"/>
                <w:bCs/>
                <w:sz w:val="28"/>
                <w:szCs w:val="28"/>
                <w:vertAlign w:val="subscript"/>
                <w:lang w:val="en-US" w:eastAsia="en-US"/>
              </w:rPr>
              <w:t>i</w:t>
            </w:r>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Итоговая оценка (балл) подкритерия «опыт» принимается равной соответствующему значению (БС</w:t>
      </w:r>
      <w:r w:rsidRPr="0011068A">
        <w:rPr>
          <w:bCs/>
          <w:sz w:val="28"/>
          <w:szCs w:val="28"/>
          <w:vertAlign w:val="subscript"/>
          <w:lang w:val="en-US"/>
        </w:rPr>
        <w:t>i</w:t>
      </w:r>
      <w:r w:rsidRPr="0011068A">
        <w:rPr>
          <w:bCs/>
          <w:sz w:val="28"/>
          <w:szCs w:val="28"/>
        </w:rPr>
        <w:t>), полученному с учетом наличия указанных санкций (БО</w:t>
      </w:r>
      <w:r w:rsidRPr="0011068A">
        <w:rPr>
          <w:bCs/>
          <w:sz w:val="28"/>
          <w:szCs w:val="28"/>
          <w:vertAlign w:val="subscript"/>
          <w:lang w:val="en-US"/>
        </w:rPr>
        <w:t>i</w:t>
      </w:r>
      <w:r w:rsidRPr="0011068A">
        <w:rPr>
          <w:bCs/>
          <w:sz w:val="28"/>
          <w:szCs w:val="28"/>
        </w:rPr>
        <w:t xml:space="preserve"> = БС</w:t>
      </w:r>
      <w:r w:rsidRPr="0011068A">
        <w:rPr>
          <w:bCs/>
          <w:sz w:val="28"/>
          <w:szCs w:val="28"/>
          <w:vertAlign w:val="subscript"/>
          <w:lang w:val="en-US"/>
        </w:rPr>
        <w:t>i</w:t>
      </w:r>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144C23" w:rsidRPr="00FC009D" w:rsidRDefault="00144C23" w:rsidP="006A0637">
      <w:pPr>
        <w:pStyle w:val="10"/>
        <w:numPr>
          <w:ilvl w:val="0"/>
          <w:numId w:val="18"/>
        </w:numPr>
        <w:tabs>
          <w:tab w:val="left" w:pos="426"/>
        </w:tabs>
        <w:ind w:left="0" w:firstLine="0"/>
        <w:jc w:val="center"/>
        <w:rPr>
          <w:sz w:val="28"/>
          <w:szCs w:val="28"/>
        </w:rPr>
      </w:pPr>
      <w:bookmarkStart w:id="149" w:name="_Toc412098816"/>
      <w:bookmarkStart w:id="150" w:name="_Toc412098817"/>
      <w:bookmarkStart w:id="151" w:name="_Toc412098818"/>
      <w:bookmarkStart w:id="152" w:name="_Toc412098819"/>
      <w:bookmarkStart w:id="153" w:name="_Toc395190388"/>
      <w:bookmarkStart w:id="154" w:name="_Ref396487846"/>
      <w:bookmarkStart w:id="155" w:name="_Ref396489236"/>
      <w:bookmarkStart w:id="156" w:name="_Toc430165454"/>
      <w:bookmarkStart w:id="157" w:name="_Toc260130025"/>
      <w:bookmarkStart w:id="158" w:name="_Toc367283798"/>
      <w:bookmarkEnd w:id="149"/>
      <w:bookmarkEnd w:id="150"/>
      <w:bookmarkEnd w:id="151"/>
      <w:bookmarkEnd w:id="152"/>
      <w:r w:rsidRPr="00FC009D">
        <w:rPr>
          <w:sz w:val="28"/>
          <w:szCs w:val="28"/>
        </w:rPr>
        <w:lastRenderedPageBreak/>
        <w:t>ОБРАЗЦЫ ФОРМ ОСНОВНЫХ ДОКУМЕНТОВ</w:t>
      </w:r>
      <w:bookmarkEnd w:id="153"/>
      <w:bookmarkEnd w:id="154"/>
      <w:bookmarkEnd w:id="155"/>
      <w:bookmarkEnd w:id="156"/>
    </w:p>
    <w:p w:rsidR="00144C23" w:rsidRPr="00FC009D" w:rsidRDefault="00144C23" w:rsidP="00144C23">
      <w:pPr>
        <w:ind w:firstLine="709"/>
        <w:jc w:val="both"/>
        <w:rPr>
          <w:b/>
          <w:bCs/>
          <w:i/>
        </w:rPr>
      </w:pPr>
    </w:p>
    <w:p w:rsidR="00144C23" w:rsidRPr="0086357F" w:rsidRDefault="00144C23" w:rsidP="006A0637">
      <w:pPr>
        <w:pStyle w:val="10"/>
        <w:numPr>
          <w:ilvl w:val="0"/>
          <w:numId w:val="20"/>
        </w:numPr>
        <w:tabs>
          <w:tab w:val="left" w:pos="709"/>
        </w:tabs>
        <w:ind w:left="0" w:firstLine="0"/>
        <w:jc w:val="both"/>
        <w:rPr>
          <w:sz w:val="28"/>
          <w:szCs w:val="28"/>
        </w:rPr>
      </w:pPr>
      <w:bookmarkStart w:id="159" w:name="_Ref401131967"/>
      <w:bookmarkStart w:id="160" w:name="_Toc430165455"/>
      <w:r w:rsidRPr="0086357F">
        <w:rPr>
          <w:sz w:val="28"/>
          <w:szCs w:val="28"/>
        </w:rPr>
        <w:t>Образцы форм основных документов, включаемых в </w:t>
      </w:r>
      <w:r w:rsidR="00683580">
        <w:rPr>
          <w:sz w:val="28"/>
          <w:szCs w:val="28"/>
        </w:rPr>
        <w:t>заявку на участие в запросе предложений</w:t>
      </w:r>
      <w:bookmarkEnd w:id="159"/>
      <w:bookmarkEnd w:id="160"/>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051C97" w:rsidRDefault="00051C97" w:rsidP="00051C97">
      <w:pPr>
        <w:pStyle w:val="Times12"/>
        <w:ind w:firstLine="0"/>
        <w:jc w:val="right"/>
        <w:rPr>
          <w:bCs w:val="0"/>
          <w:sz w:val="28"/>
          <w:szCs w:val="28"/>
        </w:rPr>
      </w:pPr>
      <w:r w:rsidRPr="00FC009D">
        <w:rPr>
          <w:bCs w:val="0"/>
          <w:sz w:val="28"/>
          <w:szCs w:val="28"/>
        </w:rPr>
        <w:t>Форма 1.</w:t>
      </w:r>
    </w:p>
    <w:p w:rsidR="00051C97" w:rsidRPr="00FC009D" w:rsidRDefault="00051C97" w:rsidP="00051C97">
      <w:pPr>
        <w:pStyle w:val="Times12"/>
        <w:jc w:val="right"/>
        <w:rPr>
          <w:bCs w:val="0"/>
          <w:sz w:val="28"/>
          <w:szCs w:val="28"/>
        </w:rPr>
      </w:pPr>
    </w:p>
    <w:p w:rsidR="00051C97" w:rsidRDefault="00051C97" w:rsidP="00051C97">
      <w:pPr>
        <w:keepNext/>
        <w:jc w:val="center"/>
        <w:outlineLvl w:val="1"/>
        <w:rPr>
          <w:iCs/>
          <w:sz w:val="28"/>
          <w:szCs w:val="28"/>
        </w:rPr>
      </w:pPr>
      <w:bookmarkStart w:id="161" w:name="_Toc426357883"/>
      <w:bookmarkStart w:id="162" w:name="_Toc420654008"/>
      <w:bookmarkStart w:id="163" w:name="_Toc412201945"/>
      <w:bookmarkStart w:id="164" w:name="_Toc390267513"/>
      <w:bookmarkStart w:id="165" w:name="_Toc272505461"/>
      <w:bookmarkStart w:id="166" w:name="_Toc255987071"/>
      <w:bookmarkStart w:id="167" w:name="_Toc426989343"/>
      <w:bookmarkStart w:id="168" w:name="_Toc430165456"/>
      <w:r>
        <w:rPr>
          <w:iCs/>
          <w:sz w:val="28"/>
          <w:szCs w:val="28"/>
        </w:rPr>
        <w:t>ЗАЯВКА НА УЧАСТИЕ В ЗАКУПКЕ (Форма 1)</w:t>
      </w:r>
      <w:bookmarkEnd w:id="161"/>
      <w:bookmarkEnd w:id="162"/>
      <w:bookmarkEnd w:id="163"/>
      <w:bookmarkEnd w:id="164"/>
      <w:bookmarkEnd w:id="165"/>
      <w:bookmarkEnd w:id="166"/>
      <w:bookmarkEnd w:id="167"/>
      <w:bookmarkEnd w:id="168"/>
    </w:p>
    <w:p w:rsidR="00051C97" w:rsidRDefault="00051C97" w:rsidP="00051C97">
      <w:pPr>
        <w:tabs>
          <w:tab w:val="left" w:pos="7938"/>
        </w:tabs>
        <w:ind w:firstLine="4820"/>
        <w:jc w:val="center"/>
        <w:rPr>
          <w:b/>
        </w:rPr>
      </w:pPr>
    </w:p>
    <w:p w:rsidR="00051C97" w:rsidRDefault="00051C97" w:rsidP="00051C97">
      <w:pPr>
        <w:ind w:firstLine="709"/>
        <w:jc w:val="both"/>
        <w:rPr>
          <w:sz w:val="22"/>
        </w:rPr>
      </w:pPr>
      <w:r>
        <w:rPr>
          <w:sz w:val="28"/>
          <w:szCs w:val="28"/>
        </w:rPr>
        <w:t>Изучив извещение о проведении закупки на право заключения договора/</w:t>
      </w:r>
      <w:r>
        <w:rPr>
          <w:b/>
          <w:i/>
        </w:rPr>
        <w:t>ов</w:t>
      </w:r>
      <w:r>
        <w:rPr>
          <w:sz w:val="28"/>
          <w:szCs w:val="28"/>
        </w:rPr>
        <w:t xml:space="preserve"> на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051C97" w:rsidRDefault="00051C97" w:rsidP="00051C97">
      <w:pPr>
        <w:suppressAutoHyphens/>
        <w:overflowPunct w:val="0"/>
        <w:autoSpaceDE w:val="0"/>
        <w:autoSpaceDN w:val="0"/>
        <w:adjustRightInd w:val="0"/>
        <w:jc w:val="center"/>
        <w:rPr>
          <w:bCs/>
          <w:sz w:val="22"/>
          <w:szCs w:val="22"/>
        </w:rPr>
      </w:pPr>
      <w:r>
        <w:rPr>
          <w:b/>
          <w:bCs/>
          <w:i/>
          <w:szCs w:val="22"/>
          <w:vertAlign w:val="superscript"/>
        </w:rPr>
        <w:t>(полное наименование участника закупки с указанием организационно-правовой формы)</w:t>
      </w:r>
      <w:r>
        <w:rPr>
          <w:bCs/>
          <w:sz w:val="22"/>
          <w:szCs w:val="22"/>
        </w:rPr>
        <w:t xml:space="preserve"> </w:t>
      </w:r>
    </w:p>
    <w:p w:rsidR="00051C97" w:rsidRDefault="00051C97" w:rsidP="00051C97">
      <w:pPr>
        <w:suppressAutoHyphens/>
        <w:overflowPunct w:val="0"/>
        <w:autoSpaceDE w:val="0"/>
        <w:autoSpaceDN w:val="0"/>
        <w:adjustRightInd w:val="0"/>
        <w:jc w:val="both"/>
        <w:rPr>
          <w:bCs/>
          <w:sz w:val="22"/>
          <w:szCs w:val="22"/>
        </w:rPr>
      </w:pPr>
      <w:r>
        <w:rPr>
          <w:bCs/>
          <w:sz w:val="28"/>
          <w:szCs w:val="22"/>
        </w:rPr>
        <w:t>ИНН, КПП, ОГРН, ОКПО</w:t>
      </w:r>
      <w:r>
        <w:rPr>
          <w:bCs/>
          <w:szCs w:val="22"/>
        </w:rPr>
        <w:t xml:space="preserve"> </w:t>
      </w:r>
      <w:r>
        <w:rPr>
          <w:bCs/>
          <w:sz w:val="22"/>
          <w:szCs w:val="22"/>
        </w:rPr>
        <w:t>________________________________________________________,</w:t>
      </w:r>
    </w:p>
    <w:p w:rsidR="00051C97" w:rsidRDefault="00051C97" w:rsidP="00051C97">
      <w:pPr>
        <w:suppressAutoHyphens/>
        <w:overflowPunct w:val="0"/>
        <w:autoSpaceDE w:val="0"/>
        <w:autoSpaceDN w:val="0"/>
        <w:adjustRightInd w:val="0"/>
        <w:ind w:left="1418" w:firstLine="709"/>
        <w:jc w:val="center"/>
        <w:rPr>
          <w:b/>
          <w:bCs/>
          <w:i/>
          <w:szCs w:val="22"/>
          <w:vertAlign w:val="superscript"/>
        </w:rPr>
      </w:pPr>
      <w:r>
        <w:rPr>
          <w:b/>
          <w:bCs/>
          <w:i/>
          <w:szCs w:val="22"/>
          <w:vertAlign w:val="superscript"/>
        </w:rPr>
        <w:t>(ИНН, КПП, ОГРН, ОКПО участника закупки)</w:t>
      </w:r>
    </w:p>
    <w:p w:rsidR="00051C97" w:rsidRDefault="00051C97" w:rsidP="00051C97">
      <w:pPr>
        <w:suppressAutoHyphens/>
        <w:overflowPunct w:val="0"/>
        <w:autoSpaceDE w:val="0"/>
        <w:autoSpaceDN w:val="0"/>
        <w:adjustRightInd w:val="0"/>
        <w:jc w:val="both"/>
        <w:rPr>
          <w:bCs/>
          <w:sz w:val="22"/>
          <w:szCs w:val="22"/>
        </w:rPr>
      </w:pPr>
      <w:r>
        <w:rPr>
          <w:bCs/>
          <w:sz w:val="28"/>
          <w:szCs w:val="22"/>
        </w:rPr>
        <w:t>юридический адрес</w:t>
      </w:r>
      <w:r>
        <w:rPr>
          <w:bCs/>
          <w:szCs w:val="22"/>
        </w:rPr>
        <w:t xml:space="preserve"> </w:t>
      </w:r>
      <w:r>
        <w:rPr>
          <w:bCs/>
          <w:sz w:val="22"/>
          <w:szCs w:val="22"/>
        </w:rPr>
        <w:t>___________________________________________________________________,</w:t>
      </w:r>
    </w:p>
    <w:p w:rsidR="00051C97" w:rsidRDefault="00051C97" w:rsidP="00051C97">
      <w:pPr>
        <w:suppressAutoHyphens/>
        <w:overflowPunct w:val="0"/>
        <w:autoSpaceDE w:val="0"/>
        <w:autoSpaceDN w:val="0"/>
        <w:adjustRightInd w:val="0"/>
        <w:ind w:left="2836" w:firstLine="709"/>
        <w:jc w:val="center"/>
        <w:rPr>
          <w:b/>
          <w:bCs/>
          <w:i/>
          <w:szCs w:val="22"/>
          <w:vertAlign w:val="superscript"/>
        </w:rPr>
      </w:pPr>
      <w:r>
        <w:rPr>
          <w:b/>
          <w:bCs/>
          <w:i/>
          <w:szCs w:val="22"/>
          <w:vertAlign w:val="superscript"/>
        </w:rPr>
        <w:t>(юридический адрес участника закупки)</w:t>
      </w:r>
    </w:p>
    <w:p w:rsidR="00051C97" w:rsidRDefault="00051C97" w:rsidP="00051C97">
      <w:pPr>
        <w:suppressAutoHyphens/>
        <w:overflowPunct w:val="0"/>
        <w:autoSpaceDE w:val="0"/>
        <w:autoSpaceDN w:val="0"/>
        <w:adjustRightInd w:val="0"/>
        <w:jc w:val="both"/>
        <w:rPr>
          <w:bCs/>
          <w:sz w:val="28"/>
          <w:szCs w:val="22"/>
        </w:rPr>
      </w:pPr>
      <w:r>
        <w:rPr>
          <w:bCs/>
          <w:sz w:val="28"/>
          <w:szCs w:val="22"/>
        </w:rPr>
        <w:t>фактический адрес _____________________________________________________,</w:t>
      </w:r>
    </w:p>
    <w:p w:rsidR="00051C97" w:rsidRDefault="00051C97" w:rsidP="00051C97">
      <w:pPr>
        <w:suppressAutoHyphens/>
        <w:overflowPunct w:val="0"/>
        <w:autoSpaceDE w:val="0"/>
        <w:autoSpaceDN w:val="0"/>
        <w:adjustRightInd w:val="0"/>
        <w:jc w:val="center"/>
        <w:rPr>
          <w:b/>
          <w:bCs/>
          <w:i/>
          <w:szCs w:val="22"/>
          <w:vertAlign w:val="superscript"/>
        </w:rPr>
      </w:pPr>
      <w:r>
        <w:rPr>
          <w:b/>
          <w:bCs/>
          <w:i/>
          <w:szCs w:val="22"/>
          <w:vertAlign w:val="superscript"/>
        </w:rPr>
        <w:t>(фактический адрес участника закупки)</w:t>
      </w:r>
    </w:p>
    <w:p w:rsidR="00051C97" w:rsidRDefault="00051C97" w:rsidP="00051C97">
      <w:pPr>
        <w:suppressAutoHyphens/>
        <w:overflowPunct w:val="0"/>
        <w:autoSpaceDE w:val="0"/>
        <w:autoSpaceDN w:val="0"/>
        <w:adjustRightInd w:val="0"/>
        <w:jc w:val="both"/>
        <w:rPr>
          <w:bCs/>
          <w:sz w:val="28"/>
          <w:szCs w:val="22"/>
        </w:rPr>
      </w:pPr>
      <w:r>
        <w:rPr>
          <w:bCs/>
          <w:sz w:val="28"/>
          <w:szCs w:val="22"/>
        </w:rPr>
        <w:t>почтовый адрес _____________________________________________________,</w:t>
      </w:r>
    </w:p>
    <w:p w:rsidR="00051C97" w:rsidRDefault="00051C97" w:rsidP="00051C97">
      <w:pPr>
        <w:suppressAutoHyphens/>
        <w:overflowPunct w:val="0"/>
        <w:autoSpaceDE w:val="0"/>
        <w:autoSpaceDN w:val="0"/>
        <w:adjustRightInd w:val="0"/>
        <w:jc w:val="center"/>
        <w:rPr>
          <w:b/>
          <w:bCs/>
          <w:i/>
          <w:szCs w:val="22"/>
          <w:vertAlign w:val="superscript"/>
        </w:rPr>
      </w:pPr>
      <w:r>
        <w:rPr>
          <w:b/>
          <w:bCs/>
          <w:i/>
          <w:szCs w:val="22"/>
          <w:vertAlign w:val="superscript"/>
        </w:rPr>
        <w:t>(почтовый адрес участника закупки)</w:t>
      </w:r>
    </w:p>
    <w:p w:rsidR="00051C97" w:rsidRDefault="00051C97" w:rsidP="00051C97">
      <w:pPr>
        <w:suppressAutoHyphens/>
        <w:overflowPunct w:val="0"/>
        <w:autoSpaceDE w:val="0"/>
        <w:autoSpaceDN w:val="0"/>
        <w:adjustRightInd w:val="0"/>
        <w:jc w:val="both"/>
        <w:rPr>
          <w:bCs/>
          <w:sz w:val="22"/>
          <w:szCs w:val="22"/>
        </w:rPr>
      </w:pPr>
      <w:r>
        <w:rPr>
          <w:bCs/>
          <w:sz w:val="28"/>
          <w:szCs w:val="22"/>
        </w:rPr>
        <w:t>предлагает заключить договор на:</w:t>
      </w:r>
      <w:r>
        <w:rPr>
          <w:bCs/>
          <w:sz w:val="22"/>
          <w:szCs w:val="22"/>
        </w:rPr>
        <w:t xml:space="preserve"> ____________________________________________________</w:t>
      </w:r>
    </w:p>
    <w:p w:rsidR="00051C97" w:rsidRDefault="00051C97" w:rsidP="00051C97">
      <w:pPr>
        <w:ind w:left="3545"/>
        <w:jc w:val="center"/>
        <w:rPr>
          <w:b/>
          <w:bCs/>
          <w:i/>
          <w:szCs w:val="22"/>
          <w:vertAlign w:val="superscript"/>
        </w:rPr>
      </w:pPr>
      <w:r>
        <w:rPr>
          <w:b/>
          <w:i/>
          <w:szCs w:val="22"/>
          <w:vertAlign w:val="superscript"/>
        </w:rPr>
        <w:t>(предмет договора)</w:t>
      </w:r>
    </w:p>
    <w:p w:rsidR="00051C97" w:rsidRDefault="00051C97" w:rsidP="00051C97">
      <w:pPr>
        <w:suppressAutoHyphens/>
        <w:overflowPunct w:val="0"/>
        <w:autoSpaceDE w:val="0"/>
        <w:autoSpaceDN w:val="0"/>
        <w:adjustRightInd w:val="0"/>
        <w:jc w:val="both"/>
        <w:rPr>
          <w:bCs/>
          <w:sz w:val="28"/>
          <w:szCs w:val="28"/>
        </w:rPr>
      </w:pPr>
      <w:r>
        <w:rPr>
          <w:bCs/>
          <w:sz w:val="28"/>
          <w:szCs w:val="28"/>
        </w:rPr>
        <w:t xml:space="preserve">в соответствии с </w:t>
      </w:r>
      <w:r>
        <w:rPr>
          <w:b/>
          <w:i/>
        </w:rPr>
        <w:t>Техническим предложением, Графиком поставки товара/ выполнения работ/ оказания услуг, Сводной таблицей стоимости</w:t>
      </w:r>
      <w:r>
        <w:rPr>
          <w:bCs/>
          <w:sz w:val="28"/>
          <w:szCs w:val="28"/>
        </w:rPr>
        <w:t xml:space="preserve"> и другими документами, являющимися неотъемлемыми приложениями к настоящей заявке </w:t>
      </w:r>
      <w:r>
        <w:rPr>
          <w:b/>
          <w:i/>
        </w:rPr>
        <w:t xml:space="preserve">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w:t>
      </w:r>
      <w:r>
        <w:rPr>
          <w:b/>
          <w:i/>
          <w:iCs/>
        </w:rPr>
        <w:t>указанных при формировании заявки, поданной на ЭТП</w:t>
      </w:r>
      <w:r>
        <w:rPr>
          <w:b/>
          <w:i/>
        </w:rPr>
        <w:t>, с помощью функционала которой проводится данная закупка»]</w:t>
      </w:r>
      <w:r>
        <w:rPr>
          <w:bCs/>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394"/>
        <w:gridCol w:w="4962"/>
      </w:tblGrid>
      <w:tr w:rsidR="00051C97" w:rsidTr="00051C97">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keepNext/>
              <w:ind w:left="-57" w:right="-57"/>
              <w:jc w:val="center"/>
            </w:pPr>
            <w:r>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keepNext/>
              <w:ind w:left="57" w:right="57"/>
              <w:jc w:val="center"/>
            </w:pPr>
            <w:r>
              <w:t>Предложения участника</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pPr>
            <w:r>
              <w:rPr>
                <w:b/>
                <w:i/>
              </w:rPr>
              <w:t>[указать цену договора с отражением размера НДС]</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rPr>
                <w:b/>
                <w:i/>
              </w:rPr>
            </w:pPr>
            <w:r>
              <w:rPr>
                <w:b/>
                <w:i/>
              </w:rPr>
              <w:t>[указать цену договора без НДС]</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rPr>
                <w:bCs/>
              </w:rPr>
            </w:pPr>
            <w:r>
              <w:rPr>
                <w:bCs/>
              </w:rPr>
              <w:t xml:space="preserve">Срок </w:t>
            </w:r>
            <w:r>
              <w:rPr>
                <w:b/>
                <w:i/>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rPr>
                <w:b/>
                <w:i/>
                <w:iCs/>
                <w:shd w:val="clear" w:color="auto" w:fill="FFFF99"/>
              </w:rPr>
            </w:pPr>
            <w:r>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051C97" w:rsidRDefault="00051C97" w:rsidP="00051C97">
      <w:pPr>
        <w:ind w:firstLine="709"/>
        <w:jc w:val="both"/>
        <w:rPr>
          <w:sz w:val="28"/>
          <w:szCs w:val="28"/>
        </w:rPr>
      </w:pPr>
    </w:p>
    <w:p w:rsidR="00051C97" w:rsidRDefault="00051C97" w:rsidP="00051C97">
      <w:pPr>
        <w:ind w:firstLine="709"/>
        <w:jc w:val="both"/>
        <w:rPr>
          <w:sz w:val="28"/>
          <w:szCs w:val="28"/>
        </w:rPr>
      </w:pPr>
      <w:r>
        <w:rPr>
          <w:sz w:val="28"/>
          <w:szCs w:val="28"/>
        </w:rPr>
        <w:t xml:space="preserve">Настоящая заявка на участие в закупке имеет правовой статус оферты и действует в течение </w:t>
      </w:r>
      <w:r>
        <w:rPr>
          <w:b/>
          <w:i/>
          <w:szCs w:val="28"/>
        </w:rPr>
        <w:t>60</w:t>
      </w:r>
      <w:r>
        <w:rPr>
          <w:sz w:val="28"/>
          <w:szCs w:val="28"/>
        </w:rPr>
        <w:t xml:space="preserve"> календарных дней со дня окончания срока подачи заявок.</w:t>
      </w:r>
    </w:p>
    <w:p w:rsidR="00051C97" w:rsidRDefault="00051C97" w:rsidP="00051C97">
      <w:pPr>
        <w:ind w:firstLine="709"/>
        <w:jc w:val="both"/>
        <w:rPr>
          <w:b/>
          <w:i/>
          <w:szCs w:val="28"/>
        </w:rPr>
      </w:pPr>
    </w:p>
    <w:p w:rsidR="00051C97" w:rsidRDefault="00051C97" w:rsidP="00051C97">
      <w:pPr>
        <w:ind w:firstLine="709"/>
        <w:jc w:val="both"/>
        <w:rPr>
          <w:szCs w:val="28"/>
        </w:rPr>
      </w:pPr>
      <w:r>
        <w:rPr>
          <w:b/>
          <w:i/>
          <w:szCs w:val="28"/>
        </w:rPr>
        <w:t>Для юридических лиц:</w:t>
      </w:r>
      <w:r>
        <w:rPr>
          <w:szCs w:val="28"/>
        </w:rPr>
        <w:t xml:space="preserve"> </w:t>
      </w:r>
    </w:p>
    <w:p w:rsidR="00051C97" w:rsidRDefault="00051C97" w:rsidP="00051C97">
      <w:pPr>
        <w:ind w:firstLine="709"/>
        <w:jc w:val="both"/>
        <w:rPr>
          <w:sz w:val="28"/>
          <w:szCs w:val="28"/>
        </w:rPr>
      </w:pPr>
      <w:r>
        <w:rPr>
          <w:sz w:val="28"/>
          <w:szCs w:val="28"/>
        </w:rPr>
        <w:t>Принадлежность к субъектам малого и среднего предпринимательства: ______________.</w:t>
      </w:r>
    </w:p>
    <w:p w:rsidR="00051C97" w:rsidRDefault="00051C97" w:rsidP="00051C97">
      <w:pPr>
        <w:ind w:firstLine="709"/>
        <w:jc w:val="both"/>
        <w:rPr>
          <w:sz w:val="28"/>
          <w:szCs w:val="28"/>
        </w:rPr>
      </w:pPr>
      <w:r>
        <w:rPr>
          <w:sz w:val="28"/>
          <w:szCs w:val="28"/>
        </w:rPr>
        <w:t>Настоящим подтверждаем, что:</w:t>
      </w:r>
    </w:p>
    <w:p w:rsidR="00051C97" w:rsidRDefault="00051C97" w:rsidP="00ED4AB5">
      <w:pPr>
        <w:numPr>
          <w:ilvl w:val="0"/>
          <w:numId w:val="29"/>
        </w:numPr>
        <w:tabs>
          <w:tab w:val="left" w:pos="1134"/>
        </w:tabs>
        <w:ind w:left="0" w:firstLine="709"/>
        <w:jc w:val="both"/>
        <w:rPr>
          <w:sz w:val="28"/>
          <w:szCs w:val="28"/>
        </w:rPr>
      </w:pPr>
      <w:r>
        <w:rPr>
          <w:sz w:val="28"/>
          <w:szCs w:val="28"/>
        </w:rPr>
        <w:t xml:space="preserve">против _____________ </w:t>
      </w:r>
      <w:r>
        <w:rPr>
          <w:b/>
          <w:i/>
          <w:szCs w:val="28"/>
        </w:rPr>
        <w:t>(наименование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051C97" w:rsidRDefault="00051C97" w:rsidP="00051C97">
      <w:pPr>
        <w:ind w:firstLine="709"/>
        <w:jc w:val="both"/>
        <w:rPr>
          <w:sz w:val="28"/>
          <w:szCs w:val="28"/>
        </w:rPr>
      </w:pPr>
      <w:r>
        <w:rPr>
          <w:sz w:val="28"/>
          <w:szCs w:val="28"/>
        </w:rPr>
        <w:t>Также сообщаем о применении нами упрощенной системы налогообложения.</w:t>
      </w:r>
    </w:p>
    <w:p w:rsidR="00051C97" w:rsidRDefault="00051C97" w:rsidP="00051C97">
      <w:pPr>
        <w:ind w:firstLine="709"/>
        <w:jc w:val="both"/>
        <w:rPr>
          <w:b/>
          <w:i/>
          <w:szCs w:val="28"/>
        </w:rPr>
      </w:pPr>
    </w:p>
    <w:p w:rsidR="00051C97" w:rsidRDefault="00051C97" w:rsidP="00051C97">
      <w:pPr>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51C97" w:rsidRDefault="00051C97" w:rsidP="00051C97">
      <w:pPr>
        <w:ind w:firstLine="709"/>
        <w:jc w:val="both"/>
        <w:rPr>
          <w:sz w:val="28"/>
          <w:szCs w:val="28"/>
        </w:rPr>
      </w:pPr>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051C97" w:rsidRDefault="00051C97" w:rsidP="00051C97">
      <w:pPr>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051C97" w:rsidRDefault="00051C97" w:rsidP="00ED4AB5">
      <w:pPr>
        <w:numPr>
          <w:ilvl w:val="0"/>
          <w:numId w:val="51"/>
        </w:numPr>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051C97" w:rsidRDefault="00051C97" w:rsidP="00ED4AB5">
      <w:pPr>
        <w:numPr>
          <w:ilvl w:val="0"/>
          <w:numId w:val="51"/>
        </w:numPr>
        <w:ind w:left="0" w:firstLine="709"/>
        <w:jc w:val="both"/>
        <w:rPr>
          <w:sz w:val="28"/>
          <w:szCs w:val="28"/>
        </w:rPr>
      </w:pPr>
      <w:r>
        <w:rPr>
          <w:sz w:val="28"/>
          <w:szCs w:val="28"/>
        </w:rPr>
        <w:t xml:space="preserve">представить до заключения договора сведения о цепочке собственников, включая бенефициаров (в том числе конечных), по форме и в соответствии </w:t>
      </w:r>
      <w:r>
        <w:rPr>
          <w:sz w:val="28"/>
          <w:szCs w:val="28"/>
        </w:rPr>
        <w:lastRenderedPageBreak/>
        <w:t>с инструкциями, приведенными в закупочной документации и документы, подтверждающие данные сведения.</w:t>
      </w:r>
    </w:p>
    <w:p w:rsidR="00051C97" w:rsidRDefault="00051C97" w:rsidP="00ED4AB5">
      <w:pPr>
        <w:numPr>
          <w:ilvl w:val="0"/>
          <w:numId w:val="51"/>
        </w:numPr>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051C97" w:rsidRDefault="00051C97" w:rsidP="00ED4AB5">
      <w:pPr>
        <w:numPr>
          <w:ilvl w:val="0"/>
          <w:numId w:val="51"/>
        </w:numPr>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051C97" w:rsidRDefault="00051C97" w:rsidP="00ED4AB5">
      <w:pPr>
        <w:numPr>
          <w:ilvl w:val="0"/>
          <w:numId w:val="51"/>
        </w:numPr>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051C97" w:rsidRDefault="00051C97" w:rsidP="00051C97">
      <w:pPr>
        <w:ind w:firstLine="709"/>
        <w:jc w:val="both"/>
        <w:rPr>
          <w:b/>
          <w:i/>
        </w:rPr>
      </w:pPr>
      <w:r>
        <w:rPr>
          <w:b/>
          <w:i/>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051C97" w:rsidRDefault="00051C97" w:rsidP="00051C97">
      <w:pPr>
        <w:tabs>
          <w:tab w:val="left" w:pos="1134"/>
        </w:tabs>
        <w:ind w:firstLine="709"/>
        <w:jc w:val="both"/>
        <w:rPr>
          <w:b/>
          <w:i/>
          <w:szCs w:val="28"/>
        </w:rPr>
      </w:pPr>
      <w:r>
        <w:rPr>
          <w:b/>
          <w:i/>
          <w:szCs w:val="28"/>
        </w:rPr>
        <w:t>Данная сделка для _____________ (наименование участника закупки) не является крупной.</w:t>
      </w:r>
    </w:p>
    <w:p w:rsidR="00051C97" w:rsidRDefault="00051C97" w:rsidP="00051C97">
      <w:pPr>
        <w:tabs>
          <w:tab w:val="left" w:pos="1134"/>
        </w:tabs>
        <w:ind w:left="709"/>
        <w:jc w:val="both"/>
        <w:rPr>
          <w:b/>
          <w:i/>
          <w:szCs w:val="28"/>
        </w:rPr>
      </w:pPr>
      <w:r>
        <w:rPr>
          <w:b/>
          <w:i/>
          <w:szCs w:val="28"/>
        </w:rPr>
        <w:t>либо,</w:t>
      </w:r>
    </w:p>
    <w:p w:rsidR="00051C97" w:rsidRDefault="00051C97" w:rsidP="00051C97">
      <w:pPr>
        <w:tabs>
          <w:tab w:val="left" w:pos="1134"/>
        </w:tabs>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051C97" w:rsidRDefault="00051C97" w:rsidP="00051C97">
      <w:pPr>
        <w:tabs>
          <w:tab w:val="left" w:pos="1134"/>
        </w:tabs>
        <w:ind w:firstLine="709"/>
        <w:jc w:val="both"/>
        <w:rPr>
          <w:b/>
          <w:i/>
          <w:szCs w:val="28"/>
        </w:rPr>
      </w:pPr>
      <w:r>
        <w:rPr>
          <w:b/>
          <w:i/>
          <w:szCs w:val="28"/>
        </w:rPr>
        <w:t>Данная сделка для _____________ (наименование участника закупки) не является сделкой с заинтересованностью.</w:t>
      </w:r>
    </w:p>
    <w:p w:rsidR="00051C97" w:rsidRDefault="00051C97" w:rsidP="00051C97">
      <w:pPr>
        <w:tabs>
          <w:tab w:val="left" w:pos="1134"/>
        </w:tabs>
        <w:ind w:left="709"/>
        <w:jc w:val="both"/>
        <w:rPr>
          <w:b/>
          <w:i/>
          <w:szCs w:val="28"/>
        </w:rPr>
      </w:pPr>
      <w:r>
        <w:rPr>
          <w:b/>
          <w:i/>
          <w:szCs w:val="28"/>
        </w:rPr>
        <w:t>либо,</w:t>
      </w:r>
    </w:p>
    <w:p w:rsidR="00051C97" w:rsidRDefault="00051C97" w:rsidP="00051C97">
      <w:pPr>
        <w:tabs>
          <w:tab w:val="left" w:pos="1134"/>
        </w:tabs>
        <w:ind w:firstLine="709"/>
        <w:jc w:val="both"/>
        <w:rPr>
          <w:b/>
          <w:i/>
          <w:szCs w:val="28"/>
        </w:rPr>
      </w:pPr>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051C97" w:rsidRDefault="00051C97" w:rsidP="00051C97">
      <w:pPr>
        <w:ind w:left="709"/>
        <w:jc w:val="both"/>
        <w:rPr>
          <w:sz w:val="28"/>
          <w:szCs w:val="28"/>
        </w:rPr>
      </w:pPr>
    </w:p>
    <w:p w:rsidR="00051C97" w:rsidRDefault="00051C97" w:rsidP="00051C97">
      <w:pPr>
        <w:ind w:firstLine="709"/>
        <w:jc w:val="both"/>
        <w:rPr>
          <w:sz w:val="28"/>
          <w:szCs w:val="28"/>
        </w:rPr>
      </w:pPr>
      <w:r>
        <w:rPr>
          <w:sz w:val="28"/>
          <w:szCs w:val="28"/>
        </w:rPr>
        <w:t>Мы уведомлены и согласны с условием, что:</w:t>
      </w:r>
    </w:p>
    <w:p w:rsidR="00051C97" w:rsidRDefault="00051C97" w:rsidP="00ED4AB5">
      <w:pPr>
        <w:numPr>
          <w:ilvl w:val="0"/>
          <w:numId w:val="30"/>
        </w:numPr>
        <w:tabs>
          <w:tab w:val="left" w:pos="993"/>
        </w:tabs>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51C97" w:rsidRDefault="00051C97" w:rsidP="00ED4AB5">
      <w:pPr>
        <w:numPr>
          <w:ilvl w:val="0"/>
          <w:numId w:val="30"/>
        </w:numPr>
        <w:tabs>
          <w:tab w:val="left" w:pos="993"/>
        </w:tabs>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051C97" w:rsidRDefault="00051C97" w:rsidP="00ED4AB5">
      <w:pPr>
        <w:numPr>
          <w:ilvl w:val="0"/>
          <w:numId w:val="30"/>
        </w:numPr>
        <w:tabs>
          <w:tab w:val="left" w:pos="993"/>
        </w:tabs>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051C97" w:rsidRDefault="00051C97" w:rsidP="00051C97">
      <w:pPr>
        <w:ind w:firstLine="709"/>
        <w:jc w:val="both"/>
        <w:rPr>
          <w:sz w:val="28"/>
          <w:szCs w:val="28"/>
        </w:rPr>
      </w:pPr>
      <w:r>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051C97" w:rsidRDefault="00051C97" w:rsidP="00051C97">
      <w:pPr>
        <w:ind w:firstLine="709"/>
        <w:jc w:val="both"/>
        <w:rPr>
          <w:sz w:val="28"/>
          <w:szCs w:val="28"/>
        </w:rPr>
      </w:pPr>
      <w:r>
        <w:rPr>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92"/>
        <w:gridCol w:w="7416"/>
        <w:gridCol w:w="1482"/>
      </w:tblGrid>
      <w:tr w:rsidR="00051C97" w:rsidTr="00051C97">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widowControl w:val="0"/>
              <w:adjustRightInd w:val="0"/>
              <w:jc w:val="center"/>
              <w:textAlignment w:val="baseline"/>
            </w:pPr>
            <w:r>
              <w:t>№</w:t>
            </w:r>
          </w:p>
          <w:p w:rsidR="00051C97" w:rsidRDefault="00051C97" w:rsidP="00051C97">
            <w:pPr>
              <w:widowControl w:val="0"/>
              <w:adjustRightInd w:val="0"/>
              <w:jc w:val="center"/>
              <w:textAlignment w:val="baseline"/>
            </w:pPr>
            <w:r>
              <w:t>п/п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widowControl w:val="0"/>
              <w:adjustRightInd w:val="0"/>
              <w:jc w:val="center"/>
              <w:textAlignment w:val="baseline"/>
            </w:pPr>
            <w: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widowControl w:val="0"/>
              <w:adjustRightInd w:val="0"/>
              <w:jc w:val="center"/>
              <w:textAlignment w:val="baseline"/>
            </w:pPr>
            <w:r>
              <w:t>Количество страниц</w:t>
            </w: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2"/>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051C97" w:rsidRDefault="00051C97" w:rsidP="00051C97">
            <w:pPr>
              <w:widowControl w:val="0"/>
              <w:adjustRightInd w:val="0"/>
              <w:spacing w:before="40" w:after="40"/>
              <w:jc w:val="both"/>
              <w:textAlignment w:val="baseline"/>
              <w:rPr>
                <w:i/>
              </w:rPr>
            </w:pPr>
            <w:r>
              <w:rPr>
                <w:i/>
              </w:rPr>
              <w:t>Копия документа, подтверждающего факт внесения денежных средств в качестве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rPr>
                <w:i/>
              </w:rPr>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2"/>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051C97" w:rsidRDefault="00051C97" w:rsidP="00051C9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2"/>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051C97" w:rsidRDefault="00051C97" w:rsidP="00051C9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051C97">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r>
    </w:tbl>
    <w:p w:rsidR="00051C97" w:rsidRDefault="00051C97" w:rsidP="00051C97">
      <w:pPr>
        <w:autoSpaceDE w:val="0"/>
        <w:autoSpaceDN w:val="0"/>
        <w:jc w:val="both"/>
        <w:rPr>
          <w:bCs/>
          <w:snapToGrid w:val="0"/>
          <w:sz w:val="28"/>
          <w:szCs w:val="28"/>
        </w:rPr>
      </w:pPr>
    </w:p>
    <w:p w:rsidR="00051C97" w:rsidRDefault="00051C97" w:rsidP="00051C97">
      <w:pPr>
        <w:autoSpaceDE w:val="0"/>
        <w:autoSpaceDN w:val="0"/>
        <w:jc w:val="both"/>
        <w:rPr>
          <w:bCs/>
          <w:snapToGrid w:val="0"/>
          <w:sz w:val="16"/>
          <w:szCs w:val="16"/>
        </w:rPr>
      </w:pPr>
      <w:r>
        <w:rPr>
          <w:bCs/>
          <w:snapToGrid w:val="0"/>
          <w:sz w:val="16"/>
          <w:szCs w:val="16"/>
        </w:rPr>
        <w:t>___________________________________</w:t>
      </w:r>
      <w:r>
        <w:rPr>
          <w:bCs/>
          <w:snapToGrid w:val="0"/>
          <w:sz w:val="16"/>
          <w:szCs w:val="16"/>
        </w:rPr>
        <w:tab/>
        <w:t>__</w:t>
      </w:r>
      <w:r>
        <w:rPr>
          <w:bCs/>
          <w:snapToGrid w:val="0"/>
          <w:sz w:val="16"/>
          <w:szCs w:val="16"/>
        </w:rPr>
        <w:tab/>
      </w:r>
      <w:r>
        <w:rPr>
          <w:bCs/>
          <w:snapToGrid w:val="0"/>
          <w:sz w:val="16"/>
          <w:szCs w:val="16"/>
        </w:rPr>
        <w:tab/>
        <w:t>___________________________</w:t>
      </w:r>
    </w:p>
    <w:p w:rsidR="00051C97" w:rsidRDefault="00051C97" w:rsidP="00051C97">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051C97" w:rsidRDefault="00051C97" w:rsidP="00051C97">
      <w:pPr>
        <w:overflowPunct w:val="0"/>
        <w:autoSpaceDE w:val="0"/>
        <w:autoSpaceDN w:val="0"/>
        <w:adjustRightInd w:val="0"/>
        <w:ind w:firstLine="709"/>
        <w:jc w:val="both"/>
        <w:rPr>
          <w:sz w:val="28"/>
          <w:szCs w:val="22"/>
        </w:rPr>
      </w:pPr>
      <w:r>
        <w:rPr>
          <w:sz w:val="28"/>
          <w:szCs w:val="22"/>
        </w:rPr>
        <w:t>М.П.</w:t>
      </w:r>
    </w:p>
    <w:p w:rsidR="00051C97" w:rsidRDefault="00051C97" w:rsidP="00051C97">
      <w:pPr>
        <w:ind w:firstLine="851"/>
        <w:jc w:val="both"/>
        <w:rPr>
          <w:b/>
          <w:bCs/>
          <w:sz w:val="22"/>
          <w:szCs w:val="23"/>
        </w:rPr>
      </w:pPr>
    </w:p>
    <w:p w:rsidR="00051C97" w:rsidRDefault="00051C97" w:rsidP="00051C97">
      <w:pPr>
        <w:tabs>
          <w:tab w:val="left" w:pos="709"/>
        </w:tabs>
        <w:overflowPunct w:val="0"/>
        <w:autoSpaceDE w:val="0"/>
        <w:autoSpaceDN w:val="0"/>
        <w:adjustRightInd w:val="0"/>
        <w:ind w:firstLine="709"/>
        <w:jc w:val="both"/>
      </w:pPr>
      <w:r>
        <w:t>ИНСТРУКЦИИ ПО ЗАПОЛНЕНИЮ</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Данные инструкции не следует воспроизводить в документах, подготовленных участником закупки.</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 xml:space="preserve">Заявку на участие в закупке следует оформить на официальном бланке участника закупки. </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Участник закупки должен указать свое полное наименование (с указанием организационно-правовой формы) и юридический адрес.</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 xml:space="preserve">Участник закупки должен указать стоимость </w:t>
      </w:r>
      <w:r>
        <w:rPr>
          <w:b/>
          <w:i/>
          <w:iCs/>
        </w:rPr>
        <w:t>поставки товара/ выполнения работ/ оказания услуг</w:t>
      </w:r>
      <w:r>
        <w:rPr>
          <w:bCs/>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051C97" w:rsidRDefault="00051C97" w:rsidP="00ED4AB5">
      <w:pPr>
        <w:numPr>
          <w:ilvl w:val="0"/>
          <w:numId w:val="53"/>
        </w:numPr>
        <w:tabs>
          <w:tab w:val="left" w:pos="1134"/>
        </w:tabs>
        <w:overflowPunct w:val="0"/>
        <w:autoSpaceDE w:val="0"/>
        <w:autoSpaceDN w:val="0"/>
        <w:adjustRightInd w:val="0"/>
        <w:ind w:firstLine="709"/>
        <w:jc w:val="both"/>
        <w:rPr>
          <w:bCs/>
        </w:rPr>
      </w:pPr>
      <w:bookmarkStart w:id="169" w:name="_Toc98251754"/>
      <w:bookmarkStart w:id="170" w:name="_Toc69728988"/>
      <w:bookmarkStart w:id="171" w:name="_Toc57314674"/>
      <w:bookmarkStart w:id="172" w:name="_Ref55336345"/>
      <w:bookmarkStart w:id="173" w:name="_Ref55335821"/>
      <w:r>
        <w:rPr>
          <w:bCs/>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1.2 «Сведения о принадлежности к субъектам малого и среднего предпринимательства».</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051C97" w:rsidRDefault="00051C97" w:rsidP="00051C97">
      <w:pPr>
        <w:tabs>
          <w:tab w:val="left" w:pos="1134"/>
        </w:tabs>
        <w:overflowPunct w:val="0"/>
        <w:autoSpaceDE w:val="0"/>
        <w:autoSpaceDN w:val="0"/>
        <w:adjustRightInd w:val="0"/>
        <w:ind w:left="709"/>
        <w:jc w:val="both"/>
        <w:rPr>
          <w:b/>
          <w:bCs/>
          <w:i/>
        </w:rPr>
      </w:pPr>
      <w:r>
        <w:rPr>
          <w:b/>
          <w:bCs/>
          <w:i/>
        </w:rPr>
        <w:t>[далее устанавливается для закупок, проводимых в электронной форме]</w:t>
      </w:r>
    </w:p>
    <w:p w:rsidR="00051C97" w:rsidRDefault="00051C97" w:rsidP="00ED4AB5">
      <w:pPr>
        <w:numPr>
          <w:ilvl w:val="0"/>
          <w:numId w:val="53"/>
        </w:numPr>
        <w:tabs>
          <w:tab w:val="left" w:pos="1134"/>
        </w:tabs>
        <w:overflowPunct w:val="0"/>
        <w:autoSpaceDE w:val="0"/>
        <w:autoSpaceDN w:val="0"/>
        <w:adjustRightInd w:val="0"/>
        <w:ind w:firstLine="709"/>
        <w:jc w:val="both"/>
        <w:rPr>
          <w:bCs/>
        </w:rPr>
      </w:pPr>
      <w:bookmarkStart w:id="174" w:name="_Ref317252426"/>
      <w:r>
        <w:rPr>
          <w:bCs/>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74"/>
    </w:p>
    <w:p w:rsidR="00051C97" w:rsidRDefault="00051C97" w:rsidP="00ED4AB5">
      <w:pPr>
        <w:numPr>
          <w:ilvl w:val="0"/>
          <w:numId w:val="53"/>
        </w:numPr>
        <w:tabs>
          <w:tab w:val="left" w:pos="1134"/>
        </w:tabs>
        <w:overflowPunct w:val="0"/>
        <w:autoSpaceDE w:val="0"/>
        <w:autoSpaceDN w:val="0"/>
        <w:adjustRightInd w:val="0"/>
        <w:ind w:firstLine="709"/>
        <w:jc w:val="both"/>
        <w:rPr>
          <w:bCs/>
        </w:rPr>
      </w:pPr>
      <w:bookmarkStart w:id="175" w:name="_Ref317252433"/>
      <w:r>
        <w:rPr>
          <w:bCs/>
        </w:rPr>
        <w:t>Также рекомендуется, чтобы каждый документ, входящий в заявку на участие в закупке, был скреплен печатью участника закупки.</w:t>
      </w:r>
      <w:bookmarkEnd w:id="175"/>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lastRenderedPageBreak/>
        <w:t>Рекомендации пунктов </w:t>
      </w:r>
      <w:r w:rsidR="001E4A5E">
        <w:fldChar w:fldCharType="begin"/>
      </w:r>
      <w:r>
        <w:rPr>
          <w:bCs/>
        </w:rPr>
        <w:instrText xml:space="preserve"> REF _Ref317252426 \r \h </w:instrText>
      </w:r>
      <w:r w:rsidR="001E4A5E">
        <w:fldChar w:fldCharType="separate"/>
      </w:r>
      <w:r w:rsidR="003672CA">
        <w:rPr>
          <w:bCs/>
        </w:rPr>
        <w:t>8</w:t>
      </w:r>
      <w:r w:rsidR="001E4A5E">
        <w:fldChar w:fldCharType="end"/>
      </w:r>
      <w:r>
        <w:rPr>
          <w:bCs/>
        </w:rPr>
        <w:t xml:space="preserve"> и </w:t>
      </w:r>
      <w:r w:rsidR="001E4A5E">
        <w:fldChar w:fldCharType="begin"/>
      </w:r>
      <w:r>
        <w:rPr>
          <w:bCs/>
        </w:rPr>
        <w:instrText xml:space="preserve"> REF _Ref317252433 \r \h </w:instrText>
      </w:r>
      <w:r w:rsidR="001E4A5E">
        <w:fldChar w:fldCharType="separate"/>
      </w:r>
      <w:r w:rsidR="003672CA">
        <w:rPr>
          <w:bCs/>
        </w:rPr>
        <w:t>9</w:t>
      </w:r>
      <w:r w:rsidR="001E4A5E">
        <w:fldChar w:fldCharType="end"/>
      </w:r>
      <w:r>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051C97" w:rsidRDefault="00051C97" w:rsidP="00ED4AB5">
      <w:pPr>
        <w:numPr>
          <w:ilvl w:val="0"/>
          <w:numId w:val="53"/>
        </w:numPr>
        <w:tabs>
          <w:tab w:val="left" w:pos="1134"/>
        </w:tabs>
        <w:overflowPunct w:val="0"/>
        <w:autoSpaceDE w:val="0"/>
        <w:autoSpaceDN w:val="0"/>
        <w:adjustRightInd w:val="0"/>
        <w:ind w:firstLine="709"/>
        <w:jc w:val="both"/>
        <w:rPr>
          <w:bCs/>
          <w:szCs w:val="22"/>
        </w:rPr>
      </w:pPr>
      <w:bookmarkStart w:id="176" w:name="_Ref317253302"/>
      <w:r>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76"/>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169"/>
      <w:bookmarkEnd w:id="170"/>
      <w:bookmarkEnd w:id="171"/>
      <w:bookmarkEnd w:id="172"/>
      <w:bookmarkEnd w:id="173"/>
    </w:p>
    <w:p w:rsidR="00051C97" w:rsidRDefault="00051C97" w:rsidP="00051C97">
      <w:pPr>
        <w:tabs>
          <w:tab w:val="left" w:pos="0"/>
          <w:tab w:val="left" w:pos="1062"/>
          <w:tab w:val="left" w:pos="1701"/>
          <w:tab w:val="left" w:pos="1985"/>
        </w:tabs>
        <w:ind w:right="70" w:firstLine="709"/>
        <w:jc w:val="both"/>
        <w:rPr>
          <w:bCs/>
          <w:sz w:val="28"/>
          <w:szCs w:val="28"/>
        </w:rPr>
        <w:sectPr w:rsidR="00051C97" w:rsidSect="00EA3525">
          <w:pgSz w:w="11907" w:h="16840" w:code="9"/>
          <w:pgMar w:top="1134" w:right="737" w:bottom="1701" w:left="1134" w:header="567" w:footer="567" w:gutter="0"/>
          <w:cols w:space="708"/>
          <w:docGrid w:linePitch="360"/>
        </w:sectPr>
      </w:pPr>
    </w:p>
    <w:p w:rsidR="00051C97" w:rsidRPr="00EF2D2A" w:rsidRDefault="00051C97" w:rsidP="000A172E">
      <w:r w:rsidRPr="00EF2D2A">
        <w:lastRenderedPageBreak/>
        <w:t xml:space="preserve">Форма </w:t>
      </w:r>
      <w:r>
        <w:t>1.1</w:t>
      </w:r>
    </w:p>
    <w:p w:rsidR="00051C97" w:rsidRPr="00EF2D2A" w:rsidRDefault="00051C97" w:rsidP="00051C97">
      <w:pPr>
        <w:pStyle w:val="Times12"/>
        <w:ind w:left="5387" w:firstLine="0"/>
        <w:jc w:val="left"/>
        <w:rPr>
          <w:iCs/>
          <w:szCs w:val="24"/>
        </w:rPr>
      </w:pPr>
      <w:r w:rsidRPr="00EF2D2A">
        <w:rPr>
          <w:iCs/>
          <w:szCs w:val="24"/>
        </w:rPr>
        <w:t>Приложение к заявке на участие в запросе предложений</w:t>
      </w:r>
    </w:p>
    <w:p w:rsidR="00051C97" w:rsidRPr="00EF2D2A" w:rsidRDefault="00051C97" w:rsidP="00051C97">
      <w:pPr>
        <w:pStyle w:val="Times12"/>
        <w:ind w:left="5387" w:firstLine="0"/>
        <w:jc w:val="left"/>
        <w:rPr>
          <w:szCs w:val="24"/>
        </w:rPr>
      </w:pPr>
      <w:r w:rsidRPr="00EF2D2A">
        <w:rPr>
          <w:iCs/>
          <w:szCs w:val="24"/>
        </w:rPr>
        <w:t>от «___» __________ 20___ г. № ______</w:t>
      </w:r>
    </w:p>
    <w:p w:rsidR="00051C97" w:rsidRPr="00EF2D2A" w:rsidRDefault="00051C97" w:rsidP="00051C97">
      <w:pPr>
        <w:jc w:val="right"/>
        <w:rPr>
          <w:b/>
        </w:rPr>
      </w:pPr>
    </w:p>
    <w:p w:rsidR="00051C97" w:rsidRPr="00EF2D2A" w:rsidRDefault="00051C97" w:rsidP="00051C97">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r w:rsidRPr="00EF2D2A">
        <w:t>на ______________________</w:t>
      </w:r>
    </w:p>
    <w:p w:rsidR="00051C97" w:rsidRPr="00EF2D2A" w:rsidRDefault="00051C97" w:rsidP="00051C97">
      <w:pPr>
        <w:jc w:val="right"/>
        <w:rPr>
          <w:b/>
        </w:rPr>
      </w:pPr>
    </w:p>
    <w:p w:rsidR="00051C97" w:rsidRPr="00EF2D2A" w:rsidRDefault="00051C97" w:rsidP="00051C97">
      <w:pPr>
        <w:pStyle w:val="20"/>
        <w:numPr>
          <w:ilvl w:val="0"/>
          <w:numId w:val="0"/>
        </w:numPr>
        <w:spacing w:before="0" w:after="0"/>
        <w:jc w:val="center"/>
        <w:rPr>
          <w:rFonts w:ascii="Times New Roman" w:hAnsi="Times New Roman" w:cs="Times New Roman"/>
          <w:b w:val="0"/>
          <w:i w:val="0"/>
          <w:sz w:val="24"/>
          <w:szCs w:val="24"/>
        </w:rPr>
      </w:pPr>
      <w:bookmarkStart w:id="177" w:name="_Toc255987077"/>
      <w:bookmarkStart w:id="178" w:name="_Toc326685695"/>
      <w:bookmarkStart w:id="179" w:name="_Toc360776184"/>
      <w:bookmarkStart w:id="180" w:name="_Toc368034951"/>
      <w:bookmarkStart w:id="181" w:name="_Toc371597587"/>
      <w:bookmarkStart w:id="182" w:name="_Toc420654009"/>
      <w:bookmarkStart w:id="183" w:name="_Toc426989344"/>
      <w:bookmarkStart w:id="184" w:name="_Toc430165457"/>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77"/>
      <w:bookmarkEnd w:id="178"/>
      <w:bookmarkEnd w:id="179"/>
      <w:bookmarkEnd w:id="180"/>
      <w:bookmarkEnd w:id="181"/>
      <w:bookmarkEnd w:id="182"/>
      <w:bookmarkEnd w:id="183"/>
      <w:bookmarkEnd w:id="184"/>
    </w:p>
    <w:p w:rsidR="00051C97" w:rsidRPr="00EF2D2A" w:rsidRDefault="00051C97" w:rsidP="00051C97">
      <w:pPr>
        <w:jc w:val="right"/>
        <w:rPr>
          <w:b/>
          <w:i/>
          <w:iCs/>
        </w:rPr>
      </w:pPr>
      <w:r w:rsidRPr="00EF2D2A">
        <w:rPr>
          <w:b/>
          <w:i/>
          <w:iCs/>
        </w:rPr>
        <w:t>Лот __</w:t>
      </w:r>
    </w:p>
    <w:p w:rsidR="00051C97" w:rsidRPr="00EF2D2A" w:rsidRDefault="00051C97" w:rsidP="00051C97">
      <w:pPr>
        <w:pStyle w:val="Times12"/>
        <w:ind w:firstLine="0"/>
        <w:rPr>
          <w:szCs w:val="24"/>
        </w:rPr>
      </w:pPr>
      <w:r w:rsidRPr="00EF2D2A">
        <w:rPr>
          <w:szCs w:val="24"/>
        </w:rPr>
        <w:t xml:space="preserve">Участник запроса предложений: ________________________________ </w:t>
      </w:r>
    </w:p>
    <w:p w:rsidR="00051C97" w:rsidRPr="00EF2D2A" w:rsidRDefault="00051C97" w:rsidP="00051C97">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8"/>
        <w:gridCol w:w="6151"/>
        <w:gridCol w:w="3473"/>
      </w:tblGrid>
      <w:tr w:rsidR="00051C97" w:rsidTr="00051C9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051C97" w:rsidTr="00051C9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bl>
    <w:p w:rsidR="00051C97" w:rsidRDefault="00051C97" w:rsidP="00051C97">
      <w:pPr>
        <w:pStyle w:val="afff1"/>
        <w:tabs>
          <w:tab w:val="left" w:pos="708"/>
        </w:tabs>
        <w:autoSpaceDE w:val="0"/>
        <w:autoSpaceDN w:val="0"/>
        <w:spacing w:line="240" w:lineRule="auto"/>
        <w:ind w:firstLine="0"/>
        <w:rPr>
          <w:sz w:val="28"/>
          <w:szCs w:val="28"/>
        </w:rPr>
      </w:pPr>
    </w:p>
    <w:p w:rsidR="00051C97" w:rsidRDefault="00051C97" w:rsidP="00051C9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51C97" w:rsidRDefault="00051C97" w:rsidP="00051C9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51C97" w:rsidRDefault="00051C97" w:rsidP="00051C97">
      <w:pPr>
        <w:pStyle w:val="Times12"/>
        <w:ind w:firstLine="709"/>
        <w:rPr>
          <w:bCs w:val="0"/>
          <w:sz w:val="28"/>
        </w:rPr>
      </w:pPr>
      <w:r>
        <w:rPr>
          <w:bCs w:val="0"/>
          <w:sz w:val="28"/>
        </w:rPr>
        <w:t>М.П.</w:t>
      </w:r>
    </w:p>
    <w:p w:rsidR="00051C97" w:rsidRDefault="00051C97" w:rsidP="00051C97">
      <w:pPr>
        <w:rPr>
          <w:sz w:val="28"/>
          <w:szCs w:val="28"/>
        </w:rPr>
      </w:pPr>
    </w:p>
    <w:p w:rsidR="00051C97" w:rsidRDefault="00051C97" w:rsidP="00051C97">
      <w:pPr>
        <w:tabs>
          <w:tab w:val="left" w:pos="0"/>
          <w:tab w:val="left" w:pos="1062"/>
          <w:tab w:val="left" w:pos="1701"/>
          <w:tab w:val="left" w:pos="1985"/>
        </w:tabs>
        <w:ind w:right="70" w:firstLine="709"/>
        <w:jc w:val="both"/>
        <w:rPr>
          <w:bCs/>
          <w:sz w:val="28"/>
          <w:szCs w:val="28"/>
        </w:rPr>
        <w:sectPr w:rsidR="00051C97" w:rsidSect="00EA3525">
          <w:pgSz w:w="11907" w:h="16840" w:code="9"/>
          <w:pgMar w:top="1134" w:right="737" w:bottom="1701" w:left="1134" w:header="567" w:footer="567" w:gutter="0"/>
          <w:cols w:space="708"/>
          <w:docGrid w:linePitch="360"/>
        </w:sectPr>
      </w:pPr>
    </w:p>
    <w:p w:rsidR="00051C97" w:rsidRPr="00FC009D" w:rsidRDefault="00051C97" w:rsidP="00051C97">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51C97" w:rsidRPr="0022001A" w:rsidRDefault="00051C97" w:rsidP="00051C97">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051C97" w:rsidRPr="0022001A" w:rsidRDefault="00051C97" w:rsidP="00051C97">
      <w:pPr>
        <w:pStyle w:val="Times12"/>
        <w:ind w:left="4111" w:firstLine="0"/>
        <w:jc w:val="left"/>
        <w:rPr>
          <w:iCs/>
          <w:szCs w:val="20"/>
        </w:rPr>
      </w:pPr>
      <w:r w:rsidRPr="0022001A">
        <w:rPr>
          <w:iCs/>
          <w:szCs w:val="20"/>
        </w:rPr>
        <w:t>от «___» __________ 20___ г. № ______</w:t>
      </w:r>
    </w:p>
    <w:p w:rsidR="00051C97" w:rsidRPr="00FC009D" w:rsidRDefault="00051C97" w:rsidP="00051C97">
      <w:pPr>
        <w:jc w:val="right"/>
        <w:rPr>
          <w:b/>
          <w:sz w:val="22"/>
          <w:szCs w:val="22"/>
        </w:rPr>
      </w:pPr>
    </w:p>
    <w:p w:rsidR="00051C97" w:rsidRPr="00F84822" w:rsidRDefault="00051C97" w:rsidP="00051C97">
      <w:pPr>
        <w:pStyle w:val="afff"/>
        <w:tabs>
          <w:tab w:val="left" w:pos="0"/>
          <w:tab w:val="left" w:pos="1134"/>
        </w:tabs>
        <w:spacing w:after="0" w:line="240" w:lineRule="auto"/>
        <w:ind w:left="0"/>
        <w:jc w:val="center"/>
        <w:rPr>
          <w:rFonts w:ascii="Times New Roman" w:hAnsi="Times New Roman"/>
          <w:spacing w:val="-6"/>
          <w:sz w:val="28"/>
          <w:szCs w:val="28"/>
        </w:rPr>
      </w:pPr>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на </w:t>
      </w:r>
      <w:r>
        <w:rPr>
          <w:rFonts w:ascii="Times New Roman" w:hAnsi="Times New Roman"/>
          <w:sz w:val="28"/>
          <w:szCs w:val="28"/>
        </w:rPr>
        <w:t>__________________________________________________</w:t>
      </w:r>
    </w:p>
    <w:p w:rsidR="00051C97" w:rsidRPr="00FC009D" w:rsidRDefault="00051C97" w:rsidP="00051C97">
      <w:pPr>
        <w:jc w:val="center"/>
        <w:rPr>
          <w:sz w:val="28"/>
          <w:szCs w:val="28"/>
        </w:rPr>
      </w:pPr>
    </w:p>
    <w:p w:rsidR="00051C97" w:rsidRPr="00FC009D" w:rsidRDefault="00051C97" w:rsidP="00051C97">
      <w:pPr>
        <w:jc w:val="center"/>
        <w:rPr>
          <w:b/>
          <w:i/>
          <w:iCs/>
        </w:rPr>
      </w:pPr>
    </w:p>
    <w:p w:rsidR="00051C97" w:rsidRPr="00936804" w:rsidDel="00EC0238" w:rsidRDefault="00051C97" w:rsidP="00051C97">
      <w:pPr>
        <w:pStyle w:val="20"/>
        <w:numPr>
          <w:ilvl w:val="0"/>
          <w:numId w:val="0"/>
        </w:numPr>
        <w:spacing w:before="0" w:after="0"/>
        <w:jc w:val="center"/>
        <w:rPr>
          <w:b w:val="0"/>
        </w:rPr>
      </w:pPr>
      <w:bookmarkStart w:id="185" w:name="_Toc420654010"/>
      <w:bookmarkStart w:id="186" w:name="_Toc426989345"/>
      <w:bookmarkStart w:id="187" w:name="_Toc43016545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85"/>
      <w:bookmarkEnd w:id="186"/>
      <w:bookmarkEnd w:id="187"/>
    </w:p>
    <w:p w:rsidR="00051C97" w:rsidRPr="00FC009D" w:rsidRDefault="00051C97" w:rsidP="00051C97">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051C97" w:rsidRDefault="00051C97" w:rsidP="00051C97">
      <w:pPr>
        <w:jc w:val="both"/>
        <w:rPr>
          <w:rFonts w:eastAsia="Calibri"/>
          <w:lang w:eastAsia="en-US"/>
        </w:rPr>
      </w:pPr>
    </w:p>
    <w:p w:rsidR="00051C97" w:rsidDel="00EC0238" w:rsidRDefault="00051C97" w:rsidP="00051C97">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051C97" w:rsidRPr="002B303E" w:rsidDel="00EC0238" w:rsidRDefault="00051C97" w:rsidP="00051C97">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051C97" w:rsidRPr="002B303E" w:rsidDel="00EC0238" w:rsidTr="00051C97">
        <w:trPr>
          <w:tblHeader/>
        </w:trPr>
        <w:tc>
          <w:tcPr>
            <w:tcW w:w="540"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Показатель</w:t>
            </w:r>
          </w:p>
        </w:tc>
      </w:tr>
      <w:tr w:rsidR="00051C97" w:rsidRPr="002B303E" w:rsidDel="00EC0238" w:rsidTr="00051C97">
        <w:trPr>
          <w:tblHeader/>
        </w:trPr>
        <w:tc>
          <w:tcPr>
            <w:tcW w:w="540" w:type="dxa"/>
            <w:shd w:val="clear" w:color="auto" w:fill="auto"/>
            <w:vAlign w:val="center"/>
          </w:tcPr>
          <w:p w:rsidR="00051C97" w:rsidRPr="002B303E" w:rsidDel="00EC0238" w:rsidRDefault="00051C97" w:rsidP="00051C97">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5</w:t>
            </w:r>
          </w:p>
        </w:tc>
      </w:tr>
      <w:tr w:rsidR="00051C97" w:rsidRPr="002B303E" w:rsidDel="00EC0238" w:rsidTr="00051C97">
        <w:tc>
          <w:tcPr>
            <w:tcW w:w="540" w:type="dxa"/>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1.</w:t>
            </w:r>
          </w:p>
        </w:tc>
        <w:tc>
          <w:tcPr>
            <w:tcW w:w="5556" w:type="dxa"/>
            <w:shd w:val="clear" w:color="auto" w:fill="auto"/>
          </w:tcPr>
          <w:p w:rsidR="00051C97" w:rsidRPr="002B303E" w:rsidDel="00EC0238" w:rsidRDefault="00051C97" w:rsidP="00051C97">
            <w:pPr>
              <w:rPr>
                <w:rFonts w:eastAsia="Calibri"/>
                <w:i/>
                <w:lang w:eastAsia="en-US"/>
              </w:rPr>
            </w:pPr>
            <w:r w:rsidRPr="002B303E" w:rsidDel="00EC0238">
              <w:rPr>
                <w:rFonts w:eastAsia="Calibri"/>
                <w:i/>
                <w:lang w:eastAsia="en-US"/>
              </w:rPr>
              <w:t>только для юридических лиц:</w:t>
            </w:r>
          </w:p>
          <w:p w:rsidR="00051C97" w:rsidRPr="002B303E" w:rsidDel="00EC0238" w:rsidRDefault="00051C97" w:rsidP="00051C97">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51C97" w:rsidRPr="002B303E" w:rsidDel="00EC0238" w:rsidRDefault="00051C97" w:rsidP="00051C97">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51C97" w:rsidRPr="005F6473" w:rsidDel="00EC0238" w:rsidRDefault="00051C97" w:rsidP="00051C97">
            <w:pPr>
              <w:jc w:val="center"/>
              <w:rPr>
                <w:rFonts w:eastAsia="Calibri"/>
                <w:i/>
                <w:lang w:eastAsia="en-US"/>
              </w:rPr>
            </w:pPr>
            <w:r w:rsidRPr="005F6473" w:rsidDel="00EC0238">
              <w:rPr>
                <w:rFonts w:eastAsia="Calibri"/>
                <w:i/>
                <w:lang w:eastAsia="en-US"/>
              </w:rPr>
              <w:t>Указывается в процентах</w:t>
            </w:r>
          </w:p>
        </w:tc>
      </w:tr>
      <w:tr w:rsidR="00051C97" w:rsidRPr="002B303E" w:rsidDel="00EC0238" w:rsidTr="00051C97">
        <w:tc>
          <w:tcPr>
            <w:tcW w:w="540" w:type="dxa"/>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2.</w:t>
            </w:r>
          </w:p>
        </w:tc>
        <w:tc>
          <w:tcPr>
            <w:tcW w:w="5556" w:type="dxa"/>
            <w:shd w:val="clear" w:color="auto" w:fill="auto"/>
          </w:tcPr>
          <w:p w:rsidR="00051C97" w:rsidRPr="002B303E" w:rsidDel="00EC0238" w:rsidRDefault="00051C97" w:rsidP="00051C97">
            <w:pPr>
              <w:rPr>
                <w:rFonts w:eastAsia="Calibri"/>
                <w:i/>
                <w:lang w:eastAsia="en-US"/>
              </w:rPr>
            </w:pPr>
            <w:r w:rsidRPr="002B303E" w:rsidDel="00EC0238">
              <w:rPr>
                <w:rFonts w:eastAsia="Calibri"/>
                <w:i/>
                <w:lang w:eastAsia="en-US"/>
              </w:rPr>
              <w:t>только для юридических лиц:</w:t>
            </w:r>
          </w:p>
          <w:p w:rsidR="00051C97" w:rsidRPr="002B303E" w:rsidDel="00EC0238" w:rsidRDefault="00051C97" w:rsidP="00051C97">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51C97" w:rsidRPr="005F6473" w:rsidDel="00EC0238" w:rsidRDefault="00051C97" w:rsidP="00051C97">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51C97" w:rsidRPr="005F6473" w:rsidDel="00EC0238" w:rsidRDefault="00051C97" w:rsidP="00051C97">
            <w:pPr>
              <w:jc w:val="center"/>
              <w:rPr>
                <w:rFonts w:eastAsia="Calibri"/>
                <w:i/>
                <w:lang w:eastAsia="en-US"/>
              </w:rPr>
            </w:pPr>
            <w:r w:rsidRPr="005F6473" w:rsidDel="00EC0238">
              <w:rPr>
                <w:rFonts w:eastAsia="Calibri"/>
                <w:i/>
                <w:lang w:eastAsia="en-US"/>
              </w:rPr>
              <w:t>Указывается в процентах</w:t>
            </w:r>
          </w:p>
        </w:tc>
      </w:tr>
      <w:tr w:rsidR="00051C97" w:rsidRPr="002B303E" w:rsidDel="00EC0238" w:rsidTr="00051C97">
        <w:trPr>
          <w:trHeight w:val="1671"/>
        </w:trPr>
        <w:tc>
          <w:tcPr>
            <w:tcW w:w="540" w:type="dxa"/>
            <w:vMerge w:val="restart"/>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3.</w:t>
            </w:r>
          </w:p>
        </w:tc>
        <w:tc>
          <w:tcPr>
            <w:tcW w:w="5556" w:type="dxa"/>
            <w:vMerge w:val="restart"/>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51C97" w:rsidRPr="002B303E" w:rsidDel="00EC0238" w:rsidRDefault="00051C97" w:rsidP="00051C97">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51C97" w:rsidRPr="002B303E" w:rsidDel="00EC0238" w:rsidRDefault="00051C97" w:rsidP="00051C97">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51C97" w:rsidRPr="002B303E" w:rsidDel="00EC0238" w:rsidRDefault="00051C97" w:rsidP="00051C97">
            <w:pPr>
              <w:jc w:val="center"/>
              <w:rPr>
                <w:rFonts w:eastAsia="Calibri"/>
                <w:i/>
                <w:lang w:eastAsia="en-US"/>
              </w:rPr>
            </w:pPr>
            <w:r w:rsidRPr="002B303E" w:rsidDel="00EC0238">
              <w:rPr>
                <w:rFonts w:eastAsia="Calibri"/>
                <w:i/>
                <w:lang w:eastAsia="en-US"/>
              </w:rPr>
              <w:t>Указывается</w:t>
            </w:r>
          </w:p>
          <w:p w:rsidR="00051C97" w:rsidRPr="002B303E" w:rsidDel="00EC0238" w:rsidRDefault="00051C97" w:rsidP="00051C97">
            <w:pPr>
              <w:jc w:val="center"/>
              <w:rPr>
                <w:rFonts w:eastAsia="Calibri"/>
                <w:i/>
                <w:lang w:eastAsia="en-US"/>
              </w:rPr>
            </w:pPr>
            <w:r w:rsidRPr="002B303E" w:rsidDel="00EC0238">
              <w:rPr>
                <w:rFonts w:eastAsia="Calibri"/>
                <w:i/>
                <w:lang w:eastAsia="en-US"/>
              </w:rPr>
              <w:t>количество человек</w:t>
            </w:r>
          </w:p>
        </w:tc>
      </w:tr>
      <w:tr w:rsidR="00051C97" w:rsidRPr="002B303E" w:rsidDel="00EC0238" w:rsidTr="00051C97">
        <w:trPr>
          <w:trHeight w:val="1903"/>
        </w:trPr>
        <w:tc>
          <w:tcPr>
            <w:tcW w:w="540"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5556"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51C97" w:rsidRPr="005F6473" w:rsidDel="00EC0238" w:rsidRDefault="00051C97" w:rsidP="00051C97">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051C97" w:rsidRPr="002B303E" w:rsidDel="00EC0238" w:rsidRDefault="00051C97" w:rsidP="00051C97">
            <w:pPr>
              <w:rPr>
                <w:rFonts w:eastAsia="Calibri"/>
                <w:lang w:eastAsia="en-US"/>
              </w:rPr>
            </w:pPr>
          </w:p>
        </w:tc>
        <w:tc>
          <w:tcPr>
            <w:tcW w:w="1589" w:type="dxa"/>
            <w:vMerge/>
            <w:shd w:val="clear" w:color="auto" w:fill="auto"/>
            <w:vAlign w:val="center"/>
          </w:tcPr>
          <w:p w:rsidR="00051C97" w:rsidRPr="002B303E" w:rsidDel="00EC0238" w:rsidRDefault="00051C97" w:rsidP="00051C97">
            <w:pPr>
              <w:rPr>
                <w:rFonts w:ascii="Calibri" w:eastAsia="Calibri" w:hAnsi="Calibri"/>
                <w:i/>
                <w:sz w:val="22"/>
                <w:szCs w:val="22"/>
                <w:lang w:eastAsia="en-US"/>
              </w:rPr>
            </w:pPr>
          </w:p>
        </w:tc>
      </w:tr>
      <w:tr w:rsidR="00051C97" w:rsidRPr="002B303E" w:rsidDel="00EC0238" w:rsidTr="00051C97">
        <w:trPr>
          <w:trHeight w:val="1404"/>
        </w:trPr>
        <w:tc>
          <w:tcPr>
            <w:tcW w:w="540" w:type="dxa"/>
            <w:vMerge w:val="restart"/>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51C97" w:rsidRPr="005F6473" w:rsidDel="00EC0238" w:rsidRDefault="00051C97" w:rsidP="00051C97">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51C97" w:rsidRPr="00241B8D" w:rsidDel="00EC0238" w:rsidRDefault="00051C97" w:rsidP="00051C97">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51C97" w:rsidRPr="00241B8D" w:rsidDel="00EC0238" w:rsidRDefault="00051C97" w:rsidP="00051C97">
            <w:pPr>
              <w:jc w:val="center"/>
              <w:rPr>
                <w:rFonts w:eastAsia="Calibri"/>
                <w:i/>
                <w:lang w:eastAsia="en-US"/>
              </w:rPr>
            </w:pPr>
            <w:r w:rsidRPr="00241B8D" w:rsidDel="00EC0238">
              <w:rPr>
                <w:rFonts w:eastAsia="Calibri"/>
                <w:i/>
                <w:lang w:eastAsia="en-US"/>
              </w:rPr>
              <w:t>Указывается в миллионах рублей</w:t>
            </w:r>
          </w:p>
        </w:tc>
      </w:tr>
      <w:tr w:rsidR="00051C97" w:rsidRPr="002B303E" w:rsidDel="00EC0238" w:rsidTr="00051C97">
        <w:trPr>
          <w:trHeight w:val="1267"/>
        </w:trPr>
        <w:tc>
          <w:tcPr>
            <w:tcW w:w="540"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5556"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051C97" w:rsidRPr="005F6473" w:rsidDel="00EC0238" w:rsidRDefault="00051C97" w:rsidP="00051C97">
            <w:pPr>
              <w:rPr>
                <w:rFonts w:ascii="Calibri" w:eastAsia="Calibri" w:hAnsi="Calibri"/>
                <w:i/>
                <w:sz w:val="22"/>
                <w:szCs w:val="22"/>
                <w:lang w:eastAsia="en-US"/>
              </w:rPr>
            </w:pPr>
          </w:p>
        </w:tc>
        <w:tc>
          <w:tcPr>
            <w:tcW w:w="1589" w:type="dxa"/>
            <w:vMerge/>
            <w:shd w:val="clear" w:color="auto" w:fill="auto"/>
          </w:tcPr>
          <w:p w:rsidR="00051C97" w:rsidRPr="002B303E" w:rsidDel="00EC0238" w:rsidRDefault="00051C97" w:rsidP="00051C97">
            <w:pPr>
              <w:rPr>
                <w:rFonts w:ascii="Calibri" w:eastAsia="Calibri" w:hAnsi="Calibri"/>
                <w:i/>
                <w:sz w:val="22"/>
                <w:szCs w:val="22"/>
                <w:lang w:eastAsia="en-US"/>
              </w:rPr>
            </w:pPr>
          </w:p>
        </w:tc>
      </w:tr>
    </w:tbl>
    <w:p w:rsidR="00051C97" w:rsidRPr="00012898" w:rsidDel="00EC0238" w:rsidRDefault="00051C97" w:rsidP="00051C97">
      <w:pPr>
        <w:pStyle w:val="afff1"/>
        <w:tabs>
          <w:tab w:val="clear" w:pos="1134"/>
        </w:tabs>
        <w:autoSpaceDE w:val="0"/>
        <w:autoSpaceDN w:val="0"/>
        <w:spacing w:line="240" w:lineRule="auto"/>
        <w:ind w:firstLine="0"/>
      </w:pPr>
    </w:p>
    <w:p w:rsidR="00051C97" w:rsidRPr="008B0FDE" w:rsidDel="00EC0238" w:rsidRDefault="00051C97" w:rsidP="00051C97">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51C97" w:rsidRPr="008B0FDE" w:rsidDel="00EC0238" w:rsidRDefault="00051C97" w:rsidP="00051C97">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51C97" w:rsidDel="00EC0238" w:rsidRDefault="00051C97" w:rsidP="00051C97">
      <w:pPr>
        <w:pStyle w:val="Times12"/>
        <w:ind w:firstLine="709"/>
        <w:rPr>
          <w:b/>
        </w:rPr>
      </w:pPr>
      <w:r w:rsidRPr="00012898" w:rsidDel="00EC0238">
        <w:rPr>
          <w:b/>
        </w:rPr>
        <w:t>М.П.</w:t>
      </w:r>
    </w:p>
    <w:p w:rsidR="00051C97" w:rsidRPr="00FC009D" w:rsidDel="00EC0238" w:rsidRDefault="00051C97" w:rsidP="00051C97">
      <w:pPr>
        <w:jc w:val="center"/>
        <w:rPr>
          <w:b/>
        </w:rPr>
      </w:pPr>
    </w:p>
    <w:p w:rsidR="00051C97" w:rsidRPr="00FC009D" w:rsidDel="00EC0238" w:rsidRDefault="00051C97" w:rsidP="00051C97">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51C97" w:rsidRDefault="00051C97" w:rsidP="00ED4AB5">
      <w:pPr>
        <w:pStyle w:val="Times12"/>
        <w:numPr>
          <w:ilvl w:val="1"/>
          <w:numId w:val="3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051C97" w:rsidRPr="00FC009D" w:rsidDel="00EC0238" w:rsidRDefault="00051C97" w:rsidP="00ED4AB5">
      <w:pPr>
        <w:pStyle w:val="Times12"/>
        <w:numPr>
          <w:ilvl w:val="1"/>
          <w:numId w:val="31"/>
        </w:numPr>
        <w:tabs>
          <w:tab w:val="clear" w:pos="960"/>
          <w:tab w:val="left" w:pos="1134"/>
        </w:tabs>
        <w:ind w:left="0" w:firstLine="709"/>
        <w:rPr>
          <w:szCs w:val="24"/>
        </w:rPr>
      </w:pPr>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51C97" w:rsidRPr="00FC009D" w:rsidDel="00EC0238" w:rsidRDefault="00051C97" w:rsidP="00ED4AB5">
      <w:pPr>
        <w:pStyle w:val="Times12"/>
        <w:numPr>
          <w:ilvl w:val="1"/>
          <w:numId w:val="31"/>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51C97" w:rsidRPr="0076483D" w:rsidDel="00EC0238" w:rsidRDefault="00051C97" w:rsidP="00ED4AB5">
      <w:pPr>
        <w:pStyle w:val="Times12"/>
        <w:numPr>
          <w:ilvl w:val="1"/>
          <w:numId w:val="31"/>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051C97" w:rsidRPr="00770FB1" w:rsidDel="00EC0238" w:rsidRDefault="00051C97" w:rsidP="00ED4AB5">
      <w:pPr>
        <w:pStyle w:val="Times12"/>
        <w:numPr>
          <w:ilvl w:val="1"/>
          <w:numId w:val="31"/>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051C97" w:rsidDel="00EC0238" w:rsidRDefault="00051C97" w:rsidP="00051C97">
      <w:pPr>
        <w:pStyle w:val="Times12"/>
        <w:tabs>
          <w:tab w:val="left" w:pos="1134"/>
        </w:tabs>
        <w:rPr>
          <w:szCs w:val="24"/>
        </w:rPr>
      </w:pPr>
    </w:p>
    <w:p w:rsidR="00051C97" w:rsidRPr="00FC009D" w:rsidDel="00EC0238" w:rsidRDefault="00051C97" w:rsidP="00051C97">
      <w:pPr>
        <w:pStyle w:val="Times12"/>
        <w:ind w:left="600" w:firstLine="0"/>
        <w:rPr>
          <w:sz w:val="20"/>
          <w:szCs w:val="20"/>
        </w:rPr>
        <w:sectPr w:rsidR="00051C97" w:rsidRPr="00FC009D" w:rsidDel="00EC0238" w:rsidSect="00C87330">
          <w:pgSz w:w="11907" w:h="16840" w:code="9"/>
          <w:pgMar w:top="1134" w:right="567" w:bottom="1134" w:left="1418" w:header="567" w:footer="567" w:gutter="0"/>
          <w:cols w:space="708"/>
          <w:docGrid w:linePitch="360"/>
        </w:sectPr>
      </w:pPr>
    </w:p>
    <w:p w:rsidR="00051C97" w:rsidRPr="00FC009D" w:rsidRDefault="00051C97" w:rsidP="00051C97">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051C97" w:rsidRPr="00FC009D" w:rsidRDefault="00051C97" w:rsidP="00051C97">
      <w:pPr>
        <w:pStyle w:val="Times12"/>
        <w:ind w:left="10065" w:firstLine="0"/>
        <w:jc w:val="left"/>
        <w:rPr>
          <w:szCs w:val="24"/>
        </w:rPr>
      </w:pPr>
    </w:p>
    <w:p w:rsidR="00051C97" w:rsidRPr="00FC009D" w:rsidRDefault="00051C97" w:rsidP="00051C97">
      <w:pPr>
        <w:jc w:val="right"/>
        <w:rPr>
          <w:b/>
          <w:sz w:val="22"/>
          <w:szCs w:val="22"/>
        </w:rPr>
      </w:pPr>
    </w:p>
    <w:p w:rsidR="00051C97" w:rsidRPr="00FC009D" w:rsidRDefault="00051C97" w:rsidP="00051C97">
      <w:pPr>
        <w:pStyle w:val="20"/>
        <w:numPr>
          <w:ilvl w:val="0"/>
          <w:numId w:val="0"/>
        </w:numPr>
        <w:spacing w:before="0" w:after="0"/>
        <w:jc w:val="center"/>
        <w:rPr>
          <w:rFonts w:ascii="Times New Roman" w:hAnsi="Times New Roman" w:cs="Times New Roman"/>
          <w:b w:val="0"/>
          <w:i w:val="0"/>
        </w:rPr>
      </w:pPr>
      <w:bookmarkStart w:id="188" w:name="_Toc420654011"/>
      <w:bookmarkStart w:id="189" w:name="_Toc426989346"/>
      <w:bookmarkStart w:id="190" w:name="_Toc430165459"/>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88"/>
      <w:bookmarkEnd w:id="189"/>
      <w:bookmarkEnd w:id="190"/>
    </w:p>
    <w:p w:rsidR="00051C97" w:rsidRPr="00FC009D" w:rsidRDefault="00051C97" w:rsidP="00051C9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51C97" w:rsidRPr="00FC009D" w:rsidRDefault="00051C97" w:rsidP="00051C9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51C97" w:rsidRPr="00FC009D" w:rsidRDefault="00051C97" w:rsidP="00051C9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51C97" w:rsidRPr="00FC009D" w:rsidTr="00051C97">
        <w:trPr>
          <w:trHeight w:val="510"/>
        </w:trPr>
        <w:tc>
          <w:tcPr>
            <w:tcW w:w="567" w:type="dxa"/>
            <w:vMerge w:val="restart"/>
            <w:shd w:val="clear" w:color="auto" w:fill="auto"/>
            <w:vAlign w:val="center"/>
            <w:hideMark/>
          </w:tcPr>
          <w:p w:rsidR="00051C97" w:rsidRPr="00FC009D" w:rsidRDefault="00051C97" w:rsidP="00051C97">
            <w:pPr>
              <w:jc w:val="center"/>
              <w:rPr>
                <w:sz w:val="20"/>
                <w:szCs w:val="20"/>
              </w:rPr>
            </w:pPr>
            <w:r w:rsidRPr="00FC009D">
              <w:rPr>
                <w:sz w:val="20"/>
                <w:szCs w:val="20"/>
              </w:rPr>
              <w:t>№ п/п</w:t>
            </w:r>
          </w:p>
        </w:tc>
        <w:tc>
          <w:tcPr>
            <w:tcW w:w="5813" w:type="dxa"/>
            <w:gridSpan w:val="6"/>
            <w:shd w:val="clear" w:color="auto" w:fill="auto"/>
            <w:vAlign w:val="center"/>
            <w:hideMark/>
          </w:tcPr>
          <w:p w:rsidR="00051C97" w:rsidRPr="00FC009D" w:rsidRDefault="00051C97" w:rsidP="00051C97">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51C97" w:rsidRPr="00FC009D" w:rsidRDefault="00051C97" w:rsidP="00051C97">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51C97" w:rsidRPr="00FC009D" w:rsidRDefault="00051C97" w:rsidP="00051C97">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51C97" w:rsidRPr="00FC009D" w:rsidTr="00051C97">
        <w:trPr>
          <w:trHeight w:val="1590"/>
        </w:trPr>
        <w:tc>
          <w:tcPr>
            <w:tcW w:w="567" w:type="dxa"/>
            <w:vMerge/>
            <w:vAlign w:val="center"/>
            <w:hideMark/>
          </w:tcPr>
          <w:p w:rsidR="00051C97" w:rsidRPr="00FC009D" w:rsidRDefault="00051C97" w:rsidP="00051C97">
            <w:pPr>
              <w:rPr>
                <w:sz w:val="20"/>
                <w:szCs w:val="20"/>
              </w:rPr>
            </w:pPr>
          </w:p>
        </w:tc>
        <w:tc>
          <w:tcPr>
            <w:tcW w:w="568" w:type="dxa"/>
            <w:vAlign w:val="center"/>
            <w:hideMark/>
          </w:tcPr>
          <w:p w:rsidR="00051C97" w:rsidRPr="00FC009D" w:rsidRDefault="00051C97" w:rsidP="00051C97">
            <w:pPr>
              <w:ind w:left="-108" w:right="-108"/>
              <w:jc w:val="center"/>
              <w:rPr>
                <w:sz w:val="20"/>
                <w:szCs w:val="20"/>
              </w:rPr>
            </w:pPr>
            <w:r w:rsidRPr="00FC009D">
              <w:rPr>
                <w:sz w:val="20"/>
                <w:szCs w:val="20"/>
              </w:rPr>
              <w:t>ИНН</w:t>
            </w:r>
          </w:p>
        </w:tc>
        <w:tc>
          <w:tcPr>
            <w:tcW w:w="708" w:type="dxa"/>
            <w:vAlign w:val="center"/>
            <w:hideMark/>
          </w:tcPr>
          <w:p w:rsidR="00051C97" w:rsidRPr="00FC009D" w:rsidRDefault="00051C97" w:rsidP="00051C97">
            <w:pPr>
              <w:ind w:left="-108" w:right="-108"/>
              <w:jc w:val="center"/>
              <w:rPr>
                <w:sz w:val="20"/>
                <w:szCs w:val="20"/>
              </w:rPr>
            </w:pPr>
            <w:r w:rsidRPr="00FC009D">
              <w:rPr>
                <w:sz w:val="20"/>
                <w:szCs w:val="20"/>
              </w:rPr>
              <w:t>ОГРН</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Наименование краткое</w:t>
            </w:r>
          </w:p>
        </w:tc>
        <w:tc>
          <w:tcPr>
            <w:tcW w:w="709" w:type="dxa"/>
            <w:vAlign w:val="center"/>
            <w:hideMark/>
          </w:tcPr>
          <w:p w:rsidR="00051C97" w:rsidRPr="00FC009D" w:rsidRDefault="00051C97" w:rsidP="00051C97">
            <w:pPr>
              <w:ind w:left="-108" w:right="-108"/>
              <w:jc w:val="center"/>
              <w:rPr>
                <w:sz w:val="20"/>
                <w:szCs w:val="20"/>
              </w:rPr>
            </w:pPr>
            <w:r w:rsidRPr="00FC009D">
              <w:rPr>
                <w:sz w:val="20"/>
                <w:szCs w:val="20"/>
              </w:rPr>
              <w:t>Код ОКВЭД</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51C97" w:rsidRPr="00FC009D" w:rsidRDefault="00051C97" w:rsidP="00051C97">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51C97" w:rsidRPr="00FC009D" w:rsidRDefault="00051C97" w:rsidP="00051C97">
            <w:pPr>
              <w:ind w:left="-108" w:right="-108"/>
              <w:jc w:val="center"/>
              <w:rPr>
                <w:sz w:val="20"/>
                <w:szCs w:val="20"/>
              </w:rPr>
            </w:pPr>
            <w:r w:rsidRPr="00FC009D">
              <w:rPr>
                <w:sz w:val="20"/>
                <w:szCs w:val="20"/>
              </w:rPr>
              <w:t xml:space="preserve">№ </w:t>
            </w:r>
          </w:p>
        </w:tc>
        <w:tc>
          <w:tcPr>
            <w:tcW w:w="708" w:type="dxa"/>
            <w:vAlign w:val="center"/>
            <w:hideMark/>
          </w:tcPr>
          <w:p w:rsidR="00051C97" w:rsidRPr="00FC009D" w:rsidRDefault="00051C97" w:rsidP="00051C97">
            <w:pPr>
              <w:ind w:left="-108" w:right="-108"/>
              <w:jc w:val="center"/>
              <w:rPr>
                <w:sz w:val="20"/>
                <w:szCs w:val="20"/>
              </w:rPr>
            </w:pPr>
            <w:r w:rsidRPr="00FC009D">
              <w:rPr>
                <w:sz w:val="20"/>
                <w:szCs w:val="20"/>
              </w:rPr>
              <w:t xml:space="preserve">ИНН </w:t>
            </w:r>
          </w:p>
        </w:tc>
        <w:tc>
          <w:tcPr>
            <w:tcW w:w="709" w:type="dxa"/>
            <w:vAlign w:val="center"/>
            <w:hideMark/>
          </w:tcPr>
          <w:p w:rsidR="00051C97" w:rsidRPr="00FC009D" w:rsidRDefault="00051C97" w:rsidP="00051C97">
            <w:pPr>
              <w:ind w:left="-108" w:right="-108"/>
              <w:jc w:val="center"/>
              <w:rPr>
                <w:sz w:val="20"/>
                <w:szCs w:val="20"/>
              </w:rPr>
            </w:pPr>
            <w:r w:rsidRPr="00FC009D">
              <w:rPr>
                <w:sz w:val="20"/>
                <w:szCs w:val="20"/>
              </w:rPr>
              <w:t>ОГРН</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Наименование / ФИО</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51C97" w:rsidRPr="00FC009D" w:rsidRDefault="00051C97" w:rsidP="00051C97">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51C97" w:rsidRPr="00FC009D" w:rsidRDefault="00051C97" w:rsidP="00051C97">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51C97" w:rsidRPr="00FC009D" w:rsidRDefault="00051C97" w:rsidP="00051C97">
            <w:pPr>
              <w:rPr>
                <w:sz w:val="20"/>
                <w:szCs w:val="20"/>
              </w:rPr>
            </w:pPr>
          </w:p>
        </w:tc>
      </w:tr>
      <w:tr w:rsidR="00051C97" w:rsidRPr="00FC009D" w:rsidTr="00051C97">
        <w:trPr>
          <w:trHeight w:val="315"/>
        </w:trPr>
        <w:tc>
          <w:tcPr>
            <w:tcW w:w="567" w:type="dxa"/>
            <w:noWrap/>
            <w:vAlign w:val="center"/>
            <w:hideMark/>
          </w:tcPr>
          <w:p w:rsidR="00051C97" w:rsidRPr="00FC009D" w:rsidRDefault="00051C97" w:rsidP="00051C97">
            <w:pPr>
              <w:jc w:val="center"/>
              <w:rPr>
                <w:iCs/>
                <w:sz w:val="20"/>
                <w:szCs w:val="20"/>
              </w:rPr>
            </w:pPr>
            <w:r w:rsidRPr="00FC009D">
              <w:rPr>
                <w:iCs/>
                <w:sz w:val="20"/>
                <w:szCs w:val="20"/>
              </w:rPr>
              <w:t>1</w:t>
            </w:r>
          </w:p>
        </w:tc>
        <w:tc>
          <w:tcPr>
            <w:tcW w:w="568" w:type="dxa"/>
            <w:noWrap/>
            <w:vAlign w:val="center"/>
            <w:hideMark/>
          </w:tcPr>
          <w:p w:rsidR="00051C97" w:rsidRPr="00FC009D" w:rsidRDefault="00051C97" w:rsidP="00051C97">
            <w:pPr>
              <w:jc w:val="center"/>
              <w:rPr>
                <w:iCs/>
                <w:sz w:val="20"/>
                <w:szCs w:val="20"/>
              </w:rPr>
            </w:pPr>
            <w:r w:rsidRPr="00FC009D">
              <w:rPr>
                <w:iCs/>
                <w:sz w:val="20"/>
                <w:szCs w:val="20"/>
              </w:rPr>
              <w:t>2</w:t>
            </w:r>
          </w:p>
        </w:tc>
        <w:tc>
          <w:tcPr>
            <w:tcW w:w="708" w:type="dxa"/>
            <w:noWrap/>
            <w:vAlign w:val="center"/>
            <w:hideMark/>
          </w:tcPr>
          <w:p w:rsidR="00051C97" w:rsidRPr="00FC009D" w:rsidRDefault="00051C97" w:rsidP="00051C97">
            <w:pPr>
              <w:jc w:val="center"/>
              <w:rPr>
                <w:iCs/>
                <w:sz w:val="20"/>
                <w:szCs w:val="20"/>
              </w:rPr>
            </w:pPr>
            <w:r w:rsidRPr="00FC009D">
              <w:rPr>
                <w:iCs/>
                <w:sz w:val="20"/>
                <w:szCs w:val="20"/>
              </w:rPr>
              <w:t>3</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4</w:t>
            </w:r>
          </w:p>
        </w:tc>
        <w:tc>
          <w:tcPr>
            <w:tcW w:w="709" w:type="dxa"/>
            <w:noWrap/>
            <w:vAlign w:val="center"/>
            <w:hideMark/>
          </w:tcPr>
          <w:p w:rsidR="00051C97" w:rsidRPr="00FC009D" w:rsidRDefault="00051C97" w:rsidP="00051C97">
            <w:pPr>
              <w:jc w:val="center"/>
              <w:rPr>
                <w:iCs/>
                <w:sz w:val="20"/>
                <w:szCs w:val="20"/>
              </w:rPr>
            </w:pPr>
            <w:r w:rsidRPr="00FC009D">
              <w:rPr>
                <w:iCs/>
                <w:sz w:val="20"/>
                <w:szCs w:val="20"/>
              </w:rPr>
              <w:t>5</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6</w:t>
            </w:r>
          </w:p>
        </w:tc>
        <w:tc>
          <w:tcPr>
            <w:tcW w:w="1276"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7</w:t>
            </w:r>
          </w:p>
        </w:tc>
        <w:tc>
          <w:tcPr>
            <w:tcW w:w="425" w:type="dxa"/>
            <w:noWrap/>
            <w:vAlign w:val="center"/>
            <w:hideMark/>
          </w:tcPr>
          <w:p w:rsidR="00051C97" w:rsidRPr="00FC009D" w:rsidRDefault="00051C97" w:rsidP="00051C97">
            <w:pPr>
              <w:jc w:val="center"/>
              <w:rPr>
                <w:iCs/>
                <w:sz w:val="20"/>
                <w:szCs w:val="20"/>
              </w:rPr>
            </w:pPr>
            <w:r w:rsidRPr="00FC009D">
              <w:rPr>
                <w:iCs/>
                <w:sz w:val="20"/>
                <w:szCs w:val="20"/>
              </w:rPr>
              <w:t>8</w:t>
            </w:r>
          </w:p>
        </w:tc>
        <w:tc>
          <w:tcPr>
            <w:tcW w:w="708" w:type="dxa"/>
            <w:noWrap/>
            <w:vAlign w:val="center"/>
            <w:hideMark/>
          </w:tcPr>
          <w:p w:rsidR="00051C97" w:rsidRPr="00FC009D" w:rsidRDefault="00051C97" w:rsidP="00051C97">
            <w:pPr>
              <w:jc w:val="center"/>
              <w:rPr>
                <w:iCs/>
                <w:sz w:val="20"/>
                <w:szCs w:val="20"/>
              </w:rPr>
            </w:pPr>
            <w:r w:rsidRPr="00FC009D">
              <w:rPr>
                <w:iCs/>
                <w:sz w:val="20"/>
                <w:szCs w:val="20"/>
              </w:rPr>
              <w:t>9</w:t>
            </w:r>
          </w:p>
        </w:tc>
        <w:tc>
          <w:tcPr>
            <w:tcW w:w="709" w:type="dxa"/>
            <w:noWrap/>
            <w:vAlign w:val="center"/>
            <w:hideMark/>
          </w:tcPr>
          <w:p w:rsidR="00051C97" w:rsidRPr="00FC009D" w:rsidRDefault="00051C97" w:rsidP="00051C97">
            <w:pPr>
              <w:jc w:val="center"/>
              <w:rPr>
                <w:iCs/>
                <w:sz w:val="20"/>
                <w:szCs w:val="20"/>
              </w:rPr>
            </w:pPr>
            <w:r w:rsidRPr="00FC009D">
              <w:rPr>
                <w:iCs/>
                <w:sz w:val="20"/>
                <w:szCs w:val="20"/>
              </w:rPr>
              <w:t>10</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11</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12</w:t>
            </w:r>
          </w:p>
        </w:tc>
        <w:tc>
          <w:tcPr>
            <w:tcW w:w="1559"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13</w:t>
            </w:r>
          </w:p>
        </w:tc>
        <w:tc>
          <w:tcPr>
            <w:tcW w:w="1417"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14</w:t>
            </w:r>
          </w:p>
        </w:tc>
        <w:tc>
          <w:tcPr>
            <w:tcW w:w="1701"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15</w:t>
            </w:r>
          </w:p>
        </w:tc>
      </w:tr>
      <w:tr w:rsidR="00051C97" w:rsidRPr="00FC009D" w:rsidTr="00051C97">
        <w:trPr>
          <w:trHeight w:val="630"/>
        </w:trPr>
        <w:tc>
          <w:tcPr>
            <w:tcW w:w="567" w:type="dxa"/>
            <w:noWrap/>
            <w:vAlign w:val="bottom"/>
            <w:hideMark/>
          </w:tcPr>
          <w:p w:rsidR="00051C97" w:rsidRPr="00FC009D" w:rsidRDefault="00051C97" w:rsidP="00051C97">
            <w:pPr>
              <w:jc w:val="right"/>
              <w:rPr>
                <w:iCs/>
                <w:sz w:val="20"/>
                <w:szCs w:val="20"/>
              </w:rPr>
            </w:pPr>
          </w:p>
        </w:tc>
        <w:tc>
          <w:tcPr>
            <w:tcW w:w="568" w:type="dxa"/>
            <w:noWrap/>
            <w:vAlign w:val="bottom"/>
            <w:hideMark/>
          </w:tcPr>
          <w:p w:rsidR="00051C97" w:rsidRPr="00FC009D" w:rsidRDefault="00051C97" w:rsidP="00051C97">
            <w:pPr>
              <w:jc w:val="right"/>
              <w:rPr>
                <w:iCs/>
                <w:sz w:val="20"/>
                <w:szCs w:val="20"/>
              </w:rPr>
            </w:pPr>
          </w:p>
        </w:tc>
        <w:tc>
          <w:tcPr>
            <w:tcW w:w="708"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shd w:val="clear" w:color="auto" w:fill="auto"/>
            <w:noWrap/>
            <w:vAlign w:val="bottom"/>
            <w:hideMark/>
          </w:tcPr>
          <w:p w:rsidR="00051C97" w:rsidRPr="00FC009D" w:rsidRDefault="00051C97" w:rsidP="00051C97">
            <w:pPr>
              <w:rPr>
                <w:iCs/>
                <w:sz w:val="20"/>
                <w:szCs w:val="20"/>
              </w:rPr>
            </w:pPr>
          </w:p>
        </w:tc>
        <w:tc>
          <w:tcPr>
            <w:tcW w:w="425" w:type="dxa"/>
            <w:noWrap/>
            <w:vAlign w:val="bottom"/>
            <w:hideMark/>
          </w:tcPr>
          <w:p w:rsidR="00051C97" w:rsidRPr="00FC009D" w:rsidRDefault="00051C97" w:rsidP="00051C97">
            <w:pPr>
              <w:rPr>
                <w:iCs/>
                <w:sz w:val="20"/>
                <w:szCs w:val="20"/>
              </w:rPr>
            </w:pPr>
          </w:p>
        </w:tc>
        <w:tc>
          <w:tcPr>
            <w:tcW w:w="708"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559" w:type="dxa"/>
            <w:shd w:val="clear" w:color="auto" w:fill="auto"/>
            <w:noWrap/>
            <w:vAlign w:val="bottom"/>
            <w:hideMark/>
          </w:tcPr>
          <w:p w:rsidR="00051C97" w:rsidRPr="00FC009D" w:rsidRDefault="00051C97" w:rsidP="00051C97">
            <w:pPr>
              <w:rPr>
                <w:iCs/>
                <w:sz w:val="20"/>
                <w:szCs w:val="20"/>
              </w:rPr>
            </w:pPr>
          </w:p>
        </w:tc>
        <w:tc>
          <w:tcPr>
            <w:tcW w:w="1417" w:type="dxa"/>
            <w:shd w:val="clear" w:color="auto" w:fill="auto"/>
            <w:noWrap/>
            <w:vAlign w:val="bottom"/>
            <w:hideMark/>
          </w:tcPr>
          <w:p w:rsidR="00051C97" w:rsidRPr="00FC009D" w:rsidRDefault="00051C97" w:rsidP="00051C97">
            <w:pPr>
              <w:rPr>
                <w:iCs/>
                <w:sz w:val="20"/>
                <w:szCs w:val="20"/>
              </w:rPr>
            </w:pPr>
          </w:p>
        </w:tc>
        <w:tc>
          <w:tcPr>
            <w:tcW w:w="1701" w:type="dxa"/>
            <w:shd w:val="clear" w:color="auto" w:fill="auto"/>
            <w:noWrap/>
            <w:vAlign w:val="bottom"/>
            <w:hideMark/>
          </w:tcPr>
          <w:p w:rsidR="00051C97" w:rsidRPr="00FC009D" w:rsidRDefault="00051C97" w:rsidP="00051C97">
            <w:pPr>
              <w:rPr>
                <w:iCs/>
                <w:sz w:val="20"/>
                <w:szCs w:val="20"/>
              </w:rPr>
            </w:pPr>
          </w:p>
        </w:tc>
      </w:tr>
      <w:tr w:rsidR="00051C97" w:rsidRPr="00FC009D" w:rsidTr="00051C97">
        <w:trPr>
          <w:trHeight w:val="315"/>
        </w:trPr>
        <w:tc>
          <w:tcPr>
            <w:tcW w:w="567" w:type="dxa"/>
            <w:noWrap/>
            <w:vAlign w:val="bottom"/>
            <w:hideMark/>
          </w:tcPr>
          <w:p w:rsidR="00051C97" w:rsidRPr="00FC009D" w:rsidRDefault="00051C97" w:rsidP="00051C97">
            <w:pPr>
              <w:rPr>
                <w:iCs/>
                <w:sz w:val="20"/>
                <w:szCs w:val="20"/>
              </w:rPr>
            </w:pPr>
          </w:p>
        </w:tc>
        <w:tc>
          <w:tcPr>
            <w:tcW w:w="568" w:type="dxa"/>
            <w:noWrap/>
            <w:vAlign w:val="bottom"/>
            <w:hideMark/>
          </w:tcPr>
          <w:p w:rsidR="00051C97" w:rsidRPr="00FC009D" w:rsidRDefault="00051C97" w:rsidP="00051C97">
            <w:pPr>
              <w:rPr>
                <w:iCs/>
                <w:sz w:val="20"/>
                <w:szCs w:val="20"/>
              </w:rPr>
            </w:pPr>
          </w:p>
        </w:tc>
        <w:tc>
          <w:tcPr>
            <w:tcW w:w="708"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shd w:val="clear" w:color="auto" w:fill="auto"/>
            <w:noWrap/>
            <w:vAlign w:val="bottom"/>
            <w:hideMark/>
          </w:tcPr>
          <w:p w:rsidR="00051C97" w:rsidRPr="00FC009D" w:rsidRDefault="00051C97" w:rsidP="00051C97">
            <w:pPr>
              <w:rPr>
                <w:iCs/>
                <w:sz w:val="20"/>
                <w:szCs w:val="20"/>
              </w:rPr>
            </w:pPr>
          </w:p>
        </w:tc>
        <w:tc>
          <w:tcPr>
            <w:tcW w:w="425" w:type="dxa"/>
            <w:noWrap/>
            <w:vAlign w:val="bottom"/>
            <w:hideMark/>
          </w:tcPr>
          <w:p w:rsidR="00051C97" w:rsidRPr="00FC009D" w:rsidRDefault="00051C97" w:rsidP="00051C97">
            <w:pPr>
              <w:rPr>
                <w:iCs/>
                <w:sz w:val="20"/>
                <w:szCs w:val="20"/>
              </w:rPr>
            </w:pPr>
          </w:p>
        </w:tc>
        <w:tc>
          <w:tcPr>
            <w:tcW w:w="708"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559" w:type="dxa"/>
            <w:shd w:val="clear" w:color="auto" w:fill="auto"/>
            <w:noWrap/>
            <w:vAlign w:val="bottom"/>
            <w:hideMark/>
          </w:tcPr>
          <w:p w:rsidR="00051C97" w:rsidRPr="00FC009D" w:rsidRDefault="00051C97" w:rsidP="00051C97">
            <w:pPr>
              <w:rPr>
                <w:iCs/>
                <w:sz w:val="20"/>
                <w:szCs w:val="20"/>
              </w:rPr>
            </w:pPr>
          </w:p>
        </w:tc>
        <w:tc>
          <w:tcPr>
            <w:tcW w:w="1417" w:type="dxa"/>
            <w:shd w:val="clear" w:color="auto" w:fill="auto"/>
            <w:noWrap/>
            <w:vAlign w:val="bottom"/>
            <w:hideMark/>
          </w:tcPr>
          <w:p w:rsidR="00051C97" w:rsidRPr="00FC009D" w:rsidRDefault="00051C97" w:rsidP="00051C97">
            <w:pPr>
              <w:rPr>
                <w:iCs/>
                <w:sz w:val="20"/>
                <w:szCs w:val="20"/>
              </w:rPr>
            </w:pPr>
          </w:p>
        </w:tc>
        <w:tc>
          <w:tcPr>
            <w:tcW w:w="1701" w:type="dxa"/>
            <w:shd w:val="clear" w:color="auto" w:fill="auto"/>
            <w:noWrap/>
            <w:vAlign w:val="bottom"/>
            <w:hideMark/>
          </w:tcPr>
          <w:p w:rsidR="00051C97" w:rsidRPr="00FC009D" w:rsidRDefault="00051C97" w:rsidP="00051C97">
            <w:pPr>
              <w:rPr>
                <w:iCs/>
                <w:sz w:val="20"/>
                <w:szCs w:val="20"/>
              </w:rPr>
            </w:pPr>
          </w:p>
        </w:tc>
      </w:tr>
      <w:tr w:rsidR="00051C97" w:rsidRPr="00FC009D" w:rsidTr="00051C97">
        <w:trPr>
          <w:trHeight w:val="315"/>
        </w:trPr>
        <w:tc>
          <w:tcPr>
            <w:tcW w:w="567" w:type="dxa"/>
            <w:noWrap/>
            <w:vAlign w:val="bottom"/>
            <w:hideMark/>
          </w:tcPr>
          <w:p w:rsidR="00051C97" w:rsidRPr="00FC009D" w:rsidRDefault="00051C97" w:rsidP="00051C97">
            <w:pPr>
              <w:rPr>
                <w:iCs/>
                <w:sz w:val="20"/>
                <w:szCs w:val="20"/>
              </w:rPr>
            </w:pPr>
            <w:r w:rsidRPr="00FC009D">
              <w:rPr>
                <w:iCs/>
                <w:sz w:val="20"/>
                <w:szCs w:val="20"/>
              </w:rPr>
              <w:t> </w:t>
            </w:r>
          </w:p>
        </w:tc>
        <w:tc>
          <w:tcPr>
            <w:tcW w:w="568" w:type="dxa"/>
            <w:noWrap/>
            <w:vAlign w:val="bottom"/>
            <w:hideMark/>
          </w:tcPr>
          <w:p w:rsidR="00051C97" w:rsidRPr="00FC009D" w:rsidRDefault="00051C97" w:rsidP="00051C97">
            <w:pPr>
              <w:rPr>
                <w:iCs/>
                <w:sz w:val="20"/>
                <w:szCs w:val="20"/>
              </w:rPr>
            </w:pPr>
            <w:r w:rsidRPr="00FC009D">
              <w:rPr>
                <w:iCs/>
                <w:sz w:val="20"/>
                <w:szCs w:val="20"/>
              </w:rPr>
              <w:t> </w:t>
            </w:r>
          </w:p>
        </w:tc>
        <w:tc>
          <w:tcPr>
            <w:tcW w:w="708"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709"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c>
          <w:tcPr>
            <w:tcW w:w="425" w:type="dxa"/>
            <w:noWrap/>
            <w:vAlign w:val="bottom"/>
            <w:hideMark/>
          </w:tcPr>
          <w:p w:rsidR="00051C97" w:rsidRPr="00FC009D" w:rsidRDefault="00051C97" w:rsidP="00051C97">
            <w:pPr>
              <w:rPr>
                <w:iCs/>
                <w:sz w:val="20"/>
                <w:szCs w:val="20"/>
              </w:rPr>
            </w:pPr>
            <w:r w:rsidRPr="00FC009D">
              <w:rPr>
                <w:iCs/>
                <w:sz w:val="20"/>
                <w:szCs w:val="20"/>
              </w:rPr>
              <w:t> </w:t>
            </w:r>
          </w:p>
        </w:tc>
        <w:tc>
          <w:tcPr>
            <w:tcW w:w="708" w:type="dxa"/>
            <w:noWrap/>
            <w:vAlign w:val="bottom"/>
            <w:hideMark/>
          </w:tcPr>
          <w:p w:rsidR="00051C97" w:rsidRPr="00FC009D" w:rsidRDefault="00051C97" w:rsidP="00051C97">
            <w:pPr>
              <w:rPr>
                <w:iCs/>
                <w:sz w:val="20"/>
                <w:szCs w:val="20"/>
              </w:rPr>
            </w:pPr>
            <w:r w:rsidRPr="00FC009D">
              <w:rPr>
                <w:iCs/>
                <w:sz w:val="20"/>
                <w:szCs w:val="20"/>
              </w:rPr>
              <w:t> </w:t>
            </w:r>
          </w:p>
        </w:tc>
        <w:tc>
          <w:tcPr>
            <w:tcW w:w="709"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1559"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c>
          <w:tcPr>
            <w:tcW w:w="1417"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c>
          <w:tcPr>
            <w:tcW w:w="1701"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r>
      <w:tr w:rsidR="00051C97" w:rsidRPr="00FC009D" w:rsidTr="00051C97">
        <w:trPr>
          <w:trHeight w:val="315"/>
        </w:trPr>
        <w:tc>
          <w:tcPr>
            <w:tcW w:w="567" w:type="dxa"/>
            <w:noWrap/>
            <w:vAlign w:val="bottom"/>
            <w:hideMark/>
          </w:tcPr>
          <w:p w:rsidR="00051C97" w:rsidRPr="00FC009D" w:rsidRDefault="00051C97" w:rsidP="00051C97">
            <w:pPr>
              <w:rPr>
                <w:sz w:val="20"/>
                <w:szCs w:val="20"/>
              </w:rPr>
            </w:pPr>
          </w:p>
        </w:tc>
        <w:tc>
          <w:tcPr>
            <w:tcW w:w="568"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shd w:val="clear" w:color="auto" w:fill="auto"/>
            <w:noWrap/>
            <w:vAlign w:val="bottom"/>
            <w:hideMark/>
          </w:tcPr>
          <w:p w:rsidR="00051C97" w:rsidRPr="00FC009D" w:rsidRDefault="00051C97" w:rsidP="00051C97">
            <w:pPr>
              <w:rPr>
                <w:sz w:val="20"/>
                <w:szCs w:val="20"/>
              </w:rPr>
            </w:pPr>
          </w:p>
        </w:tc>
        <w:tc>
          <w:tcPr>
            <w:tcW w:w="425"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559" w:type="dxa"/>
            <w:shd w:val="clear" w:color="auto" w:fill="auto"/>
            <w:noWrap/>
            <w:vAlign w:val="bottom"/>
            <w:hideMark/>
          </w:tcPr>
          <w:p w:rsidR="00051C97" w:rsidRPr="00FC009D" w:rsidRDefault="00051C97" w:rsidP="00051C97">
            <w:pPr>
              <w:rPr>
                <w:sz w:val="20"/>
                <w:szCs w:val="20"/>
              </w:rPr>
            </w:pPr>
          </w:p>
        </w:tc>
        <w:tc>
          <w:tcPr>
            <w:tcW w:w="1417" w:type="dxa"/>
            <w:shd w:val="clear" w:color="auto" w:fill="auto"/>
            <w:noWrap/>
            <w:vAlign w:val="bottom"/>
            <w:hideMark/>
          </w:tcPr>
          <w:p w:rsidR="00051C97" w:rsidRPr="00FC009D" w:rsidRDefault="00051C97" w:rsidP="00051C97">
            <w:pPr>
              <w:rPr>
                <w:sz w:val="20"/>
                <w:szCs w:val="20"/>
              </w:rPr>
            </w:pPr>
          </w:p>
        </w:tc>
        <w:tc>
          <w:tcPr>
            <w:tcW w:w="1701"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7" w:type="dxa"/>
            <w:noWrap/>
            <w:vAlign w:val="bottom"/>
            <w:hideMark/>
          </w:tcPr>
          <w:p w:rsidR="00051C97" w:rsidRPr="00FC009D" w:rsidRDefault="00051C97" w:rsidP="00051C97">
            <w:pPr>
              <w:rPr>
                <w:sz w:val="20"/>
                <w:szCs w:val="20"/>
              </w:rPr>
            </w:pPr>
          </w:p>
        </w:tc>
        <w:tc>
          <w:tcPr>
            <w:tcW w:w="568"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shd w:val="clear" w:color="auto" w:fill="auto"/>
            <w:noWrap/>
            <w:vAlign w:val="bottom"/>
            <w:hideMark/>
          </w:tcPr>
          <w:p w:rsidR="00051C97" w:rsidRPr="00FC009D" w:rsidRDefault="00051C97" w:rsidP="00051C97">
            <w:pPr>
              <w:rPr>
                <w:sz w:val="20"/>
                <w:szCs w:val="20"/>
              </w:rPr>
            </w:pPr>
          </w:p>
        </w:tc>
        <w:tc>
          <w:tcPr>
            <w:tcW w:w="425"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559" w:type="dxa"/>
            <w:shd w:val="clear" w:color="auto" w:fill="auto"/>
            <w:noWrap/>
            <w:vAlign w:val="bottom"/>
            <w:hideMark/>
          </w:tcPr>
          <w:p w:rsidR="00051C97" w:rsidRPr="00FC009D" w:rsidRDefault="00051C97" w:rsidP="00051C97">
            <w:pPr>
              <w:rPr>
                <w:sz w:val="20"/>
                <w:szCs w:val="20"/>
              </w:rPr>
            </w:pPr>
          </w:p>
        </w:tc>
        <w:tc>
          <w:tcPr>
            <w:tcW w:w="1417" w:type="dxa"/>
            <w:shd w:val="clear" w:color="auto" w:fill="auto"/>
            <w:noWrap/>
            <w:vAlign w:val="bottom"/>
            <w:hideMark/>
          </w:tcPr>
          <w:p w:rsidR="00051C97" w:rsidRPr="00FC009D" w:rsidRDefault="00051C97" w:rsidP="00051C97">
            <w:pPr>
              <w:rPr>
                <w:sz w:val="20"/>
                <w:szCs w:val="20"/>
              </w:rPr>
            </w:pPr>
          </w:p>
        </w:tc>
        <w:tc>
          <w:tcPr>
            <w:tcW w:w="1701" w:type="dxa"/>
            <w:shd w:val="clear" w:color="auto" w:fill="auto"/>
            <w:noWrap/>
            <w:vAlign w:val="bottom"/>
            <w:hideMark/>
          </w:tcPr>
          <w:p w:rsidR="00051C97" w:rsidRPr="00FC009D" w:rsidRDefault="00051C97" w:rsidP="00051C97">
            <w:pPr>
              <w:rPr>
                <w:sz w:val="20"/>
                <w:szCs w:val="20"/>
              </w:rPr>
            </w:pPr>
          </w:p>
        </w:tc>
      </w:tr>
    </w:tbl>
    <w:p w:rsidR="00051C97" w:rsidRPr="00FC009D" w:rsidRDefault="00051C97" w:rsidP="00051C97">
      <w:pPr>
        <w:pStyle w:val="afff1"/>
        <w:tabs>
          <w:tab w:val="clear" w:pos="1134"/>
        </w:tabs>
        <w:autoSpaceDE w:val="0"/>
        <w:autoSpaceDN w:val="0"/>
        <w:spacing w:line="240" w:lineRule="auto"/>
        <w:ind w:firstLine="0"/>
        <w:rPr>
          <w:sz w:val="28"/>
          <w:szCs w:val="28"/>
        </w:rPr>
      </w:pPr>
    </w:p>
    <w:p w:rsidR="00051C97" w:rsidRPr="00FC009D" w:rsidRDefault="00051C97" w:rsidP="00051C9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51C97" w:rsidRPr="00FC009D" w:rsidRDefault="00051C97" w:rsidP="00051C9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51C97" w:rsidRPr="00FC009D" w:rsidRDefault="00051C97" w:rsidP="00051C97">
      <w:pPr>
        <w:pStyle w:val="Times12"/>
        <w:ind w:firstLine="709"/>
        <w:rPr>
          <w:bCs w:val="0"/>
          <w:sz w:val="28"/>
        </w:rPr>
      </w:pPr>
      <w:r w:rsidRPr="00FC009D">
        <w:rPr>
          <w:sz w:val="28"/>
        </w:rPr>
        <w:t>М.П.</w:t>
      </w:r>
    </w:p>
    <w:p w:rsidR="00051C97" w:rsidRPr="00FC009D" w:rsidRDefault="00051C97" w:rsidP="00051C97">
      <w:pPr>
        <w:jc w:val="center"/>
        <w:rPr>
          <w:b/>
        </w:rPr>
      </w:pPr>
    </w:p>
    <w:p w:rsidR="00051C97" w:rsidRPr="00FC009D" w:rsidRDefault="00051C97" w:rsidP="00051C9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Столбец 8 заполняется согласно образцу.</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51C97" w:rsidRPr="00FC009D" w:rsidRDefault="00051C97" w:rsidP="00051C97">
      <w:pPr>
        <w:pStyle w:val="Times12"/>
        <w:ind w:firstLine="0"/>
        <w:jc w:val="left"/>
        <w:rPr>
          <w:szCs w:val="24"/>
        </w:rPr>
      </w:pPr>
    </w:p>
    <w:p w:rsidR="00051C97" w:rsidRPr="00FC009D" w:rsidRDefault="00051C97" w:rsidP="00051C9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51C97" w:rsidRPr="00FC009D" w:rsidRDefault="00051C97" w:rsidP="00051C9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51C97" w:rsidRPr="00FC009D" w:rsidTr="00051C97">
        <w:trPr>
          <w:trHeight w:val="510"/>
        </w:trPr>
        <w:tc>
          <w:tcPr>
            <w:tcW w:w="566" w:type="dxa"/>
            <w:vMerge w:val="restart"/>
            <w:shd w:val="clear" w:color="auto" w:fill="auto"/>
            <w:vAlign w:val="center"/>
            <w:hideMark/>
          </w:tcPr>
          <w:p w:rsidR="00051C97" w:rsidRPr="00FC009D" w:rsidRDefault="00051C97" w:rsidP="00051C97">
            <w:pPr>
              <w:jc w:val="center"/>
              <w:rPr>
                <w:i/>
                <w:sz w:val="20"/>
                <w:szCs w:val="20"/>
              </w:rPr>
            </w:pPr>
            <w:r w:rsidRPr="00FC009D">
              <w:rPr>
                <w:i/>
                <w:sz w:val="20"/>
                <w:szCs w:val="20"/>
              </w:rPr>
              <w:t>№ п/п</w:t>
            </w:r>
          </w:p>
        </w:tc>
        <w:tc>
          <w:tcPr>
            <w:tcW w:w="13753" w:type="dxa"/>
            <w:gridSpan w:val="6"/>
            <w:shd w:val="clear" w:color="auto" w:fill="auto"/>
            <w:vAlign w:val="center"/>
            <w:hideMark/>
          </w:tcPr>
          <w:p w:rsidR="00051C97" w:rsidRPr="00FC009D" w:rsidRDefault="00051C97" w:rsidP="00051C97">
            <w:pPr>
              <w:jc w:val="center"/>
              <w:rPr>
                <w:i/>
                <w:sz w:val="20"/>
                <w:szCs w:val="20"/>
              </w:rPr>
            </w:pPr>
            <w:r w:rsidRPr="00FC009D">
              <w:rPr>
                <w:i/>
                <w:sz w:val="20"/>
                <w:szCs w:val="20"/>
              </w:rPr>
              <w:t>Информация о </w:t>
            </w:r>
            <w:r>
              <w:rPr>
                <w:i/>
                <w:sz w:val="20"/>
                <w:szCs w:val="20"/>
              </w:rPr>
              <w:t>контраегенте</w:t>
            </w:r>
          </w:p>
        </w:tc>
      </w:tr>
      <w:tr w:rsidR="00051C97" w:rsidRPr="00FC009D" w:rsidTr="00051C97">
        <w:trPr>
          <w:trHeight w:val="1590"/>
        </w:trPr>
        <w:tc>
          <w:tcPr>
            <w:tcW w:w="566" w:type="dxa"/>
            <w:vMerge/>
            <w:vAlign w:val="center"/>
            <w:hideMark/>
          </w:tcPr>
          <w:p w:rsidR="00051C97" w:rsidRPr="00FC009D" w:rsidRDefault="00051C97" w:rsidP="00051C97">
            <w:pPr>
              <w:rPr>
                <w:i/>
                <w:sz w:val="20"/>
                <w:szCs w:val="20"/>
              </w:rPr>
            </w:pPr>
          </w:p>
        </w:tc>
        <w:tc>
          <w:tcPr>
            <w:tcW w:w="1561" w:type="dxa"/>
            <w:vAlign w:val="center"/>
            <w:hideMark/>
          </w:tcPr>
          <w:p w:rsidR="00051C97" w:rsidRPr="00FC009D" w:rsidRDefault="00051C97" w:rsidP="00051C97">
            <w:pPr>
              <w:ind w:left="-108" w:right="-108"/>
              <w:jc w:val="center"/>
              <w:rPr>
                <w:i/>
                <w:sz w:val="20"/>
                <w:szCs w:val="20"/>
              </w:rPr>
            </w:pPr>
            <w:r w:rsidRPr="00FC009D">
              <w:rPr>
                <w:i/>
                <w:sz w:val="20"/>
                <w:szCs w:val="20"/>
              </w:rPr>
              <w:t>ИНН</w:t>
            </w:r>
          </w:p>
        </w:tc>
        <w:tc>
          <w:tcPr>
            <w:tcW w:w="1844" w:type="dxa"/>
            <w:vAlign w:val="center"/>
            <w:hideMark/>
          </w:tcPr>
          <w:p w:rsidR="00051C97" w:rsidRPr="00FC009D" w:rsidRDefault="00051C97" w:rsidP="00051C97">
            <w:pPr>
              <w:ind w:left="-108" w:right="-108"/>
              <w:jc w:val="center"/>
              <w:rPr>
                <w:i/>
                <w:sz w:val="20"/>
                <w:szCs w:val="20"/>
              </w:rPr>
            </w:pPr>
            <w:r w:rsidRPr="00FC009D">
              <w:rPr>
                <w:i/>
                <w:sz w:val="20"/>
                <w:szCs w:val="20"/>
              </w:rPr>
              <w:t>ОГРН</w:t>
            </w:r>
          </w:p>
        </w:tc>
        <w:tc>
          <w:tcPr>
            <w:tcW w:w="2552" w:type="dxa"/>
            <w:vAlign w:val="center"/>
            <w:hideMark/>
          </w:tcPr>
          <w:p w:rsidR="00051C97" w:rsidRPr="00FC009D" w:rsidRDefault="00051C97" w:rsidP="00051C97">
            <w:pPr>
              <w:ind w:left="-108" w:right="-108"/>
              <w:jc w:val="center"/>
              <w:rPr>
                <w:i/>
                <w:sz w:val="20"/>
                <w:szCs w:val="20"/>
              </w:rPr>
            </w:pPr>
            <w:r w:rsidRPr="00FC009D">
              <w:rPr>
                <w:i/>
                <w:sz w:val="20"/>
                <w:szCs w:val="20"/>
              </w:rPr>
              <w:t>Наименование краткое</w:t>
            </w:r>
          </w:p>
        </w:tc>
        <w:tc>
          <w:tcPr>
            <w:tcW w:w="1985" w:type="dxa"/>
            <w:vAlign w:val="center"/>
            <w:hideMark/>
          </w:tcPr>
          <w:p w:rsidR="00051C97" w:rsidRPr="00FC009D" w:rsidRDefault="00051C97" w:rsidP="00051C97">
            <w:pPr>
              <w:ind w:left="-108" w:right="-108"/>
              <w:jc w:val="center"/>
              <w:rPr>
                <w:i/>
                <w:sz w:val="20"/>
                <w:szCs w:val="20"/>
              </w:rPr>
            </w:pPr>
            <w:r w:rsidRPr="00FC009D">
              <w:rPr>
                <w:i/>
                <w:sz w:val="20"/>
                <w:szCs w:val="20"/>
              </w:rPr>
              <w:t>Код ОКВЭД</w:t>
            </w:r>
          </w:p>
        </w:tc>
        <w:tc>
          <w:tcPr>
            <w:tcW w:w="2976" w:type="dxa"/>
            <w:vAlign w:val="center"/>
            <w:hideMark/>
          </w:tcPr>
          <w:p w:rsidR="00051C97" w:rsidRPr="00FC009D" w:rsidRDefault="00051C97" w:rsidP="00051C97">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51C97" w:rsidRPr="00FC009D" w:rsidRDefault="00051C97" w:rsidP="00051C97">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51C97" w:rsidRPr="00FC009D" w:rsidTr="00051C97">
        <w:trPr>
          <w:trHeight w:val="315"/>
        </w:trPr>
        <w:tc>
          <w:tcPr>
            <w:tcW w:w="566" w:type="dxa"/>
            <w:noWrap/>
            <w:vAlign w:val="center"/>
            <w:hideMark/>
          </w:tcPr>
          <w:p w:rsidR="00051C97" w:rsidRPr="00FC009D" w:rsidRDefault="00051C97" w:rsidP="00051C97">
            <w:pPr>
              <w:jc w:val="center"/>
              <w:rPr>
                <w:i/>
                <w:iCs/>
                <w:sz w:val="20"/>
                <w:szCs w:val="20"/>
              </w:rPr>
            </w:pPr>
            <w:r w:rsidRPr="00FC009D">
              <w:rPr>
                <w:i/>
                <w:iCs/>
                <w:sz w:val="20"/>
                <w:szCs w:val="20"/>
              </w:rPr>
              <w:t>1</w:t>
            </w:r>
          </w:p>
        </w:tc>
        <w:tc>
          <w:tcPr>
            <w:tcW w:w="1561" w:type="dxa"/>
            <w:noWrap/>
            <w:vAlign w:val="center"/>
            <w:hideMark/>
          </w:tcPr>
          <w:p w:rsidR="00051C97" w:rsidRPr="00FC009D" w:rsidRDefault="00051C97" w:rsidP="00051C97">
            <w:pPr>
              <w:jc w:val="center"/>
              <w:rPr>
                <w:i/>
                <w:iCs/>
                <w:sz w:val="20"/>
                <w:szCs w:val="20"/>
              </w:rPr>
            </w:pPr>
            <w:r w:rsidRPr="00FC009D">
              <w:rPr>
                <w:i/>
                <w:iCs/>
                <w:sz w:val="20"/>
                <w:szCs w:val="20"/>
              </w:rPr>
              <w:t>2</w:t>
            </w:r>
          </w:p>
        </w:tc>
        <w:tc>
          <w:tcPr>
            <w:tcW w:w="1844" w:type="dxa"/>
            <w:noWrap/>
            <w:vAlign w:val="center"/>
            <w:hideMark/>
          </w:tcPr>
          <w:p w:rsidR="00051C97" w:rsidRPr="00FC009D" w:rsidRDefault="00051C97" w:rsidP="00051C97">
            <w:pPr>
              <w:jc w:val="center"/>
              <w:rPr>
                <w:i/>
                <w:iCs/>
                <w:sz w:val="20"/>
                <w:szCs w:val="20"/>
              </w:rPr>
            </w:pPr>
            <w:r w:rsidRPr="00FC009D">
              <w:rPr>
                <w:i/>
                <w:iCs/>
                <w:sz w:val="20"/>
                <w:szCs w:val="20"/>
              </w:rPr>
              <w:t>3</w:t>
            </w:r>
          </w:p>
        </w:tc>
        <w:tc>
          <w:tcPr>
            <w:tcW w:w="2552" w:type="dxa"/>
            <w:noWrap/>
            <w:vAlign w:val="center"/>
            <w:hideMark/>
          </w:tcPr>
          <w:p w:rsidR="00051C97" w:rsidRPr="00FC009D" w:rsidRDefault="00051C97" w:rsidP="00051C97">
            <w:pPr>
              <w:jc w:val="center"/>
              <w:rPr>
                <w:i/>
                <w:iCs/>
                <w:sz w:val="20"/>
                <w:szCs w:val="20"/>
              </w:rPr>
            </w:pPr>
            <w:r w:rsidRPr="00FC009D">
              <w:rPr>
                <w:i/>
                <w:iCs/>
                <w:sz w:val="20"/>
                <w:szCs w:val="20"/>
              </w:rPr>
              <w:t>4</w:t>
            </w:r>
          </w:p>
        </w:tc>
        <w:tc>
          <w:tcPr>
            <w:tcW w:w="1985" w:type="dxa"/>
            <w:noWrap/>
            <w:vAlign w:val="center"/>
            <w:hideMark/>
          </w:tcPr>
          <w:p w:rsidR="00051C97" w:rsidRPr="00FC009D" w:rsidRDefault="00051C97" w:rsidP="00051C97">
            <w:pPr>
              <w:jc w:val="center"/>
              <w:rPr>
                <w:i/>
                <w:iCs/>
                <w:sz w:val="20"/>
                <w:szCs w:val="20"/>
              </w:rPr>
            </w:pPr>
            <w:r w:rsidRPr="00FC009D">
              <w:rPr>
                <w:i/>
                <w:iCs/>
                <w:sz w:val="20"/>
                <w:szCs w:val="20"/>
              </w:rPr>
              <w:t>5</w:t>
            </w:r>
          </w:p>
        </w:tc>
        <w:tc>
          <w:tcPr>
            <w:tcW w:w="2976" w:type="dxa"/>
            <w:noWrap/>
            <w:vAlign w:val="center"/>
            <w:hideMark/>
          </w:tcPr>
          <w:p w:rsidR="00051C97" w:rsidRPr="00FC009D" w:rsidRDefault="00051C97" w:rsidP="00051C97">
            <w:pPr>
              <w:jc w:val="center"/>
              <w:rPr>
                <w:i/>
                <w:iCs/>
                <w:sz w:val="20"/>
                <w:szCs w:val="20"/>
              </w:rPr>
            </w:pPr>
            <w:r w:rsidRPr="00FC009D">
              <w:rPr>
                <w:i/>
                <w:iCs/>
                <w:sz w:val="20"/>
                <w:szCs w:val="20"/>
              </w:rPr>
              <w:t>6</w:t>
            </w:r>
          </w:p>
        </w:tc>
        <w:tc>
          <w:tcPr>
            <w:tcW w:w="2835"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7</w:t>
            </w:r>
          </w:p>
        </w:tc>
      </w:tr>
      <w:tr w:rsidR="00051C97" w:rsidRPr="00FC009D" w:rsidTr="00051C97">
        <w:trPr>
          <w:trHeight w:val="630"/>
        </w:trPr>
        <w:tc>
          <w:tcPr>
            <w:tcW w:w="566" w:type="dxa"/>
            <w:noWrap/>
            <w:vAlign w:val="bottom"/>
            <w:hideMark/>
          </w:tcPr>
          <w:p w:rsidR="00051C97" w:rsidRPr="00FC009D" w:rsidRDefault="00051C97" w:rsidP="00051C97">
            <w:pPr>
              <w:jc w:val="right"/>
              <w:rPr>
                <w:iCs/>
                <w:sz w:val="20"/>
                <w:szCs w:val="20"/>
              </w:rPr>
            </w:pPr>
            <w:r w:rsidRPr="00FC009D">
              <w:rPr>
                <w:i/>
                <w:iCs/>
                <w:sz w:val="20"/>
                <w:szCs w:val="20"/>
              </w:rPr>
              <w:t>1</w:t>
            </w:r>
          </w:p>
        </w:tc>
        <w:tc>
          <w:tcPr>
            <w:tcW w:w="1561" w:type="dxa"/>
            <w:noWrap/>
            <w:vAlign w:val="bottom"/>
            <w:hideMark/>
          </w:tcPr>
          <w:p w:rsidR="00051C97" w:rsidRPr="00FC009D" w:rsidRDefault="00051C97" w:rsidP="00051C97">
            <w:pPr>
              <w:jc w:val="right"/>
              <w:rPr>
                <w:iCs/>
                <w:sz w:val="20"/>
                <w:szCs w:val="20"/>
              </w:rPr>
            </w:pPr>
            <w:r w:rsidRPr="00FC009D">
              <w:rPr>
                <w:i/>
                <w:iCs/>
                <w:sz w:val="20"/>
                <w:szCs w:val="20"/>
              </w:rPr>
              <w:t>7734567890</w:t>
            </w:r>
          </w:p>
        </w:tc>
        <w:tc>
          <w:tcPr>
            <w:tcW w:w="1844" w:type="dxa"/>
            <w:noWrap/>
            <w:vAlign w:val="bottom"/>
            <w:hideMark/>
          </w:tcPr>
          <w:p w:rsidR="00051C97" w:rsidRPr="00FC009D" w:rsidRDefault="00051C97" w:rsidP="00051C97">
            <w:pPr>
              <w:rPr>
                <w:iCs/>
                <w:sz w:val="20"/>
                <w:szCs w:val="20"/>
              </w:rPr>
            </w:pPr>
            <w:r w:rsidRPr="00FC009D">
              <w:rPr>
                <w:i/>
                <w:iCs/>
                <w:sz w:val="20"/>
                <w:szCs w:val="20"/>
              </w:rPr>
              <w:t>1044567890123</w:t>
            </w:r>
          </w:p>
        </w:tc>
        <w:tc>
          <w:tcPr>
            <w:tcW w:w="2552" w:type="dxa"/>
            <w:noWrap/>
            <w:vAlign w:val="bottom"/>
            <w:hideMark/>
          </w:tcPr>
          <w:p w:rsidR="00051C97" w:rsidRPr="00FC009D" w:rsidRDefault="00051C97" w:rsidP="00051C97">
            <w:pPr>
              <w:rPr>
                <w:iCs/>
                <w:sz w:val="20"/>
                <w:szCs w:val="20"/>
              </w:rPr>
            </w:pPr>
            <w:r w:rsidRPr="00FC009D">
              <w:rPr>
                <w:i/>
                <w:iCs/>
                <w:sz w:val="20"/>
                <w:szCs w:val="20"/>
              </w:rPr>
              <w:t>ООО "Ромашка"</w:t>
            </w:r>
          </w:p>
        </w:tc>
        <w:tc>
          <w:tcPr>
            <w:tcW w:w="1985" w:type="dxa"/>
            <w:noWrap/>
            <w:vAlign w:val="bottom"/>
            <w:hideMark/>
          </w:tcPr>
          <w:p w:rsidR="00051C97" w:rsidRPr="00FC009D" w:rsidRDefault="00051C97" w:rsidP="00051C97">
            <w:pPr>
              <w:rPr>
                <w:iCs/>
                <w:sz w:val="20"/>
                <w:szCs w:val="20"/>
              </w:rPr>
            </w:pPr>
            <w:r w:rsidRPr="00FC009D">
              <w:rPr>
                <w:i/>
                <w:iCs/>
                <w:sz w:val="20"/>
                <w:szCs w:val="20"/>
              </w:rPr>
              <w:t>45.xx.xx</w:t>
            </w:r>
          </w:p>
        </w:tc>
        <w:tc>
          <w:tcPr>
            <w:tcW w:w="2976" w:type="dxa"/>
            <w:noWrap/>
            <w:vAlign w:val="bottom"/>
            <w:hideMark/>
          </w:tcPr>
          <w:p w:rsidR="00051C97" w:rsidRPr="00FC009D" w:rsidRDefault="00051C97" w:rsidP="00051C97">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51C97" w:rsidRPr="00FC009D" w:rsidRDefault="00051C97" w:rsidP="00051C97">
            <w:pPr>
              <w:rPr>
                <w:iCs/>
                <w:sz w:val="20"/>
                <w:szCs w:val="20"/>
              </w:rPr>
            </w:pPr>
            <w:r w:rsidRPr="00FC009D">
              <w:rPr>
                <w:i/>
                <w:iCs/>
                <w:sz w:val="20"/>
                <w:szCs w:val="20"/>
              </w:rPr>
              <w:t>5003 143877</w:t>
            </w:r>
          </w:p>
        </w:tc>
      </w:tr>
      <w:tr w:rsidR="00051C97" w:rsidRPr="00FC009D" w:rsidTr="00051C97">
        <w:trPr>
          <w:trHeight w:val="315"/>
        </w:trPr>
        <w:tc>
          <w:tcPr>
            <w:tcW w:w="566" w:type="dxa"/>
            <w:noWrap/>
            <w:vAlign w:val="bottom"/>
            <w:hideMark/>
          </w:tcPr>
          <w:p w:rsidR="00051C97" w:rsidRPr="00FC009D" w:rsidRDefault="00051C97" w:rsidP="00051C97">
            <w:pPr>
              <w:rPr>
                <w:iCs/>
                <w:sz w:val="20"/>
                <w:szCs w:val="20"/>
              </w:rPr>
            </w:pPr>
          </w:p>
        </w:tc>
        <w:tc>
          <w:tcPr>
            <w:tcW w:w="1561" w:type="dxa"/>
            <w:noWrap/>
            <w:vAlign w:val="bottom"/>
            <w:hideMark/>
          </w:tcPr>
          <w:p w:rsidR="00051C97" w:rsidRPr="00FC009D" w:rsidRDefault="00051C97" w:rsidP="00051C97">
            <w:pPr>
              <w:rPr>
                <w:iCs/>
                <w:sz w:val="20"/>
                <w:szCs w:val="20"/>
              </w:rPr>
            </w:pPr>
          </w:p>
        </w:tc>
        <w:tc>
          <w:tcPr>
            <w:tcW w:w="1844" w:type="dxa"/>
            <w:noWrap/>
            <w:vAlign w:val="bottom"/>
            <w:hideMark/>
          </w:tcPr>
          <w:p w:rsidR="00051C97" w:rsidRPr="00FC009D" w:rsidRDefault="00051C97" w:rsidP="00051C97">
            <w:pPr>
              <w:rPr>
                <w:iCs/>
                <w:sz w:val="20"/>
                <w:szCs w:val="20"/>
              </w:rPr>
            </w:pPr>
          </w:p>
        </w:tc>
        <w:tc>
          <w:tcPr>
            <w:tcW w:w="2552" w:type="dxa"/>
            <w:noWrap/>
            <w:vAlign w:val="bottom"/>
            <w:hideMark/>
          </w:tcPr>
          <w:p w:rsidR="00051C97" w:rsidRPr="00FC009D" w:rsidRDefault="00051C97" w:rsidP="00051C97">
            <w:pPr>
              <w:rPr>
                <w:iCs/>
                <w:sz w:val="20"/>
                <w:szCs w:val="20"/>
              </w:rPr>
            </w:pPr>
          </w:p>
        </w:tc>
        <w:tc>
          <w:tcPr>
            <w:tcW w:w="1985" w:type="dxa"/>
            <w:noWrap/>
            <w:vAlign w:val="bottom"/>
            <w:hideMark/>
          </w:tcPr>
          <w:p w:rsidR="00051C97" w:rsidRPr="00FC009D" w:rsidRDefault="00051C97" w:rsidP="00051C97">
            <w:pPr>
              <w:rPr>
                <w:iCs/>
                <w:sz w:val="20"/>
                <w:szCs w:val="20"/>
              </w:rPr>
            </w:pPr>
          </w:p>
        </w:tc>
        <w:tc>
          <w:tcPr>
            <w:tcW w:w="2976" w:type="dxa"/>
            <w:noWrap/>
            <w:vAlign w:val="bottom"/>
            <w:hideMark/>
          </w:tcPr>
          <w:p w:rsidR="00051C97" w:rsidRPr="00FC009D" w:rsidRDefault="00051C97" w:rsidP="00051C97">
            <w:pPr>
              <w:rPr>
                <w:iCs/>
                <w:sz w:val="20"/>
                <w:szCs w:val="20"/>
              </w:rPr>
            </w:pPr>
          </w:p>
        </w:tc>
        <w:tc>
          <w:tcPr>
            <w:tcW w:w="2835" w:type="dxa"/>
            <w:shd w:val="clear" w:color="auto" w:fill="auto"/>
            <w:noWrap/>
            <w:vAlign w:val="bottom"/>
            <w:hideMark/>
          </w:tcPr>
          <w:p w:rsidR="00051C97" w:rsidRPr="00FC009D" w:rsidRDefault="00051C97" w:rsidP="00051C97">
            <w:pPr>
              <w:rPr>
                <w:iCs/>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iCs/>
                <w:sz w:val="20"/>
                <w:szCs w:val="20"/>
              </w:rPr>
            </w:pPr>
            <w:r w:rsidRPr="00FC009D">
              <w:rPr>
                <w:iCs/>
                <w:sz w:val="20"/>
                <w:szCs w:val="20"/>
              </w:rPr>
              <w:t> </w:t>
            </w:r>
          </w:p>
        </w:tc>
        <w:tc>
          <w:tcPr>
            <w:tcW w:w="1561" w:type="dxa"/>
            <w:noWrap/>
            <w:vAlign w:val="bottom"/>
            <w:hideMark/>
          </w:tcPr>
          <w:p w:rsidR="00051C97" w:rsidRPr="00FC009D" w:rsidRDefault="00051C97" w:rsidP="00051C97">
            <w:pPr>
              <w:rPr>
                <w:iCs/>
                <w:sz w:val="20"/>
                <w:szCs w:val="20"/>
              </w:rPr>
            </w:pPr>
            <w:r w:rsidRPr="00FC009D">
              <w:rPr>
                <w:iCs/>
                <w:sz w:val="20"/>
                <w:szCs w:val="20"/>
              </w:rPr>
              <w:t> </w:t>
            </w:r>
          </w:p>
        </w:tc>
        <w:tc>
          <w:tcPr>
            <w:tcW w:w="1844" w:type="dxa"/>
            <w:noWrap/>
            <w:vAlign w:val="bottom"/>
            <w:hideMark/>
          </w:tcPr>
          <w:p w:rsidR="00051C97" w:rsidRPr="00FC009D" w:rsidRDefault="00051C97" w:rsidP="00051C97">
            <w:pPr>
              <w:rPr>
                <w:iCs/>
                <w:sz w:val="20"/>
                <w:szCs w:val="20"/>
              </w:rPr>
            </w:pPr>
            <w:r w:rsidRPr="00FC009D">
              <w:rPr>
                <w:iCs/>
                <w:sz w:val="20"/>
                <w:szCs w:val="20"/>
              </w:rPr>
              <w:t> </w:t>
            </w:r>
          </w:p>
        </w:tc>
        <w:tc>
          <w:tcPr>
            <w:tcW w:w="2552" w:type="dxa"/>
            <w:noWrap/>
            <w:vAlign w:val="bottom"/>
            <w:hideMark/>
          </w:tcPr>
          <w:p w:rsidR="00051C97" w:rsidRPr="00FC009D" w:rsidRDefault="00051C97" w:rsidP="00051C97">
            <w:pPr>
              <w:rPr>
                <w:iCs/>
                <w:sz w:val="20"/>
                <w:szCs w:val="20"/>
              </w:rPr>
            </w:pPr>
            <w:r w:rsidRPr="00FC009D">
              <w:rPr>
                <w:iCs/>
                <w:sz w:val="20"/>
                <w:szCs w:val="20"/>
              </w:rPr>
              <w:t> </w:t>
            </w:r>
          </w:p>
        </w:tc>
        <w:tc>
          <w:tcPr>
            <w:tcW w:w="1985" w:type="dxa"/>
            <w:noWrap/>
            <w:vAlign w:val="bottom"/>
            <w:hideMark/>
          </w:tcPr>
          <w:p w:rsidR="00051C97" w:rsidRPr="00FC009D" w:rsidRDefault="00051C97" w:rsidP="00051C97">
            <w:pPr>
              <w:rPr>
                <w:iCs/>
                <w:sz w:val="20"/>
                <w:szCs w:val="20"/>
              </w:rPr>
            </w:pPr>
            <w:r w:rsidRPr="00FC009D">
              <w:rPr>
                <w:iCs/>
                <w:sz w:val="20"/>
                <w:szCs w:val="20"/>
              </w:rPr>
              <w:t> </w:t>
            </w:r>
          </w:p>
        </w:tc>
        <w:tc>
          <w:tcPr>
            <w:tcW w:w="2976" w:type="dxa"/>
            <w:noWrap/>
            <w:vAlign w:val="bottom"/>
            <w:hideMark/>
          </w:tcPr>
          <w:p w:rsidR="00051C97" w:rsidRPr="00FC009D" w:rsidRDefault="00051C97" w:rsidP="00051C97">
            <w:pPr>
              <w:rPr>
                <w:iCs/>
                <w:sz w:val="20"/>
                <w:szCs w:val="20"/>
              </w:rPr>
            </w:pPr>
            <w:r w:rsidRPr="00FC009D">
              <w:rPr>
                <w:iCs/>
                <w:sz w:val="20"/>
                <w:szCs w:val="20"/>
              </w:rPr>
              <w:t> </w:t>
            </w:r>
          </w:p>
        </w:tc>
        <w:tc>
          <w:tcPr>
            <w:tcW w:w="2835"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bl>
    <w:p w:rsidR="00051C97" w:rsidRDefault="00051C97" w:rsidP="00051C97">
      <w:pPr>
        <w:pStyle w:val="Times12"/>
        <w:ind w:firstLine="0"/>
        <w:jc w:val="left"/>
        <w:rPr>
          <w:szCs w:val="24"/>
        </w:rPr>
        <w:sectPr w:rsidR="00051C97" w:rsidSect="000462EF">
          <w:pgSz w:w="16840" w:h="11907" w:orient="landscape" w:code="9"/>
          <w:pgMar w:top="993" w:right="1134" w:bottom="567" w:left="1134" w:header="567" w:footer="567" w:gutter="0"/>
          <w:cols w:space="708"/>
          <w:docGrid w:linePitch="360"/>
        </w:sectPr>
      </w:pPr>
    </w:p>
    <w:p w:rsidR="00051C97" w:rsidRPr="00FC009D" w:rsidRDefault="00051C97" w:rsidP="00051C9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051C97" w:rsidRPr="00FC009D" w:rsidTr="00051C97">
        <w:trPr>
          <w:trHeight w:val="510"/>
        </w:trPr>
        <w:tc>
          <w:tcPr>
            <w:tcW w:w="12475" w:type="dxa"/>
            <w:gridSpan w:val="7"/>
            <w:shd w:val="clear" w:color="auto" w:fill="auto"/>
            <w:vAlign w:val="bottom"/>
            <w:hideMark/>
          </w:tcPr>
          <w:p w:rsidR="00051C97" w:rsidRPr="00FC009D" w:rsidRDefault="00051C97" w:rsidP="00051C97">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51C97" w:rsidRPr="00FC009D" w:rsidRDefault="00051C97" w:rsidP="00051C97">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51C97" w:rsidRPr="00FC009D" w:rsidTr="00051C97">
        <w:trPr>
          <w:trHeight w:val="1590"/>
        </w:trPr>
        <w:tc>
          <w:tcPr>
            <w:tcW w:w="851" w:type="dxa"/>
            <w:vAlign w:val="center"/>
            <w:hideMark/>
          </w:tcPr>
          <w:p w:rsidR="00051C97" w:rsidRPr="00FC009D" w:rsidRDefault="00051C97" w:rsidP="00051C97">
            <w:pPr>
              <w:ind w:left="-108" w:right="-108"/>
              <w:jc w:val="center"/>
              <w:rPr>
                <w:i/>
                <w:sz w:val="20"/>
                <w:szCs w:val="20"/>
              </w:rPr>
            </w:pPr>
            <w:r w:rsidRPr="00FC009D">
              <w:rPr>
                <w:i/>
                <w:sz w:val="20"/>
                <w:szCs w:val="20"/>
              </w:rPr>
              <w:t xml:space="preserve">№ </w:t>
            </w:r>
          </w:p>
        </w:tc>
        <w:tc>
          <w:tcPr>
            <w:tcW w:w="1559" w:type="dxa"/>
            <w:vAlign w:val="center"/>
            <w:hideMark/>
          </w:tcPr>
          <w:p w:rsidR="00051C97" w:rsidRPr="00FC009D" w:rsidRDefault="00051C97" w:rsidP="00051C97">
            <w:pPr>
              <w:ind w:left="-108" w:right="-108"/>
              <w:jc w:val="center"/>
              <w:rPr>
                <w:i/>
                <w:sz w:val="20"/>
                <w:szCs w:val="20"/>
              </w:rPr>
            </w:pPr>
            <w:r w:rsidRPr="00FC009D">
              <w:rPr>
                <w:i/>
                <w:sz w:val="20"/>
                <w:szCs w:val="20"/>
              </w:rPr>
              <w:t xml:space="preserve">ИНН </w:t>
            </w:r>
          </w:p>
        </w:tc>
        <w:tc>
          <w:tcPr>
            <w:tcW w:w="1843" w:type="dxa"/>
            <w:vAlign w:val="center"/>
            <w:hideMark/>
          </w:tcPr>
          <w:p w:rsidR="00051C97" w:rsidRPr="00FC009D" w:rsidRDefault="00051C97" w:rsidP="00051C97">
            <w:pPr>
              <w:ind w:left="-108" w:right="-108"/>
              <w:jc w:val="center"/>
              <w:rPr>
                <w:i/>
                <w:sz w:val="20"/>
                <w:szCs w:val="20"/>
              </w:rPr>
            </w:pPr>
            <w:r w:rsidRPr="00FC009D">
              <w:rPr>
                <w:i/>
                <w:sz w:val="20"/>
                <w:szCs w:val="20"/>
              </w:rPr>
              <w:t>ОГРН</w:t>
            </w:r>
          </w:p>
        </w:tc>
        <w:tc>
          <w:tcPr>
            <w:tcW w:w="2693" w:type="dxa"/>
            <w:vAlign w:val="center"/>
            <w:hideMark/>
          </w:tcPr>
          <w:p w:rsidR="00051C97" w:rsidRPr="00FC009D" w:rsidRDefault="00051C97" w:rsidP="00051C97">
            <w:pPr>
              <w:ind w:left="-108" w:right="-108"/>
              <w:jc w:val="center"/>
              <w:rPr>
                <w:i/>
                <w:sz w:val="20"/>
                <w:szCs w:val="20"/>
              </w:rPr>
            </w:pPr>
            <w:r w:rsidRPr="00FC009D">
              <w:rPr>
                <w:i/>
                <w:sz w:val="20"/>
                <w:szCs w:val="20"/>
              </w:rPr>
              <w:t>Наименование / ФИО</w:t>
            </w:r>
          </w:p>
        </w:tc>
        <w:tc>
          <w:tcPr>
            <w:tcW w:w="2410" w:type="dxa"/>
            <w:vAlign w:val="center"/>
            <w:hideMark/>
          </w:tcPr>
          <w:p w:rsidR="00051C97" w:rsidRPr="00FC009D" w:rsidRDefault="00051C97" w:rsidP="00051C97">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51C97" w:rsidRPr="00FC009D" w:rsidRDefault="00051C97" w:rsidP="00051C97">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51C97" w:rsidRPr="00FC009D" w:rsidRDefault="00051C97" w:rsidP="00051C97">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51C97" w:rsidRPr="00FC009D" w:rsidRDefault="00051C97" w:rsidP="00051C97">
            <w:pPr>
              <w:rPr>
                <w:i/>
                <w:sz w:val="20"/>
                <w:szCs w:val="20"/>
              </w:rPr>
            </w:pPr>
          </w:p>
        </w:tc>
      </w:tr>
      <w:tr w:rsidR="00051C97" w:rsidRPr="00FC009D" w:rsidTr="00051C97">
        <w:trPr>
          <w:trHeight w:val="315"/>
        </w:trPr>
        <w:tc>
          <w:tcPr>
            <w:tcW w:w="851" w:type="dxa"/>
            <w:noWrap/>
            <w:vAlign w:val="center"/>
            <w:hideMark/>
          </w:tcPr>
          <w:p w:rsidR="00051C97" w:rsidRPr="00FC009D" w:rsidRDefault="00051C97" w:rsidP="00051C97">
            <w:pPr>
              <w:jc w:val="center"/>
              <w:rPr>
                <w:i/>
                <w:iCs/>
                <w:sz w:val="20"/>
                <w:szCs w:val="20"/>
              </w:rPr>
            </w:pPr>
            <w:r w:rsidRPr="00FC009D">
              <w:rPr>
                <w:i/>
                <w:iCs/>
                <w:sz w:val="20"/>
                <w:szCs w:val="20"/>
              </w:rPr>
              <w:t>8</w:t>
            </w:r>
          </w:p>
        </w:tc>
        <w:tc>
          <w:tcPr>
            <w:tcW w:w="1559" w:type="dxa"/>
            <w:noWrap/>
            <w:vAlign w:val="center"/>
            <w:hideMark/>
          </w:tcPr>
          <w:p w:rsidR="00051C97" w:rsidRPr="00FC009D" w:rsidRDefault="00051C97" w:rsidP="00051C97">
            <w:pPr>
              <w:jc w:val="center"/>
              <w:rPr>
                <w:i/>
                <w:iCs/>
                <w:sz w:val="20"/>
                <w:szCs w:val="20"/>
              </w:rPr>
            </w:pPr>
            <w:r w:rsidRPr="00FC009D">
              <w:rPr>
                <w:i/>
                <w:iCs/>
                <w:sz w:val="20"/>
                <w:szCs w:val="20"/>
              </w:rPr>
              <w:t>9</w:t>
            </w:r>
          </w:p>
        </w:tc>
        <w:tc>
          <w:tcPr>
            <w:tcW w:w="1843" w:type="dxa"/>
            <w:noWrap/>
            <w:vAlign w:val="center"/>
            <w:hideMark/>
          </w:tcPr>
          <w:p w:rsidR="00051C97" w:rsidRPr="00FC009D" w:rsidRDefault="00051C97" w:rsidP="00051C97">
            <w:pPr>
              <w:jc w:val="center"/>
              <w:rPr>
                <w:i/>
                <w:iCs/>
                <w:sz w:val="20"/>
                <w:szCs w:val="20"/>
              </w:rPr>
            </w:pPr>
            <w:r w:rsidRPr="00FC009D">
              <w:rPr>
                <w:i/>
                <w:iCs/>
                <w:sz w:val="20"/>
                <w:szCs w:val="20"/>
              </w:rPr>
              <w:t>10</w:t>
            </w:r>
          </w:p>
        </w:tc>
        <w:tc>
          <w:tcPr>
            <w:tcW w:w="2693" w:type="dxa"/>
            <w:noWrap/>
            <w:vAlign w:val="center"/>
            <w:hideMark/>
          </w:tcPr>
          <w:p w:rsidR="00051C97" w:rsidRPr="00FC009D" w:rsidRDefault="00051C97" w:rsidP="00051C97">
            <w:pPr>
              <w:jc w:val="center"/>
              <w:rPr>
                <w:i/>
                <w:iCs/>
                <w:sz w:val="20"/>
                <w:szCs w:val="20"/>
              </w:rPr>
            </w:pPr>
            <w:r w:rsidRPr="00FC009D">
              <w:rPr>
                <w:i/>
                <w:iCs/>
                <w:sz w:val="20"/>
                <w:szCs w:val="20"/>
              </w:rPr>
              <w:t>11</w:t>
            </w:r>
          </w:p>
        </w:tc>
        <w:tc>
          <w:tcPr>
            <w:tcW w:w="2410" w:type="dxa"/>
            <w:noWrap/>
            <w:vAlign w:val="center"/>
            <w:hideMark/>
          </w:tcPr>
          <w:p w:rsidR="00051C97" w:rsidRPr="00FC009D" w:rsidRDefault="00051C97" w:rsidP="00051C97">
            <w:pPr>
              <w:jc w:val="center"/>
              <w:rPr>
                <w:i/>
                <w:iCs/>
                <w:sz w:val="20"/>
                <w:szCs w:val="20"/>
              </w:rPr>
            </w:pPr>
            <w:r w:rsidRPr="00FC009D">
              <w:rPr>
                <w:i/>
                <w:iCs/>
                <w:sz w:val="20"/>
                <w:szCs w:val="20"/>
              </w:rPr>
              <w:t>12</w:t>
            </w:r>
          </w:p>
        </w:tc>
        <w:tc>
          <w:tcPr>
            <w:tcW w:w="1559"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13</w:t>
            </w:r>
          </w:p>
        </w:tc>
        <w:tc>
          <w:tcPr>
            <w:tcW w:w="1560"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14</w:t>
            </w:r>
          </w:p>
        </w:tc>
        <w:tc>
          <w:tcPr>
            <w:tcW w:w="2411"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15</w:t>
            </w:r>
          </w:p>
        </w:tc>
      </w:tr>
      <w:tr w:rsidR="00051C97" w:rsidRPr="00FC009D" w:rsidTr="00051C97">
        <w:trPr>
          <w:trHeight w:val="386"/>
        </w:trPr>
        <w:tc>
          <w:tcPr>
            <w:tcW w:w="851" w:type="dxa"/>
            <w:noWrap/>
            <w:vAlign w:val="bottom"/>
            <w:hideMark/>
          </w:tcPr>
          <w:p w:rsidR="00051C97" w:rsidRPr="00FC009D" w:rsidRDefault="00051C97" w:rsidP="00051C97">
            <w:pPr>
              <w:rPr>
                <w:iCs/>
                <w:sz w:val="20"/>
                <w:szCs w:val="20"/>
              </w:rPr>
            </w:pPr>
            <w:r w:rsidRPr="00FC009D">
              <w:rPr>
                <w:i/>
                <w:iCs/>
                <w:sz w:val="20"/>
                <w:szCs w:val="20"/>
              </w:rPr>
              <w:t>1.1</w:t>
            </w:r>
          </w:p>
        </w:tc>
        <w:tc>
          <w:tcPr>
            <w:tcW w:w="1559" w:type="dxa"/>
            <w:noWrap/>
            <w:vAlign w:val="bottom"/>
            <w:hideMark/>
          </w:tcPr>
          <w:p w:rsidR="00051C97" w:rsidRPr="00FC009D" w:rsidRDefault="00051C97" w:rsidP="00051C97">
            <w:pPr>
              <w:rPr>
                <w:iCs/>
                <w:sz w:val="20"/>
                <w:szCs w:val="20"/>
              </w:rPr>
            </w:pPr>
            <w:r w:rsidRPr="00FC009D">
              <w:rPr>
                <w:i/>
                <w:iCs/>
                <w:sz w:val="20"/>
                <w:szCs w:val="20"/>
              </w:rPr>
              <w:t>7754467990</w:t>
            </w:r>
          </w:p>
        </w:tc>
        <w:tc>
          <w:tcPr>
            <w:tcW w:w="1843" w:type="dxa"/>
            <w:noWrap/>
            <w:vAlign w:val="bottom"/>
            <w:hideMark/>
          </w:tcPr>
          <w:p w:rsidR="00051C97" w:rsidRPr="00FC009D" w:rsidRDefault="00051C97" w:rsidP="00051C97">
            <w:pPr>
              <w:rPr>
                <w:iCs/>
                <w:sz w:val="20"/>
                <w:szCs w:val="20"/>
              </w:rPr>
            </w:pPr>
            <w:r w:rsidRPr="00FC009D">
              <w:rPr>
                <w:i/>
                <w:iCs/>
                <w:sz w:val="20"/>
                <w:szCs w:val="20"/>
              </w:rPr>
              <w:t>108323232323232</w:t>
            </w:r>
          </w:p>
        </w:tc>
        <w:tc>
          <w:tcPr>
            <w:tcW w:w="2693" w:type="dxa"/>
            <w:noWrap/>
            <w:vAlign w:val="bottom"/>
            <w:hideMark/>
          </w:tcPr>
          <w:p w:rsidR="00051C97" w:rsidRPr="00FC009D" w:rsidRDefault="00051C97" w:rsidP="00051C97">
            <w:pPr>
              <w:rPr>
                <w:iCs/>
                <w:sz w:val="20"/>
                <w:szCs w:val="20"/>
              </w:rPr>
            </w:pPr>
            <w:r w:rsidRPr="00FC009D">
              <w:rPr>
                <w:i/>
                <w:iCs/>
                <w:sz w:val="20"/>
                <w:szCs w:val="20"/>
              </w:rPr>
              <w:t>ЗАО "Свет 1"</w:t>
            </w:r>
          </w:p>
        </w:tc>
        <w:tc>
          <w:tcPr>
            <w:tcW w:w="2410" w:type="dxa"/>
            <w:noWrap/>
            <w:vAlign w:val="bottom"/>
            <w:hideMark/>
          </w:tcPr>
          <w:p w:rsidR="00051C97" w:rsidRPr="00FC009D" w:rsidRDefault="00051C97" w:rsidP="00051C97">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23.01.2008</w:t>
            </w:r>
          </w:p>
        </w:tc>
      </w:tr>
      <w:tr w:rsidR="00051C97" w:rsidRPr="00FC009D" w:rsidTr="00051C97">
        <w:trPr>
          <w:trHeight w:val="407"/>
        </w:trPr>
        <w:tc>
          <w:tcPr>
            <w:tcW w:w="851" w:type="dxa"/>
            <w:noWrap/>
            <w:vAlign w:val="bottom"/>
            <w:hideMark/>
          </w:tcPr>
          <w:p w:rsidR="00051C97" w:rsidRPr="00FC009D" w:rsidRDefault="00051C97" w:rsidP="00051C97">
            <w:pPr>
              <w:rPr>
                <w:iCs/>
                <w:sz w:val="20"/>
                <w:szCs w:val="20"/>
              </w:rPr>
            </w:pPr>
            <w:r w:rsidRPr="00FC009D">
              <w:rPr>
                <w:i/>
                <w:iCs/>
                <w:sz w:val="20"/>
                <w:szCs w:val="20"/>
              </w:rPr>
              <w:t>1.1.0</w:t>
            </w:r>
          </w:p>
        </w:tc>
        <w:tc>
          <w:tcPr>
            <w:tcW w:w="1559" w:type="dxa"/>
            <w:noWrap/>
            <w:vAlign w:val="bottom"/>
            <w:hideMark/>
          </w:tcPr>
          <w:p w:rsidR="00051C97" w:rsidRPr="00FC009D" w:rsidRDefault="00051C97" w:rsidP="00051C97">
            <w:pPr>
              <w:rPr>
                <w:iCs/>
                <w:sz w:val="20"/>
                <w:szCs w:val="20"/>
              </w:rPr>
            </w:pPr>
            <w:r w:rsidRPr="00FC009D">
              <w:rPr>
                <w:i/>
                <w:iCs/>
                <w:sz w:val="20"/>
                <w:szCs w:val="20"/>
              </w:rPr>
              <w:t>111222333444</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Петрова Анна Ивановна</w:t>
            </w:r>
          </w:p>
        </w:tc>
        <w:tc>
          <w:tcPr>
            <w:tcW w:w="2410" w:type="dxa"/>
            <w:noWrap/>
            <w:vAlign w:val="bottom"/>
            <w:hideMark/>
          </w:tcPr>
          <w:p w:rsidR="00051C97" w:rsidRPr="00FC009D" w:rsidRDefault="00051C97" w:rsidP="00051C97">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44 55 666777</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устав, приказ №45-л/с от 22.03.10</w:t>
            </w:r>
          </w:p>
        </w:tc>
      </w:tr>
      <w:tr w:rsidR="00051C97" w:rsidRPr="00FC009D" w:rsidTr="00051C97">
        <w:trPr>
          <w:trHeight w:val="427"/>
        </w:trPr>
        <w:tc>
          <w:tcPr>
            <w:tcW w:w="851" w:type="dxa"/>
            <w:noWrap/>
            <w:vAlign w:val="bottom"/>
            <w:hideMark/>
          </w:tcPr>
          <w:p w:rsidR="00051C97" w:rsidRPr="00FC009D" w:rsidRDefault="00051C97" w:rsidP="00051C97">
            <w:pPr>
              <w:rPr>
                <w:iCs/>
                <w:sz w:val="20"/>
                <w:szCs w:val="20"/>
              </w:rPr>
            </w:pPr>
            <w:r w:rsidRPr="00FC009D">
              <w:rPr>
                <w:i/>
                <w:iCs/>
                <w:sz w:val="20"/>
                <w:szCs w:val="20"/>
              </w:rPr>
              <w:t>1.1.1</w:t>
            </w:r>
          </w:p>
        </w:tc>
        <w:tc>
          <w:tcPr>
            <w:tcW w:w="1559" w:type="dxa"/>
            <w:noWrap/>
            <w:vAlign w:val="bottom"/>
            <w:hideMark/>
          </w:tcPr>
          <w:p w:rsidR="00051C97" w:rsidRPr="00FC009D" w:rsidRDefault="00051C97" w:rsidP="00051C97">
            <w:pPr>
              <w:rPr>
                <w:iCs/>
                <w:sz w:val="20"/>
                <w:szCs w:val="20"/>
              </w:rPr>
            </w:pPr>
            <w:r w:rsidRPr="00FC009D">
              <w:rPr>
                <w:i/>
                <w:iCs/>
                <w:sz w:val="20"/>
                <w:szCs w:val="20"/>
              </w:rPr>
              <w:t>333222444555</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Сидоров Пётр Иванович</w:t>
            </w:r>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55 66 777888</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12.03.2004</w:t>
            </w:r>
          </w:p>
        </w:tc>
      </w:tr>
      <w:tr w:rsidR="00051C97" w:rsidRPr="00FC009D" w:rsidTr="00051C97">
        <w:trPr>
          <w:trHeight w:val="405"/>
        </w:trPr>
        <w:tc>
          <w:tcPr>
            <w:tcW w:w="851" w:type="dxa"/>
            <w:noWrap/>
            <w:vAlign w:val="bottom"/>
            <w:hideMark/>
          </w:tcPr>
          <w:p w:rsidR="00051C97" w:rsidRPr="00FC009D" w:rsidRDefault="00051C97" w:rsidP="00051C97">
            <w:pPr>
              <w:rPr>
                <w:iCs/>
                <w:sz w:val="20"/>
                <w:szCs w:val="20"/>
              </w:rPr>
            </w:pPr>
            <w:r w:rsidRPr="00FC009D">
              <w:rPr>
                <w:i/>
                <w:iCs/>
                <w:sz w:val="20"/>
                <w:szCs w:val="20"/>
              </w:rPr>
              <w:t>1.1.2</w:t>
            </w:r>
          </w:p>
        </w:tc>
        <w:tc>
          <w:tcPr>
            <w:tcW w:w="1559" w:type="dxa"/>
            <w:noWrap/>
            <w:vAlign w:val="bottom"/>
            <w:hideMark/>
          </w:tcPr>
          <w:p w:rsidR="00051C97" w:rsidRPr="00FC009D" w:rsidRDefault="00051C97" w:rsidP="00051C97">
            <w:pPr>
              <w:rPr>
                <w:iCs/>
                <w:sz w:val="20"/>
                <w:szCs w:val="20"/>
              </w:rPr>
            </w:pPr>
            <w:r w:rsidRPr="00FC009D">
              <w:rPr>
                <w:i/>
                <w:iCs/>
                <w:sz w:val="20"/>
                <w:szCs w:val="20"/>
              </w:rPr>
              <w:t>6277777777</w:t>
            </w:r>
          </w:p>
        </w:tc>
        <w:tc>
          <w:tcPr>
            <w:tcW w:w="1843" w:type="dxa"/>
            <w:noWrap/>
            <w:vAlign w:val="bottom"/>
            <w:hideMark/>
          </w:tcPr>
          <w:p w:rsidR="00051C97" w:rsidRPr="00FC009D" w:rsidRDefault="00051C97" w:rsidP="00051C97">
            <w:pPr>
              <w:rPr>
                <w:iCs/>
                <w:sz w:val="20"/>
                <w:szCs w:val="20"/>
              </w:rPr>
            </w:pPr>
            <w:r w:rsidRPr="00FC009D">
              <w:rPr>
                <w:i/>
                <w:iCs/>
                <w:sz w:val="20"/>
                <w:szCs w:val="20"/>
              </w:rPr>
              <w:t>104567567567436</w:t>
            </w:r>
          </w:p>
        </w:tc>
        <w:tc>
          <w:tcPr>
            <w:tcW w:w="2693" w:type="dxa"/>
            <w:noWrap/>
            <w:vAlign w:val="bottom"/>
            <w:hideMark/>
          </w:tcPr>
          <w:p w:rsidR="00051C97" w:rsidRPr="00FC009D" w:rsidRDefault="00051C97" w:rsidP="00051C97">
            <w:pPr>
              <w:rPr>
                <w:iCs/>
                <w:sz w:val="20"/>
                <w:szCs w:val="20"/>
              </w:rPr>
            </w:pPr>
            <w:r w:rsidRPr="00FC009D">
              <w:rPr>
                <w:i/>
                <w:iCs/>
                <w:sz w:val="20"/>
                <w:szCs w:val="20"/>
              </w:rPr>
              <w:t>ООО "Черепашка"</w:t>
            </w:r>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12.03.2004</w:t>
            </w:r>
          </w:p>
        </w:tc>
      </w:tr>
      <w:tr w:rsidR="00051C97" w:rsidRPr="00FC009D" w:rsidTr="00051C97">
        <w:trPr>
          <w:trHeight w:val="315"/>
        </w:trPr>
        <w:tc>
          <w:tcPr>
            <w:tcW w:w="851" w:type="dxa"/>
            <w:noWrap/>
            <w:vAlign w:val="bottom"/>
            <w:hideMark/>
          </w:tcPr>
          <w:p w:rsidR="00051C97" w:rsidRPr="00FC009D" w:rsidRDefault="00051C97" w:rsidP="00051C97">
            <w:pPr>
              <w:rPr>
                <w:iCs/>
                <w:sz w:val="20"/>
                <w:szCs w:val="20"/>
              </w:rPr>
            </w:pPr>
            <w:r w:rsidRPr="00FC009D">
              <w:rPr>
                <w:i/>
                <w:iCs/>
                <w:sz w:val="20"/>
                <w:szCs w:val="20"/>
              </w:rPr>
              <w:t>1.1.2.0</w:t>
            </w:r>
          </w:p>
        </w:tc>
        <w:tc>
          <w:tcPr>
            <w:tcW w:w="1559" w:type="dxa"/>
            <w:noWrap/>
            <w:vAlign w:val="bottom"/>
            <w:hideMark/>
          </w:tcPr>
          <w:p w:rsidR="00051C97" w:rsidRPr="00FC009D" w:rsidRDefault="00051C97" w:rsidP="00051C97">
            <w:pPr>
              <w:rPr>
                <w:iCs/>
                <w:sz w:val="20"/>
                <w:szCs w:val="20"/>
              </w:rPr>
            </w:pPr>
            <w:r w:rsidRPr="00FC009D">
              <w:rPr>
                <w:i/>
                <w:iCs/>
                <w:sz w:val="20"/>
                <w:szCs w:val="20"/>
              </w:rPr>
              <w:t>7495672857623</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Мухов Амир Мазиевич</w:t>
            </w:r>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66 78 455434</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устав, приказ №77-л/с от 22.05.11</w:t>
            </w:r>
          </w:p>
        </w:tc>
      </w:tr>
      <w:tr w:rsidR="00051C97" w:rsidRPr="00FC009D" w:rsidTr="00051C97">
        <w:trPr>
          <w:trHeight w:val="315"/>
        </w:trPr>
        <w:tc>
          <w:tcPr>
            <w:tcW w:w="851" w:type="dxa"/>
            <w:noWrap/>
            <w:vAlign w:val="bottom"/>
            <w:hideMark/>
          </w:tcPr>
          <w:p w:rsidR="00051C97" w:rsidRPr="00FC009D" w:rsidRDefault="00051C97" w:rsidP="00051C97">
            <w:pPr>
              <w:rPr>
                <w:iCs/>
                <w:sz w:val="20"/>
                <w:szCs w:val="20"/>
              </w:rPr>
            </w:pPr>
            <w:r w:rsidRPr="00FC009D">
              <w:rPr>
                <w:i/>
                <w:iCs/>
                <w:sz w:val="20"/>
                <w:szCs w:val="20"/>
              </w:rPr>
              <w:t>1.1.2.1</w:t>
            </w:r>
          </w:p>
        </w:tc>
        <w:tc>
          <w:tcPr>
            <w:tcW w:w="1559" w:type="dxa"/>
            <w:noWrap/>
            <w:vAlign w:val="bottom"/>
            <w:hideMark/>
          </w:tcPr>
          <w:p w:rsidR="00051C97" w:rsidRPr="00FC009D" w:rsidRDefault="00051C97" w:rsidP="00051C97">
            <w:pPr>
              <w:rPr>
                <w:iCs/>
                <w:sz w:val="20"/>
                <w:szCs w:val="20"/>
              </w:rPr>
            </w:pPr>
            <w:r w:rsidRPr="00FC009D">
              <w:rPr>
                <w:i/>
                <w:iCs/>
                <w:sz w:val="20"/>
                <w:szCs w:val="20"/>
              </w:rPr>
              <w:t>8462389547345</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Мазаева Инна Львовна</w:t>
            </w:r>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67 03 000444</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Бенефициар</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12.03.2004</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w:t>
            </w:r>
          </w:p>
        </w:tc>
        <w:tc>
          <w:tcPr>
            <w:tcW w:w="2410" w:type="dxa"/>
            <w:noWrap/>
            <w:vAlign w:val="bottom"/>
            <w:hideMark/>
          </w:tcPr>
          <w:p w:rsidR="00051C97" w:rsidRPr="00FC009D" w:rsidRDefault="00051C97" w:rsidP="00051C97">
            <w:pPr>
              <w:rPr>
                <w:sz w:val="20"/>
                <w:szCs w:val="20"/>
              </w:rPr>
            </w:pPr>
            <w:r w:rsidRPr="00FC009D">
              <w:rPr>
                <w:i/>
                <w:iCs/>
                <w:sz w:val="20"/>
                <w:szCs w:val="20"/>
              </w:rPr>
              <w:t> </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w:t>
            </w:r>
          </w:p>
        </w:tc>
        <w:tc>
          <w:tcPr>
            <w:tcW w:w="1559" w:type="dxa"/>
            <w:noWrap/>
            <w:vAlign w:val="bottom"/>
            <w:hideMark/>
          </w:tcPr>
          <w:p w:rsidR="00051C97" w:rsidRPr="00FC009D" w:rsidRDefault="00051C97" w:rsidP="00051C97">
            <w:pPr>
              <w:rPr>
                <w:sz w:val="20"/>
                <w:szCs w:val="20"/>
              </w:rPr>
            </w:pPr>
            <w:r w:rsidRPr="00FC009D">
              <w:rPr>
                <w:i/>
                <w:iCs/>
                <w:sz w:val="20"/>
                <w:szCs w:val="20"/>
              </w:rPr>
              <w:t>7754456890</w:t>
            </w:r>
          </w:p>
        </w:tc>
        <w:tc>
          <w:tcPr>
            <w:tcW w:w="1843" w:type="dxa"/>
            <w:noWrap/>
            <w:vAlign w:val="bottom"/>
            <w:hideMark/>
          </w:tcPr>
          <w:p w:rsidR="00051C97" w:rsidRPr="00FC009D" w:rsidRDefault="00051C97" w:rsidP="00051C97">
            <w:pPr>
              <w:rPr>
                <w:sz w:val="20"/>
                <w:szCs w:val="20"/>
              </w:rPr>
            </w:pPr>
            <w:r w:rsidRPr="00FC009D">
              <w:rPr>
                <w:i/>
                <w:iCs/>
                <w:sz w:val="20"/>
                <w:szCs w:val="20"/>
              </w:rPr>
              <w:t>107656565656565</w:t>
            </w:r>
          </w:p>
        </w:tc>
        <w:tc>
          <w:tcPr>
            <w:tcW w:w="2693" w:type="dxa"/>
            <w:noWrap/>
            <w:vAlign w:val="bottom"/>
            <w:hideMark/>
          </w:tcPr>
          <w:p w:rsidR="00051C97" w:rsidRPr="00FC009D" w:rsidRDefault="00051C97" w:rsidP="00051C97">
            <w:pPr>
              <w:rPr>
                <w:sz w:val="20"/>
                <w:szCs w:val="20"/>
              </w:rPr>
            </w:pPr>
            <w:r w:rsidRPr="00FC009D">
              <w:rPr>
                <w:i/>
                <w:iCs/>
                <w:sz w:val="20"/>
                <w:szCs w:val="20"/>
              </w:rPr>
              <w:t>ООО "Свет 2"</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23.01.2008</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1.2.0</w:t>
            </w:r>
          </w:p>
        </w:tc>
        <w:tc>
          <w:tcPr>
            <w:tcW w:w="1559" w:type="dxa"/>
            <w:noWrap/>
            <w:vAlign w:val="bottom"/>
            <w:hideMark/>
          </w:tcPr>
          <w:p w:rsidR="00051C97" w:rsidRPr="00FC009D" w:rsidRDefault="00051C97" w:rsidP="00051C97">
            <w:pPr>
              <w:rPr>
                <w:sz w:val="20"/>
                <w:szCs w:val="20"/>
              </w:rPr>
            </w:pPr>
            <w:r w:rsidRPr="00FC009D">
              <w:rPr>
                <w:i/>
                <w:iCs/>
                <w:sz w:val="20"/>
                <w:szCs w:val="20"/>
              </w:rPr>
              <w:t>666555777444</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Антонов Иван Игоревич</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66 55 444333</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устав, приказ №56-л/с от 22.05.09</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1.2.1</w:t>
            </w:r>
          </w:p>
        </w:tc>
        <w:tc>
          <w:tcPr>
            <w:tcW w:w="1559" w:type="dxa"/>
            <w:noWrap/>
            <w:vAlign w:val="bottom"/>
            <w:hideMark/>
          </w:tcPr>
          <w:p w:rsidR="00051C97" w:rsidRPr="00FC009D" w:rsidRDefault="00051C97" w:rsidP="00051C97">
            <w:pPr>
              <w:rPr>
                <w:sz w:val="20"/>
                <w:szCs w:val="20"/>
              </w:rPr>
            </w:pPr>
            <w:r w:rsidRPr="00FC009D">
              <w:rPr>
                <w:i/>
                <w:iCs/>
                <w:sz w:val="20"/>
                <w:szCs w:val="20"/>
              </w:rPr>
              <w:t>888777666555</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Ивлев Дмитрий Степанович</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77 55 333444</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23.01.2006</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1.2.2</w:t>
            </w:r>
          </w:p>
        </w:tc>
        <w:tc>
          <w:tcPr>
            <w:tcW w:w="1559" w:type="dxa"/>
            <w:noWrap/>
            <w:vAlign w:val="bottom"/>
            <w:hideMark/>
          </w:tcPr>
          <w:p w:rsidR="00051C97" w:rsidRPr="00FC009D" w:rsidRDefault="00051C97" w:rsidP="00051C97">
            <w:pPr>
              <w:rPr>
                <w:sz w:val="20"/>
                <w:szCs w:val="20"/>
              </w:rPr>
            </w:pPr>
            <w:r w:rsidRPr="00FC009D">
              <w:rPr>
                <w:i/>
                <w:iCs/>
                <w:sz w:val="20"/>
                <w:szCs w:val="20"/>
              </w:rPr>
              <w:t>333888444555</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Степанов Игорь Дмитриевич</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66 77 223344</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23.01.2006</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w:t>
            </w:r>
          </w:p>
        </w:tc>
        <w:tc>
          <w:tcPr>
            <w:tcW w:w="2410" w:type="dxa"/>
            <w:noWrap/>
            <w:vAlign w:val="bottom"/>
            <w:hideMark/>
          </w:tcPr>
          <w:p w:rsidR="00051C97" w:rsidRPr="00FC009D" w:rsidRDefault="00051C97" w:rsidP="00051C97">
            <w:pPr>
              <w:rPr>
                <w:sz w:val="20"/>
                <w:szCs w:val="20"/>
              </w:rPr>
            </w:pPr>
            <w:r w:rsidRPr="00FC009D">
              <w:rPr>
                <w:i/>
                <w:iCs/>
                <w:sz w:val="20"/>
                <w:szCs w:val="20"/>
              </w:rPr>
              <w:t> </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1.3</w:t>
            </w:r>
          </w:p>
        </w:tc>
        <w:tc>
          <w:tcPr>
            <w:tcW w:w="1559" w:type="dxa"/>
            <w:noWrap/>
            <w:vAlign w:val="bottom"/>
            <w:hideMark/>
          </w:tcPr>
          <w:p w:rsidR="00051C97" w:rsidRPr="00FC009D" w:rsidRDefault="00051C97" w:rsidP="00051C97">
            <w:pPr>
              <w:rPr>
                <w:sz w:val="20"/>
                <w:szCs w:val="20"/>
              </w:rPr>
            </w:pPr>
            <w:r w:rsidRPr="00FC009D">
              <w:rPr>
                <w:i/>
                <w:iCs/>
                <w:sz w:val="20"/>
                <w:szCs w:val="20"/>
              </w:rPr>
              <w:t>ASU66-54</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Игуана лтд (Iguana LTD)</w:t>
            </w:r>
          </w:p>
        </w:tc>
        <w:tc>
          <w:tcPr>
            <w:tcW w:w="2410" w:type="dxa"/>
            <w:noWrap/>
            <w:vAlign w:val="bottom"/>
            <w:hideMark/>
          </w:tcPr>
          <w:p w:rsidR="00051C97" w:rsidRPr="00FC009D" w:rsidRDefault="00051C97" w:rsidP="00051C97">
            <w:pPr>
              <w:rPr>
                <w:sz w:val="20"/>
                <w:szCs w:val="20"/>
              </w:rPr>
            </w:pPr>
            <w:r w:rsidRPr="00FC009D">
              <w:rPr>
                <w:i/>
                <w:iCs/>
                <w:sz w:val="20"/>
                <w:szCs w:val="20"/>
              </w:rPr>
              <w:t>США, штат Виржиния, 533</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23.01.2008</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 </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Ruan Max Amer</w:t>
            </w:r>
          </w:p>
        </w:tc>
        <w:tc>
          <w:tcPr>
            <w:tcW w:w="2410" w:type="dxa"/>
            <w:noWrap/>
            <w:vAlign w:val="bottom"/>
            <w:hideMark/>
          </w:tcPr>
          <w:p w:rsidR="00051C97" w:rsidRPr="00FC009D" w:rsidRDefault="00051C97" w:rsidP="00051C97">
            <w:pPr>
              <w:rPr>
                <w:sz w:val="20"/>
                <w:szCs w:val="20"/>
              </w:rPr>
            </w:pPr>
            <w:r w:rsidRPr="00FC009D">
              <w:rPr>
                <w:i/>
                <w:iCs/>
                <w:sz w:val="20"/>
                <w:szCs w:val="20"/>
              </w:rPr>
              <w:t>Кипр, Лимассол, 24-75</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776AE 6654</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w:t>
            </w:r>
          </w:p>
        </w:tc>
        <w:tc>
          <w:tcPr>
            <w:tcW w:w="2410" w:type="dxa"/>
            <w:noWrap/>
            <w:vAlign w:val="bottom"/>
            <w:hideMark/>
          </w:tcPr>
          <w:p w:rsidR="00051C97" w:rsidRPr="00FC009D" w:rsidRDefault="00051C97" w:rsidP="00051C97">
            <w:pPr>
              <w:rPr>
                <w:sz w:val="20"/>
                <w:szCs w:val="20"/>
              </w:rPr>
            </w:pPr>
            <w:r w:rsidRPr="00FC009D">
              <w:rPr>
                <w:i/>
                <w:iCs/>
                <w:sz w:val="20"/>
                <w:szCs w:val="20"/>
              </w:rPr>
              <w:t> </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bl>
    <w:p w:rsidR="00051C97" w:rsidRPr="00FC009D" w:rsidRDefault="00051C97" w:rsidP="00051C97">
      <w:pPr>
        <w:jc w:val="center"/>
        <w:rPr>
          <w:sz w:val="22"/>
        </w:rPr>
      </w:pPr>
    </w:p>
    <w:p w:rsidR="00051C97" w:rsidRDefault="00051C97" w:rsidP="00051C97">
      <w:pPr>
        <w:pStyle w:val="Times12"/>
        <w:ind w:firstLine="0"/>
        <w:rPr>
          <w:bCs w:val="0"/>
          <w:szCs w:val="24"/>
        </w:rPr>
      </w:pPr>
    </w:p>
    <w:p w:rsidR="00051C97" w:rsidRDefault="00051C97" w:rsidP="00051C97">
      <w:pPr>
        <w:pStyle w:val="Times12"/>
        <w:jc w:val="right"/>
        <w:rPr>
          <w:bCs w:val="0"/>
          <w:szCs w:val="24"/>
        </w:rPr>
        <w:sectPr w:rsidR="00051C97" w:rsidSect="00051C97">
          <w:headerReference w:type="default" r:id="rId23"/>
          <w:footerReference w:type="default" r:id="rId24"/>
          <w:pgSz w:w="16840" w:h="11907" w:orient="landscape" w:code="9"/>
          <w:pgMar w:top="1134" w:right="992" w:bottom="737" w:left="1701" w:header="567" w:footer="567" w:gutter="0"/>
          <w:cols w:space="708"/>
          <w:docGrid w:linePitch="360"/>
        </w:sectPr>
      </w:pPr>
    </w:p>
    <w:p w:rsidR="006763EC" w:rsidRPr="00EF2D2A" w:rsidRDefault="006763EC" w:rsidP="006763EC">
      <w:pPr>
        <w:pStyle w:val="Times12"/>
        <w:jc w:val="right"/>
        <w:rPr>
          <w:bCs w:val="0"/>
          <w:szCs w:val="24"/>
        </w:rPr>
      </w:pPr>
      <w:r w:rsidRPr="00EF2D2A">
        <w:rPr>
          <w:bCs w:val="0"/>
          <w:szCs w:val="24"/>
        </w:rPr>
        <w:lastRenderedPageBreak/>
        <w:t xml:space="preserve">Форма </w:t>
      </w:r>
      <w:r w:rsidR="0078480F">
        <w:rPr>
          <w:bCs w:val="0"/>
          <w:szCs w:val="24"/>
        </w:rPr>
        <w:t>2</w:t>
      </w:r>
    </w:p>
    <w:p w:rsidR="006763EC" w:rsidRPr="00EF2D2A" w:rsidRDefault="006763EC" w:rsidP="006763EC">
      <w:pPr>
        <w:pStyle w:val="Times12"/>
        <w:ind w:left="5387" w:firstLine="0"/>
        <w:jc w:val="left"/>
        <w:rPr>
          <w:iCs/>
          <w:szCs w:val="24"/>
        </w:rPr>
      </w:pPr>
      <w:r w:rsidRPr="00EF2D2A">
        <w:rPr>
          <w:iCs/>
          <w:szCs w:val="24"/>
        </w:rPr>
        <w:t>Приложение к заявке на участие в запросе предложений</w:t>
      </w:r>
    </w:p>
    <w:p w:rsidR="006763EC" w:rsidRPr="00EF2D2A" w:rsidRDefault="006763EC" w:rsidP="006763EC">
      <w:pPr>
        <w:pStyle w:val="Times12"/>
        <w:ind w:left="5387" w:firstLine="0"/>
        <w:jc w:val="left"/>
        <w:rPr>
          <w:szCs w:val="24"/>
        </w:rPr>
      </w:pPr>
      <w:r w:rsidRPr="00EF2D2A">
        <w:rPr>
          <w:iCs/>
          <w:szCs w:val="24"/>
        </w:rPr>
        <w:t>от «___» __________ 20___ г. № ______</w:t>
      </w:r>
    </w:p>
    <w:p w:rsidR="006763EC" w:rsidRPr="00EF2D2A" w:rsidRDefault="006763EC" w:rsidP="006763EC">
      <w:pPr>
        <w:pStyle w:val="Times12"/>
        <w:jc w:val="center"/>
        <w:rPr>
          <w:b/>
          <w:snapToGrid w:val="0"/>
          <w:szCs w:val="24"/>
        </w:rPr>
      </w:pPr>
    </w:p>
    <w:p w:rsidR="006763EC" w:rsidRPr="00EF2D2A" w:rsidRDefault="006763EC" w:rsidP="006763EC">
      <w:pPr>
        <w:jc w:val="center"/>
      </w:pPr>
      <w:r w:rsidRPr="00EF2D2A">
        <w:t>Открытый запрос предложений в электронной форме на право заключения догово</w:t>
      </w:r>
      <w:r>
        <w:t>ра</w:t>
      </w:r>
      <w:r w:rsidRPr="00EF2D2A">
        <w:rPr>
          <w:b/>
          <w:i/>
          <w:iCs/>
        </w:rPr>
        <w:t xml:space="preserve"> </w:t>
      </w:r>
      <w:r w:rsidRPr="00EF2D2A">
        <w:t>на ______________________</w:t>
      </w:r>
    </w:p>
    <w:p w:rsidR="006763EC" w:rsidRPr="00EF2D2A" w:rsidRDefault="006763EC" w:rsidP="006763EC">
      <w:pPr>
        <w:widowControl w:val="0"/>
        <w:autoSpaceDE w:val="0"/>
        <w:autoSpaceDN w:val="0"/>
        <w:adjustRightInd w:val="0"/>
        <w:jc w:val="center"/>
      </w:pPr>
    </w:p>
    <w:p w:rsidR="006763EC" w:rsidRDefault="006763EC" w:rsidP="006763EC">
      <w:pPr>
        <w:pStyle w:val="20"/>
        <w:numPr>
          <w:ilvl w:val="0"/>
          <w:numId w:val="0"/>
        </w:numPr>
        <w:spacing w:before="0" w:after="0"/>
        <w:jc w:val="center"/>
        <w:rPr>
          <w:rFonts w:ascii="Times New Roman" w:hAnsi="Times New Roman" w:cs="Times New Roman"/>
          <w:b w:val="0"/>
          <w:i w:val="0"/>
          <w:sz w:val="24"/>
          <w:szCs w:val="24"/>
        </w:rPr>
      </w:pPr>
      <w:bookmarkStart w:id="191" w:name="_Техническое_предложение_(Форма"/>
      <w:bookmarkStart w:id="192" w:name="_Toc235439567"/>
      <w:bookmarkStart w:id="193" w:name="_Toc326685696"/>
      <w:bookmarkStart w:id="194" w:name="_Toc360776185"/>
      <w:bookmarkStart w:id="195" w:name="_Toc368034952"/>
      <w:bookmarkStart w:id="196" w:name="_Toc371597588"/>
      <w:bookmarkStart w:id="197" w:name="_Toc430165460"/>
      <w:bookmarkEnd w:id="191"/>
      <w:r w:rsidRPr="00EF2D2A">
        <w:rPr>
          <w:rFonts w:ascii="Times New Roman" w:hAnsi="Times New Roman" w:cs="Times New Roman"/>
          <w:b w:val="0"/>
          <w:i w:val="0"/>
          <w:sz w:val="24"/>
          <w:szCs w:val="24"/>
        </w:rPr>
        <w:t xml:space="preserve">ТЕХНИЧЕСКОЕ ПРЕДЛОЖЕНИЕ (Форма </w:t>
      </w:r>
      <w:r w:rsidR="0078480F">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92"/>
      <w:bookmarkEnd w:id="193"/>
      <w:bookmarkEnd w:id="194"/>
      <w:bookmarkEnd w:id="195"/>
      <w:bookmarkEnd w:id="196"/>
      <w:bookmarkEnd w:id="197"/>
    </w:p>
    <w:p w:rsidR="006763EC" w:rsidRPr="00D267E2" w:rsidRDefault="006763EC" w:rsidP="006763EC">
      <w:pPr>
        <w:jc w:val="center"/>
        <w:rPr>
          <w:b/>
          <w:i/>
          <w:sz w:val="20"/>
        </w:rPr>
      </w:pPr>
    </w:p>
    <w:p w:rsidR="006763EC" w:rsidRPr="00EF2D2A" w:rsidRDefault="006763EC" w:rsidP="006763EC">
      <w:pPr>
        <w:jc w:val="right"/>
        <w:rPr>
          <w:b/>
          <w:i/>
          <w:iCs/>
        </w:rPr>
      </w:pPr>
      <w:r w:rsidRPr="00EF2D2A">
        <w:rPr>
          <w:b/>
          <w:i/>
          <w:iCs/>
        </w:rPr>
        <w:t>Лот __</w:t>
      </w:r>
    </w:p>
    <w:p w:rsidR="006763EC" w:rsidRPr="00EF2D2A" w:rsidRDefault="006763EC" w:rsidP="006763EC">
      <w:pPr>
        <w:pStyle w:val="Times12"/>
        <w:ind w:firstLine="0"/>
        <w:rPr>
          <w:szCs w:val="24"/>
        </w:rPr>
      </w:pPr>
      <w:r w:rsidRPr="00EF2D2A">
        <w:rPr>
          <w:szCs w:val="24"/>
        </w:rPr>
        <w:t xml:space="preserve">Участник запроса предложений: ________________________________ </w:t>
      </w:r>
    </w:p>
    <w:p w:rsidR="006763EC" w:rsidRPr="00EF2D2A" w:rsidRDefault="006763EC" w:rsidP="006763EC">
      <w:pPr>
        <w:pStyle w:val="Times12"/>
        <w:rPr>
          <w:i/>
          <w:szCs w:val="24"/>
        </w:rPr>
      </w:pPr>
    </w:p>
    <w:p w:rsidR="006763EC" w:rsidRDefault="006763EC" w:rsidP="006763EC">
      <w:pPr>
        <w:pStyle w:val="Times12"/>
        <w:ind w:firstLine="0"/>
        <w:jc w:val="center"/>
        <w:rPr>
          <w:b/>
          <w:i/>
          <w:szCs w:val="28"/>
        </w:rPr>
      </w:pPr>
      <w:r>
        <w:rPr>
          <w:b/>
          <w:i/>
          <w:szCs w:val="28"/>
        </w:rPr>
        <w:t>Суть технического предложения</w:t>
      </w:r>
    </w:p>
    <w:p w:rsidR="006763EC" w:rsidRDefault="006763EC" w:rsidP="006763EC">
      <w:pPr>
        <w:pStyle w:val="afff1"/>
        <w:tabs>
          <w:tab w:val="left" w:pos="708"/>
        </w:tabs>
        <w:autoSpaceDE w:val="0"/>
        <w:autoSpaceDN w:val="0"/>
        <w:spacing w:line="240" w:lineRule="auto"/>
        <w:ind w:firstLine="0"/>
        <w:rPr>
          <w:sz w:val="28"/>
          <w:szCs w:val="28"/>
        </w:rPr>
      </w:pPr>
    </w:p>
    <w:p w:rsidR="006763EC" w:rsidRDefault="006763EC" w:rsidP="006763EC">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763EC" w:rsidRDefault="006763EC" w:rsidP="006763E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763EC" w:rsidRDefault="006763EC" w:rsidP="006763EC">
      <w:pPr>
        <w:pStyle w:val="Times12"/>
        <w:ind w:firstLine="709"/>
        <w:rPr>
          <w:bCs w:val="0"/>
          <w:sz w:val="28"/>
        </w:rPr>
      </w:pPr>
      <w:r>
        <w:rPr>
          <w:bCs w:val="0"/>
          <w:sz w:val="28"/>
        </w:rPr>
        <w:t>М.П.</w:t>
      </w:r>
    </w:p>
    <w:p w:rsidR="006763EC" w:rsidRDefault="006763EC" w:rsidP="006763EC">
      <w:pPr>
        <w:jc w:val="center"/>
        <w:rPr>
          <w:b/>
        </w:rPr>
      </w:pPr>
    </w:p>
    <w:p w:rsidR="005A55BB" w:rsidRDefault="005A55BB" w:rsidP="005A55BB">
      <w:pPr>
        <w:pStyle w:val="Times12"/>
        <w:tabs>
          <w:tab w:val="left" w:pos="1134"/>
          <w:tab w:val="left" w:pos="1418"/>
        </w:tabs>
        <w:ind w:firstLine="709"/>
        <w:rPr>
          <w:bCs w:val="0"/>
          <w:szCs w:val="24"/>
        </w:rPr>
      </w:pPr>
      <w:r>
        <w:rPr>
          <w:bCs w:val="0"/>
          <w:szCs w:val="24"/>
        </w:rPr>
        <w:t>ИНСТРУКЦИИ ПО ЗАПОЛНЕНИЮ</w:t>
      </w:r>
    </w:p>
    <w:p w:rsidR="005A55BB" w:rsidRDefault="005A55BB" w:rsidP="00ED4AB5">
      <w:pPr>
        <w:pStyle w:val="Times12"/>
        <w:numPr>
          <w:ilvl w:val="0"/>
          <w:numId w:val="40"/>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5A55BB" w:rsidRDefault="005A55BB" w:rsidP="00ED4AB5">
      <w:pPr>
        <w:pStyle w:val="Times12"/>
        <w:numPr>
          <w:ilvl w:val="0"/>
          <w:numId w:val="40"/>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5A55BB" w:rsidRDefault="005A55BB" w:rsidP="00ED4AB5">
      <w:pPr>
        <w:pStyle w:val="Times12"/>
        <w:numPr>
          <w:ilvl w:val="0"/>
          <w:numId w:val="40"/>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т.ч. организационно-правовую форму).</w:t>
      </w:r>
    </w:p>
    <w:p w:rsidR="005A55BB" w:rsidRDefault="005A55BB" w:rsidP="00ED4AB5">
      <w:pPr>
        <w:pStyle w:val="Times12"/>
        <w:numPr>
          <w:ilvl w:val="0"/>
          <w:numId w:val="40"/>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5A55BB" w:rsidRDefault="005A55BB" w:rsidP="00ED4AB5">
      <w:pPr>
        <w:pStyle w:val="Times12"/>
        <w:numPr>
          <w:ilvl w:val="0"/>
          <w:numId w:val="40"/>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5A55BB" w:rsidRDefault="005A55BB" w:rsidP="005A55BB">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5A55BB" w:rsidRDefault="005A55BB" w:rsidP="005A55BB">
      <w:pPr>
        <w:pStyle w:val="Times12"/>
        <w:tabs>
          <w:tab w:val="left" w:pos="1134"/>
          <w:tab w:val="left" w:pos="1418"/>
        </w:tabs>
        <w:ind w:left="709" w:firstLine="0"/>
        <w:rPr>
          <w:i/>
          <w:szCs w:val="24"/>
        </w:rPr>
      </w:pPr>
      <w:r>
        <w:rPr>
          <w:b/>
          <w:i/>
          <w:szCs w:val="24"/>
        </w:rPr>
        <w:t>[для закупок работ, услуг]</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5A55BB">
      <w:pPr>
        <w:pStyle w:val="Times12"/>
        <w:tabs>
          <w:tab w:val="left" w:pos="1134"/>
          <w:tab w:val="left" w:pos="1418"/>
        </w:tabs>
        <w:ind w:firstLine="709"/>
        <w:rPr>
          <w:i/>
          <w:szCs w:val="24"/>
        </w:rPr>
      </w:pPr>
      <w:r>
        <w:rPr>
          <w:b/>
          <w:i/>
          <w:szCs w:val="24"/>
        </w:rPr>
        <w:t>[для закупок товаров]</w:t>
      </w:r>
      <w:r>
        <w:rPr>
          <w:i/>
          <w:szCs w:val="24"/>
        </w:rPr>
        <w:t xml:space="preserve"> </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Pr>
          <w:i/>
          <w:sz w:val="24"/>
          <w:szCs w:val="24"/>
        </w:rPr>
        <w:t xml:space="preserve"> наименование разработчика оборудования,</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наименование изготовителя и страны происхождения оборудования;</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описание комплектации товара;</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указание количества товаров;</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b/>
          <w:i/>
          <w:sz w:val="24"/>
          <w:szCs w:val="24"/>
        </w:rPr>
        <w:lastRenderedPageBreak/>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ED4AB5">
      <w:pPr>
        <w:pStyle w:val="a0"/>
        <w:numPr>
          <w:ilvl w:val="4"/>
          <w:numId w:val="41"/>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5A55BB" w:rsidRDefault="005A55BB" w:rsidP="005A55BB">
      <w:pPr>
        <w:spacing w:before="60" w:after="60"/>
        <w:ind w:firstLine="709"/>
        <w:jc w:val="both"/>
        <w:rPr>
          <w:bCs/>
          <w:i/>
        </w:rPr>
      </w:pPr>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5A55BB" w:rsidRDefault="005A55BB" w:rsidP="005A55BB">
      <w:pPr>
        <w:pStyle w:val="a0"/>
        <w:numPr>
          <w:ilvl w:val="0"/>
          <w:numId w:val="0"/>
        </w:numPr>
        <w:tabs>
          <w:tab w:val="left" w:pos="708"/>
        </w:tabs>
        <w:spacing w:line="240" w:lineRule="auto"/>
        <w:ind w:left="709"/>
        <w:rPr>
          <w:sz w:val="24"/>
          <w:szCs w:val="24"/>
        </w:rPr>
      </w:pPr>
    </w:p>
    <w:p w:rsidR="005A55BB" w:rsidRDefault="005A55BB" w:rsidP="00ED4AB5">
      <w:pPr>
        <w:pStyle w:val="Times12"/>
        <w:numPr>
          <w:ilvl w:val="0"/>
          <w:numId w:val="40"/>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5A55BB" w:rsidTr="001956CE">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5A55BB" w:rsidRDefault="005A55BB" w:rsidP="001956CE">
            <w:pPr>
              <w:ind w:left="-172" w:right="-170"/>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5A55BB" w:rsidRDefault="005A55BB" w:rsidP="001956CE">
            <w:pPr>
              <w:jc w:val="center"/>
            </w:pPr>
            <w:r>
              <w:t>Ссылки на ПП</w:t>
            </w:r>
          </w:p>
        </w:tc>
      </w:tr>
      <w:tr w:rsidR="005A55BB" w:rsidTr="001956CE">
        <w:trPr>
          <w:trHeight w:val="245"/>
          <w:jc w:val="center"/>
        </w:trPr>
        <w:tc>
          <w:tcPr>
            <w:tcW w:w="933"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1134" w:type="dxa"/>
            <w:tcBorders>
              <w:top w:val="nil"/>
              <w:left w:val="single" w:sz="4" w:space="0" w:color="000000"/>
              <w:bottom w:val="single" w:sz="4" w:space="0" w:color="000000"/>
              <w:right w:val="nil"/>
            </w:tcBorders>
            <w:vAlign w:val="center"/>
          </w:tcPr>
          <w:p w:rsidR="005A55BB" w:rsidRDefault="005A55BB" w:rsidP="001956CE">
            <w:pPr>
              <w:jc w:val="center"/>
            </w:pPr>
          </w:p>
        </w:tc>
        <w:tc>
          <w:tcPr>
            <w:tcW w:w="1632"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3830" w:type="dxa"/>
            <w:tcBorders>
              <w:top w:val="nil"/>
              <w:left w:val="single" w:sz="4" w:space="0" w:color="000000"/>
              <w:bottom w:val="single" w:sz="4" w:space="0" w:color="000000"/>
              <w:right w:val="nil"/>
            </w:tcBorders>
            <w:vAlign w:val="center"/>
          </w:tcPr>
          <w:p w:rsidR="005A55BB" w:rsidRDefault="005A55BB" w:rsidP="001956CE">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5A55BB" w:rsidRDefault="005A55BB" w:rsidP="001956CE">
            <w:pPr>
              <w:jc w:val="center"/>
            </w:pPr>
          </w:p>
        </w:tc>
      </w:tr>
      <w:tr w:rsidR="005A55BB" w:rsidTr="001956CE">
        <w:trPr>
          <w:gridBefore w:val="1"/>
          <w:gridAfter w:val="1"/>
          <w:wBefore w:w="402" w:type="dxa"/>
          <w:wAfter w:w="244" w:type="dxa"/>
          <w:jc w:val="center"/>
        </w:trPr>
        <w:tc>
          <w:tcPr>
            <w:tcW w:w="1701" w:type="dxa"/>
            <w:gridSpan w:val="3"/>
          </w:tcPr>
          <w:p w:rsidR="005A55BB" w:rsidRDefault="005A55BB" w:rsidP="001956CE"/>
          <w:p w:rsidR="005A55BB" w:rsidRDefault="005A55BB" w:rsidP="001956CE">
            <w:r>
              <w:t>№:</w:t>
            </w:r>
          </w:p>
        </w:tc>
        <w:tc>
          <w:tcPr>
            <w:tcW w:w="7513" w:type="dxa"/>
            <w:gridSpan w:val="3"/>
          </w:tcPr>
          <w:p w:rsidR="005A55BB" w:rsidRDefault="005A55BB" w:rsidP="001956CE"/>
          <w:p w:rsidR="005A55BB" w:rsidRDefault="005A55BB" w:rsidP="001956CE">
            <w:r>
              <w:t>порядковый номер</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 п.п. ТТ:</w:t>
            </w:r>
          </w:p>
        </w:tc>
        <w:tc>
          <w:tcPr>
            <w:tcW w:w="7513" w:type="dxa"/>
            <w:gridSpan w:val="3"/>
            <w:hideMark/>
          </w:tcPr>
          <w:p w:rsidR="005A55BB" w:rsidRDefault="005A55BB" w:rsidP="001956CE">
            <w:r>
              <w:t xml:space="preserve">номер пункта Технических требований </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Выполнение:</w:t>
            </w:r>
          </w:p>
        </w:tc>
        <w:tc>
          <w:tcPr>
            <w:tcW w:w="7513" w:type="dxa"/>
            <w:gridSpan w:val="3"/>
          </w:tcPr>
          <w:p w:rsidR="005A55BB" w:rsidRDefault="005A55BB" w:rsidP="001956CE"/>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"да" - будет выполнен полностью</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"нет" - не будет выполнен</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"частично" – выполняется с "такими-то" ограничениями</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Пояснения:</w:t>
            </w:r>
          </w:p>
        </w:tc>
        <w:tc>
          <w:tcPr>
            <w:tcW w:w="7513" w:type="dxa"/>
            <w:gridSpan w:val="3"/>
            <w:hideMark/>
          </w:tcPr>
          <w:p w:rsidR="005A55BB" w:rsidRDefault="005A55BB" w:rsidP="001956CE">
            <w:r>
              <w:t>необходимые пояснения</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Ссылки на ПП:</w:t>
            </w:r>
          </w:p>
        </w:tc>
        <w:tc>
          <w:tcPr>
            <w:tcW w:w="7513" w:type="dxa"/>
            <w:gridSpan w:val="3"/>
            <w:hideMark/>
          </w:tcPr>
          <w:p w:rsidR="005A55BB" w:rsidRDefault="005A55BB" w:rsidP="001956CE">
            <w:r>
              <w:t>номер пункта материалов предложений участника закупки (ПП), где приведены подробные объяснения</w:t>
            </w:r>
          </w:p>
        </w:tc>
      </w:tr>
    </w:tbl>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5A55BB" w:rsidTr="001956CE">
        <w:tc>
          <w:tcPr>
            <w:tcW w:w="600" w:type="dxa"/>
            <w:tcBorders>
              <w:top w:val="double" w:sz="4" w:space="0" w:color="auto"/>
              <w:left w:val="double" w:sz="4" w:space="0" w:color="auto"/>
              <w:bottom w:val="single" w:sz="6" w:space="0" w:color="auto"/>
              <w:right w:val="single" w:sz="6" w:space="0" w:color="auto"/>
            </w:tcBorders>
            <w:vAlign w:val="center"/>
            <w:hideMark/>
          </w:tcPr>
          <w:p w:rsidR="005A55BB" w:rsidRDefault="005A55BB" w:rsidP="001956CE">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5A55BB" w:rsidRDefault="005A55BB" w:rsidP="001956CE">
            <w:pPr>
              <w:ind w:left="-108" w:right="-108"/>
              <w:jc w:val="center"/>
            </w:pPr>
            <w:r>
              <w:rPr>
                <w:bCs/>
              </w:rPr>
              <w:t xml:space="preserve">Предлагаемое </w:t>
            </w:r>
            <w:r>
              <w:t>участником закупки</w:t>
            </w:r>
          </w:p>
        </w:tc>
      </w:tr>
      <w:tr w:rsidR="005A55BB" w:rsidTr="001956CE">
        <w:trPr>
          <w:trHeight w:val="371"/>
        </w:trPr>
        <w:tc>
          <w:tcPr>
            <w:tcW w:w="600" w:type="dxa"/>
            <w:tcBorders>
              <w:top w:val="single" w:sz="6" w:space="0" w:color="auto"/>
              <w:left w:val="double" w:sz="4" w:space="0" w:color="auto"/>
              <w:bottom w:val="single" w:sz="6" w:space="0" w:color="auto"/>
              <w:right w:val="single" w:sz="6" w:space="0" w:color="auto"/>
            </w:tcBorders>
            <w:hideMark/>
          </w:tcPr>
          <w:p w:rsidR="005A55BB" w:rsidRDefault="005A55BB" w:rsidP="001956CE">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144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2880" w:type="dxa"/>
            <w:tcBorders>
              <w:top w:val="single" w:sz="6" w:space="0" w:color="auto"/>
              <w:left w:val="single" w:sz="6" w:space="0" w:color="auto"/>
              <w:bottom w:val="single" w:sz="6" w:space="0" w:color="auto"/>
              <w:right w:val="double" w:sz="4" w:space="0" w:color="auto"/>
            </w:tcBorders>
          </w:tcPr>
          <w:p w:rsidR="005A55BB" w:rsidRDefault="005A55BB" w:rsidP="001956CE">
            <w:pPr>
              <w:ind w:firstLine="16"/>
              <w:jc w:val="center"/>
            </w:pPr>
          </w:p>
        </w:tc>
      </w:tr>
      <w:tr w:rsidR="005A55BB" w:rsidTr="001956CE">
        <w:trPr>
          <w:trHeight w:val="198"/>
        </w:trPr>
        <w:tc>
          <w:tcPr>
            <w:tcW w:w="600" w:type="dxa"/>
            <w:tcBorders>
              <w:top w:val="single" w:sz="6" w:space="0" w:color="auto"/>
              <w:left w:val="double" w:sz="4" w:space="0" w:color="auto"/>
              <w:bottom w:val="double" w:sz="4" w:space="0" w:color="auto"/>
              <w:right w:val="single" w:sz="6" w:space="0" w:color="auto"/>
            </w:tcBorders>
            <w:hideMark/>
          </w:tcPr>
          <w:p w:rsidR="005A55BB" w:rsidRDefault="005A55BB" w:rsidP="001956CE">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5A55BB" w:rsidRDefault="005A55BB" w:rsidP="001956CE">
            <w:pPr>
              <w:rPr>
                <w:b/>
                <w:bCs/>
              </w:rPr>
            </w:pPr>
          </w:p>
        </w:tc>
        <w:tc>
          <w:tcPr>
            <w:tcW w:w="1440" w:type="dxa"/>
            <w:tcBorders>
              <w:top w:val="single" w:sz="6" w:space="0" w:color="auto"/>
              <w:left w:val="single" w:sz="6" w:space="0" w:color="auto"/>
              <w:bottom w:val="double" w:sz="4" w:space="0" w:color="auto"/>
              <w:right w:val="single" w:sz="6" w:space="0" w:color="auto"/>
            </w:tcBorders>
          </w:tcPr>
          <w:p w:rsidR="005A55BB" w:rsidRDefault="005A55BB" w:rsidP="001956CE"/>
        </w:tc>
        <w:tc>
          <w:tcPr>
            <w:tcW w:w="2880" w:type="dxa"/>
            <w:tcBorders>
              <w:top w:val="single" w:sz="6" w:space="0" w:color="auto"/>
              <w:left w:val="single" w:sz="6" w:space="0" w:color="auto"/>
              <w:bottom w:val="double" w:sz="4" w:space="0" w:color="auto"/>
              <w:right w:val="double" w:sz="4" w:space="0" w:color="auto"/>
            </w:tcBorders>
          </w:tcPr>
          <w:p w:rsidR="005A55BB" w:rsidRDefault="005A55BB" w:rsidP="001956CE">
            <w:pPr>
              <w:ind w:firstLine="16"/>
              <w:jc w:val="center"/>
            </w:pPr>
          </w:p>
        </w:tc>
      </w:tr>
    </w:tbl>
    <w:p w:rsidR="005A55BB" w:rsidRDefault="005A55BB" w:rsidP="005A55BB">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5A55BB" w:rsidRDefault="005A55BB" w:rsidP="00ED4AB5">
      <w:pPr>
        <w:pStyle w:val="a0"/>
        <w:numPr>
          <w:ilvl w:val="4"/>
          <w:numId w:val="41"/>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5A55BB" w:rsidRDefault="005A55BB" w:rsidP="00ED4AB5">
      <w:pPr>
        <w:pStyle w:val="a0"/>
        <w:numPr>
          <w:ilvl w:val="4"/>
          <w:numId w:val="41"/>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5A55BB" w:rsidRDefault="005A55BB" w:rsidP="00ED4AB5">
      <w:pPr>
        <w:pStyle w:val="a0"/>
        <w:numPr>
          <w:ilvl w:val="4"/>
          <w:numId w:val="41"/>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BF47F0" w:rsidRDefault="00BF47F0" w:rsidP="005A55BB">
      <w:pPr>
        <w:pStyle w:val="Times12"/>
        <w:ind w:firstLine="0"/>
        <w:rPr>
          <w:bCs w:val="0"/>
          <w:sz w:val="28"/>
          <w:szCs w:val="28"/>
        </w:rPr>
        <w:sectPr w:rsidR="00BF47F0" w:rsidSect="00BF47F0">
          <w:headerReference w:type="default" r:id="rId25"/>
          <w:footerReference w:type="default" r:id="rId26"/>
          <w:pgSz w:w="11907" w:h="16840" w:code="9"/>
          <w:pgMar w:top="993" w:right="737" w:bottom="1701" w:left="1134" w:header="567" w:footer="567" w:gutter="0"/>
          <w:cols w:space="708"/>
          <w:docGrid w:linePitch="360"/>
        </w:sectPr>
      </w:pP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198" w:name="_Toc270325674"/>
      <w:bookmarkStart w:id="199" w:name="_Toc326685697"/>
      <w:bookmarkStart w:id="200" w:name="_Toc360776186"/>
      <w:bookmarkStart w:id="201" w:name="_Toc368034953"/>
      <w:bookmarkStart w:id="202" w:name="_Toc371597589"/>
      <w:bookmarkStart w:id="203" w:name="_Toc430165461"/>
      <w:r w:rsidRPr="00EF2D2A">
        <w:rPr>
          <w:rFonts w:ascii="Times New Roman" w:hAnsi="Times New Roman" w:cs="Times New Roman"/>
          <w:b w:val="0"/>
          <w:i w:val="0"/>
          <w:sz w:val="24"/>
          <w:szCs w:val="24"/>
        </w:rPr>
        <w:lastRenderedPageBreak/>
        <w:t>СВОДНАЯ ТАБЛИЦА СТОИМОСТИ</w:t>
      </w:r>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 xml:space="preserve">(Форма </w:t>
      </w:r>
      <w:r w:rsidR="0078480F">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198"/>
      <w:bookmarkEnd w:id="199"/>
      <w:bookmarkEnd w:id="200"/>
      <w:bookmarkEnd w:id="201"/>
      <w:bookmarkEnd w:id="202"/>
      <w:bookmarkEnd w:id="203"/>
    </w:p>
    <w:p w:rsidR="006C6053" w:rsidRPr="00EF2D2A" w:rsidRDefault="006C6053" w:rsidP="006C6053">
      <w:pPr>
        <w:widowControl w:val="0"/>
        <w:autoSpaceDE w:val="0"/>
        <w:autoSpaceDN w:val="0"/>
        <w:adjustRightInd w:val="0"/>
        <w:spacing w:line="276" w:lineRule="auto"/>
        <w:jc w:val="center"/>
        <w:rPr>
          <w:iCs/>
          <w:spacing w:val="-2"/>
        </w:rPr>
      </w:pPr>
    </w:p>
    <w:p w:rsidR="006C6053" w:rsidRPr="00CA7CFF" w:rsidRDefault="006C6053" w:rsidP="006C6053">
      <w:pPr>
        <w:pStyle w:val="Times12"/>
        <w:ind w:firstLine="0"/>
        <w:rPr>
          <w:sz w:val="28"/>
          <w:szCs w:val="28"/>
        </w:rPr>
      </w:pPr>
      <w:r w:rsidRPr="00CA7CFF">
        <w:rPr>
          <w:sz w:val="28"/>
          <w:szCs w:val="28"/>
        </w:rPr>
        <w:t xml:space="preserve">Участник запроса предложений: ________________________________ </w:t>
      </w:r>
    </w:p>
    <w:p w:rsidR="006C6053" w:rsidRPr="00CA7CFF" w:rsidRDefault="006C6053" w:rsidP="006C6053">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6C6053" w:rsidRPr="00CA7CFF" w:rsidRDefault="006C6053" w:rsidP="006C6053">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4"/>
        <w:gridCol w:w="6536"/>
        <w:gridCol w:w="1021"/>
        <w:gridCol w:w="936"/>
        <w:gridCol w:w="1158"/>
        <w:gridCol w:w="1160"/>
        <w:gridCol w:w="1158"/>
        <w:gridCol w:w="1288"/>
      </w:tblGrid>
      <w:tr w:rsidR="006C6053" w:rsidTr="00FA7A64">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 п/п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Стоимость, руб. (без НДС)</w:t>
            </w:r>
          </w:p>
        </w:tc>
      </w:tr>
      <w:tr w:rsidR="006C6053" w:rsidTr="00FA7A64">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Оборудо-вание</w:t>
            </w: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ВСЕГО</w:t>
            </w:r>
          </w:p>
        </w:tc>
      </w:tr>
      <w:tr w:rsidR="006C6053" w:rsidTr="00FA7A64">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8</w:t>
            </w:r>
          </w:p>
        </w:tc>
      </w:tr>
      <w:tr w:rsidR="006C6053" w:rsidTr="00FA7A64">
        <w:trPr>
          <w:cantSplit/>
          <w:trHeight w:val="355"/>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bl>
    <w:p w:rsidR="006C6053" w:rsidRPr="00CA7CFF" w:rsidRDefault="006C6053" w:rsidP="006C6053">
      <w:pPr>
        <w:pStyle w:val="afff1"/>
        <w:tabs>
          <w:tab w:val="clear" w:pos="1134"/>
        </w:tabs>
        <w:autoSpaceDE w:val="0"/>
        <w:autoSpaceDN w:val="0"/>
        <w:spacing w:line="240" w:lineRule="auto"/>
        <w:ind w:firstLine="0"/>
        <w:rPr>
          <w:sz w:val="28"/>
          <w:szCs w:val="28"/>
        </w:rPr>
      </w:pPr>
    </w:p>
    <w:p w:rsidR="006C6053" w:rsidRPr="00CA7CFF" w:rsidRDefault="006C6053" w:rsidP="006C6053">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C6053" w:rsidRPr="00CA7CFF" w:rsidRDefault="006C6053" w:rsidP="006C6053">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C6053" w:rsidRPr="00EF2D2A" w:rsidRDefault="006C6053" w:rsidP="006C6053">
      <w:pPr>
        <w:pStyle w:val="Times12"/>
        <w:tabs>
          <w:tab w:val="left" w:pos="709"/>
          <w:tab w:val="num" w:pos="1134"/>
        </w:tabs>
        <w:ind w:left="709" w:right="-30" w:firstLine="0"/>
        <w:rPr>
          <w:szCs w:val="24"/>
        </w:rPr>
      </w:pPr>
      <w:r w:rsidRPr="00CA7CFF">
        <w:rPr>
          <w:bCs w:val="0"/>
          <w:sz w:val="28"/>
        </w:rPr>
        <w:t>М.П.</w:t>
      </w:r>
    </w:p>
    <w:p w:rsidR="006C6053" w:rsidRDefault="006C6053" w:rsidP="006C6053">
      <w:pPr>
        <w:pStyle w:val="Times12"/>
        <w:tabs>
          <w:tab w:val="left" w:pos="709"/>
        </w:tabs>
        <w:ind w:firstLine="709"/>
        <w:rPr>
          <w:b/>
          <w:sz w:val="20"/>
          <w:szCs w:val="20"/>
        </w:rPr>
      </w:pPr>
      <w:r>
        <w:rPr>
          <w:bCs w:val="0"/>
          <w:szCs w:val="24"/>
        </w:rPr>
        <w:t>ИНСТРУКЦИИ ПО ЗАПОЛНЕНИЮ</w:t>
      </w:r>
    </w:p>
    <w:p w:rsidR="006C6053" w:rsidRPr="00E05581" w:rsidRDefault="006C6053" w:rsidP="00ED4AB5">
      <w:pPr>
        <w:pStyle w:val="Times12"/>
        <w:numPr>
          <w:ilvl w:val="0"/>
          <w:numId w:val="42"/>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6C6053" w:rsidRPr="00E05581" w:rsidRDefault="006C6053" w:rsidP="00ED4AB5">
      <w:pPr>
        <w:pStyle w:val="Times12"/>
        <w:numPr>
          <w:ilvl w:val="0"/>
          <w:numId w:val="42"/>
        </w:numPr>
        <w:tabs>
          <w:tab w:val="left" w:pos="709"/>
          <w:tab w:val="num" w:pos="1134"/>
        </w:tabs>
        <w:ind w:left="0" w:right="-30" w:firstLine="709"/>
        <w:rPr>
          <w:sz w:val="20"/>
          <w:szCs w:val="20"/>
        </w:rPr>
      </w:pPr>
      <w:r w:rsidRPr="00E05581">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6C6053" w:rsidRPr="00E05581" w:rsidRDefault="006C6053" w:rsidP="00ED4AB5">
      <w:pPr>
        <w:pStyle w:val="Times12"/>
        <w:numPr>
          <w:ilvl w:val="0"/>
          <w:numId w:val="42"/>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т.ч. организационно-правовую форму).</w:t>
      </w:r>
    </w:p>
    <w:p w:rsidR="006C6053" w:rsidRPr="00E05581" w:rsidRDefault="006C6053" w:rsidP="00ED4AB5">
      <w:pPr>
        <w:pStyle w:val="Times12"/>
        <w:numPr>
          <w:ilvl w:val="0"/>
          <w:numId w:val="42"/>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6C6053" w:rsidRDefault="006C6053" w:rsidP="00ED4AB5">
      <w:pPr>
        <w:pStyle w:val="Times12"/>
        <w:numPr>
          <w:ilvl w:val="0"/>
          <w:numId w:val="42"/>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3A68F7" w:rsidRDefault="003A68F7" w:rsidP="00DA6833">
      <w:pPr>
        <w:jc w:val="center"/>
        <w:rPr>
          <w:sz w:val="28"/>
          <w:szCs w:val="28"/>
        </w:rPr>
      </w:pPr>
    </w:p>
    <w:p w:rsidR="006C6053" w:rsidRDefault="006C6053" w:rsidP="00DA6833">
      <w:pPr>
        <w:jc w:val="center"/>
        <w:rPr>
          <w:sz w:val="28"/>
          <w:szCs w:val="28"/>
        </w:rPr>
      </w:pPr>
    </w:p>
    <w:p w:rsidR="006D5C2C" w:rsidRDefault="006D5C2C" w:rsidP="006D5C2C">
      <w:pPr>
        <w:rPr>
          <w:b/>
          <w:i/>
          <w:sz w:val="20"/>
          <w:szCs w:val="20"/>
          <w:shd w:val="clear" w:color="auto" w:fill="FDE9D9"/>
        </w:rPr>
        <w:sectPr w:rsidR="006D5C2C" w:rsidSect="006D5C2C">
          <w:pgSz w:w="16840" w:h="11907" w:orient="landscape" w:code="9"/>
          <w:pgMar w:top="1134" w:right="1134" w:bottom="737" w:left="1701" w:header="567" w:footer="567" w:gutter="0"/>
          <w:cols w:space="708"/>
          <w:docGrid w:linePitch="360"/>
        </w:sectPr>
      </w:pPr>
      <w:bookmarkStart w:id="204" w:name="_План_распределения_объемов_выполнен"/>
      <w:bookmarkEnd w:id="204"/>
    </w:p>
    <w:p w:rsidR="00E54F06" w:rsidRDefault="00E54F06" w:rsidP="006D5C2C">
      <w:pPr>
        <w:rPr>
          <w:b/>
          <w:i/>
        </w:rPr>
      </w:pPr>
    </w:p>
    <w:p w:rsidR="00751197" w:rsidRPr="0086357F" w:rsidRDefault="00751197" w:rsidP="00751197">
      <w:pPr>
        <w:pStyle w:val="10"/>
        <w:numPr>
          <w:ilvl w:val="0"/>
          <w:numId w:val="20"/>
        </w:numPr>
        <w:tabs>
          <w:tab w:val="left" w:pos="709"/>
        </w:tabs>
        <w:ind w:left="0" w:firstLine="0"/>
        <w:jc w:val="both"/>
        <w:rPr>
          <w:sz w:val="28"/>
          <w:szCs w:val="28"/>
        </w:rPr>
      </w:pPr>
      <w:bookmarkStart w:id="205" w:name="_Ref401060816"/>
      <w:bookmarkStart w:id="206" w:name="_Toc414869552"/>
      <w:bookmarkStart w:id="207" w:name="_Toc420654016"/>
      <w:bookmarkStart w:id="208" w:name="_Toc430165465"/>
      <w:r w:rsidRPr="0086357F">
        <w:rPr>
          <w:sz w:val="28"/>
          <w:szCs w:val="28"/>
        </w:rPr>
        <w:t>Образцы форм обеспечения договора</w:t>
      </w:r>
      <w:bookmarkEnd w:id="205"/>
      <w:bookmarkEnd w:id="206"/>
      <w:bookmarkEnd w:id="207"/>
      <w:bookmarkEnd w:id="208"/>
    </w:p>
    <w:p w:rsidR="00751197" w:rsidRDefault="00751197" w:rsidP="00751197">
      <w:pPr>
        <w:pStyle w:val="Times12"/>
        <w:ind w:right="-29" w:firstLine="709"/>
        <w:rPr>
          <w:b/>
          <w:i/>
        </w:rPr>
      </w:pPr>
    </w:p>
    <w:p w:rsidR="00751197" w:rsidRDefault="00751197" w:rsidP="00751197">
      <w:pPr>
        <w:pStyle w:val="Times12"/>
        <w:jc w:val="right"/>
        <w:rPr>
          <w:bCs w:val="0"/>
          <w:sz w:val="28"/>
          <w:szCs w:val="28"/>
        </w:rPr>
      </w:pPr>
      <w:r w:rsidRPr="00FC009D">
        <w:rPr>
          <w:sz w:val="28"/>
          <w:szCs w:val="28"/>
        </w:rPr>
        <w:t xml:space="preserve">Форма </w:t>
      </w:r>
      <w:r w:rsidR="006D5C2C">
        <w:rPr>
          <w:sz w:val="28"/>
          <w:szCs w:val="28"/>
        </w:rPr>
        <w:t>7</w:t>
      </w:r>
      <w:r w:rsidRPr="00FC009D">
        <w:rPr>
          <w:sz w:val="28"/>
          <w:szCs w:val="28"/>
        </w:rPr>
        <w:t>.</w:t>
      </w:r>
    </w:p>
    <w:p w:rsidR="00751197" w:rsidRDefault="00751197" w:rsidP="00751197">
      <w:pPr>
        <w:pStyle w:val="Times12"/>
        <w:ind w:left="360" w:firstLine="0"/>
        <w:jc w:val="right"/>
        <w:rPr>
          <w:bCs w:val="0"/>
          <w:sz w:val="28"/>
          <w:szCs w:val="28"/>
        </w:rPr>
      </w:pPr>
    </w:p>
    <w:p w:rsidR="00751197" w:rsidRPr="00EA3525" w:rsidRDefault="00C53076" w:rsidP="00751197">
      <w:pPr>
        <w:pStyle w:val="20"/>
        <w:numPr>
          <w:ilvl w:val="0"/>
          <w:numId w:val="0"/>
        </w:numPr>
        <w:spacing w:before="0" w:after="0"/>
        <w:ind w:right="240"/>
        <w:jc w:val="center"/>
        <w:rPr>
          <w:rFonts w:ascii="Times New Roman" w:hAnsi="Times New Roman" w:cs="Times New Roman"/>
          <w:b w:val="0"/>
          <w:i w:val="0"/>
        </w:rPr>
      </w:pPr>
      <w:bookmarkStart w:id="209" w:name="_БАНКОВСКАЯ_ГАРАНТИЯ_ОБЕСПЕЧЕНИЯ_1"/>
      <w:bookmarkStart w:id="210" w:name="_Toc402520365"/>
      <w:bookmarkStart w:id="211" w:name="_Toc414869554"/>
      <w:bookmarkStart w:id="212" w:name="_Toc420654017"/>
      <w:bookmarkStart w:id="213" w:name="_Toc430165466"/>
      <w:bookmarkEnd w:id="209"/>
      <w:r w:rsidRPr="00C53076">
        <w:rPr>
          <w:rFonts w:ascii="Times New Roman" w:hAnsi="Times New Roman" w:cs="Times New Roman"/>
          <w:b w:val="0"/>
          <w:i w:val="0"/>
        </w:rPr>
        <w:t>БАНКОВСКАЯ ГАРАНТИЯ ОБЕСПЕЧЕНИЯ ЗАЯВКИ НА УЧАСТИЕ В ЗАКУПКЕ</w:t>
      </w:r>
      <w:r>
        <w:rPr>
          <w:rFonts w:ascii="Times New Roman" w:hAnsi="Times New Roman" w:cs="Times New Roman"/>
          <w:b w:val="0"/>
          <w:i w:val="0"/>
        </w:rPr>
        <w:t>,</w:t>
      </w:r>
      <w:r w:rsidRPr="00C53076">
        <w:rPr>
          <w:rFonts w:ascii="Times New Roman" w:hAnsi="Times New Roman" w:cs="Times New Roman"/>
          <w:b w:val="0"/>
          <w:i w:val="0"/>
        </w:rPr>
        <w:t xml:space="preserve"> </w:t>
      </w:r>
      <w:r w:rsidR="00751197">
        <w:rPr>
          <w:rFonts w:ascii="Times New Roman" w:hAnsi="Times New Roman" w:cs="Times New Roman"/>
          <w:b w:val="0"/>
          <w:i w:val="0"/>
        </w:rPr>
        <w:t>ОБЕСПЕЧЕНИЯ ДОГОВОРА</w:t>
      </w:r>
      <w:r w:rsidR="00751197" w:rsidRPr="00D47146">
        <w:rPr>
          <w:rFonts w:ascii="Times New Roman" w:hAnsi="Times New Roman" w:cs="Times New Roman"/>
          <w:b w:val="0"/>
          <w:i w:val="0"/>
        </w:rPr>
        <w:t xml:space="preserve"> (Форма </w:t>
      </w:r>
      <w:r w:rsidR="006D5C2C">
        <w:rPr>
          <w:rFonts w:ascii="Times New Roman" w:hAnsi="Times New Roman" w:cs="Times New Roman"/>
          <w:b w:val="0"/>
          <w:i w:val="0"/>
        </w:rPr>
        <w:t>7</w:t>
      </w:r>
      <w:r w:rsidR="00751197" w:rsidRPr="00D47146">
        <w:rPr>
          <w:rFonts w:ascii="Times New Roman" w:hAnsi="Times New Roman" w:cs="Times New Roman"/>
          <w:b w:val="0"/>
          <w:i w:val="0"/>
        </w:rPr>
        <w:t>)</w:t>
      </w:r>
      <w:bookmarkEnd w:id="210"/>
      <w:bookmarkEnd w:id="211"/>
      <w:bookmarkEnd w:id="212"/>
      <w:bookmarkEnd w:id="213"/>
    </w:p>
    <w:p w:rsidR="00751197" w:rsidRDefault="00751197" w:rsidP="00751197">
      <w:pPr>
        <w:spacing w:line="360" w:lineRule="auto"/>
        <w:ind w:firstLine="567"/>
        <w:jc w:val="both"/>
        <w:rPr>
          <w:bCs/>
          <w:i/>
          <w:snapToGrid w:val="0"/>
        </w:rPr>
      </w:pPr>
      <w:bookmarkStart w:id="214" w:name="_Toc247081661"/>
      <w:r>
        <w:rPr>
          <w:bCs/>
          <w:i/>
          <w:snapToGrid w:val="0"/>
        </w:rPr>
        <w:t>Бланк банка</w:t>
      </w:r>
      <w:bookmarkEnd w:id="214"/>
    </w:p>
    <w:p w:rsidR="00751197" w:rsidRDefault="00751197" w:rsidP="00751197">
      <w:pPr>
        <w:spacing w:line="360" w:lineRule="auto"/>
        <w:ind w:firstLine="567"/>
        <w:jc w:val="right"/>
        <w:rPr>
          <w:b/>
          <w:snapToGrid w:val="0"/>
          <w:spacing w:val="-7"/>
        </w:rPr>
      </w:pPr>
      <w:bookmarkStart w:id="215" w:name="_Toc247081662"/>
      <w:r>
        <w:rPr>
          <w:b/>
          <w:snapToGrid w:val="0"/>
          <w:spacing w:val="-7"/>
        </w:rPr>
        <w:t xml:space="preserve">КОМУ: </w:t>
      </w:r>
      <w:bookmarkEnd w:id="215"/>
      <w:r>
        <w:rPr>
          <w:b/>
          <w:snapToGrid w:val="0"/>
          <w:spacing w:val="-7"/>
        </w:rPr>
        <w:t>______________</w:t>
      </w:r>
    </w:p>
    <w:p w:rsidR="00751197" w:rsidRDefault="00751197" w:rsidP="00751197">
      <w:pPr>
        <w:spacing w:line="360" w:lineRule="auto"/>
        <w:ind w:firstLine="567"/>
        <w:jc w:val="center"/>
        <w:rPr>
          <w:b/>
          <w:snapToGrid w:val="0"/>
        </w:rPr>
      </w:pPr>
    </w:p>
    <w:p w:rsidR="00751197" w:rsidRDefault="00751197" w:rsidP="00751197">
      <w:pPr>
        <w:spacing w:line="360" w:lineRule="auto"/>
        <w:ind w:firstLine="567"/>
        <w:jc w:val="center"/>
        <w:rPr>
          <w:b/>
          <w:snapToGrid w:val="0"/>
        </w:rPr>
      </w:pPr>
      <w:bookmarkStart w:id="216" w:name="_Toc247081663"/>
      <w:r>
        <w:rPr>
          <w:b/>
          <w:snapToGrid w:val="0"/>
        </w:rPr>
        <w:t>БАНКОВСКАЯ ГАРАНТИЯ №</w:t>
      </w:r>
      <w:bookmarkEnd w:id="216"/>
      <w:r>
        <w:rPr>
          <w:b/>
          <w:snapToGrid w:val="0"/>
        </w:rPr>
        <w:t>___</w:t>
      </w:r>
    </w:p>
    <w:p w:rsidR="00751197" w:rsidRDefault="00751197" w:rsidP="00751197">
      <w:pPr>
        <w:pStyle w:val="Times12"/>
        <w:ind w:firstLine="709"/>
        <w:rPr>
          <w:b/>
          <w:i/>
          <w:szCs w:val="24"/>
        </w:rPr>
      </w:pPr>
    </w:p>
    <w:p w:rsidR="00751197" w:rsidRDefault="00751197" w:rsidP="00751197">
      <w:pPr>
        <w:tabs>
          <w:tab w:val="left" w:pos="4536"/>
          <w:tab w:val="right" w:pos="9900"/>
        </w:tabs>
        <w:rPr>
          <w:bCs/>
        </w:rPr>
      </w:pPr>
      <w:r>
        <w:t>г. ________</w:t>
      </w:r>
      <w:r>
        <w:tab/>
      </w:r>
      <w:r>
        <w:tab/>
        <w:t>«___»___________20__ г.</w:t>
      </w:r>
    </w:p>
    <w:p w:rsidR="00751197" w:rsidRDefault="00751197" w:rsidP="00751197">
      <w:pPr>
        <w:ind w:firstLine="567"/>
        <w:jc w:val="both"/>
        <w:rPr>
          <w:b/>
          <w:bCs/>
          <w:snapToGrid w:val="0"/>
        </w:rPr>
      </w:pPr>
    </w:p>
    <w:p w:rsidR="00751197" w:rsidRDefault="00751197" w:rsidP="00751197">
      <w:pPr>
        <w:widowControl w:val="0"/>
        <w:autoSpaceDE w:val="0"/>
        <w:autoSpaceDN w:val="0"/>
        <w:adjustRightInd w:val="0"/>
        <w:jc w:val="both"/>
        <w:rPr>
          <w:snapToGrid w:val="0"/>
        </w:rPr>
      </w:pPr>
      <w:r>
        <w:rPr>
          <w:snapToGrid w:val="0"/>
        </w:rPr>
        <w:t xml:space="preserve">Мы информированы о том, что ________________________ (Место нахождение:___________), именуемое в дальнейшем «Принципал», намерен участвовать в закупке на право заключения договора </w:t>
      </w:r>
      <w:r>
        <w:rPr>
          <w:snapToGrid w:val="0"/>
          <w:spacing w:val="2"/>
        </w:rPr>
        <w:t>на____________________</w:t>
      </w:r>
      <w:r>
        <w:rPr>
          <w:snapToGrid w:val="0"/>
        </w:rPr>
        <w:t xml:space="preserve">, проводимом ___ «_______» </w:t>
      </w:r>
      <w:r>
        <w:rPr>
          <w:b/>
          <w:i/>
          <w:snapToGrid w:val="0"/>
        </w:rPr>
        <w:t>[указывается наименование организатора закупки]</w:t>
      </w:r>
      <w:r>
        <w:rPr>
          <w:snapToGrid w:val="0"/>
        </w:rPr>
        <w:t xml:space="preserve"> (Местонахождение: __________ </w:t>
      </w:r>
      <w:r>
        <w:rPr>
          <w:b/>
          <w:i/>
          <w:snapToGrid w:val="0"/>
        </w:rPr>
        <w:t>[указывается индекс, адрес местонахождения организатора закупки]</w:t>
      </w:r>
      <w:r>
        <w:rPr>
          <w:snapToGrid w:val="0"/>
        </w:rPr>
        <w:t>; ИНН __________, КПП ___________, р/с _____________ в Банк ______, к/с № __________________, БИК __________), именуемым в дальнейшем «Бенефициар». В соответствии с условиями закупочной документации Принципал обязан предоставить Бенефициару обеспечение исполнения обязательств, связанных с участием в закупке (обеспечение заявки на участие в закупке) Принципала в соответствии с извещением о проведении закупки, опубликованным «___» __________ 20__ г. на денежную сумму в размере ____________(сумма цифрами и прописью).</w:t>
      </w:r>
    </w:p>
    <w:p w:rsidR="00751197" w:rsidRDefault="00751197" w:rsidP="00751197">
      <w:pPr>
        <w:tabs>
          <w:tab w:val="left" w:pos="9180"/>
        </w:tabs>
        <w:ind w:firstLine="540"/>
        <w:jc w:val="both"/>
        <w:rPr>
          <w:snapToGrid w:val="0"/>
        </w:rPr>
      </w:pPr>
      <w:r>
        <w:rPr>
          <w:snapToGrid w:val="0"/>
        </w:rPr>
        <w:t>Учитывая вышеизложенное, по просьбе Принципала, мы, _________________________________ (</w:t>
      </w:r>
      <w:r>
        <w:rPr>
          <w:i/>
          <w:iCs/>
          <w:snapToGrid w:val="0"/>
        </w:rPr>
        <w:t>реквизиты банка-гаранта</w:t>
      </w:r>
      <w:r>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Pr>
          <w:i/>
          <w:iCs/>
          <w:snapToGrid w:val="0"/>
        </w:rPr>
        <w:t>(сумма цифрами и прописью</w:t>
      </w:r>
      <w:r>
        <w:rPr>
          <w:snapToGrid w:val="0"/>
        </w:rPr>
        <w:t>), в случае:</w:t>
      </w:r>
    </w:p>
    <w:p w:rsidR="00751197" w:rsidRDefault="00751197" w:rsidP="00ED4AB5">
      <w:pPr>
        <w:numPr>
          <w:ilvl w:val="0"/>
          <w:numId w:val="97"/>
        </w:numPr>
        <w:jc w:val="both"/>
      </w:pPr>
      <w:r>
        <w:t>изменения или отзыва Принципалом поданной заявки на участие в закупке, если такой отзыв (изменение) проведены после окончания срока подачи заявок на участие в закупке;</w:t>
      </w:r>
    </w:p>
    <w:p w:rsidR="00751197" w:rsidRDefault="00751197" w:rsidP="00ED4AB5">
      <w:pPr>
        <w:numPr>
          <w:ilvl w:val="0"/>
          <w:numId w:val="97"/>
        </w:numPr>
        <w:tabs>
          <w:tab w:val="left" w:pos="9180"/>
        </w:tabs>
        <w:jc w:val="both"/>
        <w:rPr>
          <w:snapToGrid w:val="0"/>
        </w:rPr>
      </w:pPr>
      <w:r>
        <w:rPr>
          <w:snapToGrid w:val="0"/>
        </w:rPr>
        <w:t>прямого письменного отказа Принципалом подписать договор в порядке, установленном закупочной документацией;</w:t>
      </w:r>
    </w:p>
    <w:p w:rsidR="00751197" w:rsidRDefault="00751197" w:rsidP="00ED4AB5">
      <w:pPr>
        <w:numPr>
          <w:ilvl w:val="0"/>
          <w:numId w:val="97"/>
        </w:numPr>
        <w:tabs>
          <w:tab w:val="left" w:pos="9180"/>
        </w:tabs>
        <w:jc w:val="both"/>
        <w:rPr>
          <w:snapToGrid w:val="0"/>
        </w:rPr>
      </w:pPr>
      <w:r>
        <w:rPr>
          <w:snapToGrid w:val="0"/>
        </w:rPr>
        <w:t>не подписания Принципалом договора в срок, установленный закупочной документацией;</w:t>
      </w:r>
    </w:p>
    <w:p w:rsidR="00751197" w:rsidRDefault="00751197" w:rsidP="00ED4AB5">
      <w:pPr>
        <w:numPr>
          <w:ilvl w:val="0"/>
          <w:numId w:val="97"/>
        </w:numPr>
        <w:tabs>
          <w:tab w:val="left" w:pos="9180"/>
        </w:tabs>
        <w:jc w:val="both"/>
        <w:rPr>
          <w:snapToGrid w:val="0"/>
        </w:rPr>
      </w:pPr>
      <w:r>
        <w:rPr>
          <w:snapToGrid w:val="0"/>
        </w:rPr>
        <w:t>не предоставления Принципалом обеспечения исполнения обязательств по договору;</w:t>
      </w:r>
    </w:p>
    <w:p w:rsidR="00751197" w:rsidRDefault="00751197" w:rsidP="00ED4AB5">
      <w:pPr>
        <w:numPr>
          <w:ilvl w:val="0"/>
          <w:numId w:val="97"/>
        </w:numPr>
        <w:tabs>
          <w:tab w:val="left" w:pos="9180"/>
        </w:tabs>
        <w:jc w:val="both"/>
        <w:rPr>
          <w:snapToGrid w:val="0"/>
        </w:rPr>
      </w:pPr>
      <w:r>
        <w:rPr>
          <w:snapToGrid w:val="0"/>
        </w:rPr>
        <w:t>предъявления при подписании договора встречных требований по условиям договора в противоречие ранее установленным в закупочной документации и (или) в заявке Принципала, а также достигнутым в ходе преддоговорных переговоров;</w:t>
      </w:r>
    </w:p>
    <w:p w:rsidR="00751197" w:rsidRDefault="00751197" w:rsidP="00ED4AB5">
      <w:pPr>
        <w:numPr>
          <w:ilvl w:val="0"/>
          <w:numId w:val="97"/>
        </w:numPr>
        <w:tabs>
          <w:tab w:val="left" w:pos="1276"/>
          <w:tab w:val="left" w:pos="9180"/>
        </w:tabs>
        <w:jc w:val="both"/>
        <w:rPr>
          <w:snapToGrid w:val="0"/>
        </w:rPr>
      </w:pPr>
      <w:r>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751197" w:rsidRDefault="00751197" w:rsidP="00751197">
      <w:pPr>
        <w:spacing w:after="120"/>
        <w:jc w:val="both"/>
        <w:rPr>
          <w:snapToGrid w:val="0"/>
        </w:rPr>
      </w:pPr>
      <w:r>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751197" w:rsidRDefault="00751197" w:rsidP="00751197">
      <w:pPr>
        <w:ind w:right="-44" w:firstLine="540"/>
        <w:jc w:val="both"/>
        <w:rPr>
          <w:snapToGrid w:val="0"/>
        </w:rPr>
      </w:pPr>
      <w:r>
        <w:rPr>
          <w:snapToGrid w:val="0"/>
        </w:rPr>
        <w:t xml:space="preserve">Предел обязательств Гаранта по настоящей Гарантии ограничен суммой _____________ </w:t>
      </w:r>
      <w:r>
        <w:rPr>
          <w:i/>
          <w:iCs/>
          <w:snapToGrid w:val="0"/>
        </w:rPr>
        <w:t>(сумма цифрами и прописью</w:t>
      </w:r>
      <w:r>
        <w:rPr>
          <w:snapToGrid w:val="0"/>
        </w:rPr>
        <w:t>).</w:t>
      </w:r>
    </w:p>
    <w:p w:rsidR="00751197" w:rsidRDefault="00751197" w:rsidP="00751197">
      <w:pPr>
        <w:overflowPunct w:val="0"/>
        <w:autoSpaceDE w:val="0"/>
        <w:autoSpaceDN w:val="0"/>
        <w:adjustRightInd w:val="0"/>
        <w:ind w:right="-44" w:firstLine="540"/>
        <w:jc w:val="both"/>
        <w:textAlignment w:val="baseline"/>
        <w:rPr>
          <w:iCs/>
        </w:rPr>
      </w:pPr>
      <w:r>
        <w:rPr>
          <w:iCs/>
        </w:rPr>
        <w:lastRenderedPageBreak/>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751197" w:rsidRDefault="00751197" w:rsidP="00751197">
      <w:pPr>
        <w:autoSpaceDE w:val="0"/>
        <w:autoSpaceDN w:val="0"/>
        <w:adjustRightInd w:val="0"/>
        <w:ind w:firstLine="485"/>
        <w:jc w:val="both"/>
        <w:rPr>
          <w:i/>
          <w:snapToGrid w:val="0"/>
          <w:color w:val="000000"/>
        </w:rPr>
      </w:pPr>
      <w:r>
        <w:rPr>
          <w:snapToGrid w:val="0"/>
          <w:color w:val="000000"/>
        </w:rPr>
        <w:t>Требование по настоящей Гарантии должно быть направлено Бенефициаром по адресу:</w:t>
      </w:r>
      <w:r>
        <w:rPr>
          <w:i/>
          <w:snapToGrid w:val="0"/>
          <w:color w:val="000000"/>
        </w:rPr>
        <w:t xml:space="preserve"> ________________________________.</w:t>
      </w:r>
    </w:p>
    <w:p w:rsidR="00751197" w:rsidRDefault="00751197" w:rsidP="00751197">
      <w:pPr>
        <w:ind w:firstLine="709"/>
        <w:jc w:val="both"/>
        <w:rPr>
          <w:bCs/>
        </w:rPr>
      </w:pPr>
      <w:r>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751197" w:rsidRDefault="00751197" w:rsidP="00751197">
      <w:pPr>
        <w:autoSpaceDE w:val="0"/>
        <w:autoSpaceDN w:val="0"/>
        <w:adjustRightInd w:val="0"/>
        <w:ind w:firstLine="485"/>
        <w:jc w:val="both"/>
        <w:rPr>
          <w:snapToGrid w:val="0"/>
          <w:color w:val="000000"/>
        </w:rPr>
      </w:pPr>
      <w:r>
        <w:rPr>
          <w:snapToGrid w:val="0"/>
          <w:color w:val="000000"/>
        </w:rPr>
        <w:t>Настоящая Гарантия вступает в силу с окончательной даты открытия доступа к заявкам на участие в закупке и остается в силе до «__» __________ 20__, и любой связанный с этим запрос должен быть направлен Гаранту не позднее вышеуказанной даты.</w:t>
      </w:r>
    </w:p>
    <w:p w:rsidR="00751197" w:rsidRDefault="00751197" w:rsidP="00751197">
      <w:pPr>
        <w:overflowPunct w:val="0"/>
        <w:autoSpaceDE w:val="0"/>
        <w:autoSpaceDN w:val="0"/>
        <w:adjustRightInd w:val="0"/>
        <w:ind w:right="-44" w:firstLine="540"/>
        <w:jc w:val="both"/>
        <w:textAlignment w:val="baseline"/>
        <w:rPr>
          <w:iCs/>
        </w:rPr>
      </w:pPr>
      <w:r>
        <w:rPr>
          <w:iCs/>
        </w:rPr>
        <w:t xml:space="preserve">Настоящая Гарантия подчиняется и регулируется в соответствии с законодательством Российской Федерации. </w:t>
      </w:r>
    </w:p>
    <w:p w:rsidR="00751197" w:rsidRDefault="00751197" w:rsidP="00751197">
      <w:pPr>
        <w:overflowPunct w:val="0"/>
        <w:autoSpaceDE w:val="0"/>
        <w:autoSpaceDN w:val="0"/>
        <w:adjustRightInd w:val="0"/>
        <w:ind w:right="-44" w:firstLine="540"/>
        <w:jc w:val="both"/>
        <w:textAlignment w:val="baseline"/>
        <w:rPr>
          <w:iCs/>
        </w:rPr>
      </w:pPr>
      <w:r>
        <w:rPr>
          <w:iCs/>
        </w:rPr>
        <w:t>Все споры, возникающие в связи с действительностью, толкованием или исполнением настоящей Гарантии, подлежат рассмотрению в Арбитражном суде г. _____.</w:t>
      </w:r>
    </w:p>
    <w:p w:rsidR="00751197" w:rsidRDefault="00751197" w:rsidP="00751197">
      <w:pPr>
        <w:overflowPunct w:val="0"/>
        <w:autoSpaceDE w:val="0"/>
        <w:autoSpaceDN w:val="0"/>
        <w:adjustRightInd w:val="0"/>
        <w:jc w:val="both"/>
        <w:textAlignment w:val="baseline"/>
        <w:rPr>
          <w:rFonts w:ascii="Times New Roman CYR" w:hAnsi="Times New Roman CYR"/>
          <w:iCs/>
        </w:rPr>
      </w:pPr>
    </w:p>
    <w:p w:rsidR="00751197" w:rsidRDefault="00751197" w:rsidP="00751197">
      <w:pPr>
        <w:spacing w:line="360" w:lineRule="auto"/>
        <w:ind w:firstLine="567"/>
        <w:jc w:val="both"/>
        <w:rPr>
          <w:i/>
          <w:snapToGrid w:val="0"/>
        </w:rPr>
      </w:pPr>
      <w:bookmarkStart w:id="217" w:name="_Toc247081664"/>
      <w:r>
        <w:rPr>
          <w:i/>
          <w:snapToGrid w:val="0"/>
        </w:rPr>
        <w:t>Подписи уполномоченных лиц</w:t>
      </w:r>
      <w:bookmarkEnd w:id="217"/>
    </w:p>
    <w:p w:rsidR="00751197" w:rsidRDefault="00751197" w:rsidP="00751197">
      <w:pPr>
        <w:ind w:left="540" w:firstLine="17"/>
        <w:jc w:val="both"/>
      </w:pPr>
      <w:r>
        <w:t xml:space="preserve">(печать банка)   </w:t>
      </w:r>
    </w:p>
    <w:p w:rsidR="00751197" w:rsidRDefault="00751197" w:rsidP="00751197">
      <w:pPr>
        <w:ind w:left="540" w:firstLine="17"/>
        <w:jc w:val="both"/>
      </w:pPr>
    </w:p>
    <w:p w:rsidR="001421D3" w:rsidRDefault="001421D3" w:rsidP="00354D13">
      <w:pPr>
        <w:jc w:val="both"/>
        <w:rPr>
          <w:sz w:val="28"/>
          <w:szCs w:val="28"/>
        </w:rPr>
        <w:sectPr w:rsidR="001421D3" w:rsidSect="00751197">
          <w:pgSz w:w="11907" w:h="16840" w:code="9"/>
          <w:pgMar w:top="1134" w:right="737" w:bottom="1701" w:left="1134" w:header="567" w:footer="567" w:gutter="0"/>
          <w:cols w:space="708"/>
          <w:docGrid w:linePitch="360"/>
        </w:sectPr>
      </w:pPr>
    </w:p>
    <w:p w:rsidR="00354D13" w:rsidRPr="00354D13" w:rsidRDefault="00354D13" w:rsidP="00354D13">
      <w:pPr>
        <w:pStyle w:val="10"/>
        <w:numPr>
          <w:ilvl w:val="0"/>
          <w:numId w:val="0"/>
        </w:numPr>
        <w:tabs>
          <w:tab w:val="left" w:pos="426"/>
        </w:tabs>
        <w:ind w:left="-426"/>
        <w:jc w:val="center"/>
        <w:rPr>
          <w:b/>
          <w:sz w:val="28"/>
          <w:szCs w:val="28"/>
        </w:rPr>
      </w:pPr>
      <w:bookmarkStart w:id="218" w:name="_Справка_об_участии_в_судебных_разби"/>
      <w:bookmarkStart w:id="219" w:name="_Справка_об_участии"/>
      <w:bookmarkStart w:id="220" w:name="_Ref317249938"/>
      <w:bookmarkStart w:id="221" w:name="_Ref317250097"/>
      <w:bookmarkStart w:id="222" w:name="_Ref317250449"/>
      <w:bookmarkStart w:id="223" w:name="_Ref317250478"/>
      <w:bookmarkStart w:id="224" w:name="_Ref317250543"/>
      <w:bookmarkStart w:id="225" w:name="_Ref317250574"/>
      <w:bookmarkStart w:id="226" w:name="_Ref317250613"/>
      <w:bookmarkStart w:id="227" w:name="_Ref317250658"/>
      <w:bookmarkStart w:id="228" w:name="_Ref317250794"/>
      <w:bookmarkStart w:id="229" w:name="_Ref317250824"/>
      <w:bookmarkStart w:id="230" w:name="_Ref317250960"/>
      <w:bookmarkStart w:id="231" w:name="_Ref317251687"/>
      <w:bookmarkStart w:id="232" w:name="_Ref317251859"/>
      <w:bookmarkStart w:id="233" w:name="_Ref317251922"/>
      <w:bookmarkStart w:id="234" w:name="_Ref317252010"/>
      <w:bookmarkStart w:id="235" w:name="_Ref317252139"/>
      <w:bookmarkStart w:id="236" w:name="_Ref317252218"/>
      <w:bookmarkStart w:id="237" w:name="_Ref317252248"/>
      <w:bookmarkStart w:id="238" w:name="_Ref317252368"/>
      <w:bookmarkStart w:id="239" w:name="_Ref317252507"/>
      <w:bookmarkStart w:id="240" w:name="_Ref317252621"/>
      <w:bookmarkStart w:id="241" w:name="_Ref317252703"/>
      <w:bookmarkStart w:id="242" w:name="_Ref317252728"/>
      <w:bookmarkStart w:id="243" w:name="_Ref317252748"/>
      <w:bookmarkStart w:id="244" w:name="_Ref317253259"/>
      <w:bookmarkStart w:id="245" w:name="_Ref317253402"/>
      <w:bookmarkStart w:id="246" w:name="_Ref317253410"/>
      <w:bookmarkStart w:id="247" w:name="_Ref317253440"/>
      <w:bookmarkStart w:id="248" w:name="_Ref317253501"/>
      <w:bookmarkStart w:id="249" w:name="_Ref317253520"/>
      <w:bookmarkStart w:id="250" w:name="_Ref317253546"/>
      <w:bookmarkStart w:id="251" w:name="_Ref317253575"/>
      <w:bookmarkStart w:id="252" w:name="_Ref317253625"/>
      <w:bookmarkStart w:id="253" w:name="_Ref317253730"/>
      <w:bookmarkStart w:id="254" w:name="_Ref317253746"/>
      <w:bookmarkStart w:id="255" w:name="_Ref317253837"/>
      <w:bookmarkStart w:id="256" w:name="_Ref317253860"/>
      <w:bookmarkStart w:id="257" w:name="_Ref317253928"/>
      <w:bookmarkStart w:id="258" w:name="_Ref317253950"/>
      <w:bookmarkStart w:id="259" w:name="_Ref317254150"/>
      <w:bookmarkStart w:id="260" w:name="_Ref317254376"/>
      <w:bookmarkStart w:id="261" w:name="_Ref317254587"/>
      <w:bookmarkStart w:id="262" w:name="_Ref317254624"/>
      <w:bookmarkStart w:id="263" w:name="_Ref317254668"/>
      <w:bookmarkStart w:id="264" w:name="_Ref317254811"/>
      <w:bookmarkStart w:id="265" w:name="_Ref317254962"/>
      <w:bookmarkStart w:id="266" w:name="_Ref317254984"/>
      <w:bookmarkStart w:id="267" w:name="_Ref317255052"/>
      <w:bookmarkStart w:id="268" w:name="_Ref317255067"/>
      <w:bookmarkStart w:id="269" w:name="_Ref317255152"/>
      <w:bookmarkStart w:id="270" w:name="_Ref317255544"/>
      <w:bookmarkStart w:id="271" w:name="_Ref317255710"/>
      <w:bookmarkStart w:id="272" w:name="_Ref317255807"/>
      <w:bookmarkStart w:id="273" w:name="_Ref317256048"/>
      <w:bookmarkStart w:id="274" w:name="_Ref317256158"/>
      <w:bookmarkStart w:id="275" w:name="_Ref317256294"/>
      <w:bookmarkStart w:id="276" w:name="_Ref317256304"/>
      <w:bookmarkStart w:id="277" w:name="_Ref317256340"/>
      <w:bookmarkStart w:id="278" w:name="_Ref317256731"/>
      <w:bookmarkStart w:id="279" w:name="_Ref317257275"/>
      <w:bookmarkStart w:id="280" w:name="_Ref317257316"/>
      <w:bookmarkStart w:id="281" w:name="_Ref317257380"/>
      <w:bookmarkStart w:id="282" w:name="_Ref317257480"/>
      <w:bookmarkStart w:id="283" w:name="_Ref317257622"/>
      <w:bookmarkStart w:id="284" w:name="_Ref317257653"/>
      <w:bookmarkStart w:id="285" w:name="_Ref317257798"/>
      <w:bookmarkStart w:id="286" w:name="_Ref317257810"/>
      <w:bookmarkStart w:id="287" w:name="_Ref317257897"/>
      <w:bookmarkStart w:id="288" w:name="_Ref317258036"/>
      <w:bookmarkStart w:id="289" w:name="_Ref397617149"/>
      <w:bookmarkStart w:id="290" w:name="_Toc398564573"/>
      <w:bookmarkStart w:id="291" w:name="_Toc399408083"/>
      <w:bookmarkStart w:id="292" w:name="_Toc430165467"/>
      <w:bookmarkEnd w:id="157"/>
      <w:bookmarkEnd w:id="158"/>
      <w:bookmarkEnd w:id="218"/>
      <w:bookmarkEnd w:id="219"/>
      <w:r w:rsidRPr="00354D13">
        <w:rPr>
          <w:b/>
          <w:sz w:val="28"/>
          <w:szCs w:val="28"/>
        </w:rPr>
        <w:lastRenderedPageBreak/>
        <w:t>ЧАСТЬ 2</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r>
        <w:rPr>
          <w:b/>
          <w:sz w:val="28"/>
          <w:szCs w:val="28"/>
        </w:rPr>
        <w:t xml:space="preserve"> </w:t>
      </w:r>
      <w:r w:rsidRPr="00F402A0">
        <w:rPr>
          <w:sz w:val="28"/>
          <w:szCs w:val="28"/>
        </w:rPr>
        <w:t>ПОРЯДОК ПРОВЕДЕНИЯ ЗАПРОСА ПРЕДЛОЖЕНИЙ</w:t>
      </w:r>
      <w:bookmarkEnd w:id="292"/>
    </w:p>
    <w:p w:rsidR="00354D13" w:rsidRPr="00F402A0" w:rsidRDefault="00354D13" w:rsidP="00354D13">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354D13" w:rsidRPr="00F402A0" w:rsidTr="00354D13">
        <w:trPr>
          <w:trHeight w:val="440"/>
          <w:tblHeader/>
        </w:trPr>
        <w:tc>
          <w:tcPr>
            <w:tcW w:w="781" w:type="dxa"/>
            <w:vAlign w:val="center"/>
          </w:tcPr>
          <w:p w:rsidR="00354D13" w:rsidRPr="00F402A0" w:rsidRDefault="00354D13" w:rsidP="00354D13">
            <w:pPr>
              <w:jc w:val="center"/>
            </w:pPr>
            <w:r w:rsidRPr="00F402A0">
              <w:t>№ п/п</w:t>
            </w:r>
          </w:p>
        </w:tc>
        <w:tc>
          <w:tcPr>
            <w:tcW w:w="2268" w:type="dxa"/>
            <w:vAlign w:val="center"/>
          </w:tcPr>
          <w:p w:rsidR="00354D13" w:rsidRPr="00F402A0" w:rsidRDefault="00354D13" w:rsidP="00354D13">
            <w:pPr>
              <w:pStyle w:val="23"/>
              <w:ind w:firstLine="0"/>
              <w:jc w:val="center"/>
              <w:rPr>
                <w:bCs/>
              </w:rPr>
            </w:pPr>
            <w:r w:rsidRPr="00F402A0">
              <w:t>Наименование п/п</w:t>
            </w:r>
          </w:p>
        </w:tc>
        <w:tc>
          <w:tcPr>
            <w:tcW w:w="12261" w:type="dxa"/>
            <w:vAlign w:val="center"/>
          </w:tcPr>
          <w:p w:rsidR="00354D13" w:rsidRPr="00F402A0" w:rsidRDefault="00354D13" w:rsidP="00354D13">
            <w:pPr>
              <w:pStyle w:val="23"/>
              <w:ind w:right="153" w:firstLine="0"/>
              <w:jc w:val="center"/>
              <w:rPr>
                <w:bCs/>
              </w:rPr>
            </w:pPr>
            <w:r w:rsidRPr="00F402A0">
              <w:t>Содержание</w:t>
            </w:r>
          </w:p>
        </w:tc>
      </w:tr>
      <w:tr w:rsidR="00354D13" w:rsidRPr="00F402A0" w:rsidTr="00354D13">
        <w:trPr>
          <w:trHeight w:val="184"/>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right="153" w:firstLine="0"/>
              <w:jc w:val="left"/>
              <w:rPr>
                <w:szCs w:val="24"/>
              </w:rPr>
            </w:pPr>
            <w:r w:rsidRPr="00F402A0">
              <w:rPr>
                <w:szCs w:val="24"/>
              </w:rPr>
              <w:t>Общие положения</w:t>
            </w:r>
          </w:p>
        </w:tc>
        <w:tc>
          <w:tcPr>
            <w:tcW w:w="12261" w:type="dxa"/>
          </w:tcPr>
          <w:p w:rsidR="00354D13" w:rsidRPr="00F402A0" w:rsidRDefault="00354D13" w:rsidP="00ED4AB5">
            <w:pPr>
              <w:pStyle w:val="Times12"/>
              <w:numPr>
                <w:ilvl w:val="0"/>
                <w:numId w:val="88"/>
              </w:numPr>
              <w:tabs>
                <w:tab w:val="left" w:pos="1132"/>
              </w:tabs>
              <w:ind w:left="0" w:right="153" w:firstLine="566"/>
            </w:pPr>
            <w:r w:rsidRPr="00F402A0">
              <w:rPr>
                <w:bCs w:val="0"/>
              </w:rPr>
              <w:t>Принять участие в запросе предложений</w:t>
            </w:r>
            <w:r w:rsidRPr="00F402A0">
              <w:t xml:space="preserve"> </w:t>
            </w:r>
            <w:r w:rsidRPr="00F402A0">
              <w:rPr>
                <w:bCs w:val="0"/>
              </w:rPr>
              <w:t>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54D13" w:rsidRPr="00F402A0" w:rsidRDefault="00354D13" w:rsidP="00ED4AB5">
            <w:pPr>
              <w:pStyle w:val="Times12"/>
              <w:numPr>
                <w:ilvl w:val="0"/>
                <w:numId w:val="88"/>
              </w:numPr>
              <w:tabs>
                <w:tab w:val="left" w:pos="1132"/>
              </w:tabs>
              <w:ind w:left="0" w:right="153" w:firstLine="566"/>
            </w:pPr>
            <w:r w:rsidRPr="00F402A0">
              <w:t>Официальным источником информации о ходе и результатах запроса предложений является официальный сайт, указанный в извещении о проведении запроса предложений, и являющийся официальной публикацией данной информации.</w:t>
            </w:r>
          </w:p>
          <w:p w:rsidR="00354D13" w:rsidRPr="00F402A0" w:rsidRDefault="00354D13" w:rsidP="00ED4AB5">
            <w:pPr>
              <w:pStyle w:val="Times12"/>
              <w:numPr>
                <w:ilvl w:val="0"/>
                <w:numId w:val="88"/>
              </w:numPr>
              <w:tabs>
                <w:tab w:val="left" w:pos="1132"/>
              </w:tabs>
              <w:ind w:left="0" w:right="153" w:firstLine="566"/>
            </w:pPr>
            <w:r w:rsidRPr="00F402A0">
              <w:t>С даты официальной публикации</w:t>
            </w:r>
            <w:r w:rsidRPr="00F402A0" w:rsidDel="00A16E2A">
              <w:t xml:space="preserve"> </w:t>
            </w:r>
            <w:r w:rsidRPr="00F402A0">
              <w:t>извещения о проведении запроса предложений и документации по запросу предложений на официальных сайтах документация по</w:t>
            </w:r>
            <w:r w:rsidRPr="00F402A0">
              <w:rPr>
                <w:lang w:val="en-US"/>
              </w:rPr>
              <w:t> </w:t>
            </w:r>
            <w:r w:rsidRPr="00F402A0">
              <w:t>запрос</w:t>
            </w:r>
            <w:r w:rsidRPr="00F402A0">
              <w:rPr>
                <w:lang w:val="en-US"/>
              </w:rPr>
              <w:t>e</w:t>
            </w:r>
            <w:r w:rsidRPr="00F402A0">
              <w:t xml:space="preserve"> предложений находится в открытом доступе, на ЭТП предоставляется согласно правилам данной ЭТП.</w:t>
            </w:r>
          </w:p>
          <w:p w:rsidR="00354D13" w:rsidRPr="00F402A0" w:rsidRDefault="00354D13" w:rsidP="00ED4AB5">
            <w:pPr>
              <w:pStyle w:val="Times12"/>
              <w:numPr>
                <w:ilvl w:val="0"/>
                <w:numId w:val="88"/>
              </w:numPr>
              <w:tabs>
                <w:tab w:val="left" w:pos="1132"/>
              </w:tabs>
              <w:ind w:left="0" w:right="153" w:firstLine="566"/>
            </w:pPr>
            <w:r w:rsidRPr="00F402A0">
              <w:t>Участники запроса предложений самостоятельно должны отслеживать опубликованные на сайте официальной публикации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tc>
      </w:tr>
      <w:tr w:rsidR="00354D13" w:rsidRPr="00F402A0" w:rsidTr="00354D13">
        <w:trPr>
          <w:trHeight w:val="70"/>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right="153" w:firstLine="0"/>
              <w:jc w:val="left"/>
              <w:rPr>
                <w:szCs w:val="24"/>
              </w:rPr>
            </w:pPr>
            <w:r w:rsidRPr="00F402A0">
              <w:rPr>
                <w:szCs w:val="24"/>
              </w:rPr>
              <w:t>Разъяснение положений документации по запросу предложений</w:t>
            </w:r>
          </w:p>
        </w:tc>
        <w:tc>
          <w:tcPr>
            <w:tcW w:w="12261" w:type="dxa"/>
          </w:tcPr>
          <w:p w:rsidR="00354D13" w:rsidRPr="00F402A0" w:rsidRDefault="00354D13" w:rsidP="00ED4AB5">
            <w:pPr>
              <w:pStyle w:val="Times12"/>
              <w:numPr>
                <w:ilvl w:val="1"/>
                <w:numId w:val="60"/>
              </w:numPr>
              <w:tabs>
                <w:tab w:val="left" w:pos="1132"/>
              </w:tabs>
              <w:ind w:left="-2" w:right="153" w:firstLine="567"/>
            </w:pPr>
            <w:bookmarkStart w:id="293" w:name="_Ref406409540"/>
            <w:r w:rsidRPr="00F402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w:t>
            </w:r>
            <w:bookmarkEnd w:id="293"/>
          </w:p>
          <w:p w:rsidR="00354D13" w:rsidRPr="00F402A0" w:rsidRDefault="00354D13" w:rsidP="00ED4AB5">
            <w:pPr>
              <w:pStyle w:val="Times12"/>
              <w:numPr>
                <w:ilvl w:val="0"/>
                <w:numId w:val="58"/>
              </w:numPr>
              <w:tabs>
                <w:tab w:val="left" w:pos="1020"/>
              </w:tabs>
              <w:ind w:left="0" w:right="153" w:firstLine="637"/>
            </w:pPr>
            <w:r w:rsidRPr="00F402A0">
              <w:t>через ЭТП;</w:t>
            </w:r>
          </w:p>
          <w:p w:rsidR="00354D13" w:rsidRPr="00F402A0" w:rsidRDefault="00354D13" w:rsidP="00ED4AB5">
            <w:pPr>
              <w:pStyle w:val="Times12"/>
              <w:numPr>
                <w:ilvl w:val="0"/>
                <w:numId w:val="58"/>
              </w:numPr>
              <w:tabs>
                <w:tab w:val="left" w:pos="1020"/>
              </w:tabs>
              <w:ind w:left="0" w:right="153" w:firstLine="637"/>
            </w:pPr>
            <w:r w:rsidRPr="00F402A0">
              <w:t xml:space="preserve">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w:t>
            </w:r>
          </w:p>
          <w:p w:rsidR="00354D13" w:rsidRPr="00F402A0" w:rsidRDefault="00354D13" w:rsidP="00354D13">
            <w:pPr>
              <w:pStyle w:val="Times12"/>
              <w:tabs>
                <w:tab w:val="left" w:pos="1020"/>
              </w:tabs>
              <w:ind w:right="153" w:firstLine="566"/>
            </w:pPr>
            <w:r w:rsidRPr="00F402A0">
              <w:t>Участник должен обеспечить получение организатором запроса предложений такого запроса не позднее 3 (трех) рабочих дней до дня окончания срока подачи заявок на участие в запросе предложений.</w:t>
            </w:r>
          </w:p>
          <w:p w:rsidR="00354D13" w:rsidRPr="00F402A0" w:rsidRDefault="00354D13" w:rsidP="00354D13">
            <w:pPr>
              <w:pStyle w:val="Times12"/>
              <w:tabs>
                <w:tab w:val="left" w:pos="1020"/>
              </w:tabs>
              <w:ind w:right="153" w:firstLine="566"/>
            </w:pPr>
            <w:r w:rsidRPr="00F402A0">
              <w:t>При поступлении запроса позже данного срока организатор вправе не отвечать на запрос.</w:t>
            </w:r>
          </w:p>
          <w:p w:rsidR="00354D13" w:rsidRPr="00F402A0" w:rsidRDefault="00354D13" w:rsidP="00ED4AB5">
            <w:pPr>
              <w:pStyle w:val="Times12"/>
              <w:numPr>
                <w:ilvl w:val="1"/>
                <w:numId w:val="60"/>
              </w:numPr>
              <w:tabs>
                <w:tab w:val="left" w:pos="1132"/>
              </w:tabs>
              <w:ind w:left="-2" w:right="153" w:firstLine="567"/>
            </w:pPr>
            <w:r w:rsidRPr="00F402A0">
              <w:t>При поступлении запроса в срок, указанный в пункте </w:t>
            </w:r>
            <w:fldSimple w:instr=" REF _Ref406409540 \r \h  \* MERGEFORMAT ">
              <w:r w:rsidR="003672CA">
                <w:t>2.1</w:t>
              </w:r>
            </w:fldSimple>
            <w:r w:rsidRPr="00F402A0">
              <w:t xml:space="preserve">, организатор запроса предложений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p>
          <w:p w:rsidR="00354D13" w:rsidRPr="00F402A0" w:rsidRDefault="00354D13" w:rsidP="00354D13">
            <w:pPr>
              <w:pStyle w:val="Times12"/>
              <w:tabs>
                <w:tab w:val="left" w:pos="1020"/>
              </w:tabs>
              <w:ind w:right="153"/>
            </w:pPr>
            <w:r w:rsidRPr="00F402A0">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354D13" w:rsidRPr="00F402A0" w:rsidRDefault="00354D13" w:rsidP="00354D13">
            <w:pPr>
              <w:pStyle w:val="Times12"/>
              <w:tabs>
                <w:tab w:val="left" w:pos="1020"/>
              </w:tabs>
              <w:ind w:right="153"/>
            </w:pPr>
            <w:r w:rsidRPr="00F402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
          <w:p w:rsidR="00354D13" w:rsidRPr="00F402A0" w:rsidRDefault="00354D13" w:rsidP="00ED4AB5">
            <w:pPr>
              <w:pStyle w:val="Times12"/>
              <w:numPr>
                <w:ilvl w:val="1"/>
                <w:numId w:val="60"/>
              </w:numPr>
              <w:tabs>
                <w:tab w:val="left" w:pos="1132"/>
              </w:tabs>
              <w:ind w:left="-2" w:right="153" w:firstLine="567"/>
            </w:pPr>
            <w:r w:rsidRPr="00F402A0">
              <w:t>Участник запроса предложений не вправе ссылаться на устную информацию, полученную от организатора запроса предложений.</w:t>
            </w:r>
          </w:p>
        </w:tc>
      </w:tr>
      <w:tr w:rsidR="00354D13" w:rsidRPr="00F402A0" w:rsidTr="00354D13">
        <w:trPr>
          <w:trHeight w:val="246"/>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ind w:right="153"/>
              <w:rPr>
                <w:bCs/>
              </w:rPr>
            </w:pPr>
            <w:r w:rsidRPr="00F402A0">
              <w:t>Внесение изменений в извещение о проведении запроса предложений и документацию по запросу предложений</w:t>
            </w:r>
          </w:p>
        </w:tc>
        <w:tc>
          <w:tcPr>
            <w:tcW w:w="12261" w:type="dxa"/>
          </w:tcPr>
          <w:p w:rsidR="00354D13" w:rsidRPr="00F402A0" w:rsidRDefault="00354D13" w:rsidP="006A0637">
            <w:pPr>
              <w:pStyle w:val="Times12"/>
              <w:numPr>
                <w:ilvl w:val="1"/>
                <w:numId w:val="18"/>
              </w:numPr>
              <w:tabs>
                <w:tab w:val="left" w:pos="1132"/>
              </w:tabs>
              <w:ind w:left="-2" w:right="153" w:firstLine="567"/>
            </w:pPr>
            <w:r w:rsidRPr="00F402A0">
              <w:t>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или документацию по запросу предложений не позднее чем за 2 (два) рабочих дня до окончания срока подачи заявок.</w:t>
            </w:r>
          </w:p>
          <w:p w:rsidR="00354D13" w:rsidRPr="00F402A0" w:rsidRDefault="00354D13" w:rsidP="006A0637">
            <w:pPr>
              <w:pStyle w:val="Times12"/>
              <w:numPr>
                <w:ilvl w:val="1"/>
                <w:numId w:val="18"/>
              </w:numPr>
              <w:tabs>
                <w:tab w:val="left" w:pos="1132"/>
              </w:tabs>
              <w:ind w:left="-2" w:right="153" w:firstLine="567"/>
            </w:pPr>
            <w:r w:rsidRPr="00F402A0">
              <w:t>Любое изменение извещения о проведении запроса предложений или документации по запросу предложений является неотъемлемой ее частью.</w:t>
            </w:r>
          </w:p>
          <w:p w:rsidR="00354D13" w:rsidRPr="00F402A0" w:rsidRDefault="00354D13" w:rsidP="006A0637">
            <w:pPr>
              <w:pStyle w:val="Times12"/>
              <w:numPr>
                <w:ilvl w:val="1"/>
                <w:numId w:val="18"/>
              </w:numPr>
              <w:tabs>
                <w:tab w:val="left" w:pos="1132"/>
              </w:tabs>
              <w:ind w:left="-2" w:right="153" w:firstLine="567"/>
            </w:pPr>
            <w:r w:rsidRPr="00F402A0">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такие 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
          <w:p w:rsidR="00354D13" w:rsidRPr="00F402A0" w:rsidRDefault="00354D13" w:rsidP="006A0637">
            <w:pPr>
              <w:pStyle w:val="Times12"/>
              <w:numPr>
                <w:ilvl w:val="1"/>
                <w:numId w:val="18"/>
              </w:numPr>
              <w:tabs>
                <w:tab w:val="left" w:pos="1132"/>
              </w:tabs>
              <w:ind w:left="-2" w:right="153" w:firstLine="567"/>
            </w:pPr>
            <w:r w:rsidRPr="00F402A0">
              <w:t>При этом срок подачи заявок на участие в запросе предложений продлевается, так, чтобы со дня размещения внесенных изменений на официальном сайте и ЭТП до даты окончания подачи заявок на участие в запросе предложений такой срок составлял не менее чем 5 (пять) рабочих дней, а в случае изменения предмета запроса предложений — 10 (десять) календарных дней.</w:t>
            </w:r>
          </w:p>
        </w:tc>
      </w:tr>
      <w:tr w:rsidR="00354D13" w:rsidRPr="00F402A0" w:rsidTr="00354D13">
        <w:trPr>
          <w:trHeight w:val="473"/>
        </w:trPr>
        <w:tc>
          <w:tcPr>
            <w:tcW w:w="781" w:type="dxa"/>
          </w:tcPr>
          <w:p w:rsidR="00354D13" w:rsidRPr="00F402A0" w:rsidRDefault="00354D13" w:rsidP="00ED4AB5">
            <w:pPr>
              <w:numPr>
                <w:ilvl w:val="0"/>
                <w:numId w:val="55"/>
              </w:numPr>
              <w:tabs>
                <w:tab w:val="num" w:pos="786"/>
              </w:tabs>
              <w:ind w:left="0" w:hanging="15"/>
              <w:jc w:val="center"/>
            </w:pPr>
            <w:bookmarkStart w:id="294" w:name="_Ref317253528"/>
          </w:p>
        </w:tc>
        <w:bookmarkEnd w:id="294"/>
        <w:tc>
          <w:tcPr>
            <w:tcW w:w="2268" w:type="dxa"/>
          </w:tcPr>
          <w:p w:rsidR="00354D13" w:rsidRPr="00F402A0" w:rsidRDefault="00354D13" w:rsidP="00354D13">
            <w:pPr>
              <w:ind w:right="153"/>
            </w:pPr>
            <w:r w:rsidRPr="00F402A0">
              <w:t>Обеспечение заявки на участие в запросе предложений</w:t>
            </w:r>
          </w:p>
        </w:tc>
        <w:tc>
          <w:tcPr>
            <w:tcW w:w="12261" w:type="dxa"/>
          </w:tcPr>
          <w:p w:rsidR="00354D13" w:rsidRPr="00F402A0" w:rsidRDefault="00354D13" w:rsidP="00ED4AB5">
            <w:pPr>
              <w:pStyle w:val="Times12"/>
              <w:numPr>
                <w:ilvl w:val="0"/>
                <w:numId w:val="92"/>
              </w:numPr>
              <w:tabs>
                <w:tab w:val="left" w:pos="1132"/>
              </w:tabs>
              <w:ind w:left="0" w:right="153" w:firstLine="566"/>
            </w:pPr>
            <w:r w:rsidRPr="00F402A0">
              <w:t>В случае, если извещением о проведении запроса предложений установлено требование обеспечения заявки на участие в запросе предложений, участник должен предоставить обеспечение заявки в размере и валюте, в соответствии с</w:t>
            </w:r>
            <w:r w:rsidRPr="00F402A0">
              <w:rPr>
                <w:lang w:val="en-US"/>
              </w:rPr>
              <w:t> </w:t>
            </w:r>
            <w:r w:rsidRPr="00F402A0">
              <w:t>требованиями, установленными в извещении о проведении запроса предложений.</w:t>
            </w:r>
          </w:p>
          <w:p w:rsidR="00354D13" w:rsidRPr="00F402A0" w:rsidRDefault="00354D13" w:rsidP="00ED4AB5">
            <w:pPr>
              <w:pStyle w:val="Times12"/>
              <w:numPr>
                <w:ilvl w:val="0"/>
                <w:numId w:val="92"/>
              </w:numPr>
              <w:tabs>
                <w:tab w:val="left" w:pos="1132"/>
              </w:tabs>
              <w:ind w:left="0" w:right="153" w:firstLine="566"/>
            </w:pPr>
            <w:r w:rsidRPr="00F402A0">
              <w:t>В случае предоставления обеспечения заявки на участие в запросе предложений в форме денежных средств — денежные средства должны быть перечислены по указанным в извещении о проведении запроса предложений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354D13" w:rsidRPr="00F402A0" w:rsidRDefault="00354D13" w:rsidP="00ED4AB5">
            <w:pPr>
              <w:pStyle w:val="Times12"/>
              <w:numPr>
                <w:ilvl w:val="0"/>
                <w:numId w:val="92"/>
              </w:numPr>
              <w:tabs>
                <w:tab w:val="left" w:pos="1132"/>
              </w:tabs>
              <w:ind w:left="0" w:right="153" w:firstLine="566"/>
            </w:pPr>
            <w:r w:rsidRPr="00F402A0">
              <w:t>В случае предоставления обеспечения заявок на участие в запросе предложений в форме банковской гарантии — банковская гарантия должна удовлетворять следующим требованиям:</w:t>
            </w:r>
          </w:p>
          <w:p w:rsidR="00354D13" w:rsidRPr="00F402A0" w:rsidRDefault="00354D13" w:rsidP="00ED4AB5">
            <w:pPr>
              <w:pStyle w:val="afff"/>
              <w:numPr>
                <w:ilvl w:val="0"/>
                <w:numId w:val="62"/>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безотзывной.</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сумма банковской гарантии должна быть выражена в российских рублях.</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действовать не менее 60 (шестидесяти) календарных дней со дня окончания срока подачи заявок.</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w:t>
            </w:r>
            <w:r w:rsidRPr="00F402A0">
              <w:rPr>
                <w:rFonts w:ascii="Times New Roman" w:hAnsi="Times New Roman"/>
                <w:sz w:val="24"/>
                <w:szCs w:val="24"/>
              </w:rPr>
              <w:lastRenderedPageBreak/>
              <w:t>суммы банковской гарантии.</w:t>
            </w:r>
          </w:p>
          <w:p w:rsidR="00354D13" w:rsidRPr="00F402A0" w:rsidRDefault="00354D13" w:rsidP="00ED4AB5">
            <w:pPr>
              <w:pStyle w:val="afff"/>
              <w:numPr>
                <w:ilvl w:val="0"/>
                <w:numId w:val="62"/>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354D13" w:rsidRPr="00F402A0" w:rsidRDefault="00354D13" w:rsidP="00ED4AB5">
            <w:pPr>
              <w:pStyle w:val="Times12"/>
              <w:numPr>
                <w:ilvl w:val="0"/>
                <w:numId w:val="92"/>
              </w:numPr>
              <w:tabs>
                <w:tab w:val="left" w:pos="1132"/>
              </w:tabs>
              <w:ind w:left="0" w:right="153" w:firstLine="566"/>
            </w:pPr>
            <w:r w:rsidRPr="00F402A0">
              <w:t>Документы, подтверждающие факт предоставления обеспечения исполнения обязательств участника запроса предложений, предоставляются в составе заявки не позднее окончания срока подачи заявок на участие в запросе предложений.</w:t>
            </w:r>
          </w:p>
          <w:p w:rsidR="00354D13" w:rsidRPr="00F402A0" w:rsidRDefault="00354D13" w:rsidP="00ED4AB5">
            <w:pPr>
              <w:pStyle w:val="Times12"/>
              <w:numPr>
                <w:ilvl w:val="0"/>
                <w:numId w:val="92"/>
              </w:numPr>
              <w:tabs>
                <w:tab w:val="left" w:pos="1132"/>
              </w:tabs>
              <w:ind w:left="0" w:right="153" w:firstLine="566"/>
            </w:pPr>
            <w:bookmarkStart w:id="295" w:name="_Ref411840766"/>
            <w:r w:rsidRPr="00F402A0">
              <w:t>Обеспечение заявки на участие в запросе предложений возвращается:</w:t>
            </w:r>
            <w:bookmarkEnd w:id="295"/>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bCs/>
                <w:sz w:val="24"/>
                <w:lang w:eastAsia="ru-RU"/>
              </w:rPr>
              <w:t>в течение 5 (пяти) рабочих дней со дня получения опоздавшей заявки – участнику запроса предложений, заявка которого опоздала;</w:t>
            </w:r>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96" w:name="_Ref411840763"/>
            <w:r w:rsidRPr="00F402A0">
              <w:rPr>
                <w:rFonts w:ascii="Times New Roman" w:eastAsia="Times New Roman" w:hAnsi="Times New Roman"/>
                <w:sz w:val="24"/>
                <w:lang w:eastAsia="ru-RU"/>
              </w:rPr>
              <w:t>в течение 10 (десяти) рабочих дней со дня подписания протокола подведения итогов запроса предложений – всем участникам запроса предложений, которым обеспечение не было возвращено на предыдущих стадиях, кроме победителя запроса предложений или единственного допущенного участника запроса предложений;</w:t>
            </w:r>
            <w:bookmarkEnd w:id="296"/>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единственным участником запроса предложений,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запроса предложений;</w:t>
            </w:r>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признания запроса предложений несостоявшимся и принятия решения о незаключении договора по ее результатам – участнику запроса предложений, которому обеспечение заявки не было возвращено на предыдущих стадиях.</w:t>
            </w:r>
          </w:p>
          <w:p w:rsidR="00354D13" w:rsidRPr="00F402A0" w:rsidRDefault="00354D13" w:rsidP="00ED4AB5">
            <w:pPr>
              <w:pStyle w:val="Times12"/>
              <w:numPr>
                <w:ilvl w:val="0"/>
                <w:numId w:val="92"/>
              </w:numPr>
              <w:tabs>
                <w:tab w:val="left" w:pos="1132"/>
              </w:tabs>
              <w:ind w:left="0" w:right="153" w:firstLine="566"/>
            </w:pPr>
            <w:r w:rsidRPr="00F402A0">
              <w:t>В случае поступления жалобы на действия (бездействия) заказчика, организатора запроса предложений, закупочной комиссии, срок,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F402A0">
              <w:rPr>
                <w:bCs w:val="0"/>
                <w:sz w:val="28"/>
                <w:szCs w:val="24"/>
              </w:rPr>
              <w:t xml:space="preserve"> </w:t>
            </w:r>
            <w:r w:rsidRPr="00F402A0">
              <w:t>При этом срок возврата обеспечения после подведения итогов по результатам рассмотренной жалобы устанавливается с учетом подпункта </w:t>
            </w:r>
            <w:fldSimple w:instr=" REF _Ref411840763 \r \h  \* MERGEFORMAT ">
              <w:r w:rsidR="003672CA">
                <w:t>г)</w:t>
              </w:r>
            </w:fldSimple>
            <w:r w:rsidRPr="00F402A0">
              <w:t xml:space="preserve"> пункта </w:t>
            </w:r>
            <w:fldSimple w:instr=" REF _Ref411840766 \r \h  \* MERGEFORMAT ">
              <w:r w:rsidR="003672CA">
                <w:t>4.5</w:t>
              </w:r>
            </w:fldSimple>
            <w:r w:rsidRPr="00F402A0">
              <w:t>.</w:t>
            </w:r>
          </w:p>
          <w:p w:rsidR="00354D13" w:rsidRPr="00F402A0" w:rsidRDefault="00354D13" w:rsidP="00ED4AB5">
            <w:pPr>
              <w:pStyle w:val="Times12"/>
              <w:numPr>
                <w:ilvl w:val="0"/>
                <w:numId w:val="92"/>
              </w:numPr>
              <w:tabs>
                <w:tab w:val="left" w:pos="1132"/>
              </w:tabs>
              <w:ind w:left="0" w:right="153" w:firstLine="566"/>
            </w:pPr>
            <w:r w:rsidRPr="00F402A0">
              <w:t xml:space="preserve">Обеспечение заявки на участие в запросе предложений удерживается в нижеприведенных случаях, с уведомлением такого участника запроса предложений об удержании обеспечения заявки на участие в запросе </w:t>
            </w:r>
            <w:r w:rsidRPr="00F402A0">
              <w:lastRenderedPageBreak/>
              <w:t>предложений:</w:t>
            </w:r>
          </w:p>
          <w:p w:rsidR="00354D13" w:rsidRPr="00F402A0" w:rsidRDefault="00354D13" w:rsidP="00ED4AB5">
            <w:pPr>
              <w:pStyle w:val="afff"/>
              <w:numPr>
                <w:ilvl w:val="0"/>
                <w:numId w:val="66"/>
              </w:numPr>
              <w:tabs>
                <w:tab w:val="left" w:pos="1132"/>
              </w:tabs>
              <w:spacing w:after="0" w:line="240" w:lineRule="auto"/>
              <w:ind w:left="-2" w:right="153" w:firstLine="567"/>
              <w:contextualSpacing w:val="0"/>
              <w:jc w:val="both"/>
              <w:rPr>
                <w:rFonts w:ascii="Times New Roman" w:eastAsia="Times New Roman" w:hAnsi="Times New Roman"/>
                <w:sz w:val="24"/>
                <w:lang w:eastAsia="ru-RU"/>
              </w:rPr>
            </w:pPr>
            <w:r w:rsidRPr="00F402A0">
              <w:rPr>
                <w:rFonts w:ascii="Times New Roman" w:eastAsia="Times New Roman" w:hAnsi="Times New Roman"/>
                <w:sz w:val="24"/>
                <w:lang w:eastAsia="ru-RU"/>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за исключением случаев, когда изменение заявки осуществляется в порядке, предусмотренном документацией по запросу предложений;</w:t>
            </w:r>
          </w:p>
          <w:p w:rsidR="00354D13" w:rsidRPr="00F402A0" w:rsidRDefault="00354D13" w:rsidP="00ED4AB5">
            <w:pPr>
              <w:pStyle w:val="afff"/>
              <w:numPr>
                <w:ilvl w:val="0"/>
                <w:numId w:val="66"/>
              </w:numPr>
              <w:tabs>
                <w:tab w:val="left" w:pos="1132"/>
              </w:tabs>
              <w:spacing w:after="0" w:line="240" w:lineRule="auto"/>
              <w:ind w:left="-2" w:right="153" w:firstLine="567"/>
              <w:contextualSpacing w:val="0"/>
              <w:jc w:val="both"/>
            </w:pPr>
            <w:r w:rsidRPr="00F402A0">
              <w:rPr>
                <w:rFonts w:ascii="Times New Roman" w:eastAsia="Times New Roman" w:hAnsi="Times New Roman"/>
                <w:sz w:val="24"/>
                <w:lang w:eastAsia="ru-RU"/>
              </w:rPr>
              <w:t>при уклонении победителя запроса предложений или единственного участника запроса предложений, с которым заключается договор, от заключения договора.</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bookmarkStart w:id="297" w:name="_Ref401300807"/>
          </w:p>
        </w:tc>
        <w:bookmarkEnd w:id="297"/>
        <w:tc>
          <w:tcPr>
            <w:tcW w:w="2268" w:type="dxa"/>
          </w:tcPr>
          <w:p w:rsidR="00354D13" w:rsidRPr="00F402A0" w:rsidRDefault="00354D13" w:rsidP="00354D13">
            <w:pPr>
              <w:pStyle w:val="Times12"/>
              <w:ind w:firstLine="0"/>
              <w:rPr>
                <w:szCs w:val="24"/>
              </w:rPr>
            </w:pPr>
            <w:r w:rsidRPr="00F402A0">
              <w:rPr>
                <w:szCs w:val="24"/>
              </w:rPr>
              <w:t>Подача и прием заявок на участие в запросе предложений, открытие доступа к заявкам</w:t>
            </w:r>
          </w:p>
        </w:tc>
        <w:tc>
          <w:tcPr>
            <w:tcW w:w="12261" w:type="dxa"/>
          </w:tcPr>
          <w:p w:rsidR="00354D13" w:rsidRPr="00F402A0" w:rsidRDefault="00354D13" w:rsidP="00ED4AB5">
            <w:pPr>
              <w:pStyle w:val="Times12"/>
              <w:numPr>
                <w:ilvl w:val="0"/>
                <w:numId w:val="64"/>
              </w:numPr>
              <w:ind w:left="-2" w:firstLine="567"/>
            </w:pPr>
            <w:r w:rsidRPr="00F402A0">
              <w:t>Для участия в запросе предложений участник запроса предложений должен подать заявку на участие в запросе предложений (предложение на участие в запросе предложений,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документации по запросу предложений, содержание и оформление которых соответствует требованиям документации по запросу предложений) в срок, указанный в извещении о проведении запроса предложений. Заявка является предложением участника о заключении договора (офертой) и у участника запроса предложений возникает обязанность заключить договор на условиях документации по запросу предложений и его предложения. Если участник запроса предложений представил свою заявку с опозданием, она не рассматривается.</w:t>
            </w:r>
          </w:p>
          <w:p w:rsidR="00354D13" w:rsidRPr="00F402A0" w:rsidRDefault="00354D13" w:rsidP="00ED4AB5">
            <w:pPr>
              <w:pStyle w:val="Times12"/>
              <w:numPr>
                <w:ilvl w:val="0"/>
                <w:numId w:val="64"/>
              </w:numPr>
              <w:ind w:left="-2" w:firstLine="567"/>
            </w:pPr>
            <w:r w:rsidRPr="00F402A0">
              <w:t>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если извещением о проведении запроса предложений разрешена подача альтернативных предложений).</w:t>
            </w:r>
          </w:p>
          <w:p w:rsidR="00354D13" w:rsidRPr="00F402A0" w:rsidRDefault="00354D13" w:rsidP="00ED4AB5">
            <w:pPr>
              <w:pStyle w:val="Times12"/>
              <w:numPr>
                <w:ilvl w:val="0"/>
                <w:numId w:val="64"/>
              </w:numPr>
              <w:ind w:left="-2" w:firstLine="567"/>
              <w:rPr>
                <w:szCs w:val="24"/>
              </w:rPr>
            </w:pPr>
            <w:r w:rsidRPr="00F402A0">
              <w:t>Все документы (формы, заполненные в соответствии с требованиями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документации по запросу предложений),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w:t>
            </w:r>
            <w:r w:rsidRPr="00F402A0">
              <w:rPr>
                <w:szCs w:val="24"/>
              </w:rPr>
              <w:t>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документации по запросу предложений.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54D13" w:rsidRPr="00F402A0" w:rsidRDefault="00354D13" w:rsidP="00ED4AB5">
            <w:pPr>
              <w:pStyle w:val="Times12"/>
              <w:numPr>
                <w:ilvl w:val="0"/>
                <w:numId w:val="64"/>
              </w:numPr>
              <w:ind w:left="-2" w:firstLine="567"/>
            </w:pPr>
            <w:r w:rsidRPr="00F402A0">
              <w:t>Заявка на участие в запросе предложений должна быть действительна в течение 60 календарных дней со дня окончания срока подачи заявок.</w:t>
            </w:r>
          </w:p>
          <w:p w:rsidR="00354D13" w:rsidRPr="00F402A0" w:rsidRDefault="00354D13" w:rsidP="00ED4AB5">
            <w:pPr>
              <w:pStyle w:val="Times12"/>
              <w:numPr>
                <w:ilvl w:val="0"/>
                <w:numId w:val="64"/>
              </w:numPr>
              <w:ind w:left="-2" w:firstLine="567"/>
            </w:pPr>
            <w:r w:rsidRPr="00F402A0">
              <w:t xml:space="preserve">Документы и сведения, размещаемые на ЭТП, должны быть подписаны ЭП лица, имеющего право </w:t>
            </w:r>
            <w:r w:rsidRPr="00F402A0">
              <w:lastRenderedPageBreak/>
              <w:t>действовать от имени участника запроса предложений.</w:t>
            </w:r>
          </w:p>
          <w:p w:rsidR="00354D13" w:rsidRPr="00F402A0" w:rsidRDefault="00354D13" w:rsidP="00ED4AB5">
            <w:pPr>
              <w:pStyle w:val="Times12"/>
              <w:numPr>
                <w:ilvl w:val="0"/>
                <w:numId w:val="64"/>
              </w:numPr>
              <w:ind w:left="-2" w:firstLine="567"/>
            </w:pPr>
            <w:r w:rsidRPr="00F402A0">
              <w:t>Участник запроса предложений, подавший заявку на участие в</w:t>
            </w:r>
            <w:r w:rsidRPr="00F402A0">
              <w:rPr>
                <w:lang w:val="en-US"/>
              </w:rPr>
              <w:t> </w:t>
            </w:r>
            <w:r w:rsidRPr="00F402A0">
              <w:t>запросе предложений, вправе изменить или отозвать свою заявку на участие в запросе предложений в любое время после ее</w:t>
            </w:r>
            <w:r w:rsidRPr="00F402A0">
              <w:rPr>
                <w:lang w:val="en-US"/>
              </w:rPr>
              <w:t> </w:t>
            </w:r>
            <w:r w:rsidRPr="00F402A0">
              <w:t xml:space="preserve">подачи, но до истечения срока окончания подачи заявок на участие в запросе предложений, указанного в извещении о проведении запроса предложений. </w:t>
            </w:r>
          </w:p>
          <w:p w:rsidR="00354D13" w:rsidRPr="00F402A0" w:rsidRDefault="00354D13" w:rsidP="00ED4AB5">
            <w:pPr>
              <w:pStyle w:val="Times12"/>
              <w:numPr>
                <w:ilvl w:val="0"/>
                <w:numId w:val="64"/>
              </w:numPr>
              <w:ind w:left="-2" w:firstLine="567"/>
            </w:pPr>
            <w:bookmarkStart w:id="298" w:name="_Ref406500548"/>
            <w:r w:rsidRPr="00F402A0">
              <w:t>Если организатор запроса предложений продлевает срок подачи заявок, то участник запроса предложений, уже подавший заявку, вправе принять любое из следующих решений:</w:t>
            </w:r>
          </w:p>
          <w:p w:rsidR="00354D13" w:rsidRPr="00F402A0" w:rsidRDefault="00354D13" w:rsidP="00ED4AB5">
            <w:pPr>
              <w:pStyle w:val="-6"/>
              <w:numPr>
                <w:ilvl w:val="0"/>
                <w:numId w:val="96"/>
              </w:numPr>
              <w:tabs>
                <w:tab w:val="left" w:pos="1416"/>
                <w:tab w:val="left" w:pos="1985"/>
              </w:tabs>
              <w:spacing w:line="240" w:lineRule="auto"/>
              <w:ind w:left="0" w:firstLine="566"/>
              <w:rPr>
                <w:bCs/>
                <w:sz w:val="24"/>
                <w:szCs w:val="22"/>
              </w:rPr>
            </w:pPr>
            <w:r w:rsidRPr="00F402A0">
              <w:rPr>
                <w:bCs/>
                <w:sz w:val="24"/>
                <w:szCs w:val="22"/>
              </w:rPr>
              <w:t>отозвать поданную заявку;</w:t>
            </w:r>
          </w:p>
          <w:p w:rsidR="00354D13" w:rsidRPr="00F402A0" w:rsidRDefault="00354D13" w:rsidP="00ED4AB5">
            <w:pPr>
              <w:pStyle w:val="-6"/>
              <w:numPr>
                <w:ilvl w:val="0"/>
                <w:numId w:val="96"/>
              </w:numPr>
              <w:tabs>
                <w:tab w:val="left" w:pos="1416"/>
                <w:tab w:val="left" w:pos="1985"/>
              </w:tabs>
              <w:spacing w:line="240" w:lineRule="auto"/>
              <w:ind w:left="0" w:firstLine="566"/>
              <w:rPr>
                <w:bCs/>
                <w:sz w:val="24"/>
                <w:szCs w:val="22"/>
              </w:rPr>
            </w:pPr>
            <w:r w:rsidRPr="00F402A0">
              <w:rPr>
                <w:bCs/>
                <w:sz w:val="24"/>
                <w:szCs w:val="22"/>
              </w:rPr>
              <w:t>не отзывать поданную заявку, изменив ее (при желании).</w:t>
            </w:r>
          </w:p>
          <w:p w:rsidR="00354D13" w:rsidRPr="00F402A0" w:rsidRDefault="00354D13" w:rsidP="00ED4AB5">
            <w:pPr>
              <w:pStyle w:val="Times12"/>
              <w:numPr>
                <w:ilvl w:val="0"/>
                <w:numId w:val="64"/>
              </w:numPr>
              <w:ind w:left="-2" w:firstLine="567"/>
              <w:rPr>
                <w:szCs w:val="24"/>
              </w:rPr>
            </w:pPr>
            <w:r w:rsidRPr="00F402A0">
              <w:t>Подача</w:t>
            </w:r>
            <w:r w:rsidRPr="00F402A0">
              <w:rPr>
                <w:bCs w:val="0"/>
                <w:szCs w:val="24"/>
              </w:rPr>
              <w:t xml:space="preserve"> изменений заявок на участие в запросе предложений</w:t>
            </w:r>
            <w:r w:rsidRPr="00F402A0">
              <w:rPr>
                <w:szCs w:val="24"/>
              </w:rPr>
              <w:t xml:space="preserve"> </w:t>
            </w:r>
            <w:r w:rsidRPr="00F402A0">
              <w:rPr>
                <w:bCs w:val="0"/>
                <w:szCs w:val="24"/>
              </w:rPr>
              <w:t xml:space="preserve">осуществляется документально в соответствии с требованиями настоящего пункта. </w:t>
            </w:r>
            <w:bookmarkStart w:id="299" w:name="_Ref115078477"/>
            <w:r w:rsidRPr="00F402A0">
              <w:rPr>
                <w:bCs w:val="0"/>
                <w:szCs w:val="24"/>
              </w:rPr>
              <w:t>В этом случае участник запроса предложений</w:t>
            </w:r>
            <w:r w:rsidRPr="00F402A0">
              <w:rPr>
                <w:szCs w:val="24"/>
              </w:rPr>
              <w:t xml:space="preserve"> </w:t>
            </w:r>
            <w:r w:rsidRPr="00F402A0">
              <w:rPr>
                <w:bCs w:val="0"/>
                <w:szCs w:val="24"/>
              </w:rPr>
              <w:t>готовит следующие документы:</w:t>
            </w:r>
            <w:bookmarkEnd w:id="298"/>
            <w:bookmarkEnd w:id="299"/>
          </w:p>
          <w:p w:rsidR="00354D13" w:rsidRPr="00F402A0" w:rsidRDefault="00354D13" w:rsidP="00ED4AB5">
            <w:pPr>
              <w:pStyle w:val="a0"/>
              <w:numPr>
                <w:ilvl w:val="4"/>
                <w:numId w:val="43"/>
              </w:numPr>
              <w:tabs>
                <w:tab w:val="clear" w:pos="1494"/>
                <w:tab w:val="num" w:pos="1416"/>
              </w:tabs>
              <w:spacing w:line="240" w:lineRule="auto"/>
              <w:ind w:left="0" w:firstLine="566"/>
              <w:rPr>
                <w:snapToGrid/>
                <w:sz w:val="24"/>
              </w:rPr>
            </w:pPr>
            <w:r w:rsidRPr="00F402A0">
              <w:rPr>
                <w:snapToGrid/>
                <w:sz w:val="24"/>
              </w:rPr>
              <w:t>письмо об изменении заявки на участие в запросе предложений в отношении данного лота на бланке организации (для юридического лица);</w:t>
            </w:r>
          </w:p>
          <w:p w:rsidR="00354D13" w:rsidRPr="00F402A0" w:rsidRDefault="00354D13" w:rsidP="00ED4AB5">
            <w:pPr>
              <w:pStyle w:val="a0"/>
              <w:numPr>
                <w:ilvl w:val="4"/>
                <w:numId w:val="43"/>
              </w:numPr>
              <w:tabs>
                <w:tab w:val="clear" w:pos="1494"/>
                <w:tab w:val="num" w:pos="1416"/>
              </w:tabs>
              <w:spacing w:line="240" w:lineRule="auto"/>
              <w:ind w:left="0" w:firstLine="566"/>
              <w:rPr>
                <w:snapToGrid/>
                <w:sz w:val="24"/>
              </w:rPr>
            </w:pPr>
            <w:r w:rsidRPr="00F402A0">
              <w:rPr>
                <w:snapToGrid/>
                <w:sz w:val="24"/>
              </w:rPr>
              <w:t>перечень изменений в заявке на участие в запросе предложений с указанием документов первоначальной заявки на участие в запросе предложений, которых данные изменения касаются;</w:t>
            </w:r>
          </w:p>
          <w:p w:rsidR="00354D13" w:rsidRPr="00F402A0" w:rsidRDefault="00354D13" w:rsidP="00ED4AB5">
            <w:pPr>
              <w:pStyle w:val="a0"/>
              <w:numPr>
                <w:ilvl w:val="4"/>
                <w:numId w:val="43"/>
              </w:numPr>
              <w:tabs>
                <w:tab w:val="clear" w:pos="1494"/>
                <w:tab w:val="num" w:pos="1416"/>
              </w:tabs>
              <w:spacing w:line="240" w:lineRule="auto"/>
              <w:ind w:left="0" w:firstLine="566"/>
              <w:rPr>
                <w:snapToGrid/>
                <w:sz w:val="24"/>
              </w:rPr>
            </w:pPr>
            <w:r w:rsidRPr="00F402A0">
              <w:rPr>
                <w:snapToGrid/>
                <w:sz w:val="24"/>
              </w:rPr>
              <w:t>новые версии документов, которые изменяются.</w:t>
            </w:r>
          </w:p>
          <w:p w:rsidR="00354D13" w:rsidRPr="00F402A0" w:rsidRDefault="00354D13" w:rsidP="00354D13">
            <w:pPr>
              <w:pStyle w:val="a0"/>
              <w:numPr>
                <w:ilvl w:val="0"/>
                <w:numId w:val="0"/>
              </w:numPr>
              <w:spacing w:line="240" w:lineRule="auto"/>
              <w:ind w:firstLine="566"/>
              <w:rPr>
                <w:snapToGrid/>
                <w:sz w:val="24"/>
              </w:rPr>
            </w:pPr>
            <w:r w:rsidRPr="00F402A0">
              <w:rPr>
                <w:bCs w:val="0"/>
                <w:sz w:val="24"/>
              </w:rPr>
              <w:t>При этом такой участник должен предоставить новое обеспечение исполнения обязательств участника запроса предложений</w:t>
            </w:r>
            <w:r w:rsidRPr="00F402A0">
              <w:rPr>
                <w:sz w:val="24"/>
              </w:rPr>
              <w:t xml:space="preserve"> </w:t>
            </w:r>
            <w:r w:rsidRPr="00F402A0">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54D13" w:rsidRPr="00F402A0" w:rsidRDefault="00354D13" w:rsidP="00ED4AB5">
            <w:pPr>
              <w:pStyle w:val="Times12"/>
              <w:numPr>
                <w:ilvl w:val="0"/>
                <w:numId w:val="64"/>
              </w:numPr>
              <w:ind w:left="-2" w:firstLine="567"/>
            </w:pPr>
            <w:r w:rsidRPr="00F402A0">
              <w:t>Цена заявки и иные условия запроса предложений,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54D13" w:rsidRPr="00F402A0" w:rsidRDefault="00354D13" w:rsidP="00ED4AB5">
            <w:pPr>
              <w:pStyle w:val="Times12"/>
              <w:numPr>
                <w:ilvl w:val="0"/>
                <w:numId w:val="64"/>
              </w:numPr>
              <w:ind w:left="-2" w:firstLine="567"/>
            </w:pPr>
            <w:r w:rsidRPr="00F402A0">
              <w:t>В срок, установленный в извещении о проведении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354D13" w:rsidRPr="00F402A0" w:rsidRDefault="00354D13" w:rsidP="00ED4AB5">
            <w:pPr>
              <w:pStyle w:val="Times12"/>
              <w:numPr>
                <w:ilvl w:val="0"/>
                <w:numId w:val="64"/>
              </w:numPr>
              <w:ind w:left="-2" w:firstLine="567"/>
            </w:pPr>
            <w:r w:rsidRPr="00F402A0">
              <w:t>Если участник запроса предложений намерен направить своего представителя к организатору запроса предложений к моменту открытия доступа к заявкам, такой участник должен не позднее чем за 1 (один) день до истечения срока подачи заявок направить организатору заявку на оформление пропуска с указанием:</w:t>
            </w:r>
          </w:p>
          <w:p w:rsidR="00354D13" w:rsidRPr="00F402A0" w:rsidRDefault="00354D13" w:rsidP="00ED4AB5">
            <w:pPr>
              <w:pStyle w:val="Times12"/>
              <w:numPr>
                <w:ilvl w:val="0"/>
                <w:numId w:val="57"/>
              </w:numPr>
              <w:tabs>
                <w:tab w:val="left" w:pos="1416"/>
              </w:tabs>
              <w:ind w:left="0" w:firstLine="565"/>
            </w:pPr>
            <w:r w:rsidRPr="00F402A0">
              <w:t xml:space="preserve">наименования участника запроса предложений, </w:t>
            </w:r>
          </w:p>
          <w:p w:rsidR="00354D13" w:rsidRPr="00F402A0" w:rsidRDefault="00354D13" w:rsidP="00ED4AB5">
            <w:pPr>
              <w:pStyle w:val="Times12"/>
              <w:numPr>
                <w:ilvl w:val="0"/>
                <w:numId w:val="57"/>
              </w:numPr>
              <w:tabs>
                <w:tab w:val="left" w:pos="1416"/>
              </w:tabs>
              <w:ind w:left="0" w:firstLine="565"/>
            </w:pPr>
            <w:r w:rsidRPr="00F402A0">
              <w:t xml:space="preserve">полных фамилий, имен, отчеств тех лиц, которые будут присутствовать при открытии доступа к заявкам на участие в запросе предложений. </w:t>
            </w:r>
          </w:p>
          <w:p w:rsidR="00354D13" w:rsidRPr="00F402A0" w:rsidRDefault="00354D13" w:rsidP="00354D13">
            <w:pPr>
              <w:pStyle w:val="Times12"/>
              <w:ind w:firstLine="565"/>
            </w:pPr>
            <w:r w:rsidRPr="00F402A0">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354D13" w:rsidRPr="00F402A0" w:rsidRDefault="00354D13" w:rsidP="00ED4AB5">
            <w:pPr>
              <w:pStyle w:val="Times12"/>
              <w:numPr>
                <w:ilvl w:val="0"/>
                <w:numId w:val="64"/>
              </w:numPr>
              <w:ind w:left="-2" w:firstLine="567"/>
              <w:rPr>
                <w:szCs w:val="24"/>
              </w:rPr>
            </w:pPr>
            <w:r w:rsidRPr="00F402A0">
              <w:rPr>
                <w:szCs w:val="24"/>
              </w:rPr>
              <w:lastRenderedPageBreak/>
              <w:t xml:space="preserve">Присутствующие на заседании закупочной комиссии при открытии доступа к заявкам представители участников запроса предложений </w:t>
            </w:r>
            <w:r w:rsidRPr="00F402A0">
              <w:t>регистрируются</w:t>
            </w:r>
            <w:r w:rsidRPr="00F402A0">
              <w:rPr>
                <w:szCs w:val="24"/>
              </w:rPr>
              <w:t xml:space="preserve"> в Журнале регистрации представителей участников запроса предложений.</w:t>
            </w:r>
          </w:p>
          <w:p w:rsidR="00354D13" w:rsidRPr="00F402A0" w:rsidRDefault="00354D13" w:rsidP="00ED4AB5">
            <w:pPr>
              <w:pStyle w:val="Times12"/>
              <w:numPr>
                <w:ilvl w:val="0"/>
                <w:numId w:val="64"/>
              </w:numPr>
              <w:ind w:left="-2" w:firstLine="567"/>
              <w:rPr>
                <w:szCs w:val="24"/>
              </w:rPr>
            </w:pPr>
            <w:r w:rsidRPr="00F402A0">
              <w:rPr>
                <w:szCs w:val="24"/>
              </w:rPr>
              <w:t>Участники запроса предложений, присутствующие на заседании закупочной комиссии открытия доступа к заявкам на участие в запросе предложений, вправе вести аудио и/или видеозапись заседания закупочной комиссии открытия доступа к заявкам на участие в запросе предложений, предварительно сообщив об этом организатору запроса предложений.</w:t>
            </w:r>
          </w:p>
          <w:p w:rsidR="00354D13" w:rsidRPr="00F402A0" w:rsidRDefault="00354D13" w:rsidP="00ED4AB5">
            <w:pPr>
              <w:pStyle w:val="Times12"/>
              <w:numPr>
                <w:ilvl w:val="0"/>
                <w:numId w:val="64"/>
              </w:numPr>
              <w:ind w:left="-2" w:firstLine="567"/>
              <w:rPr>
                <w:szCs w:val="24"/>
              </w:rPr>
            </w:pPr>
            <w:r w:rsidRPr="00F402A0">
              <w:rPr>
                <w:szCs w:val="24"/>
              </w:rPr>
              <w:t>Протокол открытия доступа к заявкам на участие в запросе предложений размещается организатором запроса предложений на официальном сайте и на ЭТП в течение 1 (одного) рабочего дня, следующего после подписания указанного протокола.</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firstLine="0"/>
              <w:rPr>
                <w:szCs w:val="24"/>
              </w:rPr>
            </w:pPr>
            <w:r w:rsidRPr="00F402A0">
              <w:rPr>
                <w:szCs w:val="24"/>
              </w:rPr>
              <w:t>Отстранение участника запроса предложений</w:t>
            </w:r>
          </w:p>
        </w:tc>
        <w:tc>
          <w:tcPr>
            <w:tcW w:w="12261" w:type="dxa"/>
          </w:tcPr>
          <w:p w:rsidR="00354D13" w:rsidRPr="00F402A0" w:rsidRDefault="00354D13" w:rsidP="00ED4AB5">
            <w:pPr>
              <w:pStyle w:val="afff"/>
              <w:widowControl w:val="0"/>
              <w:numPr>
                <w:ilvl w:val="0"/>
                <w:numId w:val="9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eastAsia="Times New Roman" w:hAnsi="Times New Roman"/>
                <w:bCs/>
                <w:sz w:val="24"/>
                <w:szCs w:val="24"/>
                <w:lang w:eastAsia="ru-RU"/>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p>
          <w:p w:rsidR="00354D13" w:rsidRPr="00F402A0" w:rsidRDefault="00354D13" w:rsidP="00ED4AB5">
            <w:pPr>
              <w:pStyle w:val="Times12"/>
              <w:numPr>
                <w:ilvl w:val="0"/>
                <w:numId w:val="70"/>
              </w:numPr>
              <w:tabs>
                <w:tab w:val="left" w:pos="1416"/>
              </w:tabs>
              <w:ind w:left="-2" w:firstLine="567"/>
              <w:rPr>
                <w:szCs w:val="24"/>
              </w:rPr>
            </w:pPr>
            <w:r w:rsidRPr="00F402A0">
              <w:rPr>
                <w:szCs w:val="24"/>
              </w:rPr>
              <w:t>при обнаружении недостоверных сведений в заявке на участие в запросе предложений и (или) ее уточнениях согласно пункту </w:t>
            </w:r>
            <w:fldSimple w:instr=" REF _Ref401221523 \r \h  \* MERGEFORMAT ">
              <w:r w:rsidR="003672CA">
                <w:rPr>
                  <w:szCs w:val="24"/>
                </w:rPr>
                <w:t>7.5</w:t>
              </w:r>
            </w:fldSimple>
            <w:r w:rsidRPr="00F402A0">
              <w:rPr>
                <w:szCs w:val="24"/>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54D13" w:rsidRPr="00F402A0" w:rsidRDefault="00354D13" w:rsidP="00ED4AB5">
            <w:pPr>
              <w:pStyle w:val="Times12"/>
              <w:numPr>
                <w:ilvl w:val="0"/>
                <w:numId w:val="70"/>
              </w:numPr>
              <w:tabs>
                <w:tab w:val="left" w:pos="1416"/>
              </w:tabs>
              <w:ind w:left="-2" w:firstLine="567"/>
              <w:rPr>
                <w:szCs w:val="24"/>
              </w:rPr>
            </w:pPr>
            <w:r w:rsidRPr="00F402A0">
              <w:rPr>
                <w:szCs w:val="24"/>
              </w:rPr>
              <w:t>при выявлении факта давления таким участником запросе предложений на члена комиссии, эксперта, руководителя организатора запроса предложений или заказчика, подкрепленного документами.</w:t>
            </w:r>
          </w:p>
          <w:p w:rsidR="00354D13" w:rsidRPr="00F402A0" w:rsidRDefault="00354D13" w:rsidP="00354D13">
            <w:pPr>
              <w:pStyle w:val="Times12"/>
              <w:rPr>
                <w:szCs w:val="24"/>
              </w:rPr>
            </w:pPr>
            <w:r w:rsidRPr="00F402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firstLine="0"/>
              <w:rPr>
                <w:szCs w:val="24"/>
              </w:rPr>
            </w:pPr>
            <w:r w:rsidRPr="00F402A0">
              <w:t>Рассмотрение заявок (отборочная и оценочная стадии), уточнение заявок, отстранение участника</w:t>
            </w:r>
          </w:p>
        </w:tc>
        <w:tc>
          <w:tcPr>
            <w:tcW w:w="12261" w:type="dxa"/>
          </w:tcPr>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54D13" w:rsidRPr="00F402A0" w:rsidRDefault="00354D13" w:rsidP="00ED4AB5">
            <w:pPr>
              <w:pStyle w:val="afff"/>
              <w:widowControl w:val="0"/>
              <w:numPr>
                <w:ilvl w:val="0"/>
                <w:numId w:val="8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отборочная стадия;</w:t>
            </w:r>
          </w:p>
          <w:p w:rsidR="00354D13" w:rsidRPr="00F402A0" w:rsidRDefault="00354D13" w:rsidP="00ED4AB5">
            <w:pPr>
              <w:pStyle w:val="afff"/>
              <w:widowControl w:val="0"/>
              <w:numPr>
                <w:ilvl w:val="0"/>
                <w:numId w:val="8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оценочная стадия</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Закупочная комиссия рассматривает, оценивает и сопоставляет заявки на участие в запросе предложений в отношении каждого лота отдельно.</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При наличии сомнений в достоверности копии документа организатор запроса предложений вправе </w:t>
            </w:r>
            <w:r w:rsidRPr="00F402A0">
              <w:rPr>
                <w:rFonts w:ascii="Times New Roman" w:hAnsi="Times New Roman"/>
                <w:bCs/>
                <w:sz w:val="24"/>
                <w:szCs w:val="24"/>
              </w:rPr>
              <w:lastRenderedPageBreak/>
              <w:t>запросить нотариально заверенную копию документа, предоставленного в копии. В случае,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300" w:name="_Ref401221523"/>
            <w:r w:rsidRPr="00F402A0">
              <w:rPr>
                <w:rFonts w:ascii="Times New Roman" w:hAnsi="Times New Roman"/>
                <w:bCs/>
                <w:sz w:val="24"/>
                <w:szCs w:val="24"/>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300"/>
          </w:p>
          <w:p w:rsidR="00354D13" w:rsidRPr="00F402A0" w:rsidRDefault="00354D13" w:rsidP="00ED4AB5">
            <w:pPr>
              <w:pStyle w:val="Times12"/>
              <w:numPr>
                <w:ilvl w:val="0"/>
                <w:numId w:val="67"/>
              </w:numPr>
              <w:tabs>
                <w:tab w:val="left" w:pos="1416"/>
              </w:tabs>
              <w:ind w:left="-2" w:firstLine="567"/>
              <w:rPr>
                <w:szCs w:val="24"/>
              </w:rPr>
            </w:pPr>
            <w:bookmarkStart w:id="301" w:name="_Ref401221504"/>
            <w:r w:rsidRPr="00F402A0">
              <w:rPr>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 (если требование о предоставлении соответствующего документа предусмотрено документацией по запросу предложений):</w:t>
            </w:r>
            <w:bookmarkEnd w:id="301"/>
          </w:p>
          <w:p w:rsidR="00354D13" w:rsidRPr="00F402A0" w:rsidRDefault="00354D13" w:rsidP="00ED4AB5">
            <w:pPr>
              <w:pStyle w:val="Times12"/>
              <w:numPr>
                <w:ilvl w:val="0"/>
                <w:numId w:val="68"/>
              </w:numPr>
              <w:tabs>
                <w:tab w:val="left" w:pos="1416"/>
              </w:tabs>
              <w:ind w:left="-2" w:firstLine="567"/>
              <w:rPr>
                <w:szCs w:val="24"/>
              </w:rPr>
            </w:pPr>
            <w:r w:rsidRPr="00F402A0">
              <w:rPr>
                <w:szCs w:val="24"/>
              </w:rPr>
              <w:t>документы, подтверждающие полномочия лица на подписание заявки от имени участника запроса предложений,</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учредительные документы,</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 xml:space="preserve">разрешающие документы (лицензии, допуски, членство в саморегулируемых общественных организациях и т.д.), </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документы от изготовителя товара, подтверждающие согласие изготовителя на предложение в рамках запроса предложений его товара участником,</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документы, подтверждающие квалификацию участника запроса предложений, привлекаемых субподрядчиков (соисполнителей), изготовителей, указанную участником запроса предложений в своей заявке,</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сведения, подтверждаемые участником запроса предложений декларативно по форме в соответствии с требованиями документации по запросу предложений.</w:t>
            </w:r>
          </w:p>
          <w:p w:rsidR="00354D13" w:rsidRPr="00F402A0" w:rsidRDefault="00354D13" w:rsidP="00ED4AB5">
            <w:pPr>
              <w:pStyle w:val="Times12"/>
              <w:numPr>
                <w:ilvl w:val="0"/>
                <w:numId w:val="67"/>
              </w:numPr>
              <w:tabs>
                <w:tab w:val="left" w:pos="1416"/>
              </w:tabs>
              <w:ind w:left="-2" w:firstLine="567"/>
              <w:rPr>
                <w:szCs w:val="24"/>
              </w:rPr>
            </w:pPr>
            <w:r w:rsidRPr="00F402A0">
              <w:rPr>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354D13" w:rsidRPr="00F402A0" w:rsidRDefault="00354D13" w:rsidP="00354D13">
            <w:pPr>
              <w:pStyle w:val="Times12"/>
              <w:rPr>
                <w:szCs w:val="24"/>
              </w:rPr>
            </w:pPr>
            <w:r w:rsidRPr="00F402A0">
              <w:rPr>
                <w:szCs w:val="24"/>
              </w:rPr>
              <w:t>Исправление иных ошибок не допускается.</w:t>
            </w:r>
          </w:p>
          <w:p w:rsidR="00354D13" w:rsidRPr="00F402A0" w:rsidRDefault="00354D13" w:rsidP="00ED4AB5">
            <w:pPr>
              <w:pStyle w:val="Times12"/>
              <w:numPr>
                <w:ilvl w:val="0"/>
                <w:numId w:val="67"/>
              </w:numPr>
              <w:tabs>
                <w:tab w:val="left" w:pos="1416"/>
              </w:tabs>
              <w:ind w:left="-2" w:firstLine="567"/>
              <w:rPr>
                <w:szCs w:val="24"/>
              </w:rPr>
            </w:pPr>
            <w:r w:rsidRPr="00F402A0">
              <w:rPr>
                <w:szCs w:val="24"/>
              </w:rPr>
              <w:lastRenderedPageBreak/>
              <w:t>В случаях, влияющих на допуск участника к запросу предложений или оценку его заявки на участие в запросе предложений:</w:t>
            </w:r>
          </w:p>
          <w:p w:rsidR="00354D13" w:rsidRPr="00F402A0" w:rsidRDefault="00354D13" w:rsidP="00ED4AB5">
            <w:pPr>
              <w:pStyle w:val="Times12"/>
              <w:numPr>
                <w:ilvl w:val="0"/>
                <w:numId w:val="69"/>
              </w:numPr>
              <w:tabs>
                <w:tab w:val="left" w:pos="1416"/>
              </w:tabs>
              <w:ind w:left="-2" w:firstLine="567"/>
              <w:rPr>
                <w:szCs w:val="24"/>
              </w:rPr>
            </w:pPr>
            <w:r w:rsidRPr="00F402A0">
              <w:rPr>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 xml:space="preserve">участника запроса предложений требованиям документации по запросу предложений по обладанию гражданской и специальной правоспособностью, </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привлекаемых субподрядчиков (соисполнителей) требованиям документации по запросу предложений по обладанию гражданской и специальной правоспособностью, если соответствующие требования устанавливались,</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заявки на участие в запросе предложений требованиям документации по запросу предложений в отношении характеристик предлагаемых товаров, работ, услуг и договорных условий, расчета цены договора;</w:t>
            </w:r>
          </w:p>
          <w:p w:rsidR="00354D13" w:rsidRPr="00F402A0" w:rsidRDefault="00354D13" w:rsidP="00ED4AB5">
            <w:pPr>
              <w:pStyle w:val="Times12"/>
              <w:numPr>
                <w:ilvl w:val="0"/>
                <w:numId w:val="69"/>
              </w:numPr>
              <w:tabs>
                <w:tab w:val="left" w:pos="1416"/>
              </w:tabs>
              <w:ind w:left="-2" w:firstLine="567"/>
              <w:rPr>
                <w:szCs w:val="24"/>
              </w:rPr>
            </w:pPr>
            <w:r w:rsidRPr="00F402A0">
              <w:rPr>
                <w:szCs w:val="24"/>
              </w:rPr>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запроса предложений;</w:t>
            </w:r>
          </w:p>
          <w:p w:rsidR="00354D13" w:rsidRPr="00F402A0" w:rsidRDefault="00354D13" w:rsidP="00ED4AB5">
            <w:pPr>
              <w:pStyle w:val="Times12"/>
              <w:numPr>
                <w:ilvl w:val="0"/>
                <w:numId w:val="69"/>
              </w:numPr>
              <w:tabs>
                <w:tab w:val="left" w:pos="1416"/>
              </w:tabs>
              <w:ind w:left="-2" w:firstLine="567"/>
              <w:rPr>
                <w:szCs w:val="24"/>
              </w:rPr>
            </w:pPr>
            <w:bookmarkStart w:id="302" w:name="_Ref381859812"/>
            <w:r w:rsidRPr="00F402A0">
              <w:rPr>
                <w:szCs w:val="24"/>
              </w:rPr>
              <w:t>если сведения о привлекаемом участником запроса предложений субподрядчике (соисполнителе)</w:t>
            </w:r>
            <w:bookmarkEnd w:id="302"/>
            <w:r w:rsidRPr="00F402A0">
              <w:rPr>
                <w:szCs w:val="24"/>
              </w:rPr>
              <w:t xml:space="preserve"> включены в реестр недобросовестных поставщиков, то участнику запроса предложений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документации по запросу предложений, то отказ участника от замены такого субподрядчика (соисполнителя) является основанием для отказа в допуске к участию в запросе предложений согласно подпункту </w:t>
            </w:r>
            <w:fldSimple w:instr=" REF _Ref407364133 \r \h  \* MERGEFORMAT ">
              <w:r w:rsidR="003672CA">
                <w:rPr>
                  <w:szCs w:val="24"/>
                </w:rPr>
                <w:t>б)</w:t>
              </w:r>
            </w:fldSimple>
            <w:r w:rsidRPr="00F402A0">
              <w:rPr>
                <w:szCs w:val="24"/>
              </w:rPr>
              <w:t xml:space="preserve"> пункта </w:t>
            </w:r>
            <w:fldSimple w:instr=" REF _Ref407364135 \r \h  \* MERGEFORMAT ">
              <w:r w:rsidR="003672CA">
                <w:rPr>
                  <w:szCs w:val="24"/>
                </w:rPr>
                <w:t>8.2</w:t>
              </w:r>
            </w:fldSimple>
            <w:r w:rsidRPr="00F402A0">
              <w:rPr>
                <w:szCs w:val="24"/>
              </w:rPr>
              <w:t>.</w:t>
            </w:r>
          </w:p>
          <w:p w:rsidR="00354D13" w:rsidRPr="00F402A0" w:rsidRDefault="00354D13" w:rsidP="00ED4AB5">
            <w:pPr>
              <w:pStyle w:val="Times12"/>
              <w:numPr>
                <w:ilvl w:val="0"/>
                <w:numId w:val="67"/>
              </w:numPr>
              <w:tabs>
                <w:tab w:val="left" w:pos="1416"/>
              </w:tabs>
              <w:ind w:left="-2" w:firstLine="567"/>
              <w:rPr>
                <w:szCs w:val="24"/>
              </w:rPr>
            </w:pPr>
            <w:r w:rsidRPr="00F402A0">
              <w:rPr>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fldSimple w:instr=" REF _Ref401221504 \r \h  \* MERGEFORMAT ">
              <w:r w:rsidR="003672CA" w:rsidRPr="003672CA">
                <w:rPr>
                  <w:rFonts w:ascii="Times New Roman" w:hAnsi="Times New Roman"/>
                  <w:bCs/>
                  <w:sz w:val="24"/>
                  <w:szCs w:val="24"/>
                </w:rPr>
                <w:t>7.5.1</w:t>
              </w:r>
            </w:fldSimple>
            <w:r w:rsidRPr="00F402A0">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Не направляются участнику запроса предложений запросы согласно пункту </w:t>
            </w:r>
            <w:fldSimple w:instr=" REF _Ref401221523 \r \h  \* MERGEFORMAT ">
              <w:r w:rsidR="003672CA" w:rsidRPr="003672CA">
                <w:rPr>
                  <w:rFonts w:ascii="Times New Roman" w:hAnsi="Times New Roman"/>
                  <w:bCs/>
                  <w:sz w:val="24"/>
                  <w:szCs w:val="24"/>
                </w:rPr>
                <w:t>7.5</w:t>
              </w:r>
            </w:fldSimple>
            <w:r w:rsidRPr="00F402A0">
              <w:rPr>
                <w:rFonts w:ascii="Times New Roman" w:hAnsi="Times New Roman"/>
                <w:bCs/>
                <w:sz w:val="24"/>
                <w:szCs w:val="24"/>
              </w:rPr>
              <w:t>, если в соответствии с пунктом </w:t>
            </w:r>
            <w:fldSimple w:instr=" REF _Ref401221543 \r \h  \* MERGEFORMAT ">
              <w:r w:rsidR="003672CA" w:rsidRPr="003672CA">
                <w:rPr>
                  <w:rFonts w:ascii="Times New Roman" w:hAnsi="Times New Roman"/>
                  <w:bCs/>
                  <w:sz w:val="24"/>
                  <w:szCs w:val="24"/>
                </w:rPr>
                <w:t>8.3</w:t>
              </w:r>
            </w:fldSimple>
            <w:r w:rsidRPr="00F402A0">
              <w:rPr>
                <w:rFonts w:ascii="Times New Roman" w:hAnsi="Times New Roman"/>
                <w:bCs/>
                <w:sz w:val="24"/>
                <w:szCs w:val="24"/>
              </w:rPr>
              <w:t xml:space="preserve"> имеются также иные основания для отказа в допуске к участию в запросе предложений такого участника.</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303" w:name="_Ref401221584"/>
            <w:r w:rsidRPr="00F402A0">
              <w:rPr>
                <w:rFonts w:ascii="Times New Roman" w:hAnsi="Times New Roman"/>
                <w:bCs/>
                <w:sz w:val="24"/>
                <w:szCs w:val="24"/>
              </w:rPr>
              <w:t>Решение закупочной комиссии об уточнении заявок на участие в запросе предложений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303"/>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В случае принятия закупочной комиссией решения о направлении участникам запроса предложений </w:t>
            </w:r>
            <w:r w:rsidRPr="00F402A0">
              <w:rPr>
                <w:rFonts w:ascii="Times New Roman" w:hAnsi="Times New Roman"/>
                <w:bCs/>
                <w:sz w:val="24"/>
                <w:szCs w:val="24"/>
              </w:rPr>
              <w:lastRenderedPageBreak/>
              <w:t>запросов, такие запросы направляются участникам запроса предложений после размещения на официальном сайте протокола, указанного в пункте </w:t>
            </w:r>
            <w:fldSimple w:instr=" REF _Ref401221584 \r \h  \* MERGEFORMAT ">
              <w:r w:rsidR="003672CA" w:rsidRPr="003672CA">
                <w:rPr>
                  <w:rFonts w:ascii="Times New Roman" w:hAnsi="Times New Roman"/>
                  <w:bCs/>
                  <w:sz w:val="24"/>
                  <w:szCs w:val="24"/>
                </w:rPr>
                <w:t>7.8</w:t>
              </w:r>
            </w:fldSimple>
            <w:r w:rsidRPr="00F402A0">
              <w:rPr>
                <w:rFonts w:ascii="Times New Roman" w:hAnsi="Times New Roman"/>
                <w:bCs/>
                <w:sz w:val="24"/>
                <w:szCs w:val="24"/>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F402A0">
              <w:rPr>
                <w:rFonts w:ascii="Times New Roman" w:hAnsi="Times New Roman"/>
                <w:bCs/>
                <w:sz w:val="24"/>
                <w:szCs w:val="24"/>
              </w:rPr>
              <w:t>Стадии проведения запроса предложений (отборочная, оценочная, подведение итогов и выбор победителя) могут объединяться.</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firstLine="0"/>
            </w:pPr>
            <w:r w:rsidRPr="00F402A0">
              <w:t>Проведение отборочной стадии</w:t>
            </w:r>
          </w:p>
        </w:tc>
        <w:tc>
          <w:tcPr>
            <w:tcW w:w="12261" w:type="dxa"/>
          </w:tcPr>
          <w:p w:rsidR="00354D13" w:rsidRPr="00F402A0" w:rsidRDefault="00354D13" w:rsidP="00ED4AB5">
            <w:pPr>
              <w:pStyle w:val="Times12"/>
              <w:numPr>
                <w:ilvl w:val="0"/>
                <w:numId w:val="71"/>
              </w:numPr>
              <w:tabs>
                <w:tab w:val="left" w:pos="1416"/>
              </w:tabs>
              <w:ind w:left="-2" w:firstLine="567"/>
            </w:pPr>
            <w:r w:rsidRPr="00F402A0">
              <w:t>В рамках отборочной стадии закупочная комиссия рассматривает заявки на соответствие требованиям, установленным документацией по запросу предложений, и соответствие участников запроса предложений установленным требованиям. Цель отборочной стадии — допуск к дальнейшему участию в запросе предложений заявок, отвечающих требованиям документации по запросу предложений, поданных участниками, отвечающими требованиям документации по запросу предложений, и отклонение остальных.</w:t>
            </w:r>
          </w:p>
          <w:p w:rsidR="00354D13" w:rsidRPr="00F402A0" w:rsidRDefault="00354D13" w:rsidP="00ED4AB5">
            <w:pPr>
              <w:pStyle w:val="Times12"/>
              <w:numPr>
                <w:ilvl w:val="0"/>
                <w:numId w:val="71"/>
              </w:numPr>
              <w:tabs>
                <w:tab w:val="left" w:pos="1416"/>
              </w:tabs>
              <w:ind w:left="-2" w:firstLine="567"/>
            </w:pPr>
            <w:bookmarkStart w:id="304" w:name="_Ref407364135"/>
            <w:r w:rsidRPr="00F402A0">
              <w:t>Критерии отбора:</w:t>
            </w:r>
            <w:bookmarkEnd w:id="304"/>
          </w:p>
          <w:p w:rsidR="00354D13" w:rsidRPr="00F402A0" w:rsidRDefault="00354D13" w:rsidP="00ED4AB5">
            <w:pPr>
              <w:pStyle w:val="Times12"/>
              <w:numPr>
                <w:ilvl w:val="0"/>
                <w:numId w:val="72"/>
              </w:numPr>
              <w:ind w:left="-2" w:firstLine="567"/>
            </w:pPr>
            <w:r w:rsidRPr="00F402A0">
              <w:t>соответствие заявки требованиям документации по запросу предложений по существу по своему составу и оформлению;</w:t>
            </w:r>
          </w:p>
          <w:p w:rsidR="00354D13" w:rsidRPr="00F402A0" w:rsidRDefault="00354D13" w:rsidP="00ED4AB5">
            <w:pPr>
              <w:pStyle w:val="Times12"/>
              <w:numPr>
                <w:ilvl w:val="0"/>
                <w:numId w:val="72"/>
              </w:numPr>
              <w:ind w:left="-2" w:firstLine="567"/>
            </w:pPr>
            <w:bookmarkStart w:id="305" w:name="_Ref407364133"/>
            <w:r w:rsidRPr="00F402A0">
              <w:t>соответствие участника запроса предложений и заявленных участником запроса предложений субподрядчиков (соисполнителей), изготовителей, установленным требованиям (в случае установления требований);</w:t>
            </w:r>
            <w:bookmarkEnd w:id="305"/>
          </w:p>
          <w:p w:rsidR="00354D13" w:rsidRPr="00F402A0" w:rsidRDefault="00354D13" w:rsidP="00ED4AB5">
            <w:pPr>
              <w:pStyle w:val="Times12"/>
              <w:numPr>
                <w:ilvl w:val="0"/>
                <w:numId w:val="72"/>
              </w:numPr>
              <w:ind w:left="-2" w:firstLine="567"/>
            </w:pPr>
            <w:r w:rsidRPr="00F402A0">
              <w:t>соответствие предлагаемых участником запроса предложений товаров, работ, услуг установленным требованиям;</w:t>
            </w:r>
          </w:p>
          <w:p w:rsidR="00354D13" w:rsidRPr="00F402A0" w:rsidRDefault="00354D13" w:rsidP="00ED4AB5">
            <w:pPr>
              <w:pStyle w:val="Times12"/>
              <w:numPr>
                <w:ilvl w:val="0"/>
                <w:numId w:val="72"/>
              </w:numPr>
              <w:ind w:left="-2" w:firstLine="567"/>
            </w:pPr>
            <w:r w:rsidRPr="00F402A0">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установленным требованиям;</w:t>
            </w:r>
          </w:p>
          <w:p w:rsidR="00354D13" w:rsidRPr="00F402A0" w:rsidRDefault="00354D13" w:rsidP="00ED4AB5">
            <w:pPr>
              <w:pStyle w:val="Times12"/>
              <w:numPr>
                <w:ilvl w:val="0"/>
                <w:numId w:val="72"/>
              </w:numPr>
              <w:ind w:left="-2" w:firstLine="567"/>
            </w:pPr>
            <w:r w:rsidRPr="00F402A0">
              <w:t>предоставление участником запроса предложений требуемого обеспечения заявки (если требовалось).</w:t>
            </w:r>
          </w:p>
          <w:p w:rsidR="00354D13" w:rsidRPr="00F402A0" w:rsidRDefault="00354D13" w:rsidP="00ED4AB5">
            <w:pPr>
              <w:pStyle w:val="Times12"/>
              <w:numPr>
                <w:ilvl w:val="0"/>
                <w:numId w:val="71"/>
              </w:numPr>
              <w:tabs>
                <w:tab w:val="left" w:pos="1416"/>
              </w:tabs>
              <w:ind w:left="-2" w:firstLine="567"/>
            </w:pPr>
            <w:bookmarkStart w:id="306" w:name="_Ref401221543"/>
            <w:r w:rsidRPr="00F402A0">
              <w:t>По итогам отборочной стадии закупочная комиссия в отношении каждого участника запроса предложений принимает решение о допуске к дальнейшему участию в запросе предложений, либо об отказе в допуске в соответствии с критериями отбора по следующим основаниям:</w:t>
            </w:r>
            <w:bookmarkEnd w:id="306"/>
          </w:p>
          <w:p w:rsidR="00354D13" w:rsidRPr="00F402A0" w:rsidRDefault="00354D13" w:rsidP="00ED4AB5">
            <w:pPr>
              <w:pStyle w:val="Times12"/>
              <w:numPr>
                <w:ilvl w:val="0"/>
                <w:numId w:val="73"/>
              </w:numPr>
              <w:ind w:left="-2" w:firstLine="567"/>
            </w:pPr>
            <w:r w:rsidRPr="00F402A0">
              <w:t xml:space="preserve">несоответствие заявки по составу (за исключением случаев непредставления документов и (или) сведений, </w:t>
            </w:r>
            <w:r w:rsidRPr="00F402A0">
              <w:lastRenderedPageBreak/>
              <w:t>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том числе представленного технического предложения;</w:t>
            </w:r>
          </w:p>
          <w:p w:rsidR="00354D13" w:rsidRPr="00F402A0" w:rsidRDefault="00354D13" w:rsidP="00ED4AB5">
            <w:pPr>
              <w:pStyle w:val="Times12"/>
              <w:numPr>
                <w:ilvl w:val="0"/>
                <w:numId w:val="73"/>
              </w:numPr>
              <w:ind w:left="-2" w:firstLine="567"/>
            </w:pPr>
            <w:r w:rsidRPr="00F402A0">
              <w:t>несоответствие участника запроса предложений;</w:t>
            </w:r>
          </w:p>
          <w:p w:rsidR="00354D13" w:rsidRPr="00F402A0" w:rsidRDefault="00354D13" w:rsidP="00ED4AB5">
            <w:pPr>
              <w:pStyle w:val="Times12"/>
              <w:numPr>
                <w:ilvl w:val="0"/>
                <w:numId w:val="73"/>
              </w:numPr>
              <w:ind w:left="-2" w:firstLine="567"/>
            </w:pPr>
            <w:r w:rsidRPr="00F402A0">
              <w:t>несоответствие субподрядчиков (соисполнителей), изготовителей, если требования к ним были установлены;</w:t>
            </w:r>
          </w:p>
          <w:p w:rsidR="00354D13" w:rsidRPr="00F402A0" w:rsidRDefault="00354D13" w:rsidP="00ED4AB5">
            <w:pPr>
              <w:pStyle w:val="Times12"/>
              <w:numPr>
                <w:ilvl w:val="0"/>
                <w:numId w:val="73"/>
              </w:numPr>
              <w:ind w:left="-2" w:firstLine="567"/>
            </w:pPr>
            <w:r w:rsidRPr="00F402A0">
              <w:t>несоответствие товара, работ, услуг, указанных в заявке на участие в запросе предложений, требованиям документации по запросу предложений;</w:t>
            </w:r>
          </w:p>
          <w:p w:rsidR="00354D13" w:rsidRPr="00F402A0" w:rsidRDefault="00354D13" w:rsidP="00ED4AB5">
            <w:pPr>
              <w:pStyle w:val="Times12"/>
              <w:numPr>
                <w:ilvl w:val="0"/>
                <w:numId w:val="73"/>
              </w:numPr>
              <w:ind w:left="-2" w:firstLine="567"/>
            </w:pPr>
            <w:r w:rsidRPr="00F402A0">
              <w:t>несоответствие договорных условий, указанных в заявке на участие в запросе предложений, требованиям документации по запросу предложений, в том числе:</w:t>
            </w:r>
          </w:p>
          <w:p w:rsidR="00354D13" w:rsidRPr="00F402A0" w:rsidRDefault="00354D13" w:rsidP="00ED4AB5">
            <w:pPr>
              <w:pStyle w:val="Times12"/>
              <w:numPr>
                <w:ilvl w:val="0"/>
                <w:numId w:val="57"/>
              </w:numPr>
              <w:tabs>
                <w:tab w:val="left" w:pos="1416"/>
              </w:tabs>
              <w:ind w:left="0" w:firstLine="565"/>
            </w:pPr>
            <w:r w:rsidRPr="00F402A0">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54D13" w:rsidRPr="00F402A0" w:rsidRDefault="00354D13" w:rsidP="00ED4AB5">
            <w:pPr>
              <w:pStyle w:val="Times12"/>
              <w:numPr>
                <w:ilvl w:val="0"/>
                <w:numId w:val="57"/>
              </w:numPr>
              <w:tabs>
                <w:tab w:val="left" w:pos="1416"/>
              </w:tabs>
              <w:ind w:left="0" w:firstLine="565"/>
            </w:pPr>
            <w:r w:rsidRPr="00F402A0">
              <w:t>наличие предложения, ухудшающие условия по срокам поставки товара, выполнения работ или оказания услуг.</w:t>
            </w:r>
          </w:p>
          <w:p w:rsidR="00354D13" w:rsidRPr="00F402A0" w:rsidRDefault="00354D13" w:rsidP="00ED4AB5">
            <w:pPr>
              <w:pStyle w:val="Times12"/>
              <w:numPr>
                <w:ilvl w:val="0"/>
                <w:numId w:val="73"/>
              </w:numPr>
              <w:ind w:left="-2" w:firstLine="567"/>
            </w:pPr>
            <w:r w:rsidRPr="00F402A0">
              <w:t>несоответствие размера, формы, условий или порядка предоставления обеспечения заявки (если требовалось).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запроса предложений, проверяет поступившее на условиях и в порядке, предусмотренным извещением о проведении запроса предложений и пунктом </w:t>
            </w:r>
            <w:fldSimple w:instr=" REF _Ref317253528 \r \h  \* MERGEFORMAT ">
              <w:r w:rsidR="003672CA">
                <w:t>4</w:t>
              </w:r>
            </w:fldSimple>
            <w:r w:rsidRPr="00F402A0">
              <w:t xml:space="preserve"> настоящей части, обеспечение заявки на участие в запросе предложений. При наличии банковской гарантии и/или денежных средств, поступивших в соответствии с порядком, предусмотренным </w:t>
            </w:r>
            <w:r w:rsidRPr="00F402A0">
              <w:rPr>
                <w:bCs w:val="0"/>
              </w:rPr>
              <w:t>извещением о проведении запроса предложений</w:t>
            </w:r>
            <w:r w:rsidRPr="00F402A0">
              <w:t xml:space="preserve"> </w:t>
            </w:r>
            <w:r w:rsidRPr="00F402A0">
              <w:rPr>
                <w:bCs w:val="0"/>
              </w:rPr>
              <w:t>и пунктом </w:t>
            </w:r>
            <w:fldSimple w:instr=" REF _Ref317253528 \r \h  \* MERGEFORMAT ">
              <w:r w:rsidR="003672CA">
                <w:rPr>
                  <w:bCs w:val="0"/>
                </w:rPr>
                <w:t>4</w:t>
              </w:r>
            </w:fldSimple>
            <w:r w:rsidRPr="00F402A0">
              <w:rPr>
                <w:bCs w:val="0"/>
              </w:rPr>
              <w:t xml:space="preserve"> настоящей части</w:t>
            </w:r>
            <w:r w:rsidRPr="00F402A0">
              <w:t>, обеспечение заявки считается представленным надлежащим образом.</w:t>
            </w:r>
          </w:p>
          <w:p w:rsidR="00354D13" w:rsidRPr="00F402A0" w:rsidRDefault="00354D13" w:rsidP="00ED4AB5">
            <w:pPr>
              <w:pStyle w:val="Times12"/>
              <w:numPr>
                <w:ilvl w:val="0"/>
                <w:numId w:val="71"/>
              </w:numPr>
              <w:tabs>
                <w:tab w:val="left" w:pos="1416"/>
              </w:tabs>
              <w:ind w:left="-2" w:firstLine="567"/>
              <w:rPr>
                <w:szCs w:val="24"/>
              </w:rPr>
            </w:pPr>
            <w:r w:rsidRPr="00F402A0">
              <w:t>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354D13" w:rsidRPr="00F402A0" w:rsidRDefault="00354D13" w:rsidP="00ED4AB5">
            <w:pPr>
              <w:pStyle w:val="Times12"/>
              <w:numPr>
                <w:ilvl w:val="0"/>
                <w:numId w:val="71"/>
              </w:numPr>
              <w:tabs>
                <w:tab w:val="left" w:pos="1416"/>
              </w:tabs>
              <w:ind w:left="-2" w:firstLine="567"/>
              <w:rPr>
                <w:szCs w:val="24"/>
              </w:rPr>
            </w:pPr>
            <w:bookmarkStart w:id="307" w:name="_Ref270006910"/>
            <w:r w:rsidRPr="00F402A0">
              <w:rPr>
                <w:bCs w:val="0"/>
                <w:szCs w:val="24"/>
              </w:rPr>
              <w:t>Любой участник запроса предложений</w:t>
            </w:r>
            <w:r w:rsidRPr="00F402A0">
              <w:rPr>
                <w:szCs w:val="24"/>
              </w:rPr>
              <w:t xml:space="preserve"> </w:t>
            </w:r>
            <w:r w:rsidRPr="00F402A0">
              <w:rPr>
                <w:bCs w:val="0"/>
                <w:szCs w:val="24"/>
              </w:rPr>
              <w:t>после размещения протокола заседания закупочной комиссии по рассмотрению заявок на отборочной стадии вправе направить организатору запроса предложений</w:t>
            </w:r>
            <w:r w:rsidRPr="00F402A0">
              <w:rPr>
                <w:szCs w:val="24"/>
              </w:rPr>
              <w:t xml:space="preserve"> </w:t>
            </w:r>
            <w:r w:rsidRPr="00F402A0">
              <w:rPr>
                <w:bCs w:val="0"/>
                <w:szCs w:val="24"/>
              </w:rPr>
              <w:t>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w:t>
            </w:r>
            <w:r w:rsidRPr="00F402A0">
              <w:rPr>
                <w:szCs w:val="24"/>
              </w:rPr>
              <w:t xml:space="preserve"> </w:t>
            </w:r>
            <w:r w:rsidRPr="00F402A0">
              <w:rPr>
                <w:bCs w:val="0"/>
                <w:szCs w:val="24"/>
              </w:rPr>
              <w:t>в письменной форме соответствующие разъяснения.</w:t>
            </w:r>
            <w:bookmarkEnd w:id="307"/>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firstLine="0"/>
            </w:pPr>
            <w:r w:rsidRPr="00F402A0">
              <w:rPr>
                <w:spacing w:val="-6"/>
                <w:szCs w:val="24"/>
              </w:rPr>
              <w:t xml:space="preserve">Проведение переговоров </w:t>
            </w:r>
            <w:r w:rsidRPr="00F402A0">
              <w:rPr>
                <w:spacing w:val="-6"/>
                <w:szCs w:val="24"/>
              </w:rPr>
              <w:lastRenderedPageBreak/>
              <w:t>с участниками запроса предложений</w:t>
            </w:r>
          </w:p>
        </w:tc>
        <w:tc>
          <w:tcPr>
            <w:tcW w:w="12261" w:type="dxa"/>
          </w:tcPr>
          <w:p w:rsidR="00354D13" w:rsidRPr="00F402A0" w:rsidRDefault="00354D13" w:rsidP="00ED4AB5">
            <w:pPr>
              <w:pStyle w:val="Times12"/>
              <w:numPr>
                <w:ilvl w:val="0"/>
                <w:numId w:val="95"/>
              </w:numPr>
              <w:tabs>
                <w:tab w:val="left" w:pos="1416"/>
              </w:tabs>
              <w:ind w:left="0" w:firstLine="566"/>
            </w:pPr>
            <w:r w:rsidRPr="00F402A0">
              <w:lastRenderedPageBreak/>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w:t>
            </w:r>
            <w:r w:rsidRPr="00F402A0">
              <w:lastRenderedPageBreak/>
              <w:t>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F402A0">
              <w:rPr>
                <w:bCs w:val="0"/>
                <w:sz w:val="28"/>
                <w:szCs w:val="24"/>
              </w:rPr>
              <w:t xml:space="preserve"> </w:t>
            </w:r>
            <w:r w:rsidRPr="00F402A0">
              <w:t>и предмета запроса предложений.</w:t>
            </w:r>
          </w:p>
          <w:p w:rsidR="00354D13" w:rsidRPr="00F402A0" w:rsidRDefault="00354D13" w:rsidP="00ED4AB5">
            <w:pPr>
              <w:pStyle w:val="Times12"/>
              <w:numPr>
                <w:ilvl w:val="0"/>
                <w:numId w:val="95"/>
              </w:numPr>
              <w:tabs>
                <w:tab w:val="left" w:pos="1416"/>
              </w:tabs>
              <w:ind w:left="0" w:firstLine="566"/>
            </w:pPr>
            <w:r w:rsidRPr="00F402A0">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54D13" w:rsidRPr="00F402A0" w:rsidRDefault="00354D13" w:rsidP="00ED4AB5">
            <w:pPr>
              <w:pStyle w:val="Times12"/>
              <w:numPr>
                <w:ilvl w:val="0"/>
                <w:numId w:val="95"/>
              </w:numPr>
              <w:tabs>
                <w:tab w:val="left" w:pos="1416"/>
              </w:tabs>
              <w:ind w:left="0" w:firstLine="566"/>
            </w:pPr>
            <w:r w:rsidRPr="00F402A0">
              <w:t xml:space="preserve">Переговоры проводятся в отношении любых аспектов заявок участников запроса предложений, кроме цены и предмета запроса предложений. </w:t>
            </w:r>
          </w:p>
          <w:p w:rsidR="00354D13" w:rsidRPr="00F402A0" w:rsidRDefault="00354D13" w:rsidP="00ED4AB5">
            <w:pPr>
              <w:pStyle w:val="Times12"/>
              <w:numPr>
                <w:ilvl w:val="0"/>
                <w:numId w:val="95"/>
              </w:numPr>
              <w:tabs>
                <w:tab w:val="left" w:pos="1416"/>
              </w:tabs>
              <w:ind w:left="0" w:firstLine="566"/>
            </w:pPr>
            <w:r w:rsidRPr="00F402A0">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354D13" w:rsidRPr="00F402A0" w:rsidRDefault="00354D13" w:rsidP="00ED4AB5">
            <w:pPr>
              <w:pStyle w:val="Times12"/>
              <w:numPr>
                <w:ilvl w:val="0"/>
                <w:numId w:val="95"/>
              </w:numPr>
              <w:tabs>
                <w:tab w:val="left" w:pos="1416"/>
              </w:tabs>
              <w:ind w:left="0" w:firstLine="566"/>
            </w:pPr>
            <w:r w:rsidRPr="00F402A0">
              <w:t>Организатор запроса предложений запрашивает у всех участников, с которыми проводились переговоры, окончательные предложения.</w:t>
            </w:r>
          </w:p>
          <w:p w:rsidR="00354D13" w:rsidRPr="00F402A0" w:rsidRDefault="00354D13" w:rsidP="00ED4AB5">
            <w:pPr>
              <w:pStyle w:val="Times12"/>
              <w:numPr>
                <w:ilvl w:val="0"/>
                <w:numId w:val="95"/>
              </w:numPr>
              <w:tabs>
                <w:tab w:val="left" w:pos="1416"/>
              </w:tabs>
              <w:ind w:left="0" w:firstLine="566"/>
            </w:pPr>
            <w:r w:rsidRPr="00F402A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left="45" w:right="153" w:firstLine="0"/>
              <w:jc w:val="left"/>
              <w:rPr>
                <w:spacing w:val="-6"/>
                <w:szCs w:val="24"/>
              </w:rPr>
            </w:pPr>
            <w:r w:rsidRPr="00F402A0">
              <w:rPr>
                <w:spacing w:val="-6"/>
                <w:szCs w:val="24"/>
              </w:rPr>
              <w:t>Переторжка</w:t>
            </w:r>
          </w:p>
        </w:tc>
        <w:tc>
          <w:tcPr>
            <w:tcW w:w="12261" w:type="dxa"/>
          </w:tcPr>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Переторжка проводится по решению закупочной комиссии, если извещением о проведении запроса предложений предусмотрена возможность проведения процедуры переторжки.</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путем снижения первоначальной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содержащего решения о проведении переторжки.</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lastRenderedPageBreak/>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и его предложение, указанное в заявке на участие в запросе предложений, остается действующим с ранее объявленной ценой.</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При проведении переторжки в заочной форме допущенные участники запроса предложений к установленному организатором запроса предложений сроку представляют в порядке, предусмотренном для подачи заявки на участие в запросе предложений,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Открытие доступа к предложениям, поданным на переторжку, проводится в порядке, предусмотренном пунктом </w:t>
            </w:r>
            <w:fldSimple w:instr=" REF _Ref401300807 \r \h  \* MERGEFORMAT ">
              <w:r w:rsidR="003672CA">
                <w:rPr>
                  <w:spacing w:val="-6"/>
                  <w:szCs w:val="28"/>
                </w:rPr>
                <w:t>5</w:t>
              </w:r>
            </w:fldSimple>
            <w:r w:rsidRPr="00F402A0">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 xml:space="preserve">При проведении переторжки в режиме реального времени 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запроса предложений)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запроса предложений).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запросе предложений, требуется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запросе предложений.</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Результаты проведения переторжки в режиме реального времени оформляются протоколом.</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 xml:space="preserve">Сведения о ходе проведения переторжки с помощью программных и технических средств ЭТП размещаются на </w:t>
            </w:r>
            <w:r w:rsidRPr="00F402A0">
              <w:rPr>
                <w:spacing w:val="-6"/>
                <w:szCs w:val="28"/>
              </w:rPr>
              <w:lastRenderedPageBreak/>
              <w:t>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запроса предложений на официальном сайте.</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ind w:right="153"/>
            </w:pPr>
            <w:r w:rsidRPr="00F402A0">
              <w:t>Проведение оценочной стадии</w:t>
            </w:r>
          </w:p>
        </w:tc>
        <w:tc>
          <w:tcPr>
            <w:tcW w:w="12261" w:type="dxa"/>
          </w:tcPr>
          <w:p w:rsidR="00354D13" w:rsidRPr="00F402A0" w:rsidRDefault="00354D13" w:rsidP="00ED4AB5">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В рамках оценочной стадии, в срок, указанный в извещении о проведении запроса предложений, закупочная комиссия оценивает и сопоставляет заявки участников, допущенных до участия в запросе предложений, с учетом предложений по переторжке. Цель оценочной стадии заключается в 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54D13" w:rsidRPr="00F402A0" w:rsidRDefault="00354D13" w:rsidP="00ED4AB5">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354D13" w:rsidRPr="00F402A0" w:rsidRDefault="00354D13" w:rsidP="00ED4AB5">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ind w:right="153"/>
            </w:pPr>
            <w:r w:rsidRPr="00F402A0">
              <w:t>Подведение итогов запроса предложений. Выбор победителя запроса предложений</w:t>
            </w:r>
          </w:p>
        </w:tc>
        <w:tc>
          <w:tcPr>
            <w:tcW w:w="12261" w:type="dxa"/>
          </w:tcPr>
          <w:p w:rsidR="00354D13" w:rsidRPr="00F402A0" w:rsidRDefault="00354D13" w:rsidP="00ED4AB5">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 </w:t>
            </w:r>
          </w:p>
          <w:p w:rsidR="00354D13" w:rsidRPr="00F402A0" w:rsidRDefault="00354D13" w:rsidP="00ED4AB5">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 участие в запросепредложений которого присвоено первое место.</w:t>
            </w:r>
          </w:p>
          <w:p w:rsidR="00354D13" w:rsidRPr="00F402A0" w:rsidRDefault="00354D13" w:rsidP="00ED4AB5">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По результатам запроса предложений оформляется протокол заседания закупочной комиссии по подведению итогов запроса предложений,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ind w:right="153"/>
            </w:pPr>
            <w:r w:rsidRPr="00F402A0">
              <w:t>Преддоговорные переговоры</w:t>
            </w:r>
          </w:p>
        </w:tc>
        <w:tc>
          <w:tcPr>
            <w:tcW w:w="12261" w:type="dxa"/>
          </w:tcPr>
          <w:p w:rsidR="00354D13" w:rsidRPr="00F402A0" w:rsidRDefault="00354D13" w:rsidP="00ED4AB5">
            <w:pPr>
              <w:pStyle w:val="afff"/>
              <w:numPr>
                <w:ilvl w:val="0"/>
                <w:numId w:val="77"/>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54D13" w:rsidRPr="00F402A0" w:rsidRDefault="00354D13" w:rsidP="00ED4AB5">
            <w:pPr>
              <w:pStyle w:val="afff"/>
              <w:numPr>
                <w:ilvl w:val="0"/>
                <w:numId w:val="77"/>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54D13" w:rsidRPr="00F402A0" w:rsidRDefault="00354D13" w:rsidP="00ED4AB5">
            <w:pPr>
              <w:pStyle w:val="afff"/>
              <w:numPr>
                <w:ilvl w:val="0"/>
                <w:numId w:val="77"/>
              </w:numPr>
              <w:tabs>
                <w:tab w:val="left" w:pos="1416"/>
              </w:tabs>
              <w:spacing w:after="0" w:line="240" w:lineRule="auto"/>
              <w:ind w:left="-2" w:right="153" w:firstLine="567"/>
              <w:jc w:val="both"/>
            </w:pPr>
            <w:r w:rsidRPr="00F402A0">
              <w:rPr>
                <w:rFonts w:ascii="Times New Roman" w:hAnsi="Times New Roman"/>
                <w:sz w:val="24"/>
                <w:szCs w:val="24"/>
              </w:rPr>
              <w:t>По результатам преддоговорных переговоров организатором запроса предложений оформляется протокол преддоговорных переговоров и размещается организатором запроса предложений на официальном сайте не позднее 1 (одного) рабочего дня, следующего после дня его подписания.</w:t>
            </w:r>
          </w:p>
        </w:tc>
      </w:tr>
      <w:tr w:rsidR="00354D13" w:rsidRPr="00F402A0" w:rsidTr="00354D13">
        <w:trPr>
          <w:trHeight w:val="194"/>
        </w:trPr>
        <w:tc>
          <w:tcPr>
            <w:tcW w:w="781" w:type="dxa"/>
          </w:tcPr>
          <w:p w:rsidR="00354D13" w:rsidRPr="00F402A0" w:rsidRDefault="00354D13" w:rsidP="00ED4AB5">
            <w:pPr>
              <w:numPr>
                <w:ilvl w:val="0"/>
                <w:numId w:val="55"/>
              </w:numPr>
              <w:tabs>
                <w:tab w:val="num" w:pos="786"/>
              </w:tabs>
              <w:ind w:left="0" w:hanging="15"/>
              <w:jc w:val="center"/>
            </w:pPr>
            <w:bookmarkStart w:id="308" w:name="_Ref317254659"/>
          </w:p>
        </w:tc>
        <w:bookmarkEnd w:id="308"/>
        <w:tc>
          <w:tcPr>
            <w:tcW w:w="2268" w:type="dxa"/>
          </w:tcPr>
          <w:p w:rsidR="00354D13" w:rsidRPr="00F402A0" w:rsidRDefault="00354D13" w:rsidP="00354D13">
            <w:pPr>
              <w:ind w:right="153"/>
              <w:rPr>
                <w:spacing w:val="-6"/>
              </w:rPr>
            </w:pPr>
            <w:r w:rsidRPr="00F402A0">
              <w:rPr>
                <w:spacing w:val="-6"/>
              </w:rPr>
              <w:t>Порядок заключения договора</w:t>
            </w:r>
          </w:p>
        </w:tc>
        <w:tc>
          <w:tcPr>
            <w:tcW w:w="12261" w:type="dxa"/>
          </w:tcPr>
          <w:p w:rsidR="00354D13" w:rsidRPr="00F402A0" w:rsidRDefault="00354D13" w:rsidP="00ED4AB5">
            <w:pPr>
              <w:pStyle w:val="afff"/>
              <w:numPr>
                <w:ilvl w:val="0"/>
                <w:numId w:val="79"/>
              </w:numPr>
              <w:tabs>
                <w:tab w:val="left" w:pos="1416"/>
              </w:tabs>
              <w:spacing w:after="0" w:line="240" w:lineRule="auto"/>
              <w:ind w:left="-2" w:firstLine="600"/>
              <w:jc w:val="both"/>
              <w:rPr>
                <w:rFonts w:ascii="Times New Roman" w:hAnsi="Times New Roman"/>
                <w:sz w:val="24"/>
                <w:szCs w:val="24"/>
              </w:rPr>
            </w:pPr>
            <w:r w:rsidRPr="00F402A0">
              <w:rPr>
                <w:rFonts w:ascii="Times New Roman" w:hAnsi="Times New Roman"/>
                <w:sz w:val="24"/>
                <w:szCs w:val="24"/>
              </w:rPr>
              <w:t>Заказчик в течение срока, установленного извещением о проведении запроса предложений, направляет лицу, с которым заключается договор (победителю запроса предложений или единственному участнику запроса предложений),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с учетом преддоговорных переговоров, в проект договора, прилагаемый к документации по запросу предложений, если иное не предусмотрено извещением о проведении запроса предложений.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запроса предложений.</w:t>
            </w:r>
          </w:p>
          <w:p w:rsidR="00354D13" w:rsidRPr="00F402A0" w:rsidRDefault="00354D13" w:rsidP="00ED4AB5">
            <w:pPr>
              <w:pStyle w:val="afff"/>
              <w:numPr>
                <w:ilvl w:val="0"/>
                <w:numId w:val="79"/>
              </w:numPr>
              <w:tabs>
                <w:tab w:val="left" w:pos="1416"/>
              </w:tabs>
              <w:spacing w:after="0" w:line="240" w:lineRule="auto"/>
              <w:ind w:left="-2" w:firstLine="600"/>
              <w:jc w:val="both"/>
              <w:rPr>
                <w:rFonts w:ascii="Times New Roman" w:hAnsi="Times New Roman"/>
                <w:sz w:val="24"/>
                <w:szCs w:val="24"/>
              </w:rPr>
            </w:pPr>
            <w:r w:rsidRPr="00F402A0">
              <w:rPr>
                <w:rFonts w:ascii="Times New Roman" w:hAnsi="Times New Roman"/>
                <w:sz w:val="24"/>
                <w:szCs w:val="24"/>
              </w:rPr>
              <w:t>Лицо, с которым заключается договор, обязано предоставить заказчику:</w:t>
            </w:r>
          </w:p>
          <w:p w:rsidR="00354D13" w:rsidRPr="00F402A0" w:rsidRDefault="00354D13" w:rsidP="00ED4AB5">
            <w:pPr>
              <w:numPr>
                <w:ilvl w:val="0"/>
                <w:numId w:val="56"/>
              </w:numPr>
              <w:ind w:left="0" w:firstLine="637"/>
              <w:jc w:val="both"/>
            </w:pPr>
            <w:r w:rsidRPr="00F402A0">
              <w:t>подписанный и заверенный печатью со своей стороны договор в срок, указанный в извещении о проведении запроса предложений;</w:t>
            </w:r>
          </w:p>
          <w:p w:rsidR="00354D13" w:rsidRPr="00F402A0" w:rsidRDefault="00354D13" w:rsidP="00ED4AB5">
            <w:pPr>
              <w:numPr>
                <w:ilvl w:val="0"/>
                <w:numId w:val="56"/>
              </w:numPr>
              <w:ind w:left="0" w:firstLine="637"/>
              <w:jc w:val="both"/>
              <w:rPr>
                <w:spacing w:val="-6"/>
              </w:rPr>
            </w:pPr>
            <w:r w:rsidRPr="00F402A0">
              <w:lastRenderedPageBreak/>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 по запросу предложений, до подписания договора;</w:t>
            </w:r>
          </w:p>
          <w:p w:rsidR="00354D13" w:rsidRPr="00F402A0" w:rsidRDefault="00354D13" w:rsidP="00354D13">
            <w:pPr>
              <w:widowControl w:val="0"/>
              <w:tabs>
                <w:tab w:val="left" w:pos="495"/>
              </w:tabs>
              <w:adjustRightInd w:val="0"/>
              <w:ind w:right="70" w:firstLine="495"/>
              <w:jc w:val="both"/>
              <w:textAlignment w:val="baseline"/>
            </w:pPr>
            <w:r w:rsidRPr="00F402A0">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54D13" w:rsidRPr="00F402A0" w:rsidRDefault="00354D13" w:rsidP="00354D13">
            <w:pPr>
              <w:ind w:firstLine="637"/>
              <w:jc w:val="both"/>
              <w:rPr>
                <w:spacing w:val="-6"/>
              </w:rPr>
            </w:pPr>
            <w:r w:rsidRPr="00F402A0">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54D13" w:rsidRPr="00F402A0" w:rsidRDefault="00354D13" w:rsidP="00ED4AB5">
            <w:pPr>
              <w:numPr>
                <w:ilvl w:val="0"/>
                <w:numId w:val="56"/>
              </w:numPr>
              <w:ind w:left="0" w:firstLine="637"/>
              <w:jc w:val="both"/>
            </w:pPr>
            <w:r w:rsidRPr="00F402A0">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w:t>
            </w:r>
            <w:r>
              <w:t>,</w:t>
            </w:r>
            <w:r w:rsidRPr="00F402A0">
              <w:t xml:space="preserve"> если для участника запроса предложений заключение договора или предоставление обеспечения заявки, обеспечения договора являются крупной сделкой и/или сделкой с заинтересованностью.</w:t>
            </w:r>
          </w:p>
          <w:p w:rsidR="00354D13" w:rsidRPr="00F402A0" w:rsidRDefault="00354D13" w:rsidP="00ED4AB5">
            <w:pPr>
              <w:pStyle w:val="afff"/>
              <w:numPr>
                <w:ilvl w:val="0"/>
                <w:numId w:val="79"/>
              </w:numPr>
              <w:tabs>
                <w:tab w:val="left" w:pos="1416"/>
              </w:tabs>
              <w:spacing w:after="0" w:line="240" w:lineRule="auto"/>
              <w:ind w:left="-2" w:firstLine="600"/>
              <w:jc w:val="both"/>
              <w:rPr>
                <w:sz w:val="24"/>
                <w:szCs w:val="24"/>
              </w:rPr>
            </w:pPr>
            <w:bookmarkStart w:id="309" w:name="_Ref389730904"/>
            <w:r w:rsidRPr="00F402A0">
              <w:rPr>
                <w:rFonts w:ascii="Times New Roman" w:eastAsia="Times New Roman" w:hAnsi="Times New Roman"/>
                <w:sz w:val="24"/>
                <w:szCs w:val="24"/>
                <w:lang w:eastAsia="ru-RU"/>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w:t>
            </w:r>
            <w:r w:rsidRPr="00F402A0">
              <w:rPr>
                <w:rFonts w:ascii="Times New Roman" w:hAnsi="Times New Roman"/>
                <w:sz w:val="24"/>
                <w:szCs w:val="24"/>
              </w:rPr>
              <w:t xml:space="preserve">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309"/>
          </w:p>
          <w:p w:rsidR="00354D13" w:rsidRPr="00F402A0" w:rsidRDefault="00354D13" w:rsidP="00ED4AB5">
            <w:pPr>
              <w:widowControl w:val="0"/>
              <w:numPr>
                <w:ilvl w:val="0"/>
                <w:numId w:val="89"/>
              </w:numPr>
              <w:tabs>
                <w:tab w:val="left" w:pos="1276"/>
              </w:tabs>
              <w:autoSpaceDE w:val="0"/>
              <w:autoSpaceDN w:val="0"/>
              <w:adjustRightInd w:val="0"/>
              <w:ind w:left="0" w:firstLine="698"/>
              <w:jc w:val="both"/>
            </w:pPr>
            <w:r w:rsidRPr="00F402A0">
              <w:t>заключает договор с таким единственным участником запроса предложений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354D13" w:rsidRPr="00F402A0" w:rsidRDefault="00354D13" w:rsidP="00ED4AB5">
            <w:pPr>
              <w:widowControl w:val="0"/>
              <w:numPr>
                <w:ilvl w:val="0"/>
                <w:numId w:val="89"/>
              </w:numPr>
              <w:tabs>
                <w:tab w:val="left" w:pos="1276"/>
              </w:tabs>
              <w:autoSpaceDE w:val="0"/>
              <w:autoSpaceDN w:val="0"/>
              <w:adjustRightInd w:val="0"/>
              <w:ind w:left="0" w:firstLine="698"/>
              <w:jc w:val="both"/>
            </w:pPr>
            <w:r w:rsidRPr="00F402A0">
              <w:t>принимает решение о проведении повторной закупки, либо</w:t>
            </w:r>
          </w:p>
          <w:p w:rsidR="00354D13" w:rsidRPr="00F402A0" w:rsidRDefault="00354D13" w:rsidP="00ED4AB5">
            <w:pPr>
              <w:widowControl w:val="0"/>
              <w:numPr>
                <w:ilvl w:val="0"/>
                <w:numId w:val="89"/>
              </w:numPr>
              <w:tabs>
                <w:tab w:val="left" w:pos="1276"/>
              </w:tabs>
              <w:autoSpaceDE w:val="0"/>
              <w:autoSpaceDN w:val="0"/>
              <w:adjustRightInd w:val="0"/>
              <w:ind w:left="0" w:firstLine="698"/>
              <w:jc w:val="both"/>
              <w:rPr>
                <w:spacing w:val="-6"/>
              </w:rPr>
            </w:pPr>
            <w:r w:rsidRPr="00F402A0">
              <w:t>отказывается от заключения договора в случаях, указанных в подпунктах </w:t>
            </w:r>
            <w:fldSimple w:instr=" REF _Ref401223826 \r \h  \* MERGEFORMAT ">
              <w:r w:rsidR="003672CA">
                <w:t>а)</w:t>
              </w:r>
            </w:fldSimple>
            <w:r w:rsidRPr="00F402A0">
              <w:t>-</w:t>
            </w:r>
            <w:fldSimple w:instr=" REF _Ref401223828 \r \h  \* MERGEFORMAT ">
              <w:r w:rsidR="003672CA">
                <w:t>в)</w:t>
              </w:r>
            </w:fldSimple>
            <w:r w:rsidRPr="00F402A0">
              <w:t xml:space="preserve"> пункта </w:t>
            </w:r>
            <w:fldSimple w:instr=" REF _Ref352159239 \r \h  \* MERGEFORMAT ">
              <w:r w:rsidR="003672CA">
                <w:t>15.1</w:t>
              </w:r>
            </w:fldSimple>
            <w:r w:rsidRPr="00F402A0">
              <w:t>.</w:t>
            </w:r>
          </w:p>
        </w:tc>
      </w:tr>
      <w:tr w:rsidR="00354D13" w:rsidRPr="00F402A0" w:rsidTr="00354D13">
        <w:trPr>
          <w:trHeight w:val="194"/>
        </w:trPr>
        <w:tc>
          <w:tcPr>
            <w:tcW w:w="781" w:type="dxa"/>
          </w:tcPr>
          <w:p w:rsidR="00354D13" w:rsidRPr="00F402A0" w:rsidRDefault="00354D13" w:rsidP="00ED4AB5">
            <w:pPr>
              <w:numPr>
                <w:ilvl w:val="0"/>
                <w:numId w:val="55"/>
              </w:numPr>
              <w:tabs>
                <w:tab w:val="num" w:pos="786"/>
              </w:tabs>
              <w:ind w:left="0" w:hanging="15"/>
              <w:jc w:val="center"/>
            </w:pPr>
            <w:bookmarkStart w:id="310" w:name="_Ref401223818"/>
          </w:p>
        </w:tc>
        <w:tc>
          <w:tcPr>
            <w:tcW w:w="2268" w:type="dxa"/>
          </w:tcPr>
          <w:p w:rsidR="00354D13" w:rsidRPr="00F402A0" w:rsidRDefault="00354D13" w:rsidP="00354D13">
            <w:pPr>
              <w:ind w:right="153"/>
              <w:rPr>
                <w:spacing w:val="-6"/>
              </w:rPr>
            </w:pPr>
            <w:bookmarkStart w:id="311" w:name="_Toc247716281"/>
            <w:bookmarkStart w:id="312" w:name="_Ref307226092"/>
            <w:bookmarkStart w:id="313" w:name="_Ref375848735"/>
            <w:bookmarkStart w:id="314" w:name="_Toc368984333"/>
            <w:bookmarkStart w:id="315" w:name="_Toc391380982"/>
            <w:bookmarkStart w:id="316" w:name="_Toc383097271"/>
            <w:bookmarkEnd w:id="310"/>
            <w:r w:rsidRPr="00F402A0">
              <w:rPr>
                <w:spacing w:val="-6"/>
              </w:rPr>
              <w:t xml:space="preserve">Отказ заказчика от </w:t>
            </w:r>
            <w:r w:rsidRPr="00F402A0">
              <w:rPr>
                <w:spacing w:val="-6"/>
              </w:rPr>
              <w:lastRenderedPageBreak/>
              <w:t>заключения договора</w:t>
            </w:r>
            <w:bookmarkEnd w:id="311"/>
            <w:bookmarkEnd w:id="312"/>
            <w:bookmarkEnd w:id="313"/>
            <w:bookmarkEnd w:id="314"/>
            <w:bookmarkEnd w:id="315"/>
            <w:bookmarkEnd w:id="316"/>
          </w:p>
        </w:tc>
        <w:tc>
          <w:tcPr>
            <w:tcW w:w="12261" w:type="dxa"/>
          </w:tcPr>
          <w:p w:rsidR="00354D13" w:rsidRPr="00F402A0" w:rsidRDefault="00354D13" w:rsidP="00ED4AB5">
            <w:pPr>
              <w:pStyle w:val="afff"/>
              <w:numPr>
                <w:ilvl w:val="0"/>
                <w:numId w:val="90"/>
              </w:numPr>
              <w:tabs>
                <w:tab w:val="left" w:pos="1416"/>
              </w:tabs>
              <w:spacing w:after="0" w:line="240" w:lineRule="auto"/>
              <w:ind w:left="0" w:firstLine="601"/>
              <w:contextualSpacing w:val="0"/>
              <w:jc w:val="both"/>
            </w:pPr>
            <w:bookmarkStart w:id="317" w:name="_Ref352159239"/>
            <w:r w:rsidRPr="00F402A0">
              <w:rPr>
                <w:rFonts w:ascii="Times New Roman" w:hAnsi="Times New Roman"/>
                <w:sz w:val="24"/>
                <w:szCs w:val="24"/>
              </w:rPr>
              <w:lastRenderedPageBreak/>
              <w:t xml:space="preserve">Отказ от заключения договора осуществляется заказчиком в соответствии с законодательством </w:t>
            </w:r>
            <w:r w:rsidRPr="00F402A0">
              <w:rPr>
                <w:rFonts w:ascii="Times New Roman" w:hAnsi="Times New Roman"/>
                <w:sz w:val="24"/>
                <w:szCs w:val="24"/>
              </w:rPr>
              <w:lastRenderedPageBreak/>
              <w:t>Российской Федерации в следующих случаях:</w:t>
            </w:r>
            <w:bookmarkEnd w:id="317"/>
          </w:p>
          <w:p w:rsidR="00354D13" w:rsidRPr="00F402A0" w:rsidRDefault="00354D13" w:rsidP="00ED4AB5">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bookmarkStart w:id="318" w:name="_Ref401223826"/>
            <w:r w:rsidRPr="00F402A0">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318"/>
          </w:p>
          <w:p w:rsidR="00354D13" w:rsidRPr="00F402A0" w:rsidRDefault="00354D13" w:rsidP="00ED4AB5">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изменения потребностей заказчика;</w:t>
            </w:r>
          </w:p>
          <w:p w:rsidR="00354D13" w:rsidRPr="00F402A0" w:rsidRDefault="00354D13" w:rsidP="00ED4AB5">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bookmarkStart w:id="319" w:name="_Ref401223828"/>
            <w:r w:rsidRPr="00F402A0">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19"/>
          </w:p>
          <w:p w:rsidR="00354D13" w:rsidRPr="00F402A0" w:rsidRDefault="00354D13" w:rsidP="00ED4AB5">
            <w:pPr>
              <w:pStyle w:val="afff"/>
              <w:numPr>
                <w:ilvl w:val="0"/>
                <w:numId w:val="90"/>
              </w:numPr>
              <w:tabs>
                <w:tab w:val="left"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354D13" w:rsidRPr="00F402A0" w:rsidTr="00354D13">
        <w:trPr>
          <w:trHeight w:val="194"/>
        </w:trPr>
        <w:tc>
          <w:tcPr>
            <w:tcW w:w="781" w:type="dxa"/>
          </w:tcPr>
          <w:p w:rsidR="00354D13" w:rsidRPr="00F402A0" w:rsidRDefault="00354D13" w:rsidP="00ED4AB5">
            <w:pPr>
              <w:numPr>
                <w:ilvl w:val="0"/>
                <w:numId w:val="55"/>
              </w:numPr>
              <w:tabs>
                <w:tab w:val="num" w:pos="786"/>
              </w:tabs>
              <w:ind w:left="0" w:hanging="15"/>
              <w:jc w:val="center"/>
            </w:pPr>
            <w:bookmarkStart w:id="320" w:name="_Ref317256138"/>
          </w:p>
        </w:tc>
        <w:bookmarkEnd w:id="320"/>
        <w:tc>
          <w:tcPr>
            <w:tcW w:w="2268" w:type="dxa"/>
          </w:tcPr>
          <w:p w:rsidR="00354D13" w:rsidRPr="00F402A0" w:rsidRDefault="00354D13" w:rsidP="00354D13">
            <w:pPr>
              <w:ind w:right="153"/>
              <w:rPr>
                <w:spacing w:val="-6"/>
              </w:rPr>
            </w:pPr>
            <w:r w:rsidRPr="00F402A0">
              <w:rPr>
                <w:spacing w:val="-6"/>
              </w:rPr>
              <w:t>Обеспечение исполнения обязательств по договору</w:t>
            </w:r>
          </w:p>
        </w:tc>
        <w:tc>
          <w:tcPr>
            <w:tcW w:w="12261" w:type="dxa"/>
          </w:tcPr>
          <w:p w:rsidR="00354D13" w:rsidRPr="00F402A0" w:rsidRDefault="00354D13" w:rsidP="00ED4AB5">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bookmarkStart w:id="321" w:name="_Ref166350669"/>
            <w:r w:rsidRPr="00F402A0">
              <w:rPr>
                <w:rFonts w:ascii="Times New Roman" w:hAnsi="Times New Roman"/>
                <w:sz w:val="24"/>
                <w:szCs w:val="24"/>
              </w:rPr>
              <w:t>В случае, если указано в извещении о проведении запроса предложений и проекте договора, лицо, с которым заключается договор, должно предоставить в порядке, предусмотренном извещением о проведении запроса предложений и (или) проектом договора (часть 3 документации по запросу предложений), обеспечение исполнения одного или нескольких видов обязательств по договору из следующих:</w:t>
            </w:r>
            <w:bookmarkEnd w:id="321"/>
          </w:p>
          <w:p w:rsidR="00354D13" w:rsidRPr="00F402A0" w:rsidRDefault="00354D13" w:rsidP="00ED4AB5">
            <w:pPr>
              <w:numPr>
                <w:ilvl w:val="0"/>
                <w:numId w:val="81"/>
              </w:numPr>
              <w:ind w:left="0" w:firstLine="637"/>
              <w:jc w:val="both"/>
            </w:pPr>
            <w:r w:rsidRPr="00F402A0">
              <w:t>обязательства по возврату аванса;</w:t>
            </w:r>
          </w:p>
          <w:p w:rsidR="00354D13" w:rsidRPr="00F402A0" w:rsidRDefault="00354D13" w:rsidP="00ED4AB5">
            <w:pPr>
              <w:numPr>
                <w:ilvl w:val="0"/>
                <w:numId w:val="81"/>
              </w:numPr>
              <w:ind w:left="0" w:firstLine="637"/>
              <w:jc w:val="both"/>
            </w:pPr>
            <w:r w:rsidRPr="00F402A0">
              <w:t>исполнение обязательств по договору, кроме гарантийных обязательств (обеспечение договора);</w:t>
            </w:r>
          </w:p>
          <w:p w:rsidR="00354D13" w:rsidRPr="00F402A0" w:rsidRDefault="00354D13" w:rsidP="00ED4AB5">
            <w:pPr>
              <w:numPr>
                <w:ilvl w:val="0"/>
                <w:numId w:val="81"/>
              </w:numPr>
              <w:ind w:left="0" w:firstLine="637"/>
              <w:jc w:val="both"/>
            </w:pPr>
            <w:r w:rsidRPr="00F402A0">
              <w:t>исполнение гарантийных обязательств,</w:t>
            </w:r>
          </w:p>
          <w:p w:rsidR="00354D13" w:rsidRPr="00F402A0" w:rsidRDefault="00354D13" w:rsidP="00354D13">
            <w:pPr>
              <w:spacing w:before="120" w:after="120"/>
              <w:jc w:val="both"/>
            </w:pPr>
            <w:r w:rsidRPr="00F402A0">
              <w:t>Допустимые формы обеспечения исполнения обязательств по договору:</w:t>
            </w:r>
          </w:p>
          <w:p w:rsidR="00354D13" w:rsidRPr="00F402A0" w:rsidRDefault="00354D13" w:rsidP="00ED4AB5">
            <w:pPr>
              <w:numPr>
                <w:ilvl w:val="0"/>
                <w:numId w:val="82"/>
              </w:numPr>
              <w:ind w:left="0" w:firstLine="637"/>
              <w:jc w:val="both"/>
            </w:pPr>
            <w:r w:rsidRPr="00F402A0">
              <w:t>безотзывная банковская гарантия, выданная банком;</w:t>
            </w:r>
          </w:p>
          <w:p w:rsidR="00354D13" w:rsidRPr="00F402A0" w:rsidRDefault="00354D13" w:rsidP="00ED4AB5">
            <w:pPr>
              <w:numPr>
                <w:ilvl w:val="0"/>
                <w:numId w:val="82"/>
              </w:numPr>
              <w:ind w:left="0" w:firstLine="637"/>
              <w:jc w:val="both"/>
            </w:pPr>
            <w:r w:rsidRPr="00F402A0">
              <w:t>поручительство;</w:t>
            </w:r>
          </w:p>
          <w:p w:rsidR="00354D13" w:rsidRPr="00F402A0" w:rsidRDefault="00354D13" w:rsidP="00ED4AB5">
            <w:pPr>
              <w:numPr>
                <w:ilvl w:val="0"/>
                <w:numId w:val="82"/>
              </w:numPr>
              <w:ind w:left="0" w:firstLine="637"/>
              <w:jc w:val="both"/>
            </w:pPr>
            <w:r w:rsidRPr="00F402A0">
              <w:t>в форме денежных средств путем их перечисления заказчику.</w:t>
            </w:r>
          </w:p>
          <w:p w:rsidR="00354D13" w:rsidRPr="00F402A0" w:rsidRDefault="00354D13" w:rsidP="00ED4AB5">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Форма обеспечения исполнения обязательств по договору из указанных в пункте </w:t>
            </w:r>
            <w:fldSimple w:instr=" REF _Ref166350669 \r \h  \* MERGEFORMAT ">
              <w:r w:rsidR="003672CA">
                <w:rPr>
                  <w:rFonts w:ascii="Times New Roman" w:hAnsi="Times New Roman"/>
                  <w:sz w:val="24"/>
                  <w:szCs w:val="24"/>
                </w:rPr>
                <w:t>16.1</w:t>
              </w:r>
            </w:fldSimple>
            <w:r w:rsidRPr="00F402A0">
              <w:rPr>
                <w:rFonts w:ascii="Times New Roman" w:hAnsi="Times New Roman"/>
                <w:sz w:val="24"/>
                <w:szCs w:val="24"/>
              </w:rPr>
              <w:t xml:space="preserve"> определяется лицом, с которым заключается договор, самостоятельно. </w:t>
            </w:r>
          </w:p>
          <w:p w:rsidR="00354D13" w:rsidRPr="00F402A0" w:rsidRDefault="00354D13" w:rsidP="00ED4AB5">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Если проектом договора (Часть 3 документации по запросу предложений) предусмотрен аванс и в заявке участника запроса предложений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54D13" w:rsidRPr="00F402A0" w:rsidRDefault="00354D13" w:rsidP="00354D13">
            <w:pPr>
              <w:ind w:firstLine="601"/>
              <w:jc w:val="both"/>
            </w:pPr>
            <w:r w:rsidRPr="00F402A0">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354D13" w:rsidRPr="00F402A0" w:rsidRDefault="00354D13" w:rsidP="00ED4AB5">
            <w:pPr>
              <w:pStyle w:val="afff"/>
              <w:numPr>
                <w:ilvl w:val="0"/>
                <w:numId w:val="80"/>
              </w:numPr>
              <w:tabs>
                <w:tab w:val="num" w:pos="1416"/>
              </w:tabs>
              <w:spacing w:after="0" w:line="240" w:lineRule="auto"/>
              <w:ind w:left="0" w:firstLine="601"/>
              <w:contextualSpacing w:val="0"/>
              <w:jc w:val="both"/>
              <w:rPr>
                <w:rFonts w:ascii="Times New Roman" w:hAnsi="Times New Roman"/>
                <w:bCs/>
              </w:rPr>
            </w:pPr>
            <w:r w:rsidRPr="00F402A0">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документации по запросу предложений).</w:t>
            </w:r>
          </w:p>
        </w:tc>
      </w:tr>
      <w:tr w:rsidR="00354D13" w:rsidRPr="00F402A0" w:rsidTr="00354D13">
        <w:trPr>
          <w:trHeight w:val="194"/>
        </w:trPr>
        <w:tc>
          <w:tcPr>
            <w:tcW w:w="781" w:type="dxa"/>
          </w:tcPr>
          <w:p w:rsidR="00354D13" w:rsidRPr="00F402A0" w:rsidRDefault="00354D13" w:rsidP="00ED4AB5">
            <w:pPr>
              <w:numPr>
                <w:ilvl w:val="0"/>
                <w:numId w:val="55"/>
              </w:numPr>
              <w:tabs>
                <w:tab w:val="num" w:pos="786"/>
              </w:tabs>
              <w:ind w:left="0" w:hanging="15"/>
              <w:jc w:val="center"/>
            </w:pPr>
            <w:bookmarkStart w:id="322" w:name="_Ref397617142"/>
          </w:p>
        </w:tc>
        <w:tc>
          <w:tcPr>
            <w:tcW w:w="2268" w:type="dxa"/>
          </w:tcPr>
          <w:p w:rsidR="00354D13" w:rsidRPr="00F402A0" w:rsidRDefault="00354D13" w:rsidP="00354D13">
            <w:pPr>
              <w:ind w:right="153"/>
              <w:jc w:val="both"/>
            </w:pPr>
            <w:bookmarkStart w:id="323" w:name="_Ref311059287"/>
            <w:bookmarkStart w:id="324" w:name="_Ref311060615"/>
            <w:bookmarkStart w:id="325" w:name="_Toc368984334"/>
            <w:bookmarkStart w:id="326" w:name="_Toc391380983"/>
            <w:bookmarkStart w:id="327" w:name="_Toc383097272"/>
            <w:bookmarkEnd w:id="322"/>
            <w:r w:rsidRPr="00F402A0">
              <w:t xml:space="preserve">Последствия уклонения </w:t>
            </w:r>
            <w:r w:rsidRPr="00F402A0">
              <w:lastRenderedPageBreak/>
              <w:t>участника от заключения договора</w:t>
            </w:r>
            <w:bookmarkEnd w:id="323"/>
            <w:bookmarkEnd w:id="324"/>
            <w:bookmarkEnd w:id="325"/>
            <w:bookmarkEnd w:id="326"/>
            <w:bookmarkEnd w:id="327"/>
            <w:r w:rsidRPr="00F402A0">
              <w:t>, случаи внесения сведений об участнике в реестр недобросовестных поставщиков</w:t>
            </w:r>
          </w:p>
        </w:tc>
        <w:tc>
          <w:tcPr>
            <w:tcW w:w="12261" w:type="dxa"/>
          </w:tcPr>
          <w:p w:rsidR="00354D13" w:rsidRPr="00F402A0" w:rsidRDefault="00354D13" w:rsidP="00ED4AB5">
            <w:pPr>
              <w:pStyle w:val="af4"/>
              <w:numPr>
                <w:ilvl w:val="0"/>
                <w:numId w:val="83"/>
              </w:numPr>
              <w:tabs>
                <w:tab w:val="left" w:pos="1416"/>
              </w:tabs>
              <w:spacing w:before="0" w:beforeAutospacing="0" w:after="0" w:afterAutospacing="0"/>
              <w:ind w:left="0" w:right="153" w:firstLine="601"/>
              <w:jc w:val="both"/>
            </w:pPr>
            <w:r w:rsidRPr="00F402A0">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54D13" w:rsidRPr="00F402A0" w:rsidRDefault="00354D13" w:rsidP="00ED4AB5">
            <w:pPr>
              <w:numPr>
                <w:ilvl w:val="0"/>
                <w:numId w:val="84"/>
              </w:numPr>
              <w:ind w:left="0" w:firstLine="637"/>
              <w:jc w:val="both"/>
            </w:pPr>
            <w:r w:rsidRPr="00F402A0">
              <w:lastRenderedPageBreak/>
              <w:t>прямой письменный отказ от подписания договора;</w:t>
            </w:r>
          </w:p>
          <w:p w:rsidR="00354D13" w:rsidRPr="00F402A0" w:rsidRDefault="00354D13" w:rsidP="00ED4AB5">
            <w:pPr>
              <w:numPr>
                <w:ilvl w:val="0"/>
                <w:numId w:val="84"/>
              </w:numPr>
              <w:ind w:left="0" w:firstLine="637"/>
              <w:jc w:val="both"/>
            </w:pPr>
            <w:r w:rsidRPr="00F402A0">
              <w:t>неподписание лицом, с которым заключается договор, проекта договора в срок в соответствии с извещением о проведении запроса предложений;</w:t>
            </w:r>
          </w:p>
          <w:p w:rsidR="00354D13" w:rsidRPr="00F402A0" w:rsidRDefault="00354D13" w:rsidP="00ED4AB5">
            <w:pPr>
              <w:numPr>
                <w:ilvl w:val="0"/>
                <w:numId w:val="84"/>
              </w:numPr>
              <w:ind w:left="0" w:firstLine="637"/>
              <w:jc w:val="both"/>
            </w:pPr>
            <w:r w:rsidRPr="00F402A0">
              <w:t>непредоставление обеспечения договора в случае, если в документации по запросу предложений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354D13" w:rsidRPr="00F402A0" w:rsidRDefault="00354D13" w:rsidP="00ED4AB5">
            <w:pPr>
              <w:numPr>
                <w:ilvl w:val="0"/>
                <w:numId w:val="84"/>
              </w:numPr>
              <w:ind w:left="0" w:firstLine="637"/>
              <w:jc w:val="both"/>
            </w:pPr>
            <w:r w:rsidRPr="00F402A0">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354D13" w:rsidRPr="00F402A0" w:rsidRDefault="00354D13" w:rsidP="00ED4AB5">
            <w:pPr>
              <w:numPr>
                <w:ilvl w:val="0"/>
                <w:numId w:val="84"/>
              </w:numPr>
              <w:ind w:left="0" w:firstLine="637"/>
              <w:jc w:val="both"/>
            </w:pPr>
            <w:r w:rsidRPr="00F402A0">
              <w:t>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по запросу предложений и обязательствами, отраженными в заявке данного лица.</w:t>
            </w:r>
          </w:p>
          <w:p w:rsidR="00354D13" w:rsidRPr="00F402A0" w:rsidRDefault="00354D13" w:rsidP="00ED4AB5">
            <w:pPr>
              <w:pStyle w:val="af4"/>
              <w:numPr>
                <w:ilvl w:val="0"/>
                <w:numId w:val="83"/>
              </w:numPr>
              <w:tabs>
                <w:tab w:val="left" w:pos="1416"/>
              </w:tabs>
              <w:spacing w:before="0" w:beforeAutospacing="0" w:after="0" w:afterAutospacing="0"/>
              <w:ind w:left="0" w:right="153" w:firstLine="601"/>
              <w:jc w:val="both"/>
            </w:pPr>
            <w:r w:rsidRPr="00F402A0">
              <w:t>В случае уклонения лица, с которым заключается договор, от подписания договора, заказчик:</w:t>
            </w:r>
          </w:p>
          <w:p w:rsidR="00354D13" w:rsidRPr="00F402A0" w:rsidRDefault="00354D13" w:rsidP="00ED4AB5">
            <w:pPr>
              <w:numPr>
                <w:ilvl w:val="0"/>
                <w:numId w:val="85"/>
              </w:numPr>
              <w:ind w:left="0" w:firstLine="637"/>
              <w:jc w:val="both"/>
            </w:pPr>
            <w:r w:rsidRPr="00F402A0">
              <w:t>удерживает обеспечение заявки такого участника запроса предложений;</w:t>
            </w:r>
          </w:p>
          <w:p w:rsidR="00354D13" w:rsidRPr="00F402A0" w:rsidRDefault="00354D13" w:rsidP="00ED4AB5">
            <w:pPr>
              <w:numPr>
                <w:ilvl w:val="0"/>
                <w:numId w:val="85"/>
              </w:numPr>
              <w:ind w:left="0" w:firstLine="637"/>
              <w:jc w:val="both"/>
            </w:pPr>
            <w:r w:rsidRPr="00F402A0">
              <w:t>направляет предложение о включении сведений о таком лице в соответствующий реестр недобросовестных поставщиков:</w:t>
            </w:r>
          </w:p>
          <w:p w:rsidR="00354D13" w:rsidRPr="00F402A0" w:rsidRDefault="00354D13" w:rsidP="00ED4AB5">
            <w:pPr>
              <w:pStyle w:val="af4"/>
              <w:numPr>
                <w:ilvl w:val="0"/>
                <w:numId w:val="61"/>
              </w:numPr>
              <w:spacing w:before="0" w:beforeAutospacing="0" w:after="0" w:afterAutospacing="0"/>
              <w:ind w:left="991" w:right="153"/>
              <w:jc w:val="both"/>
            </w:pPr>
            <w:r w:rsidRPr="00F402A0">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354D13" w:rsidRPr="00F402A0" w:rsidRDefault="00354D13" w:rsidP="00ED4AB5">
            <w:pPr>
              <w:pStyle w:val="af4"/>
              <w:numPr>
                <w:ilvl w:val="0"/>
                <w:numId w:val="61"/>
              </w:numPr>
              <w:spacing w:before="0" w:beforeAutospacing="0" w:after="0" w:afterAutospacing="0"/>
              <w:ind w:left="991" w:right="153"/>
              <w:jc w:val="both"/>
            </w:pPr>
            <w:r w:rsidRPr="00F402A0">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354D13" w:rsidRPr="00F402A0" w:rsidRDefault="00354D13" w:rsidP="00ED4AB5">
            <w:pPr>
              <w:pStyle w:val="af4"/>
              <w:numPr>
                <w:ilvl w:val="0"/>
                <w:numId w:val="83"/>
              </w:numPr>
              <w:tabs>
                <w:tab w:val="left" w:pos="1416"/>
              </w:tabs>
              <w:spacing w:before="0" w:beforeAutospacing="0" w:after="0" w:afterAutospacing="0"/>
              <w:ind w:left="0" w:right="153" w:firstLine="601"/>
              <w:jc w:val="both"/>
            </w:pPr>
            <w:r w:rsidRPr="00F402A0">
              <w:t>Сведения об участнике запроса предложений вносятся в соответствующий реестр недобросовестных поставщиков сроком на 2 года в следующих случаях:</w:t>
            </w:r>
          </w:p>
          <w:p w:rsidR="00354D13" w:rsidRPr="00F402A0" w:rsidRDefault="00354D13" w:rsidP="00ED4AB5">
            <w:pPr>
              <w:numPr>
                <w:ilvl w:val="0"/>
                <w:numId w:val="86"/>
              </w:numPr>
              <w:ind w:left="0" w:firstLine="637"/>
              <w:jc w:val="both"/>
            </w:pPr>
            <w:r w:rsidRPr="00F402A0">
              <w:t>если такой участник запроса предложений:</w:t>
            </w:r>
          </w:p>
          <w:p w:rsidR="00354D13" w:rsidRPr="00F402A0" w:rsidRDefault="00354D13" w:rsidP="00ED4AB5">
            <w:pPr>
              <w:pStyle w:val="af4"/>
              <w:numPr>
                <w:ilvl w:val="0"/>
                <w:numId w:val="59"/>
              </w:numPr>
              <w:spacing w:before="0" w:beforeAutospacing="0" w:after="0" w:afterAutospacing="0"/>
              <w:ind w:left="0" w:right="153" w:firstLine="601"/>
              <w:jc w:val="both"/>
            </w:pPr>
            <w:r w:rsidRPr="00F402A0">
              <w:t>будучи признанным победителем запроса предложений, уклонился от заключения договора;</w:t>
            </w:r>
          </w:p>
          <w:p w:rsidR="00354D13" w:rsidRPr="00F402A0" w:rsidRDefault="00354D13" w:rsidP="00ED4AB5">
            <w:pPr>
              <w:pStyle w:val="af4"/>
              <w:numPr>
                <w:ilvl w:val="0"/>
                <w:numId w:val="59"/>
              </w:numPr>
              <w:spacing w:before="0" w:beforeAutospacing="0" w:after="0" w:afterAutospacing="0"/>
              <w:ind w:left="0" w:right="153" w:firstLine="601"/>
              <w:jc w:val="both"/>
            </w:pPr>
            <w:r w:rsidRPr="00F402A0">
              <w:t>будучи единственным участником, с которым заключается договор, уклонился от заключения договора;</w:t>
            </w:r>
          </w:p>
          <w:p w:rsidR="00354D13" w:rsidRPr="00F402A0" w:rsidRDefault="00354D13" w:rsidP="00ED4AB5">
            <w:pPr>
              <w:pStyle w:val="af4"/>
              <w:numPr>
                <w:ilvl w:val="0"/>
                <w:numId w:val="59"/>
              </w:numPr>
              <w:spacing w:before="0" w:beforeAutospacing="0" w:after="0" w:afterAutospacing="0"/>
              <w:ind w:left="0" w:right="153" w:firstLine="601"/>
              <w:jc w:val="both"/>
            </w:pPr>
            <w:r w:rsidRPr="00F402A0">
              <w:t>будучи победителем запроса предложений или единственным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54D13" w:rsidRPr="00F402A0" w:rsidRDefault="00354D13" w:rsidP="00ED4AB5">
            <w:pPr>
              <w:numPr>
                <w:ilvl w:val="0"/>
                <w:numId w:val="86"/>
              </w:numPr>
              <w:ind w:left="0" w:firstLine="637"/>
              <w:jc w:val="both"/>
            </w:pPr>
            <w:r w:rsidRPr="00F402A0">
              <w:t xml:space="preserve">если договор, заключенный с участником запроса предложений по результатам запроса предложений, </w:t>
            </w:r>
            <w:r w:rsidRPr="00F402A0">
              <w:lastRenderedPageBreak/>
              <w:t>расторгнут по решению суда в связи с существенным нарушением поставщиком условий договора.</w:t>
            </w:r>
          </w:p>
          <w:p w:rsidR="00354D13" w:rsidRPr="00F402A0" w:rsidRDefault="00354D13" w:rsidP="00354D13">
            <w:pPr>
              <w:pStyle w:val="af4"/>
              <w:tabs>
                <w:tab w:val="left" w:pos="1416"/>
              </w:tabs>
              <w:spacing w:before="0" w:beforeAutospacing="0" w:after="0" w:afterAutospacing="0"/>
              <w:ind w:right="153" w:firstLine="601"/>
              <w:jc w:val="both"/>
            </w:pPr>
            <w:r w:rsidRPr="00F402A0">
              <w:t>На основании обращений заказчиков, на которых не распространяется действие 223-ФЗ, сведения об участнике запроса предложений вносятся в реестр недобросовестных поставщиков Госкорпорации «Росатом» и организаций Госкорпорации «Росатом» также в следующих случаях:</w:t>
            </w:r>
          </w:p>
          <w:p w:rsidR="00354D13" w:rsidRPr="00F402A0" w:rsidRDefault="00354D13" w:rsidP="00ED4AB5">
            <w:pPr>
              <w:pStyle w:val="af4"/>
              <w:numPr>
                <w:ilvl w:val="0"/>
                <w:numId w:val="59"/>
              </w:numPr>
              <w:spacing w:before="0" w:beforeAutospacing="0" w:after="0" w:afterAutospacing="0"/>
              <w:ind w:left="0" w:right="153" w:firstLine="601"/>
              <w:jc w:val="both"/>
            </w:pPr>
            <w:r w:rsidRPr="00F402A0">
              <w:t>если такой участник запроса предложений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354D13" w:rsidRPr="00F402A0" w:rsidRDefault="00354D13" w:rsidP="00ED4AB5">
            <w:pPr>
              <w:pStyle w:val="af4"/>
              <w:numPr>
                <w:ilvl w:val="0"/>
                <w:numId w:val="59"/>
              </w:numPr>
              <w:spacing w:before="0" w:beforeAutospacing="0" w:after="0" w:afterAutospacing="0"/>
              <w:ind w:left="0" w:right="153" w:firstLine="601"/>
              <w:jc w:val="both"/>
            </w:pPr>
            <w:r w:rsidRPr="00F402A0">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54D13" w:rsidRPr="00F402A0" w:rsidRDefault="00354D13" w:rsidP="00ED4AB5">
            <w:pPr>
              <w:pStyle w:val="af4"/>
              <w:numPr>
                <w:ilvl w:val="0"/>
                <w:numId w:val="59"/>
              </w:numPr>
              <w:spacing w:before="0" w:beforeAutospacing="0" w:after="0" w:afterAutospacing="0"/>
              <w:ind w:left="0" w:right="153" w:firstLine="601"/>
              <w:jc w:val="both"/>
            </w:pPr>
            <w:r w:rsidRPr="00F402A0">
              <w:t>если договор, заключенный с участником запроса предложений по результатам запроса предложений, расторгнут по соглашению сторон в связи с существенным нарушением поставщиком условий договора.</w:t>
            </w:r>
          </w:p>
        </w:tc>
      </w:tr>
      <w:tr w:rsidR="00354D13" w:rsidRPr="00F402A0" w:rsidTr="00354D13">
        <w:trPr>
          <w:trHeight w:val="194"/>
        </w:trPr>
        <w:tc>
          <w:tcPr>
            <w:tcW w:w="781" w:type="dxa"/>
          </w:tcPr>
          <w:p w:rsidR="00354D13" w:rsidRPr="00F402A0" w:rsidRDefault="00354D13" w:rsidP="00ED4AB5">
            <w:pPr>
              <w:numPr>
                <w:ilvl w:val="0"/>
                <w:numId w:val="55"/>
              </w:numPr>
              <w:tabs>
                <w:tab w:val="num" w:pos="786"/>
              </w:tabs>
              <w:ind w:left="0" w:hanging="15"/>
              <w:jc w:val="center"/>
            </w:pPr>
            <w:bookmarkStart w:id="328" w:name="_Ref321836398"/>
          </w:p>
        </w:tc>
        <w:bookmarkEnd w:id="328"/>
        <w:tc>
          <w:tcPr>
            <w:tcW w:w="2268" w:type="dxa"/>
          </w:tcPr>
          <w:p w:rsidR="00354D13" w:rsidRPr="00F402A0" w:rsidRDefault="00354D13" w:rsidP="00354D13">
            <w:pPr>
              <w:ind w:right="153"/>
              <w:jc w:val="both"/>
              <w:rPr>
                <w:b/>
                <w:i/>
              </w:rPr>
            </w:pPr>
            <w:r w:rsidRPr="00F402A0">
              <w:t>Порядок обжалования действий заказчика, организатора запроса предложений, закупочной комиссии</w:t>
            </w:r>
          </w:p>
        </w:tc>
        <w:tc>
          <w:tcPr>
            <w:tcW w:w="12261" w:type="dxa"/>
          </w:tcPr>
          <w:p w:rsidR="00354D13" w:rsidRPr="00F402A0" w:rsidRDefault="00354D13" w:rsidP="00354D13">
            <w:pPr>
              <w:pStyle w:val="af4"/>
              <w:spacing w:before="0" w:beforeAutospacing="0" w:after="0" w:afterAutospacing="0"/>
              <w:ind w:right="153"/>
              <w:jc w:val="both"/>
            </w:pPr>
            <w:r w:rsidRPr="00F402A0">
              <w:t xml:space="preserve">Жалобы на действия (бездействие) заказчика, организатора запроса предложений, закупочной комиссии при проведении запроса предложений направляются в отсканированном виде по электронному адресу соответствующего арбитражного комитета. </w:t>
            </w:r>
          </w:p>
          <w:p w:rsidR="00354D13" w:rsidRPr="00F402A0" w:rsidRDefault="00354D13" w:rsidP="00354D13">
            <w:pPr>
              <w:pStyle w:val="af4"/>
              <w:spacing w:before="0" w:beforeAutospacing="0" w:after="0" w:afterAutospacing="0"/>
              <w:ind w:right="153"/>
              <w:jc w:val="both"/>
            </w:pPr>
            <w:r w:rsidRPr="00F402A0">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354D13" w:rsidRPr="00F402A0" w:rsidRDefault="00354D13" w:rsidP="00354D13">
            <w:pPr>
              <w:pStyle w:val="af4"/>
              <w:spacing w:before="0" w:beforeAutospacing="0" w:after="0" w:afterAutospacing="0"/>
              <w:ind w:right="153"/>
              <w:jc w:val="both"/>
            </w:pPr>
            <w:r w:rsidRPr="00F402A0">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354D13" w:rsidRPr="00F402A0" w:rsidRDefault="00354D13" w:rsidP="00354D13">
            <w:pPr>
              <w:pStyle w:val="af4"/>
              <w:spacing w:before="0" w:beforeAutospacing="0" w:after="0" w:afterAutospacing="0"/>
              <w:ind w:right="153"/>
              <w:jc w:val="both"/>
            </w:pPr>
            <w:r w:rsidRPr="00F402A0">
              <w:t>При возобновлении обжалуемой процедуры запроса предложений,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запросе предложений не изменяется. Если срок открытия доступа к заявкам уже истек, то организатором запроса предложений устанавливается срок открытия доступа к заявкам не ранее второго рабочего дня со дня возобновления запроса предложений. Заявки на участие в запросе предложений, поданные в период с момента окончания срока подачи заявок до момента открытия доступа к поданным заявкам, к рассмотрению не принимаются.</w:t>
            </w:r>
          </w:p>
          <w:p w:rsidR="00354D13" w:rsidRPr="00F402A0" w:rsidRDefault="00354D13" w:rsidP="00354D13">
            <w:pPr>
              <w:pStyle w:val="af4"/>
              <w:spacing w:before="0" w:beforeAutospacing="0" w:after="0" w:afterAutospacing="0"/>
              <w:ind w:right="153"/>
              <w:jc w:val="both"/>
            </w:pPr>
            <w:r w:rsidRPr="00F402A0">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354D13" w:rsidRPr="00F402A0" w:rsidRDefault="00354D13" w:rsidP="00354D13">
            <w:pPr>
              <w:pStyle w:val="af4"/>
              <w:spacing w:before="0" w:beforeAutospacing="0" w:after="0" w:afterAutospacing="0"/>
              <w:ind w:right="153"/>
              <w:jc w:val="both"/>
            </w:pPr>
            <w:r w:rsidRPr="00F402A0">
              <w:t xml:space="preserve">Информация о состоянии и итогах рассмотрения жалобы отражается на сайте закупок Госкорпорации «Росатом» на </w:t>
            </w:r>
            <w:r w:rsidRPr="00F402A0">
              <w:lastRenderedPageBreak/>
              <w:t>странице соответствующей закупки.</w:t>
            </w:r>
          </w:p>
          <w:p w:rsidR="00354D13" w:rsidRPr="00F402A0" w:rsidRDefault="00354D13" w:rsidP="00354D13">
            <w:pPr>
              <w:pStyle w:val="af4"/>
              <w:spacing w:before="0" w:beforeAutospacing="0" w:after="0" w:afterAutospacing="0"/>
              <w:ind w:right="153"/>
              <w:jc w:val="both"/>
            </w:pPr>
            <w:r w:rsidRPr="00F402A0">
              <w:t xml:space="preserve">Решения </w:t>
            </w:r>
            <w:r w:rsidRPr="00F402A0">
              <w:rPr>
                <w:szCs w:val="28"/>
              </w:rPr>
              <w:t xml:space="preserve">арбитражного комитета могут быть обжалованы — в Контрольном комитете Госкорпорации «Росатом» не позднее </w:t>
            </w:r>
            <w:r w:rsidRPr="00F402A0">
              <w:t>1 (одного) месяца с даты размещения на официальном сайте по закупкам атомной отрасли результата рассмотрения жалобы.</w:t>
            </w:r>
          </w:p>
        </w:tc>
      </w:tr>
      <w:tr w:rsidR="00354D13" w:rsidRPr="00FC009D" w:rsidTr="00354D13">
        <w:trPr>
          <w:trHeight w:val="194"/>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ind w:right="153"/>
              <w:jc w:val="both"/>
              <w:rPr>
                <w:b/>
                <w:i/>
              </w:rPr>
            </w:pPr>
            <w:r w:rsidRPr="00F402A0">
              <w:t>Каналы связи, по которым можно сообщить о фактах злоупотребления при проведении запроса предложений</w:t>
            </w:r>
          </w:p>
        </w:tc>
        <w:tc>
          <w:tcPr>
            <w:tcW w:w="12261" w:type="dxa"/>
          </w:tcPr>
          <w:p w:rsidR="00354D13" w:rsidRPr="00F402A0" w:rsidRDefault="00354D13" w:rsidP="00354D13">
            <w:pPr>
              <w:pStyle w:val="af4"/>
              <w:spacing w:before="0" w:beforeAutospacing="0" w:after="0" w:afterAutospacing="0"/>
              <w:ind w:right="153"/>
              <w:jc w:val="both"/>
            </w:pPr>
            <w:r w:rsidRPr="00F402A0">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354D13" w:rsidRPr="00F402A0" w:rsidRDefault="00354D13" w:rsidP="00354D13">
            <w:pPr>
              <w:pStyle w:val="af4"/>
              <w:tabs>
                <w:tab w:val="left" w:pos="330"/>
              </w:tabs>
              <w:spacing w:before="0" w:beforeAutospacing="0" w:after="0" w:afterAutospacing="0"/>
              <w:ind w:right="153"/>
              <w:jc w:val="both"/>
            </w:pPr>
            <w:r w:rsidRPr="00F402A0">
              <w:t>1.</w:t>
            </w:r>
            <w:r w:rsidRPr="00F402A0">
              <w:tab/>
              <w:t>Телефон «горячей линии»: 8-800-100-07-07 (многоканальный, круглосуточно, бесплатно из любой точки страны);</w:t>
            </w:r>
          </w:p>
          <w:p w:rsidR="00354D13" w:rsidRPr="00F402A0" w:rsidRDefault="00354D13" w:rsidP="00354D13">
            <w:pPr>
              <w:pStyle w:val="af4"/>
              <w:tabs>
                <w:tab w:val="left" w:pos="360"/>
              </w:tabs>
              <w:spacing w:before="0" w:beforeAutospacing="0" w:after="0" w:afterAutospacing="0"/>
              <w:ind w:right="153"/>
              <w:jc w:val="both"/>
            </w:pPr>
            <w:r w:rsidRPr="00F402A0">
              <w:t>2.</w:t>
            </w:r>
            <w:r w:rsidRPr="00F402A0">
              <w:tab/>
              <w:t>Адрес электронной почты: 0707@rosatom.ru;</w:t>
            </w:r>
          </w:p>
          <w:p w:rsidR="00354D13" w:rsidRPr="00FC009D" w:rsidRDefault="00354D13" w:rsidP="00354D13">
            <w:pPr>
              <w:pStyle w:val="af4"/>
              <w:tabs>
                <w:tab w:val="left" w:pos="330"/>
              </w:tabs>
              <w:spacing w:before="0" w:beforeAutospacing="0" w:after="0" w:afterAutospacing="0"/>
              <w:ind w:right="153"/>
              <w:jc w:val="both"/>
            </w:pPr>
            <w:r w:rsidRPr="00F402A0">
              <w:t>3.</w:t>
            </w:r>
            <w:r w:rsidRPr="00F402A0">
              <w:tab/>
              <w:t>Адрес для почтовых отправлений: 119017, Москва, а/я 226, Департамент защиты активов Госкорпорации «Росатом».</w:t>
            </w:r>
          </w:p>
        </w:tc>
      </w:tr>
    </w:tbl>
    <w:p w:rsidR="00354D13" w:rsidRDefault="00354D13" w:rsidP="00354D13">
      <w:pPr>
        <w:ind w:firstLine="709"/>
        <w:jc w:val="both"/>
        <w:rPr>
          <w:b/>
          <w:i/>
        </w:rPr>
      </w:pPr>
    </w:p>
    <w:p w:rsidR="00354D13" w:rsidRDefault="00354D13">
      <w:pPr>
        <w:rPr>
          <w:b/>
          <w:iCs/>
          <w:sz w:val="28"/>
          <w:szCs w:val="28"/>
        </w:rPr>
      </w:pPr>
    </w:p>
    <w:p w:rsidR="00354D13" w:rsidRDefault="00354D13" w:rsidP="00DF507B">
      <w:pPr>
        <w:pStyle w:val="10"/>
        <w:numPr>
          <w:ilvl w:val="0"/>
          <w:numId w:val="0"/>
        </w:numPr>
        <w:jc w:val="center"/>
        <w:rPr>
          <w:b/>
          <w:sz w:val="28"/>
          <w:szCs w:val="28"/>
        </w:rPr>
        <w:sectPr w:rsidR="00354D13" w:rsidSect="00354D13">
          <w:pgSz w:w="16840" w:h="11907" w:orient="landscape" w:code="9"/>
          <w:pgMar w:top="1134" w:right="1134" w:bottom="737" w:left="1701" w:header="567" w:footer="567" w:gutter="0"/>
          <w:cols w:space="708"/>
          <w:docGrid w:linePitch="360"/>
        </w:sectPr>
      </w:pPr>
    </w:p>
    <w:p w:rsidR="00DF507B" w:rsidRPr="00FC009D" w:rsidRDefault="00DF507B" w:rsidP="00DF507B">
      <w:pPr>
        <w:pStyle w:val="10"/>
        <w:numPr>
          <w:ilvl w:val="0"/>
          <w:numId w:val="0"/>
        </w:numPr>
        <w:jc w:val="center"/>
        <w:rPr>
          <w:b/>
          <w:sz w:val="28"/>
          <w:szCs w:val="28"/>
        </w:rPr>
      </w:pPr>
      <w:bookmarkStart w:id="329" w:name="_Toc430165468"/>
      <w:r>
        <w:rPr>
          <w:b/>
          <w:sz w:val="28"/>
          <w:szCs w:val="28"/>
        </w:rPr>
        <w:lastRenderedPageBreak/>
        <w:t>ЧАСТЬ 3</w:t>
      </w:r>
      <w:bookmarkEnd w:id="329"/>
    </w:p>
    <w:p w:rsidR="00DF507B" w:rsidRDefault="00DF507B" w:rsidP="00F1495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r w:rsidRPr="00DF507B">
        <w:rPr>
          <w:b/>
          <w:i/>
          <w:sz w:val="28"/>
          <w:szCs w:val="28"/>
        </w:rPr>
        <w:t>Word</w:t>
      </w:r>
      <w:r w:rsidRPr="00DF507B">
        <w:rPr>
          <w:sz w:val="28"/>
          <w:szCs w:val="28"/>
        </w:rPr>
        <w:t>.</w:t>
      </w:r>
    </w:p>
    <w:sectPr w:rsidR="00DF507B" w:rsidSect="000462EF">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079F" w:rsidRDefault="00DE079F">
      <w:r>
        <w:separator/>
      </w:r>
    </w:p>
  </w:endnote>
  <w:endnote w:type="continuationSeparator" w:id="0">
    <w:p w:rsidR="00DE079F" w:rsidRDefault="00DE079F">
      <w:r>
        <w:continuationSeparator/>
      </w:r>
    </w:p>
  </w:endnote>
  <w:endnote w:type="continuationNotice" w:id="1">
    <w:p w:rsidR="00DE079F" w:rsidRDefault="00DE079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1076" w:rsidRDefault="001E4A5E">
    <w:pPr>
      <w:pStyle w:val="a9"/>
      <w:framePr w:wrap="around" w:vAnchor="text" w:hAnchor="margin" w:xAlign="center" w:y="1"/>
      <w:rPr>
        <w:rStyle w:val="ac"/>
      </w:rPr>
    </w:pPr>
    <w:r>
      <w:rPr>
        <w:rStyle w:val="ac"/>
      </w:rPr>
      <w:fldChar w:fldCharType="begin"/>
    </w:r>
    <w:r w:rsidR="00A21076">
      <w:rPr>
        <w:rStyle w:val="ac"/>
      </w:rPr>
      <w:instrText xml:space="preserve">PAGE  </w:instrText>
    </w:r>
    <w:r>
      <w:rPr>
        <w:rStyle w:val="ac"/>
      </w:rPr>
      <w:fldChar w:fldCharType="end"/>
    </w:r>
  </w:p>
  <w:p w:rsidR="00A21076" w:rsidRDefault="00A2107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1076" w:rsidRPr="00FE6219" w:rsidRDefault="00A21076"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1076" w:rsidRPr="00FE6219" w:rsidRDefault="00A21076"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1076" w:rsidRPr="00FE6219" w:rsidRDefault="00A21076"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1076" w:rsidRPr="00FE6219" w:rsidRDefault="00A2107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079F" w:rsidRDefault="00DE079F">
      <w:r>
        <w:separator/>
      </w:r>
    </w:p>
  </w:footnote>
  <w:footnote w:type="continuationSeparator" w:id="0">
    <w:p w:rsidR="00DE079F" w:rsidRDefault="00DE079F">
      <w:r>
        <w:continuationSeparator/>
      </w:r>
    </w:p>
  </w:footnote>
  <w:footnote w:type="continuationNotice" w:id="1">
    <w:p w:rsidR="00DE079F" w:rsidRDefault="00DE079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1076" w:rsidRPr="00F429FC" w:rsidRDefault="001E4A5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2107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0377F">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1076" w:rsidRPr="00F429FC" w:rsidRDefault="001E4A5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2107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0377F">
      <w:rPr>
        <w:rFonts w:ascii="Times New Roman" w:hAnsi="Times New Roman" w:cs="Times New Roman"/>
        <w:noProof/>
        <w:sz w:val="24"/>
      </w:rPr>
      <w:t>36</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1076" w:rsidRPr="00F429FC" w:rsidRDefault="001E4A5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2107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0377F">
      <w:rPr>
        <w:rFonts w:ascii="Times New Roman" w:hAnsi="Times New Roman" w:cs="Times New Roman"/>
        <w:noProof/>
        <w:sz w:val="24"/>
      </w:rPr>
      <w:t>37</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1076" w:rsidRPr="00F429FC" w:rsidRDefault="001E4A5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2107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0377F">
      <w:rPr>
        <w:rFonts w:ascii="Times New Roman" w:hAnsi="Times New Roman" w:cs="Times New Roman"/>
        <w:noProof/>
        <w:sz w:val="24"/>
      </w:rPr>
      <w:t>62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453662A"/>
    <w:multiLevelType w:val="hybridMultilevel"/>
    <w:tmpl w:val="FDB00D16"/>
    <w:lvl w:ilvl="0" w:tplc="35F66D94">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7">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0">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3">
    <w:nsid w:val="1F2A3A24"/>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tentative="1">
      <w:start w:val="1"/>
      <w:numFmt w:val="bullet"/>
      <w:lvlText w:val="o"/>
      <w:lvlJc w:val="left"/>
      <w:pPr>
        <w:ind w:left="2360" w:hanging="360"/>
      </w:pPr>
      <w:rPr>
        <w:rFonts w:ascii="Courier New" w:hAnsi="Courier New" w:cs="Courier New" w:hint="default"/>
      </w:rPr>
    </w:lvl>
    <w:lvl w:ilvl="2" w:tplc="04190005" w:tentative="1">
      <w:start w:val="1"/>
      <w:numFmt w:val="bullet"/>
      <w:lvlText w:val=""/>
      <w:lvlJc w:val="left"/>
      <w:pPr>
        <w:ind w:left="3080" w:hanging="360"/>
      </w:pPr>
      <w:rPr>
        <w:rFonts w:ascii="Wingdings" w:hAnsi="Wingdings" w:hint="default"/>
      </w:rPr>
    </w:lvl>
    <w:lvl w:ilvl="3" w:tplc="04190001" w:tentative="1">
      <w:start w:val="1"/>
      <w:numFmt w:val="bullet"/>
      <w:lvlText w:val=""/>
      <w:lvlJc w:val="left"/>
      <w:pPr>
        <w:ind w:left="3800" w:hanging="360"/>
      </w:pPr>
      <w:rPr>
        <w:rFonts w:ascii="Symbol" w:hAnsi="Symbol" w:hint="default"/>
      </w:rPr>
    </w:lvl>
    <w:lvl w:ilvl="4" w:tplc="04190003" w:tentative="1">
      <w:start w:val="1"/>
      <w:numFmt w:val="bullet"/>
      <w:lvlText w:val="o"/>
      <w:lvlJc w:val="left"/>
      <w:pPr>
        <w:ind w:left="4520" w:hanging="360"/>
      </w:pPr>
      <w:rPr>
        <w:rFonts w:ascii="Courier New" w:hAnsi="Courier New" w:cs="Courier New" w:hint="default"/>
      </w:rPr>
    </w:lvl>
    <w:lvl w:ilvl="5" w:tplc="04190005" w:tentative="1">
      <w:start w:val="1"/>
      <w:numFmt w:val="bullet"/>
      <w:lvlText w:val=""/>
      <w:lvlJc w:val="left"/>
      <w:pPr>
        <w:ind w:left="5240" w:hanging="360"/>
      </w:pPr>
      <w:rPr>
        <w:rFonts w:ascii="Wingdings" w:hAnsi="Wingdings" w:hint="default"/>
      </w:rPr>
    </w:lvl>
    <w:lvl w:ilvl="6" w:tplc="04190001" w:tentative="1">
      <w:start w:val="1"/>
      <w:numFmt w:val="bullet"/>
      <w:lvlText w:val=""/>
      <w:lvlJc w:val="left"/>
      <w:pPr>
        <w:ind w:left="5960" w:hanging="360"/>
      </w:pPr>
      <w:rPr>
        <w:rFonts w:ascii="Symbol" w:hAnsi="Symbol" w:hint="default"/>
      </w:rPr>
    </w:lvl>
    <w:lvl w:ilvl="7" w:tplc="04190003" w:tentative="1">
      <w:start w:val="1"/>
      <w:numFmt w:val="bullet"/>
      <w:lvlText w:val="o"/>
      <w:lvlJc w:val="left"/>
      <w:pPr>
        <w:ind w:left="6680" w:hanging="360"/>
      </w:pPr>
      <w:rPr>
        <w:rFonts w:ascii="Courier New" w:hAnsi="Courier New" w:cs="Courier New" w:hint="default"/>
      </w:rPr>
    </w:lvl>
    <w:lvl w:ilvl="8" w:tplc="04190005" w:tentative="1">
      <w:start w:val="1"/>
      <w:numFmt w:val="bullet"/>
      <w:lvlText w:val=""/>
      <w:lvlJc w:val="left"/>
      <w:pPr>
        <w:ind w:left="7400" w:hanging="360"/>
      </w:pPr>
      <w:rPr>
        <w:rFonts w:ascii="Wingdings" w:hAnsi="Wingdings" w:hint="default"/>
      </w:rPr>
    </w:lvl>
  </w:abstractNum>
  <w:abstractNum w:abstractNumId="27">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9">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30">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31">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32">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35">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9">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40">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4">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4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1">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4">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5">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5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3FCD6600"/>
    <w:multiLevelType w:val="multilevel"/>
    <w:tmpl w:val="C256D3DA"/>
    <w:lvl w:ilvl="0">
      <w:start w:val="3"/>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63">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64">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67">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5">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77">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9">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1">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82">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8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4">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85">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7">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8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89">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91">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9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6">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61C208C0"/>
    <w:multiLevelType w:val="hybridMultilevel"/>
    <w:tmpl w:val="52609D8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9">
    <w:nsid w:val="6521613C"/>
    <w:multiLevelType w:val="hybridMultilevel"/>
    <w:tmpl w:val="5B649326"/>
    <w:lvl w:ilvl="0" w:tplc="B00E8282">
      <w:start w:val="1"/>
      <w:numFmt w:val="decimal"/>
      <w:lvlText w:val="2.%1)"/>
      <w:lvlJc w:val="left"/>
      <w:pPr>
        <w:ind w:left="927" w:hanging="360"/>
      </w:pPr>
      <w:rPr>
        <w:rFonts w:hint="default"/>
        <w:sz w:val="24"/>
        <w:szCs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0">
    <w:nsid w:val="66C017C0"/>
    <w:multiLevelType w:val="hybridMultilevel"/>
    <w:tmpl w:val="585C447A"/>
    <w:lvl w:ilvl="0" w:tplc="73AC20C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2">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104">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0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7">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8">
    <w:nsid w:val="6E3D6CAA"/>
    <w:multiLevelType w:val="multilevel"/>
    <w:tmpl w:val="F8A6C222"/>
    <w:lvl w:ilvl="0">
      <w:start w:val="2"/>
      <w:numFmt w:val="decimal"/>
      <w:lvlText w:val="%1."/>
      <w:lvlJc w:val="left"/>
      <w:pPr>
        <w:ind w:left="360" w:hanging="36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10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11">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2">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3">
    <w:nsid w:val="758F4E3B"/>
    <w:multiLevelType w:val="multilevel"/>
    <w:tmpl w:val="C706E182"/>
    <w:lvl w:ilvl="0">
      <w:start w:val="1"/>
      <w:numFmt w:val="decimal"/>
      <w:lvlText w:val="%1)"/>
      <w:lvlJc w:val="left"/>
      <w:pPr>
        <w:tabs>
          <w:tab w:val="num" w:pos="360"/>
        </w:tabs>
        <w:ind w:left="36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4">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11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7">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118">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110"/>
  </w:num>
  <w:num w:numId="2">
    <w:abstractNumId w:val="90"/>
  </w:num>
  <w:num w:numId="3">
    <w:abstractNumId w:val="83"/>
  </w:num>
  <w:num w:numId="4">
    <w:abstractNumId w:val="1"/>
  </w:num>
  <w:num w:numId="5">
    <w:abstractNumId w:val="0"/>
  </w:num>
  <w:num w:numId="6">
    <w:abstractNumId w:val="74"/>
  </w:num>
  <w:num w:numId="7">
    <w:abstractNumId w:val="69"/>
  </w:num>
  <w:num w:numId="8">
    <w:abstractNumId w:val="3"/>
  </w:num>
  <w:num w:numId="9">
    <w:abstractNumId w:val="49"/>
  </w:num>
  <w:num w:numId="10">
    <w:abstractNumId w:val="2"/>
  </w:num>
  <w:num w:numId="11">
    <w:abstractNumId w:val="46"/>
  </w:num>
  <w:num w:numId="12">
    <w:abstractNumId w:val="57"/>
  </w:num>
  <w:num w:numId="13">
    <w:abstractNumId w:val="106"/>
  </w:num>
  <w:num w:numId="14">
    <w:abstractNumId w:val="88"/>
  </w:num>
  <w:num w:numId="15">
    <w:abstractNumId w:val="56"/>
  </w:num>
  <w:num w:numId="16">
    <w:abstractNumId w:val="116"/>
  </w:num>
  <w:num w:numId="17">
    <w:abstractNumId w:val="77"/>
  </w:num>
  <w:num w:numId="18">
    <w:abstractNumId w:val="101"/>
  </w:num>
  <w:num w:numId="19">
    <w:abstractNumId w:val="51"/>
  </w:num>
  <w:num w:numId="20">
    <w:abstractNumId w:val="100"/>
  </w:num>
  <w:num w:numId="21">
    <w:abstractNumId w:val="105"/>
  </w:num>
  <w:num w:numId="22">
    <w:abstractNumId w:val="13"/>
  </w:num>
  <w:num w:numId="23">
    <w:abstractNumId w:val="113"/>
  </w:num>
  <w:num w:numId="24">
    <w:abstractNumId w:val="71"/>
  </w:num>
  <w:num w:numId="25">
    <w:abstractNumId w:val="35"/>
  </w:num>
  <w:num w:numId="26">
    <w:abstractNumId w:val="65"/>
  </w:num>
  <w:num w:numId="27">
    <w:abstractNumId w:val="61"/>
  </w:num>
  <w:num w:numId="28">
    <w:abstractNumId w:val="33"/>
  </w:num>
  <w:num w:numId="29">
    <w:abstractNumId w:val="9"/>
  </w:num>
  <w:num w:numId="30">
    <w:abstractNumId w:val="95"/>
  </w:num>
  <w:num w:numId="31">
    <w:abstractNumId w:val="94"/>
  </w:num>
  <w:num w:numId="32">
    <w:abstractNumId w:val="21"/>
  </w:num>
  <w:num w:numId="33">
    <w:abstractNumId w:val="99"/>
  </w:num>
  <w:num w:numId="34">
    <w:abstractNumId w:val="22"/>
  </w:num>
  <w:num w:numId="35">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6"/>
  </w:num>
  <w:num w:numId="37">
    <w:abstractNumId w:val="29"/>
  </w:num>
  <w:num w:numId="38">
    <w:abstractNumId w:val="10"/>
  </w:num>
  <w:num w:numId="39">
    <w:abstractNumId w:val="5"/>
  </w:num>
  <w:num w:numId="40">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8"/>
  </w:num>
  <w:num w:numId="44">
    <w:abstractNumId w:val="87"/>
  </w:num>
  <w:num w:numId="45">
    <w:abstractNumId w:val="18"/>
  </w:num>
  <w:num w:numId="46">
    <w:abstractNumId w:val="76"/>
  </w:num>
  <w:num w:numId="47">
    <w:abstractNumId w:val="39"/>
  </w:num>
  <w:num w:numId="48">
    <w:abstractNumId w:val="98"/>
  </w:num>
  <w:num w:numId="4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97"/>
  </w:num>
  <w:num w:numId="55">
    <w:abstractNumId w:val="42"/>
  </w:num>
  <w:num w:numId="56">
    <w:abstractNumId w:val="36"/>
  </w:num>
  <w:num w:numId="57">
    <w:abstractNumId w:val="93"/>
  </w:num>
  <w:num w:numId="58">
    <w:abstractNumId w:val="17"/>
  </w:num>
  <w:num w:numId="59">
    <w:abstractNumId w:val="34"/>
  </w:num>
  <w:num w:numId="60">
    <w:abstractNumId w:val="78"/>
  </w:num>
  <w:num w:numId="61">
    <w:abstractNumId w:val="81"/>
  </w:num>
  <w:num w:numId="62">
    <w:abstractNumId w:val="118"/>
  </w:num>
  <w:num w:numId="63">
    <w:abstractNumId w:val="114"/>
  </w:num>
  <w:num w:numId="64">
    <w:abstractNumId w:val="27"/>
  </w:num>
  <w:num w:numId="65">
    <w:abstractNumId w:val="67"/>
  </w:num>
  <w:num w:numId="66">
    <w:abstractNumId w:val="79"/>
  </w:num>
  <w:num w:numId="67">
    <w:abstractNumId w:val="85"/>
  </w:num>
  <w:num w:numId="68">
    <w:abstractNumId w:val="52"/>
  </w:num>
  <w:num w:numId="69">
    <w:abstractNumId w:val="73"/>
  </w:num>
  <w:num w:numId="70">
    <w:abstractNumId w:val="19"/>
  </w:num>
  <w:num w:numId="71">
    <w:abstractNumId w:val="68"/>
  </w:num>
  <w:num w:numId="72">
    <w:abstractNumId w:val="117"/>
  </w:num>
  <w:num w:numId="73">
    <w:abstractNumId w:val="14"/>
  </w:num>
  <w:num w:numId="74">
    <w:abstractNumId w:val="104"/>
  </w:num>
  <w:num w:numId="75">
    <w:abstractNumId w:val="25"/>
  </w:num>
  <w:num w:numId="76">
    <w:abstractNumId w:val="102"/>
  </w:num>
  <w:num w:numId="77">
    <w:abstractNumId w:val="96"/>
  </w:num>
  <w:num w:numId="78">
    <w:abstractNumId w:val="6"/>
  </w:num>
  <w:num w:numId="79">
    <w:abstractNumId w:val="44"/>
  </w:num>
  <w:num w:numId="80">
    <w:abstractNumId w:val="89"/>
  </w:num>
  <w:num w:numId="81">
    <w:abstractNumId w:val="64"/>
  </w:num>
  <w:num w:numId="82">
    <w:abstractNumId w:val="92"/>
  </w:num>
  <w:num w:numId="83">
    <w:abstractNumId w:val="45"/>
  </w:num>
  <w:num w:numId="84">
    <w:abstractNumId w:val="40"/>
  </w:num>
  <w:num w:numId="85">
    <w:abstractNumId w:val="75"/>
  </w:num>
  <w:num w:numId="86">
    <w:abstractNumId w:val="60"/>
  </w:num>
  <w:num w:numId="87">
    <w:abstractNumId w:val="111"/>
  </w:num>
  <w:num w:numId="88">
    <w:abstractNumId w:val="7"/>
  </w:num>
  <w:num w:numId="89">
    <w:abstractNumId w:val="37"/>
  </w:num>
  <w:num w:numId="90">
    <w:abstractNumId w:val="58"/>
  </w:num>
  <w:num w:numId="91">
    <w:abstractNumId w:val="82"/>
  </w:num>
  <w:num w:numId="92">
    <w:abstractNumId w:val="91"/>
  </w:num>
  <w:num w:numId="93">
    <w:abstractNumId w:val="59"/>
  </w:num>
  <w:num w:numId="94">
    <w:abstractNumId w:val="24"/>
  </w:num>
  <w:num w:numId="95">
    <w:abstractNumId w:val="4"/>
  </w:num>
  <w:num w:numId="96">
    <w:abstractNumId w:val="28"/>
  </w:num>
  <w:num w:numId="97">
    <w:abstractNumId w:val="11"/>
  </w:num>
  <w:num w:numId="98">
    <w:abstractNumId w:val="112"/>
  </w:num>
  <w:num w:numId="99">
    <w:abstractNumId w:val="108"/>
  </w:num>
  <w:num w:numId="100">
    <w:abstractNumId w:val="62"/>
  </w:num>
  <w:num w:numId="101">
    <w:abstractNumId w:val="23"/>
  </w:num>
  <w:num w:numId="102">
    <w:abstractNumId w:val="20"/>
  </w:num>
  <w:num w:numId="103">
    <w:abstractNumId w:val="8"/>
  </w:num>
  <w:num w:numId="104">
    <w:abstractNumId w:val="15"/>
  </w:num>
  <w:num w:numId="105">
    <w:abstractNumId w:val="26"/>
  </w:num>
  <w:num w:numId="106">
    <w:abstractNumId w:val="31"/>
  </w:num>
  <w:num w:numId="107">
    <w:abstractNumId w:val="63"/>
  </w:num>
  <w:num w:numId="108">
    <w:abstractNumId w:val="115"/>
  </w:num>
  <w:num w:numId="109">
    <w:abstractNumId w:val="41"/>
  </w:num>
  <w:num w:numId="110">
    <w:abstractNumId w:val="43"/>
  </w:num>
  <w:num w:numId="111">
    <w:abstractNumId w:val="55"/>
  </w:num>
  <w:num w:numId="112">
    <w:abstractNumId w:val="47"/>
  </w:num>
  <w:num w:numId="113">
    <w:abstractNumId w:val="50"/>
  </w:num>
  <w:num w:numId="114">
    <w:abstractNumId w:val="30"/>
  </w:num>
  <w:num w:numId="115">
    <w:abstractNumId w:val="12"/>
  </w:num>
  <w:num w:numId="116">
    <w:abstractNumId w:val="32"/>
  </w:num>
  <w:num w:numId="117">
    <w:abstractNumId w:val="72"/>
  </w:num>
  <w:num w:numId="118">
    <w:abstractNumId w:val="70"/>
  </w:num>
  <w:num w:numId="119">
    <w:abstractNumId w:val="84"/>
  </w:num>
  <w:num w:numId="120">
    <w:abstractNumId w:val="16"/>
  </w:num>
  <w:num w:numId="121">
    <w:abstractNumId w:val="54"/>
  </w:num>
  <w:numIdMacAtCleanup w:val="1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493"/>
  <w:drawingGridHorizontalSpacing w:val="120"/>
  <w:displayHorizontalDrawingGridEvery w:val="2"/>
  <w:characterSpacingControl w:val="doNotCompress"/>
  <w:hdrShapeDefaults>
    <o:shapedefaults v:ext="edit" spidmax="5122"/>
  </w:hdrShapeDefaults>
  <w:footnotePr>
    <w:footnote w:id="-1"/>
    <w:footnote w:id="0"/>
    <w:footnote w:id="1"/>
  </w:footnotePr>
  <w:endnotePr>
    <w:endnote w:id="-1"/>
    <w:endnote w:id="0"/>
    <w:endnote w:id="1"/>
  </w:endnotePr>
  <w:compat/>
  <w:rsids>
    <w:rsidRoot w:val="007C737E"/>
    <w:rsid w:val="00000B4E"/>
    <w:rsid w:val="00000CDE"/>
    <w:rsid w:val="00001563"/>
    <w:rsid w:val="00001AEB"/>
    <w:rsid w:val="000024E5"/>
    <w:rsid w:val="00002BA3"/>
    <w:rsid w:val="000033F4"/>
    <w:rsid w:val="00003492"/>
    <w:rsid w:val="000035D6"/>
    <w:rsid w:val="0000377F"/>
    <w:rsid w:val="000040B1"/>
    <w:rsid w:val="000043D2"/>
    <w:rsid w:val="00005878"/>
    <w:rsid w:val="00005A51"/>
    <w:rsid w:val="000070DA"/>
    <w:rsid w:val="00007DC9"/>
    <w:rsid w:val="000101B6"/>
    <w:rsid w:val="0001026F"/>
    <w:rsid w:val="00010734"/>
    <w:rsid w:val="00010F51"/>
    <w:rsid w:val="00010FFC"/>
    <w:rsid w:val="00012898"/>
    <w:rsid w:val="000129E6"/>
    <w:rsid w:val="00014974"/>
    <w:rsid w:val="00014CA1"/>
    <w:rsid w:val="000151F3"/>
    <w:rsid w:val="000154DB"/>
    <w:rsid w:val="00015944"/>
    <w:rsid w:val="0001676C"/>
    <w:rsid w:val="00016F78"/>
    <w:rsid w:val="00017BC7"/>
    <w:rsid w:val="00020229"/>
    <w:rsid w:val="00020A4E"/>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1C97"/>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EBB"/>
    <w:rsid w:val="000731E7"/>
    <w:rsid w:val="00074026"/>
    <w:rsid w:val="0007446D"/>
    <w:rsid w:val="000747BE"/>
    <w:rsid w:val="00074DEA"/>
    <w:rsid w:val="00074F81"/>
    <w:rsid w:val="00075374"/>
    <w:rsid w:val="000776BA"/>
    <w:rsid w:val="000778C0"/>
    <w:rsid w:val="00077E17"/>
    <w:rsid w:val="00080972"/>
    <w:rsid w:val="0008141F"/>
    <w:rsid w:val="0008151E"/>
    <w:rsid w:val="00081F55"/>
    <w:rsid w:val="000822FC"/>
    <w:rsid w:val="000823DA"/>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172E"/>
    <w:rsid w:val="000A1961"/>
    <w:rsid w:val="000A1DB9"/>
    <w:rsid w:val="000A219A"/>
    <w:rsid w:val="000A2D71"/>
    <w:rsid w:val="000A43AE"/>
    <w:rsid w:val="000A4A41"/>
    <w:rsid w:val="000A4AD2"/>
    <w:rsid w:val="000A535D"/>
    <w:rsid w:val="000A5522"/>
    <w:rsid w:val="000A5682"/>
    <w:rsid w:val="000A5EB5"/>
    <w:rsid w:val="000A6891"/>
    <w:rsid w:val="000A7B64"/>
    <w:rsid w:val="000B04BE"/>
    <w:rsid w:val="000B0512"/>
    <w:rsid w:val="000B062A"/>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1938"/>
    <w:rsid w:val="000D27CC"/>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2C5B"/>
    <w:rsid w:val="0013317C"/>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B65"/>
    <w:rsid w:val="00150DC0"/>
    <w:rsid w:val="00151B78"/>
    <w:rsid w:val="00151FE4"/>
    <w:rsid w:val="00152303"/>
    <w:rsid w:val="001528D1"/>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12F"/>
    <w:rsid w:val="00176FD1"/>
    <w:rsid w:val="0018033A"/>
    <w:rsid w:val="0018080A"/>
    <w:rsid w:val="00181251"/>
    <w:rsid w:val="00182472"/>
    <w:rsid w:val="00183A25"/>
    <w:rsid w:val="00183DDE"/>
    <w:rsid w:val="00183E8C"/>
    <w:rsid w:val="00185C17"/>
    <w:rsid w:val="00185C3F"/>
    <w:rsid w:val="00186E02"/>
    <w:rsid w:val="00186FC3"/>
    <w:rsid w:val="001903EB"/>
    <w:rsid w:val="00191476"/>
    <w:rsid w:val="0019158F"/>
    <w:rsid w:val="00193BFB"/>
    <w:rsid w:val="0019444D"/>
    <w:rsid w:val="0019476C"/>
    <w:rsid w:val="00194A96"/>
    <w:rsid w:val="00194D7A"/>
    <w:rsid w:val="001956CE"/>
    <w:rsid w:val="00195CDE"/>
    <w:rsid w:val="001964BA"/>
    <w:rsid w:val="0019725B"/>
    <w:rsid w:val="001978D8"/>
    <w:rsid w:val="00197A30"/>
    <w:rsid w:val="001A01F2"/>
    <w:rsid w:val="001A0744"/>
    <w:rsid w:val="001A08B7"/>
    <w:rsid w:val="001A0E3C"/>
    <w:rsid w:val="001A1626"/>
    <w:rsid w:val="001A18CE"/>
    <w:rsid w:val="001A40B4"/>
    <w:rsid w:val="001A4260"/>
    <w:rsid w:val="001A4649"/>
    <w:rsid w:val="001A59CE"/>
    <w:rsid w:val="001A662C"/>
    <w:rsid w:val="001A6D0D"/>
    <w:rsid w:val="001A788E"/>
    <w:rsid w:val="001A78DA"/>
    <w:rsid w:val="001A79AB"/>
    <w:rsid w:val="001A7CC1"/>
    <w:rsid w:val="001B0A51"/>
    <w:rsid w:val="001B11C4"/>
    <w:rsid w:val="001B29F2"/>
    <w:rsid w:val="001B2C65"/>
    <w:rsid w:val="001B5169"/>
    <w:rsid w:val="001B5B94"/>
    <w:rsid w:val="001B5BD1"/>
    <w:rsid w:val="001B5D70"/>
    <w:rsid w:val="001B6AE7"/>
    <w:rsid w:val="001B7DBD"/>
    <w:rsid w:val="001B7FED"/>
    <w:rsid w:val="001C09E9"/>
    <w:rsid w:val="001C131E"/>
    <w:rsid w:val="001C18A5"/>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2AA"/>
    <w:rsid w:val="001D26C0"/>
    <w:rsid w:val="001D298D"/>
    <w:rsid w:val="001D2DF4"/>
    <w:rsid w:val="001D2FF4"/>
    <w:rsid w:val="001D3E28"/>
    <w:rsid w:val="001D40BE"/>
    <w:rsid w:val="001D42EB"/>
    <w:rsid w:val="001D6923"/>
    <w:rsid w:val="001D75C4"/>
    <w:rsid w:val="001D792A"/>
    <w:rsid w:val="001E0335"/>
    <w:rsid w:val="001E07FF"/>
    <w:rsid w:val="001E123F"/>
    <w:rsid w:val="001E126B"/>
    <w:rsid w:val="001E1299"/>
    <w:rsid w:val="001E2D6F"/>
    <w:rsid w:val="001E3209"/>
    <w:rsid w:val="001E36F8"/>
    <w:rsid w:val="001E467D"/>
    <w:rsid w:val="001E4A5E"/>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C29"/>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100"/>
    <w:rsid w:val="00237A3E"/>
    <w:rsid w:val="00237D55"/>
    <w:rsid w:val="00240974"/>
    <w:rsid w:val="00240BC0"/>
    <w:rsid w:val="002424F9"/>
    <w:rsid w:val="00242839"/>
    <w:rsid w:val="002429E1"/>
    <w:rsid w:val="00242D3A"/>
    <w:rsid w:val="00243A83"/>
    <w:rsid w:val="00243B29"/>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6F9"/>
    <w:rsid w:val="00272FDC"/>
    <w:rsid w:val="00273ECD"/>
    <w:rsid w:val="002758B0"/>
    <w:rsid w:val="00275F52"/>
    <w:rsid w:val="002768AF"/>
    <w:rsid w:val="00276BD8"/>
    <w:rsid w:val="00276BEB"/>
    <w:rsid w:val="00276EBE"/>
    <w:rsid w:val="002775B8"/>
    <w:rsid w:val="002775F5"/>
    <w:rsid w:val="0028029D"/>
    <w:rsid w:val="00280526"/>
    <w:rsid w:val="002818E5"/>
    <w:rsid w:val="00282962"/>
    <w:rsid w:val="00282A3F"/>
    <w:rsid w:val="0028375C"/>
    <w:rsid w:val="002845E9"/>
    <w:rsid w:val="00284E7E"/>
    <w:rsid w:val="0028522A"/>
    <w:rsid w:val="00285761"/>
    <w:rsid w:val="00285993"/>
    <w:rsid w:val="00285E07"/>
    <w:rsid w:val="00286011"/>
    <w:rsid w:val="002863D8"/>
    <w:rsid w:val="00286DB2"/>
    <w:rsid w:val="00291011"/>
    <w:rsid w:val="00291063"/>
    <w:rsid w:val="002921E6"/>
    <w:rsid w:val="00292290"/>
    <w:rsid w:val="0029326F"/>
    <w:rsid w:val="002933E2"/>
    <w:rsid w:val="00294C61"/>
    <w:rsid w:val="002952F1"/>
    <w:rsid w:val="0029716D"/>
    <w:rsid w:val="00297932"/>
    <w:rsid w:val="002A0BBB"/>
    <w:rsid w:val="002A1492"/>
    <w:rsid w:val="002A2667"/>
    <w:rsid w:val="002A2CFE"/>
    <w:rsid w:val="002A3E2B"/>
    <w:rsid w:val="002A68E9"/>
    <w:rsid w:val="002A7AD1"/>
    <w:rsid w:val="002B0A65"/>
    <w:rsid w:val="002B160E"/>
    <w:rsid w:val="002B16BF"/>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705"/>
    <w:rsid w:val="002D4307"/>
    <w:rsid w:val="002D4606"/>
    <w:rsid w:val="002D47DB"/>
    <w:rsid w:val="002D5441"/>
    <w:rsid w:val="002D5B1A"/>
    <w:rsid w:val="002D5C69"/>
    <w:rsid w:val="002D5EAC"/>
    <w:rsid w:val="002D668D"/>
    <w:rsid w:val="002D67B1"/>
    <w:rsid w:val="002E0576"/>
    <w:rsid w:val="002E1075"/>
    <w:rsid w:val="002E2B40"/>
    <w:rsid w:val="002E2D5F"/>
    <w:rsid w:val="002E379D"/>
    <w:rsid w:val="002E3EE2"/>
    <w:rsid w:val="002E4060"/>
    <w:rsid w:val="002E432C"/>
    <w:rsid w:val="002E43D0"/>
    <w:rsid w:val="002E43F8"/>
    <w:rsid w:val="002E4BED"/>
    <w:rsid w:val="002E57CB"/>
    <w:rsid w:val="002E59BF"/>
    <w:rsid w:val="002E6928"/>
    <w:rsid w:val="002F081A"/>
    <w:rsid w:val="002F0913"/>
    <w:rsid w:val="002F1BC9"/>
    <w:rsid w:val="002F21D9"/>
    <w:rsid w:val="002F4231"/>
    <w:rsid w:val="002F552B"/>
    <w:rsid w:val="002F7216"/>
    <w:rsid w:val="00300E5F"/>
    <w:rsid w:val="00301200"/>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409D"/>
    <w:rsid w:val="00314A0F"/>
    <w:rsid w:val="003155EB"/>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3ECA"/>
    <w:rsid w:val="0035455E"/>
    <w:rsid w:val="00354C54"/>
    <w:rsid w:val="00354D13"/>
    <w:rsid w:val="003555F8"/>
    <w:rsid w:val="00355992"/>
    <w:rsid w:val="00355B66"/>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2C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201A"/>
    <w:rsid w:val="00392911"/>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0DE1"/>
    <w:rsid w:val="003B14BD"/>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3B06"/>
    <w:rsid w:val="003D5380"/>
    <w:rsid w:val="003D6C76"/>
    <w:rsid w:val="003D7018"/>
    <w:rsid w:val="003D7620"/>
    <w:rsid w:val="003E0CAF"/>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3F7E1B"/>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A36"/>
    <w:rsid w:val="00424CA9"/>
    <w:rsid w:val="00425F60"/>
    <w:rsid w:val="004265B2"/>
    <w:rsid w:val="004272EE"/>
    <w:rsid w:val="0043025A"/>
    <w:rsid w:val="004304B8"/>
    <w:rsid w:val="00431009"/>
    <w:rsid w:val="0043151B"/>
    <w:rsid w:val="00431E0E"/>
    <w:rsid w:val="00432AC0"/>
    <w:rsid w:val="004335F0"/>
    <w:rsid w:val="00436C67"/>
    <w:rsid w:val="00437C95"/>
    <w:rsid w:val="00440D19"/>
    <w:rsid w:val="00441207"/>
    <w:rsid w:val="00441691"/>
    <w:rsid w:val="00442D73"/>
    <w:rsid w:val="004441C3"/>
    <w:rsid w:val="0044462D"/>
    <w:rsid w:val="00444F48"/>
    <w:rsid w:val="004456D3"/>
    <w:rsid w:val="00445BC6"/>
    <w:rsid w:val="00445C29"/>
    <w:rsid w:val="00446074"/>
    <w:rsid w:val="00447570"/>
    <w:rsid w:val="0045064F"/>
    <w:rsid w:val="00450B7F"/>
    <w:rsid w:val="00450BC8"/>
    <w:rsid w:val="0045195E"/>
    <w:rsid w:val="00452F8D"/>
    <w:rsid w:val="0045374B"/>
    <w:rsid w:val="00453EC4"/>
    <w:rsid w:val="00455E7D"/>
    <w:rsid w:val="004564FB"/>
    <w:rsid w:val="00457A4A"/>
    <w:rsid w:val="0046038E"/>
    <w:rsid w:val="0046112E"/>
    <w:rsid w:val="00461AA2"/>
    <w:rsid w:val="0046235D"/>
    <w:rsid w:val="0046305E"/>
    <w:rsid w:val="00464071"/>
    <w:rsid w:val="004644C8"/>
    <w:rsid w:val="00464647"/>
    <w:rsid w:val="00464C59"/>
    <w:rsid w:val="00466283"/>
    <w:rsid w:val="004666F4"/>
    <w:rsid w:val="00466FF8"/>
    <w:rsid w:val="0047064E"/>
    <w:rsid w:val="0047107F"/>
    <w:rsid w:val="004712DA"/>
    <w:rsid w:val="00471CA8"/>
    <w:rsid w:val="004725FD"/>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4977"/>
    <w:rsid w:val="004963A7"/>
    <w:rsid w:val="00497DE7"/>
    <w:rsid w:val="004A0F6B"/>
    <w:rsid w:val="004A13D9"/>
    <w:rsid w:val="004A1597"/>
    <w:rsid w:val="004A1A9E"/>
    <w:rsid w:val="004A26B1"/>
    <w:rsid w:val="004A29FD"/>
    <w:rsid w:val="004A2A69"/>
    <w:rsid w:val="004A32C4"/>
    <w:rsid w:val="004A41E6"/>
    <w:rsid w:val="004A4375"/>
    <w:rsid w:val="004A5847"/>
    <w:rsid w:val="004A5DFD"/>
    <w:rsid w:val="004A6955"/>
    <w:rsid w:val="004A6C28"/>
    <w:rsid w:val="004A6F03"/>
    <w:rsid w:val="004A7506"/>
    <w:rsid w:val="004A7526"/>
    <w:rsid w:val="004A7987"/>
    <w:rsid w:val="004B18AB"/>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298E"/>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7F3A"/>
    <w:rsid w:val="004F1A53"/>
    <w:rsid w:val="004F1C4B"/>
    <w:rsid w:val="004F3949"/>
    <w:rsid w:val="004F3F84"/>
    <w:rsid w:val="004F40D6"/>
    <w:rsid w:val="004F43D3"/>
    <w:rsid w:val="004F46C4"/>
    <w:rsid w:val="004F5662"/>
    <w:rsid w:val="004F57B3"/>
    <w:rsid w:val="004F6589"/>
    <w:rsid w:val="004F7640"/>
    <w:rsid w:val="004F78CE"/>
    <w:rsid w:val="004F79D5"/>
    <w:rsid w:val="0050026E"/>
    <w:rsid w:val="005006D7"/>
    <w:rsid w:val="00500911"/>
    <w:rsid w:val="00500A15"/>
    <w:rsid w:val="00500ADD"/>
    <w:rsid w:val="00500E77"/>
    <w:rsid w:val="0050175D"/>
    <w:rsid w:val="005034A2"/>
    <w:rsid w:val="00503E7A"/>
    <w:rsid w:val="0050411A"/>
    <w:rsid w:val="00505377"/>
    <w:rsid w:val="00505C97"/>
    <w:rsid w:val="00505D3C"/>
    <w:rsid w:val="005067D3"/>
    <w:rsid w:val="00506EA7"/>
    <w:rsid w:val="00507242"/>
    <w:rsid w:val="005107F3"/>
    <w:rsid w:val="00511019"/>
    <w:rsid w:val="005112B7"/>
    <w:rsid w:val="00511719"/>
    <w:rsid w:val="00513217"/>
    <w:rsid w:val="00514226"/>
    <w:rsid w:val="00514770"/>
    <w:rsid w:val="00515446"/>
    <w:rsid w:val="00515F3D"/>
    <w:rsid w:val="00517F23"/>
    <w:rsid w:val="00517F3C"/>
    <w:rsid w:val="005216D6"/>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5DF"/>
    <w:rsid w:val="00535654"/>
    <w:rsid w:val="005359AC"/>
    <w:rsid w:val="00535B11"/>
    <w:rsid w:val="00535ED9"/>
    <w:rsid w:val="0053624C"/>
    <w:rsid w:val="00536F43"/>
    <w:rsid w:val="00537638"/>
    <w:rsid w:val="00540D74"/>
    <w:rsid w:val="00541399"/>
    <w:rsid w:val="00542B0A"/>
    <w:rsid w:val="0054326F"/>
    <w:rsid w:val="0054346B"/>
    <w:rsid w:val="0054368B"/>
    <w:rsid w:val="00544AB9"/>
    <w:rsid w:val="00544D33"/>
    <w:rsid w:val="00544D76"/>
    <w:rsid w:val="00544D96"/>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1FE6"/>
    <w:rsid w:val="0056271B"/>
    <w:rsid w:val="0056542A"/>
    <w:rsid w:val="00570391"/>
    <w:rsid w:val="00570BFF"/>
    <w:rsid w:val="00571E8D"/>
    <w:rsid w:val="00571FA6"/>
    <w:rsid w:val="00572F46"/>
    <w:rsid w:val="00573229"/>
    <w:rsid w:val="0057494D"/>
    <w:rsid w:val="00574B4F"/>
    <w:rsid w:val="00574E82"/>
    <w:rsid w:val="005761D6"/>
    <w:rsid w:val="00576817"/>
    <w:rsid w:val="00577D75"/>
    <w:rsid w:val="0058002C"/>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C7E"/>
    <w:rsid w:val="005C4DB2"/>
    <w:rsid w:val="005C5998"/>
    <w:rsid w:val="005C6601"/>
    <w:rsid w:val="005C6982"/>
    <w:rsid w:val="005D14D1"/>
    <w:rsid w:val="005D1E74"/>
    <w:rsid w:val="005D30F0"/>
    <w:rsid w:val="005D3363"/>
    <w:rsid w:val="005D404A"/>
    <w:rsid w:val="005D4691"/>
    <w:rsid w:val="005D4B44"/>
    <w:rsid w:val="005D5211"/>
    <w:rsid w:val="005D5F0F"/>
    <w:rsid w:val="005D6E3F"/>
    <w:rsid w:val="005D70B1"/>
    <w:rsid w:val="005D70F5"/>
    <w:rsid w:val="005D7109"/>
    <w:rsid w:val="005D77A3"/>
    <w:rsid w:val="005E0C82"/>
    <w:rsid w:val="005E1783"/>
    <w:rsid w:val="005E1A6E"/>
    <w:rsid w:val="005E2193"/>
    <w:rsid w:val="005E3229"/>
    <w:rsid w:val="005E3EA6"/>
    <w:rsid w:val="005E457C"/>
    <w:rsid w:val="005E4935"/>
    <w:rsid w:val="005E4C3D"/>
    <w:rsid w:val="005E53CD"/>
    <w:rsid w:val="005E66A9"/>
    <w:rsid w:val="005E7EB2"/>
    <w:rsid w:val="005F05C5"/>
    <w:rsid w:val="005F0D85"/>
    <w:rsid w:val="005F17AB"/>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44A5"/>
    <w:rsid w:val="0061529C"/>
    <w:rsid w:val="006161E2"/>
    <w:rsid w:val="006162AD"/>
    <w:rsid w:val="00616E89"/>
    <w:rsid w:val="006200A4"/>
    <w:rsid w:val="00622FF2"/>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57EAF"/>
    <w:rsid w:val="00660268"/>
    <w:rsid w:val="0066160A"/>
    <w:rsid w:val="006624A0"/>
    <w:rsid w:val="006624C1"/>
    <w:rsid w:val="00664075"/>
    <w:rsid w:val="00664DF9"/>
    <w:rsid w:val="0066511F"/>
    <w:rsid w:val="00665464"/>
    <w:rsid w:val="006662F6"/>
    <w:rsid w:val="00667182"/>
    <w:rsid w:val="00667A78"/>
    <w:rsid w:val="00670203"/>
    <w:rsid w:val="006704C6"/>
    <w:rsid w:val="006708B5"/>
    <w:rsid w:val="006714A5"/>
    <w:rsid w:val="00671936"/>
    <w:rsid w:val="00671FDB"/>
    <w:rsid w:val="006729F4"/>
    <w:rsid w:val="00672D4B"/>
    <w:rsid w:val="0067329D"/>
    <w:rsid w:val="0067380D"/>
    <w:rsid w:val="00673DFC"/>
    <w:rsid w:val="00674280"/>
    <w:rsid w:val="00675567"/>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24C5"/>
    <w:rsid w:val="00683580"/>
    <w:rsid w:val="006848EE"/>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766D"/>
    <w:rsid w:val="00697CA1"/>
    <w:rsid w:val="006A02FE"/>
    <w:rsid w:val="006A0637"/>
    <w:rsid w:val="006A08A9"/>
    <w:rsid w:val="006A256D"/>
    <w:rsid w:val="006A33E1"/>
    <w:rsid w:val="006A3F4F"/>
    <w:rsid w:val="006A4115"/>
    <w:rsid w:val="006A4E1E"/>
    <w:rsid w:val="006A5448"/>
    <w:rsid w:val="006A66EB"/>
    <w:rsid w:val="006A7E58"/>
    <w:rsid w:val="006B034F"/>
    <w:rsid w:val="006B0D0B"/>
    <w:rsid w:val="006B20CC"/>
    <w:rsid w:val="006B23C5"/>
    <w:rsid w:val="006B2AC3"/>
    <w:rsid w:val="006B2E8B"/>
    <w:rsid w:val="006B3C2A"/>
    <w:rsid w:val="006B3F90"/>
    <w:rsid w:val="006B6557"/>
    <w:rsid w:val="006B72F8"/>
    <w:rsid w:val="006B785B"/>
    <w:rsid w:val="006B7C98"/>
    <w:rsid w:val="006C07A7"/>
    <w:rsid w:val="006C14D1"/>
    <w:rsid w:val="006C1709"/>
    <w:rsid w:val="006C3345"/>
    <w:rsid w:val="006C35ED"/>
    <w:rsid w:val="006C417F"/>
    <w:rsid w:val="006C4DEA"/>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5C2C"/>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20717"/>
    <w:rsid w:val="00720FBD"/>
    <w:rsid w:val="007217E1"/>
    <w:rsid w:val="007222E7"/>
    <w:rsid w:val="00722A2E"/>
    <w:rsid w:val="00722A5C"/>
    <w:rsid w:val="00722C9D"/>
    <w:rsid w:val="0072366F"/>
    <w:rsid w:val="0072384B"/>
    <w:rsid w:val="00723EAB"/>
    <w:rsid w:val="0072424A"/>
    <w:rsid w:val="00724972"/>
    <w:rsid w:val="00725FA1"/>
    <w:rsid w:val="007261A0"/>
    <w:rsid w:val="00726448"/>
    <w:rsid w:val="0072769B"/>
    <w:rsid w:val="00730A75"/>
    <w:rsid w:val="00732849"/>
    <w:rsid w:val="007328FC"/>
    <w:rsid w:val="00733A75"/>
    <w:rsid w:val="0073407B"/>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197"/>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701"/>
    <w:rsid w:val="007609AE"/>
    <w:rsid w:val="007630D7"/>
    <w:rsid w:val="00763BD2"/>
    <w:rsid w:val="00764362"/>
    <w:rsid w:val="0076458A"/>
    <w:rsid w:val="0076483D"/>
    <w:rsid w:val="00764EA5"/>
    <w:rsid w:val="0076508F"/>
    <w:rsid w:val="0076550D"/>
    <w:rsid w:val="007668BB"/>
    <w:rsid w:val="00766AB8"/>
    <w:rsid w:val="0076701E"/>
    <w:rsid w:val="00770D16"/>
    <w:rsid w:val="00770FB1"/>
    <w:rsid w:val="0077101E"/>
    <w:rsid w:val="00772755"/>
    <w:rsid w:val="00772C7B"/>
    <w:rsid w:val="00772CBD"/>
    <w:rsid w:val="00772FB7"/>
    <w:rsid w:val="00774177"/>
    <w:rsid w:val="00774A61"/>
    <w:rsid w:val="00774E5E"/>
    <w:rsid w:val="00774F9B"/>
    <w:rsid w:val="00775619"/>
    <w:rsid w:val="007757A8"/>
    <w:rsid w:val="00776419"/>
    <w:rsid w:val="0077683F"/>
    <w:rsid w:val="00776FA2"/>
    <w:rsid w:val="007771E4"/>
    <w:rsid w:val="007804A4"/>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AAC"/>
    <w:rsid w:val="007A2AF4"/>
    <w:rsid w:val="007A2CDC"/>
    <w:rsid w:val="007A2FB9"/>
    <w:rsid w:val="007A36DA"/>
    <w:rsid w:val="007A36EE"/>
    <w:rsid w:val="007A38B9"/>
    <w:rsid w:val="007A3C36"/>
    <w:rsid w:val="007A4D4B"/>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07B"/>
    <w:rsid w:val="007D4712"/>
    <w:rsid w:val="007D5539"/>
    <w:rsid w:val="007D5DAE"/>
    <w:rsid w:val="007D6039"/>
    <w:rsid w:val="007D694F"/>
    <w:rsid w:val="007D70F0"/>
    <w:rsid w:val="007E0453"/>
    <w:rsid w:val="007E092E"/>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0CD1"/>
    <w:rsid w:val="007F1006"/>
    <w:rsid w:val="007F1C7B"/>
    <w:rsid w:val="007F1F6B"/>
    <w:rsid w:val="007F23EB"/>
    <w:rsid w:val="007F28EE"/>
    <w:rsid w:val="007F2D02"/>
    <w:rsid w:val="007F3010"/>
    <w:rsid w:val="007F3218"/>
    <w:rsid w:val="007F378D"/>
    <w:rsid w:val="007F41D7"/>
    <w:rsid w:val="007F504B"/>
    <w:rsid w:val="007F5201"/>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AB6"/>
    <w:rsid w:val="00823937"/>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3F46"/>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87EE1"/>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E0D2B"/>
    <w:rsid w:val="008E383D"/>
    <w:rsid w:val="008E4EA5"/>
    <w:rsid w:val="008E55C8"/>
    <w:rsid w:val="008E5AC8"/>
    <w:rsid w:val="008E5E6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4DD"/>
    <w:rsid w:val="009435B5"/>
    <w:rsid w:val="0094447D"/>
    <w:rsid w:val="00945C52"/>
    <w:rsid w:val="00945D61"/>
    <w:rsid w:val="009460B7"/>
    <w:rsid w:val="00946D7E"/>
    <w:rsid w:val="009479A7"/>
    <w:rsid w:val="00950227"/>
    <w:rsid w:val="00950CE5"/>
    <w:rsid w:val="00950DFB"/>
    <w:rsid w:val="00953477"/>
    <w:rsid w:val="00954729"/>
    <w:rsid w:val="00954E81"/>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0C5"/>
    <w:rsid w:val="009863F7"/>
    <w:rsid w:val="00986515"/>
    <w:rsid w:val="00990804"/>
    <w:rsid w:val="00991E6C"/>
    <w:rsid w:val="00992EBF"/>
    <w:rsid w:val="009936F6"/>
    <w:rsid w:val="009951D3"/>
    <w:rsid w:val="00995637"/>
    <w:rsid w:val="0099571A"/>
    <w:rsid w:val="009959D4"/>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4CA"/>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069"/>
    <w:rsid w:val="009C17DB"/>
    <w:rsid w:val="009C222C"/>
    <w:rsid w:val="009C249E"/>
    <w:rsid w:val="009C27DB"/>
    <w:rsid w:val="009C2E22"/>
    <w:rsid w:val="009C4680"/>
    <w:rsid w:val="009C4A58"/>
    <w:rsid w:val="009C4F95"/>
    <w:rsid w:val="009C5F84"/>
    <w:rsid w:val="009C61E7"/>
    <w:rsid w:val="009C7110"/>
    <w:rsid w:val="009C76F7"/>
    <w:rsid w:val="009D0C5B"/>
    <w:rsid w:val="009D2544"/>
    <w:rsid w:val="009D2C70"/>
    <w:rsid w:val="009D350D"/>
    <w:rsid w:val="009D403F"/>
    <w:rsid w:val="009D5BEA"/>
    <w:rsid w:val="009D6A1E"/>
    <w:rsid w:val="009D6B8F"/>
    <w:rsid w:val="009D6F2A"/>
    <w:rsid w:val="009D75CD"/>
    <w:rsid w:val="009D7EA2"/>
    <w:rsid w:val="009E12C7"/>
    <w:rsid w:val="009E2117"/>
    <w:rsid w:val="009E233F"/>
    <w:rsid w:val="009E2D02"/>
    <w:rsid w:val="009E3290"/>
    <w:rsid w:val="009E58BE"/>
    <w:rsid w:val="009E5A41"/>
    <w:rsid w:val="009E6085"/>
    <w:rsid w:val="009E659B"/>
    <w:rsid w:val="009E6B81"/>
    <w:rsid w:val="009E6E3F"/>
    <w:rsid w:val="009E7B08"/>
    <w:rsid w:val="009E7C9F"/>
    <w:rsid w:val="009F007E"/>
    <w:rsid w:val="009F057F"/>
    <w:rsid w:val="009F0AA7"/>
    <w:rsid w:val="009F11A9"/>
    <w:rsid w:val="009F2526"/>
    <w:rsid w:val="009F31DE"/>
    <w:rsid w:val="009F32A0"/>
    <w:rsid w:val="009F408B"/>
    <w:rsid w:val="009F4D6F"/>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630A"/>
    <w:rsid w:val="00A16524"/>
    <w:rsid w:val="00A16A86"/>
    <w:rsid w:val="00A16C08"/>
    <w:rsid w:val="00A16CF7"/>
    <w:rsid w:val="00A16E2A"/>
    <w:rsid w:val="00A16F29"/>
    <w:rsid w:val="00A20865"/>
    <w:rsid w:val="00A20C7D"/>
    <w:rsid w:val="00A21076"/>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214D"/>
    <w:rsid w:val="00A43937"/>
    <w:rsid w:val="00A43962"/>
    <w:rsid w:val="00A44380"/>
    <w:rsid w:val="00A46310"/>
    <w:rsid w:val="00A467D6"/>
    <w:rsid w:val="00A468F6"/>
    <w:rsid w:val="00A46D79"/>
    <w:rsid w:val="00A470A6"/>
    <w:rsid w:val="00A4754C"/>
    <w:rsid w:val="00A47C3C"/>
    <w:rsid w:val="00A508FA"/>
    <w:rsid w:val="00A520CB"/>
    <w:rsid w:val="00A52397"/>
    <w:rsid w:val="00A523CB"/>
    <w:rsid w:val="00A52F3D"/>
    <w:rsid w:val="00A54A94"/>
    <w:rsid w:val="00A555A1"/>
    <w:rsid w:val="00A566C1"/>
    <w:rsid w:val="00A568B8"/>
    <w:rsid w:val="00A57216"/>
    <w:rsid w:val="00A57583"/>
    <w:rsid w:val="00A601B5"/>
    <w:rsid w:val="00A60257"/>
    <w:rsid w:val="00A60574"/>
    <w:rsid w:val="00A6275B"/>
    <w:rsid w:val="00A62A69"/>
    <w:rsid w:val="00A64639"/>
    <w:rsid w:val="00A6467A"/>
    <w:rsid w:val="00A6543B"/>
    <w:rsid w:val="00A65979"/>
    <w:rsid w:val="00A65ED9"/>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C6C"/>
    <w:rsid w:val="00A82CA5"/>
    <w:rsid w:val="00A8454A"/>
    <w:rsid w:val="00A85D8F"/>
    <w:rsid w:val="00A8648A"/>
    <w:rsid w:val="00A86847"/>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0F"/>
    <w:rsid w:val="00AA325D"/>
    <w:rsid w:val="00AA3DA4"/>
    <w:rsid w:val="00AA55F1"/>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63D4"/>
    <w:rsid w:val="00AC6426"/>
    <w:rsid w:val="00AC6ABA"/>
    <w:rsid w:val="00AC709C"/>
    <w:rsid w:val="00AD023D"/>
    <w:rsid w:val="00AD1BCC"/>
    <w:rsid w:val="00AD1DED"/>
    <w:rsid w:val="00AD1EF7"/>
    <w:rsid w:val="00AD2C25"/>
    <w:rsid w:val="00AD4315"/>
    <w:rsid w:val="00AD6F5B"/>
    <w:rsid w:val="00AD6F69"/>
    <w:rsid w:val="00AD716A"/>
    <w:rsid w:val="00AE019E"/>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464"/>
    <w:rsid w:val="00B06A01"/>
    <w:rsid w:val="00B106C2"/>
    <w:rsid w:val="00B106F2"/>
    <w:rsid w:val="00B10D28"/>
    <w:rsid w:val="00B113F1"/>
    <w:rsid w:val="00B130FC"/>
    <w:rsid w:val="00B13723"/>
    <w:rsid w:val="00B144A7"/>
    <w:rsid w:val="00B1482B"/>
    <w:rsid w:val="00B14BD7"/>
    <w:rsid w:val="00B15A9F"/>
    <w:rsid w:val="00B16151"/>
    <w:rsid w:val="00B16F53"/>
    <w:rsid w:val="00B17385"/>
    <w:rsid w:val="00B203FE"/>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39D3"/>
    <w:rsid w:val="00B45283"/>
    <w:rsid w:val="00B45F5E"/>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B8D"/>
    <w:rsid w:val="00B90113"/>
    <w:rsid w:val="00B90C01"/>
    <w:rsid w:val="00B91750"/>
    <w:rsid w:val="00B92351"/>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932"/>
    <w:rsid w:val="00BB5E90"/>
    <w:rsid w:val="00BB6B49"/>
    <w:rsid w:val="00BB734C"/>
    <w:rsid w:val="00BB744C"/>
    <w:rsid w:val="00BB77FC"/>
    <w:rsid w:val="00BC0C19"/>
    <w:rsid w:val="00BC1EED"/>
    <w:rsid w:val="00BC2DD9"/>
    <w:rsid w:val="00BC31FE"/>
    <w:rsid w:val="00BC4BB5"/>
    <w:rsid w:val="00BC4D6B"/>
    <w:rsid w:val="00BC4F8B"/>
    <w:rsid w:val="00BC5310"/>
    <w:rsid w:val="00BC5E7A"/>
    <w:rsid w:val="00BC68E7"/>
    <w:rsid w:val="00BC6E89"/>
    <w:rsid w:val="00BC7644"/>
    <w:rsid w:val="00BC7849"/>
    <w:rsid w:val="00BD1ED3"/>
    <w:rsid w:val="00BD28EC"/>
    <w:rsid w:val="00BD369E"/>
    <w:rsid w:val="00BD378F"/>
    <w:rsid w:val="00BD3C76"/>
    <w:rsid w:val="00BD5978"/>
    <w:rsid w:val="00BD629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335"/>
    <w:rsid w:val="00BF13DB"/>
    <w:rsid w:val="00BF1A30"/>
    <w:rsid w:val="00BF1DE6"/>
    <w:rsid w:val="00BF3042"/>
    <w:rsid w:val="00BF3EAF"/>
    <w:rsid w:val="00BF4047"/>
    <w:rsid w:val="00BF47F0"/>
    <w:rsid w:val="00BF50F4"/>
    <w:rsid w:val="00BF5DCE"/>
    <w:rsid w:val="00BF7D12"/>
    <w:rsid w:val="00C0122E"/>
    <w:rsid w:val="00C01473"/>
    <w:rsid w:val="00C017B7"/>
    <w:rsid w:val="00C01EAB"/>
    <w:rsid w:val="00C0368C"/>
    <w:rsid w:val="00C04EB4"/>
    <w:rsid w:val="00C05770"/>
    <w:rsid w:val="00C057A1"/>
    <w:rsid w:val="00C06839"/>
    <w:rsid w:val="00C07672"/>
    <w:rsid w:val="00C10351"/>
    <w:rsid w:val="00C10A49"/>
    <w:rsid w:val="00C11158"/>
    <w:rsid w:val="00C1192A"/>
    <w:rsid w:val="00C12007"/>
    <w:rsid w:val="00C12F7F"/>
    <w:rsid w:val="00C13895"/>
    <w:rsid w:val="00C14522"/>
    <w:rsid w:val="00C14669"/>
    <w:rsid w:val="00C14A6E"/>
    <w:rsid w:val="00C1505E"/>
    <w:rsid w:val="00C16435"/>
    <w:rsid w:val="00C16D7C"/>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076"/>
    <w:rsid w:val="00C53253"/>
    <w:rsid w:val="00C53931"/>
    <w:rsid w:val="00C55E88"/>
    <w:rsid w:val="00C56053"/>
    <w:rsid w:val="00C56222"/>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5A"/>
    <w:rsid w:val="00C73495"/>
    <w:rsid w:val="00C73931"/>
    <w:rsid w:val="00C73EE4"/>
    <w:rsid w:val="00C744FB"/>
    <w:rsid w:val="00C74D73"/>
    <w:rsid w:val="00C74E80"/>
    <w:rsid w:val="00C759DC"/>
    <w:rsid w:val="00C760C2"/>
    <w:rsid w:val="00C7612B"/>
    <w:rsid w:val="00C7644E"/>
    <w:rsid w:val="00C766FA"/>
    <w:rsid w:val="00C7758A"/>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19F"/>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A2"/>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56AF"/>
    <w:rsid w:val="00CF6487"/>
    <w:rsid w:val="00CF68EE"/>
    <w:rsid w:val="00CF7480"/>
    <w:rsid w:val="00CF7916"/>
    <w:rsid w:val="00D00AA2"/>
    <w:rsid w:val="00D00DAE"/>
    <w:rsid w:val="00D00F3B"/>
    <w:rsid w:val="00D03782"/>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2672"/>
    <w:rsid w:val="00D13079"/>
    <w:rsid w:val="00D1337A"/>
    <w:rsid w:val="00D13A2E"/>
    <w:rsid w:val="00D14550"/>
    <w:rsid w:val="00D14675"/>
    <w:rsid w:val="00D14B44"/>
    <w:rsid w:val="00D16195"/>
    <w:rsid w:val="00D16EB0"/>
    <w:rsid w:val="00D17225"/>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9BC"/>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0D9C"/>
    <w:rsid w:val="00D53408"/>
    <w:rsid w:val="00D54031"/>
    <w:rsid w:val="00D55876"/>
    <w:rsid w:val="00D5677A"/>
    <w:rsid w:val="00D56ACF"/>
    <w:rsid w:val="00D57144"/>
    <w:rsid w:val="00D5796D"/>
    <w:rsid w:val="00D604EC"/>
    <w:rsid w:val="00D63012"/>
    <w:rsid w:val="00D630E8"/>
    <w:rsid w:val="00D64190"/>
    <w:rsid w:val="00D65600"/>
    <w:rsid w:val="00D66789"/>
    <w:rsid w:val="00D67717"/>
    <w:rsid w:val="00D67B65"/>
    <w:rsid w:val="00D67CB5"/>
    <w:rsid w:val="00D703BC"/>
    <w:rsid w:val="00D70F32"/>
    <w:rsid w:val="00D71393"/>
    <w:rsid w:val="00D717F7"/>
    <w:rsid w:val="00D73247"/>
    <w:rsid w:val="00D73516"/>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F05"/>
    <w:rsid w:val="00D83090"/>
    <w:rsid w:val="00D8354B"/>
    <w:rsid w:val="00D8389C"/>
    <w:rsid w:val="00D84D00"/>
    <w:rsid w:val="00D872DE"/>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E84"/>
    <w:rsid w:val="00D970DC"/>
    <w:rsid w:val="00DA010F"/>
    <w:rsid w:val="00DA05F5"/>
    <w:rsid w:val="00DA0A0B"/>
    <w:rsid w:val="00DA1234"/>
    <w:rsid w:val="00DA1362"/>
    <w:rsid w:val="00DA1C87"/>
    <w:rsid w:val="00DA3E1C"/>
    <w:rsid w:val="00DA3FA6"/>
    <w:rsid w:val="00DA4241"/>
    <w:rsid w:val="00DA43AF"/>
    <w:rsid w:val="00DA45A5"/>
    <w:rsid w:val="00DA4748"/>
    <w:rsid w:val="00DA5976"/>
    <w:rsid w:val="00DA5FFD"/>
    <w:rsid w:val="00DA669D"/>
    <w:rsid w:val="00DA6833"/>
    <w:rsid w:val="00DA74E8"/>
    <w:rsid w:val="00DB0A2F"/>
    <w:rsid w:val="00DB0FDD"/>
    <w:rsid w:val="00DB0FFE"/>
    <w:rsid w:val="00DB2C04"/>
    <w:rsid w:val="00DB36AE"/>
    <w:rsid w:val="00DB36CD"/>
    <w:rsid w:val="00DB37C2"/>
    <w:rsid w:val="00DB4126"/>
    <w:rsid w:val="00DB4635"/>
    <w:rsid w:val="00DB4A38"/>
    <w:rsid w:val="00DB5014"/>
    <w:rsid w:val="00DB527B"/>
    <w:rsid w:val="00DB6C68"/>
    <w:rsid w:val="00DB6C6B"/>
    <w:rsid w:val="00DB7165"/>
    <w:rsid w:val="00DC1646"/>
    <w:rsid w:val="00DC1ED2"/>
    <w:rsid w:val="00DC40DE"/>
    <w:rsid w:val="00DC50FF"/>
    <w:rsid w:val="00DC546D"/>
    <w:rsid w:val="00DC6036"/>
    <w:rsid w:val="00DC620B"/>
    <w:rsid w:val="00DD0201"/>
    <w:rsid w:val="00DD1B39"/>
    <w:rsid w:val="00DD2162"/>
    <w:rsid w:val="00DD25C3"/>
    <w:rsid w:val="00DD28F8"/>
    <w:rsid w:val="00DD308D"/>
    <w:rsid w:val="00DD328F"/>
    <w:rsid w:val="00DD34A3"/>
    <w:rsid w:val="00DD44CC"/>
    <w:rsid w:val="00DD4932"/>
    <w:rsid w:val="00DD4FCC"/>
    <w:rsid w:val="00DD5D17"/>
    <w:rsid w:val="00DD6BF6"/>
    <w:rsid w:val="00DD6CBC"/>
    <w:rsid w:val="00DD77FB"/>
    <w:rsid w:val="00DE079F"/>
    <w:rsid w:val="00DE0B73"/>
    <w:rsid w:val="00DE198A"/>
    <w:rsid w:val="00DE419C"/>
    <w:rsid w:val="00DE5685"/>
    <w:rsid w:val="00DE56F3"/>
    <w:rsid w:val="00DF146D"/>
    <w:rsid w:val="00DF1A5E"/>
    <w:rsid w:val="00DF1A96"/>
    <w:rsid w:val="00DF25BB"/>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01A1"/>
    <w:rsid w:val="00E21420"/>
    <w:rsid w:val="00E21EB5"/>
    <w:rsid w:val="00E23AF3"/>
    <w:rsid w:val="00E23E58"/>
    <w:rsid w:val="00E24DF2"/>
    <w:rsid w:val="00E2515A"/>
    <w:rsid w:val="00E25760"/>
    <w:rsid w:val="00E257B2"/>
    <w:rsid w:val="00E26346"/>
    <w:rsid w:val="00E27C3B"/>
    <w:rsid w:val="00E308C5"/>
    <w:rsid w:val="00E30A5D"/>
    <w:rsid w:val="00E328C1"/>
    <w:rsid w:val="00E32E9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4F06"/>
    <w:rsid w:val="00E5569A"/>
    <w:rsid w:val="00E55790"/>
    <w:rsid w:val="00E55E60"/>
    <w:rsid w:val="00E56677"/>
    <w:rsid w:val="00E57596"/>
    <w:rsid w:val="00E57706"/>
    <w:rsid w:val="00E6116E"/>
    <w:rsid w:val="00E61356"/>
    <w:rsid w:val="00E619D3"/>
    <w:rsid w:val="00E61BF6"/>
    <w:rsid w:val="00E61DEE"/>
    <w:rsid w:val="00E627E4"/>
    <w:rsid w:val="00E6361B"/>
    <w:rsid w:val="00E637B0"/>
    <w:rsid w:val="00E6392F"/>
    <w:rsid w:val="00E63E34"/>
    <w:rsid w:val="00E64067"/>
    <w:rsid w:val="00E65C2E"/>
    <w:rsid w:val="00E66998"/>
    <w:rsid w:val="00E672D2"/>
    <w:rsid w:val="00E703E0"/>
    <w:rsid w:val="00E71A4D"/>
    <w:rsid w:val="00E72CF7"/>
    <w:rsid w:val="00E73806"/>
    <w:rsid w:val="00E7477B"/>
    <w:rsid w:val="00E75B29"/>
    <w:rsid w:val="00E760C0"/>
    <w:rsid w:val="00E7647C"/>
    <w:rsid w:val="00E7716D"/>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12"/>
    <w:rsid w:val="00EC1EEB"/>
    <w:rsid w:val="00EC2C6D"/>
    <w:rsid w:val="00EC3767"/>
    <w:rsid w:val="00EC474F"/>
    <w:rsid w:val="00EC572E"/>
    <w:rsid w:val="00EC5CDB"/>
    <w:rsid w:val="00EC75B2"/>
    <w:rsid w:val="00ED062D"/>
    <w:rsid w:val="00ED0A36"/>
    <w:rsid w:val="00ED0FFF"/>
    <w:rsid w:val="00ED17B1"/>
    <w:rsid w:val="00ED2C54"/>
    <w:rsid w:val="00ED33A8"/>
    <w:rsid w:val="00ED36E9"/>
    <w:rsid w:val="00ED40CA"/>
    <w:rsid w:val="00ED4AB5"/>
    <w:rsid w:val="00ED4F2B"/>
    <w:rsid w:val="00ED560E"/>
    <w:rsid w:val="00ED766B"/>
    <w:rsid w:val="00EE09E6"/>
    <w:rsid w:val="00EE121D"/>
    <w:rsid w:val="00EE15FF"/>
    <w:rsid w:val="00EE17A2"/>
    <w:rsid w:val="00EE1B75"/>
    <w:rsid w:val="00EE2FE0"/>
    <w:rsid w:val="00EE490D"/>
    <w:rsid w:val="00EE701B"/>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046"/>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767"/>
    <w:rsid w:val="00F03F91"/>
    <w:rsid w:val="00F0485F"/>
    <w:rsid w:val="00F04CEF"/>
    <w:rsid w:val="00F0523F"/>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390"/>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86C"/>
    <w:rsid w:val="00F62BD9"/>
    <w:rsid w:val="00F62DCD"/>
    <w:rsid w:val="00F632B9"/>
    <w:rsid w:val="00F63FFF"/>
    <w:rsid w:val="00F64F12"/>
    <w:rsid w:val="00F65ABF"/>
    <w:rsid w:val="00F667E7"/>
    <w:rsid w:val="00F669C0"/>
    <w:rsid w:val="00F66EEC"/>
    <w:rsid w:val="00F67529"/>
    <w:rsid w:val="00F67E44"/>
    <w:rsid w:val="00F70D79"/>
    <w:rsid w:val="00F71E4A"/>
    <w:rsid w:val="00F72AA4"/>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C37"/>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A013F"/>
    <w:rsid w:val="00FA046C"/>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AF2"/>
    <w:rsid w:val="00FC1C33"/>
    <w:rsid w:val="00FC2E93"/>
    <w:rsid w:val="00FC3A97"/>
    <w:rsid w:val="00FC4223"/>
    <w:rsid w:val="00FC5BB1"/>
    <w:rsid w:val="00FC68AA"/>
    <w:rsid w:val="00FC72B2"/>
    <w:rsid w:val="00FD18EC"/>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2C"/>
    <w:rsid w:val="00FE3B0A"/>
    <w:rsid w:val="00FE3B9C"/>
    <w:rsid w:val="00FE4672"/>
    <w:rsid w:val="00FE5F14"/>
    <w:rsid w:val="00FE60EC"/>
    <w:rsid w:val="00FE6BED"/>
    <w:rsid w:val="00FE76A0"/>
    <w:rsid w:val="00FE7D45"/>
    <w:rsid w:val="00FF0DD7"/>
    <w:rsid w:val="00FF210E"/>
    <w:rsid w:val="00FF5992"/>
    <w:rsid w:val="00FF6C02"/>
    <w:rsid w:val="00FF6CAD"/>
    <w:rsid w:val="00FF7C8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4"/>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4"/>
      </w:numPr>
      <w:jc w:val="both"/>
    </w:pPr>
  </w:style>
  <w:style w:type="paragraph" w:customStyle="1" w:styleId="-1">
    <w:name w:val="Контракт-подпункт"/>
    <w:basedOn w:val="a3"/>
    <w:rsid w:val="001B5BD1"/>
    <w:pPr>
      <w:numPr>
        <w:ilvl w:val="2"/>
        <w:numId w:val="34"/>
      </w:numPr>
      <w:jc w:val="both"/>
    </w:pPr>
  </w:style>
  <w:style w:type="paragraph" w:customStyle="1" w:styleId="-2">
    <w:name w:val="Контракт-подподпункт"/>
    <w:basedOn w:val="a3"/>
    <w:rsid w:val="001B5BD1"/>
    <w:pPr>
      <w:numPr>
        <w:ilvl w:val="3"/>
        <w:numId w:val="34"/>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4"/>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4"/>
      </w:numPr>
      <w:jc w:val="both"/>
    </w:pPr>
  </w:style>
  <w:style w:type="paragraph" w:customStyle="1" w:styleId="-1">
    <w:name w:val="Контракт-подпункт"/>
    <w:basedOn w:val="a3"/>
    <w:rsid w:val="001B5BD1"/>
    <w:pPr>
      <w:numPr>
        <w:ilvl w:val="2"/>
        <w:numId w:val="34"/>
      </w:numPr>
      <w:jc w:val="both"/>
    </w:pPr>
  </w:style>
  <w:style w:type="paragraph" w:customStyle="1" w:styleId="-2">
    <w:name w:val="Контракт-подподпункт"/>
    <w:basedOn w:val="a3"/>
    <w:rsid w:val="001B5BD1"/>
    <w:pPr>
      <w:numPr>
        <w:ilvl w:val="3"/>
        <w:numId w:val="34"/>
      </w:numPr>
      <w:jc w:val="both"/>
    </w:pPr>
  </w:style>
  <w:style w:type="character" w:customStyle="1" w:styleId="-8">
    <w:name w:val="Контракт-пункт Знак"/>
    <w:basedOn w:val="a4"/>
    <w:link w:val="-0"/>
    <w:locked/>
    <w:rsid w:val="001B5BD1"/>
  </w:style>
</w:styles>
</file>

<file path=word/webSettings.xml><?xml version="1.0" encoding="utf-8"?>
<w:webSettings xmlns:r="http://schemas.openxmlformats.org/officeDocument/2006/relationships" xmlns:w="http://schemas.openxmlformats.org/wordprocessingml/2006/main">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6456218">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0323624">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oleObject" Target="embeddings/oleObject2.bin"/><Relationship Id="rId26"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image" Target="media/image4.wmf"/><Relationship Id="rId7" Type="http://schemas.openxmlformats.org/officeDocument/2006/relationships/footnotes" Target="footnotes.xml"/><Relationship Id="rId12"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17" Type="http://schemas.openxmlformats.org/officeDocument/2006/relationships/image" Target="media/image2.wmf"/><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oleObject" Target="embeddings/oleObject1.bin"/><Relationship Id="rId20" Type="http://schemas.openxmlformats.org/officeDocument/2006/relationships/oleObject" Target="embeddings/oleObject3.bin"/><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image" Target="media/image1.wmf"/><Relationship Id="rId23" Type="http://schemas.openxmlformats.org/officeDocument/2006/relationships/header" Target="header3.xm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3.wmf"/><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oleObject" Target="embeddings/oleObject4.bin"/><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15AC3B-E1BC-4CF8-B4AF-EC46037B9A52}">
  <ds:schemaRefs>
    <ds:schemaRef ds:uri="http://schemas.openxmlformats.org/officeDocument/2006/bibliography"/>
  </ds:schemaRefs>
</ds:datastoreItem>
</file>

<file path=customXml/itemProps2.xml><?xml version="1.0" encoding="utf-8"?>
<ds:datastoreItem xmlns:ds="http://schemas.openxmlformats.org/officeDocument/2006/customXml" ds:itemID="{41FF99FE-A334-444D-8ED9-7281F043F7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1183</TotalTime>
  <Pages>1</Pages>
  <Words>17751</Words>
  <Characters>101186</Characters>
  <Application>Microsoft Office Word</Application>
  <DocSecurity>0</DocSecurity>
  <Lines>843</Lines>
  <Paragraphs>237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118700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m.sorokina</cp:lastModifiedBy>
  <cp:revision>156</cp:revision>
  <cp:lastPrinted>2015-10-09T07:13:00Z</cp:lastPrinted>
  <dcterms:created xsi:type="dcterms:W3CDTF">2015-04-29T14:06:00Z</dcterms:created>
  <dcterms:modified xsi:type="dcterms:W3CDTF">2015-10-09T12:12:00Z</dcterms:modified>
</cp:coreProperties>
</file>