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1B6BD7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1B6BD7" w:rsidRPr="001B6BD7" w:rsidRDefault="00A66497" w:rsidP="001B6B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6"/>
          <w:szCs w:val="26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C4789F">
        <w:rPr>
          <w:rStyle w:val="FontStyle94"/>
          <w:szCs w:val="24"/>
          <w:lang w:val="ru-RU"/>
        </w:rPr>
        <w:t>открытый одноэтапный запрос предложений в электронной форме</w:t>
      </w:r>
      <w:r w:rsidRPr="00C4789F">
        <w:rPr>
          <w:rStyle w:val="FontStyle9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C4789F">
        <w:rPr>
          <w:rStyle w:val="FontStyle94"/>
          <w:szCs w:val="24"/>
          <w:lang w:val="ru-RU"/>
        </w:rPr>
        <w:t xml:space="preserve"> </w:t>
      </w:r>
      <w:r w:rsidR="001B6BD7" w:rsidRPr="001B6BD7">
        <w:rPr>
          <w:rStyle w:val="FontStyle94"/>
          <w:lang w:val="ru-RU"/>
        </w:rPr>
        <w:t xml:space="preserve">№176/08/2012 «Поставка </w:t>
      </w:r>
      <w:proofErr w:type="spellStart"/>
      <w:r w:rsidR="001B6BD7" w:rsidRPr="001B6BD7">
        <w:rPr>
          <w:rFonts w:ascii="Times New Roman" w:hAnsi="Times New Roman"/>
          <w:sz w:val="26"/>
          <w:szCs w:val="26"/>
        </w:rPr>
        <w:t>Betonol</w:t>
      </w:r>
      <w:proofErr w:type="spellEnd"/>
      <w:r w:rsidR="001B6BD7" w:rsidRPr="001B6BD7">
        <w:rPr>
          <w:rFonts w:ascii="Times New Roman" w:hAnsi="Times New Roman"/>
          <w:sz w:val="26"/>
          <w:szCs w:val="26"/>
          <w:lang w:val="ru-RU"/>
        </w:rPr>
        <w:t xml:space="preserve">, ленты медной </w:t>
      </w:r>
      <w:proofErr w:type="spellStart"/>
      <w:r w:rsidR="001B6BD7" w:rsidRPr="001B6BD7">
        <w:rPr>
          <w:rFonts w:ascii="Times New Roman" w:hAnsi="Times New Roman"/>
          <w:sz w:val="26"/>
          <w:szCs w:val="26"/>
          <w:lang w:val="ru-RU"/>
        </w:rPr>
        <w:t>токопроводной</w:t>
      </w:r>
      <w:proofErr w:type="spellEnd"/>
      <w:r w:rsidR="001B6BD7" w:rsidRPr="001B6BD7">
        <w:rPr>
          <w:rStyle w:val="FontStyle94"/>
          <w:lang w:val="ru-RU"/>
        </w:rPr>
        <w:t>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965A24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1B6BD7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ru-RU"/>
              </w:rPr>
              <w:t>Наименование товара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965A24" w:rsidRPr="00965A24" w:rsidTr="00965A2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A24" w:rsidRPr="00965A24" w:rsidRDefault="00965A2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Betonol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В196 </w:t>
            </w:r>
            <w:proofErr w:type="spellStart"/>
            <w:r w:rsidRPr="00965A24">
              <w:rPr>
                <w:rFonts w:ascii="Times New Roman" w:hAnsi="Times New Roman"/>
                <w:szCs w:val="24"/>
              </w:rPr>
              <w:t>Komp.A+B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7032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кг</w:t>
            </w:r>
            <w:proofErr w:type="spellEnd"/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1952</w:t>
            </w:r>
          </w:p>
        </w:tc>
      </w:tr>
      <w:tr w:rsidR="00965A24" w:rsidRPr="00965A24" w:rsidTr="00965A2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A24" w:rsidRPr="00965A24" w:rsidRDefault="00965A2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Betonol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S162 </w:t>
            </w:r>
            <w:proofErr w:type="spellStart"/>
            <w:r w:rsidRPr="00965A24">
              <w:rPr>
                <w:rFonts w:ascii="Times New Roman" w:hAnsi="Times New Roman"/>
                <w:szCs w:val="24"/>
              </w:rPr>
              <w:t>Komp.A+B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кг</w:t>
            </w:r>
            <w:proofErr w:type="spellEnd"/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8045</w:t>
            </w:r>
          </w:p>
        </w:tc>
      </w:tr>
      <w:tr w:rsidR="00965A24" w:rsidRPr="00965A24" w:rsidTr="00965A2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A24" w:rsidRPr="00965A24" w:rsidRDefault="00965A2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Betonol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G 174 </w:t>
            </w:r>
            <w:proofErr w:type="spellStart"/>
            <w:r w:rsidRPr="00965A24">
              <w:rPr>
                <w:rFonts w:ascii="Times New Roman" w:hAnsi="Times New Roman"/>
                <w:szCs w:val="24"/>
              </w:rPr>
              <w:t>Komp.A+B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кг</w:t>
            </w:r>
            <w:proofErr w:type="spellEnd"/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1400</w:t>
            </w:r>
          </w:p>
        </w:tc>
      </w:tr>
      <w:tr w:rsidR="00965A24" w:rsidRPr="00965A24" w:rsidTr="00965A2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A24" w:rsidRPr="00965A24" w:rsidRDefault="00965A2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Betonol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B229 A+B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кг</w:t>
            </w:r>
            <w:proofErr w:type="spellEnd"/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1710</w:t>
            </w:r>
          </w:p>
        </w:tc>
      </w:tr>
      <w:tr w:rsidR="00965A24" w:rsidRPr="00965A24" w:rsidTr="00965A2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A24" w:rsidRPr="00965A24" w:rsidRDefault="00965A2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Betonol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G579 Aqua </w:t>
            </w:r>
            <w:proofErr w:type="spellStart"/>
            <w:r w:rsidRPr="00965A24">
              <w:rPr>
                <w:rFonts w:ascii="Times New Roman" w:hAnsi="Times New Roman"/>
                <w:szCs w:val="24"/>
              </w:rPr>
              <w:t>Komp.A+B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кг</w:t>
            </w:r>
            <w:proofErr w:type="spellEnd"/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142</w:t>
            </w:r>
          </w:p>
        </w:tc>
      </w:tr>
      <w:tr w:rsidR="00965A24" w:rsidRPr="00965A24" w:rsidTr="00965A2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A24" w:rsidRPr="00965A24" w:rsidRDefault="00965A2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65A24">
              <w:rPr>
                <w:rFonts w:ascii="Times New Roman" w:hAnsi="Times New Roman"/>
                <w:szCs w:val="24"/>
              </w:rPr>
              <w:t>Лента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65A24">
              <w:rPr>
                <w:rFonts w:ascii="Times New Roman" w:hAnsi="Times New Roman"/>
                <w:szCs w:val="24"/>
              </w:rPr>
              <w:t>медная</w:t>
            </w:r>
            <w:proofErr w:type="spellEnd"/>
            <w:r w:rsidRPr="00965A2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65A24">
              <w:rPr>
                <w:rFonts w:ascii="Times New Roman" w:hAnsi="Times New Roman"/>
                <w:szCs w:val="24"/>
              </w:rPr>
              <w:t>токопроводная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м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5A24" w:rsidRPr="00965A24" w:rsidRDefault="00965A24">
            <w:pPr>
              <w:jc w:val="center"/>
              <w:rPr>
                <w:rFonts w:ascii="Times New Roman" w:hAnsi="Times New Roman"/>
                <w:szCs w:val="24"/>
              </w:rPr>
            </w:pPr>
            <w:r w:rsidRPr="00965A24">
              <w:rPr>
                <w:rFonts w:ascii="Times New Roman" w:hAnsi="Times New Roman"/>
                <w:szCs w:val="24"/>
              </w:rPr>
              <w:t>280</w:t>
            </w:r>
          </w:p>
        </w:tc>
      </w:tr>
    </w:tbl>
    <w:p w:rsidR="00A66497" w:rsidRPr="00965A24" w:rsidRDefault="00A66497" w:rsidP="00A66497">
      <w:pPr>
        <w:rPr>
          <w:rFonts w:ascii="Times New Roman" w:hAnsi="Times New Roman"/>
          <w:b/>
        </w:rPr>
      </w:pPr>
    </w:p>
    <w:p w:rsidR="00C4789F" w:rsidRPr="001B6BD7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1B6BD7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C4789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1B6BD7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1B6BD7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1B6BD7">
        <w:rPr>
          <w:szCs w:val="24"/>
          <w:lang w:val="ru-RU"/>
        </w:rPr>
        <w:t>г</w:t>
      </w:r>
      <w:proofErr w:type="gramEnd"/>
      <w:r w:rsidRPr="001B6BD7">
        <w:rPr>
          <w:szCs w:val="24"/>
          <w:lang w:val="ru-RU"/>
        </w:rPr>
        <w:t xml:space="preserve">. Волгодонск-28, строительная площадка энергоблока № </w:t>
      </w:r>
      <w:r>
        <w:rPr>
          <w:szCs w:val="24"/>
          <w:lang w:val="ru-RU"/>
        </w:rPr>
        <w:t>3</w:t>
      </w:r>
      <w:r w:rsidRPr="001B6BD7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1B6BD7">
        <w:rPr>
          <w:b/>
          <w:szCs w:val="24"/>
          <w:lang w:val="ru-RU"/>
        </w:rPr>
        <w:t>3.  Сроки</w:t>
      </w:r>
      <w:r w:rsidRPr="001B6BD7">
        <w:rPr>
          <w:b/>
          <w:lang w:val="ru-RU"/>
        </w:rPr>
        <w:t xml:space="preserve">  поставки:</w:t>
      </w:r>
      <w:r w:rsidRPr="001B6BD7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Pr="001B6BD7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1B6BD7">
        <w:rPr>
          <w:b/>
          <w:szCs w:val="24"/>
          <w:lang w:val="ru-RU"/>
        </w:rPr>
        <w:t>4. Срок предоставления гарантии качества товара</w:t>
      </w:r>
      <w:r w:rsidRPr="001B6BD7">
        <w:rPr>
          <w:sz w:val="22"/>
          <w:szCs w:val="22"/>
          <w:lang w:val="ru-RU"/>
        </w:rPr>
        <w:t xml:space="preserve">: </w:t>
      </w:r>
    </w:p>
    <w:p w:rsidR="00C4789F" w:rsidRPr="00C4789F" w:rsidRDefault="00C4789F" w:rsidP="00C4789F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P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</w:t>
      </w:r>
      <w:r w:rsidR="00965A24">
        <w:rPr>
          <w:rFonts w:ascii="Times New Roman" w:hAnsi="Times New Roman"/>
          <w:szCs w:val="24"/>
          <w:lang w:val="ru-RU"/>
        </w:rPr>
        <w:t>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28C" w:rsidRDefault="0030728C" w:rsidP="003C5A94">
      <w:r>
        <w:separator/>
      </w:r>
    </w:p>
  </w:endnote>
  <w:endnote w:type="continuationSeparator" w:id="0">
    <w:p w:rsidR="0030728C" w:rsidRDefault="0030728C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BE3D60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BE3D60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C4789F" w:rsidRPr="00C4789F">
      <w:rPr>
        <w:noProof/>
        <w:lang w:val="ru-RU"/>
      </w:rPr>
      <w:t>6</w:t>
    </w:r>
    <w:r>
      <w:fldChar w:fldCharType="end"/>
    </w:r>
  </w:p>
  <w:p w:rsidR="00F30910" w:rsidRDefault="0030728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28C" w:rsidRDefault="0030728C" w:rsidP="003C5A94">
      <w:r>
        <w:separator/>
      </w:r>
    </w:p>
  </w:footnote>
  <w:footnote w:type="continuationSeparator" w:id="0">
    <w:p w:rsidR="0030728C" w:rsidRDefault="0030728C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6BD7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28C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A24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3D6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4</cp:revision>
  <dcterms:created xsi:type="dcterms:W3CDTF">2012-08-21T09:34:00Z</dcterms:created>
  <dcterms:modified xsi:type="dcterms:W3CDTF">2012-08-27T08:44:00Z</dcterms:modified>
</cp:coreProperties>
</file>