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proofErr w:type="gramStart"/>
            <w:r w:rsidR="00AD35B1">
              <w:t>закупочная</w:t>
            </w:r>
            <w:proofErr w:type="gramEnd"/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573CC9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573CC9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573CC9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</w:t>
            </w:r>
            <w:r w:rsidRPr="006A528B">
              <w:rPr>
                <w:highlight w:val="yellow"/>
              </w:rPr>
              <w:t xml:space="preserve">за </w:t>
            </w:r>
            <w:r w:rsidR="00C37CE6" w:rsidRPr="006A528B">
              <w:rPr>
                <w:highlight w:val="yellow"/>
              </w:rPr>
              <w:t>3</w:t>
            </w:r>
            <w:r w:rsidRPr="006A528B">
              <w:rPr>
                <w:highlight w:val="yellow"/>
              </w:rPr>
              <w:t xml:space="preserve"> (</w:t>
            </w:r>
            <w:r w:rsidR="00C37CE6" w:rsidRPr="006A528B">
              <w:rPr>
                <w:highlight w:val="yellow"/>
              </w:rPr>
              <w:t>три</w:t>
            </w:r>
            <w:r w:rsidRPr="006A528B">
              <w:rPr>
                <w:highlight w:val="yellow"/>
              </w:rPr>
              <w:t>)</w:t>
            </w:r>
            <w:r>
              <w:t xml:space="preserve"> дн</w:t>
            </w:r>
            <w:r w:rsidR="00C37CE6">
              <w:t>я</w:t>
            </w:r>
            <w:r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573CC9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573CC9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573CC9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13563">
              <w:fldChar w:fldCharType="begin"/>
            </w:r>
            <w:r w:rsidR="00413563">
              <w:instrText xml:space="preserve"> REF _Ref401221504 \r \h  \* MERGEFORMAT </w:instrText>
            </w:r>
            <w:r w:rsidR="00413563">
              <w:fldChar w:fldCharType="separate"/>
            </w:r>
            <w:r w:rsidR="00573CC9" w:rsidRPr="00573CC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1356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13563">
              <w:fldChar w:fldCharType="begin"/>
            </w:r>
            <w:r w:rsidR="00413563">
              <w:instrText xml:space="preserve"> REF _Ref401221523 \r \h  \* MERGEFORMAT </w:instrText>
            </w:r>
            <w:r w:rsidR="00413563">
              <w:fldChar w:fldCharType="separate"/>
            </w:r>
            <w:r w:rsidR="00573CC9" w:rsidRPr="00573CC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1356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13563">
              <w:fldChar w:fldCharType="begin"/>
            </w:r>
            <w:r w:rsidR="00413563">
              <w:instrText xml:space="preserve"> REF _Ref401221543 \r \h  \* MERGEFORMAT </w:instrText>
            </w:r>
            <w:r w:rsidR="00413563">
              <w:fldChar w:fldCharType="separate"/>
            </w:r>
            <w:r w:rsidR="00573CC9" w:rsidRPr="00573CC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1356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13563">
              <w:fldChar w:fldCharType="begin"/>
            </w:r>
            <w:r w:rsidR="00413563">
              <w:instrText xml:space="preserve"> REF _Ref401221584 \r \h  \* MERGEFORMAT </w:instrText>
            </w:r>
            <w:r w:rsidR="00413563">
              <w:fldChar w:fldCharType="separate"/>
            </w:r>
            <w:r w:rsidR="00573CC9" w:rsidRPr="00573CC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1356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37CE6" w:rsidRPr="00A368FA" w:rsidRDefault="00C37CE6" w:rsidP="00C37CE6">
            <w:pPr>
              <w:pStyle w:val="Times12"/>
              <w:numPr>
                <w:ilvl w:val="0"/>
                <w:numId w:val="35"/>
              </w:numPr>
              <w:ind w:left="0" w:firstLine="565"/>
              <w:rPr>
                <w:highlight w:val="yellow"/>
              </w:rPr>
            </w:pPr>
            <w:proofErr w:type="gramStart"/>
            <w:r w:rsidRPr="00A368FA">
              <w:rPr>
                <w:highlight w:val="yellow"/>
              </w:rPr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A368FA">
              <w:rPr>
                <w:highlight w:val="yellow"/>
              </w:rPr>
              <w:t>непревышения</w:t>
            </w:r>
            <w:proofErr w:type="spellEnd"/>
            <w:r w:rsidRPr="00A368FA">
              <w:rPr>
                <w:highlight w:val="yellow"/>
              </w:rPr>
              <w:t xml:space="preserve"> объявленной начальной (максимальной) цены договора, </w:t>
            </w:r>
            <w:proofErr w:type="spellStart"/>
            <w:r w:rsidRPr="00A368FA">
              <w:rPr>
                <w:highlight w:val="yellow"/>
              </w:rPr>
              <w:t>непревышение</w:t>
            </w:r>
            <w:proofErr w:type="spellEnd"/>
            <w:r w:rsidRPr="00A368FA">
              <w:rPr>
                <w:highlight w:val="yellow"/>
              </w:rPr>
              <w:t xml:space="preserve"> (начальной) максимальной цены за единицу товара, услуги, работы, установленным требованиям;</w:t>
            </w:r>
            <w:proofErr w:type="gramEnd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C37CE6">
              <w:rPr>
                <w:highlight w:val="yellow"/>
              </w:rPr>
              <w:t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</w:t>
            </w:r>
            <w:r w:rsidRPr="00DA3FA6">
              <w:t xml:space="preserve">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573CC9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573CC9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573CC9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C37CE6" w:rsidRDefault="00C37CE6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</w:t>
            </w:r>
            <w:r w:rsidR="002B4D0C"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573CC9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573CC9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573CC9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73CC9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C37CE6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Поручитель/банк-гарант должен соответствовать требованиям, установленным Стандартом (Приложение №13 к ЕОСЗ, размещенное на официальном </w:t>
            </w:r>
            <w:proofErr w:type="gramStart"/>
            <w:r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>сайте</w:t>
            </w:r>
            <w:proofErr w:type="gramEnd"/>
            <w:r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по закупкам атомной отрасли </w:t>
            </w:r>
            <w:hyperlink r:id="rId10" w:history="1">
              <w:r w:rsidRPr="00C37CE6">
                <w:rPr>
                  <w:rStyle w:val="afb"/>
                  <w:rFonts w:ascii="Times New Roman" w:hAnsi="Times New Roman"/>
                  <w:sz w:val="24"/>
                  <w:szCs w:val="24"/>
                  <w:highlight w:val="yellow"/>
                </w:rPr>
                <w:t>http://zakupki.rosatom.ru</w:t>
              </w:r>
            </w:hyperlink>
            <w:r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>), а также требованиям, предусмотренным проектом договора (часть 3 закупочной документации)</w:t>
            </w:r>
            <w:r w:rsidR="002B4D0C" w:rsidRPr="00C37CE6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C37CE6" w:rsidRPr="00C37CE6" w:rsidRDefault="00C37CE6" w:rsidP="00C37CE6">
            <w:pPr>
              <w:numPr>
                <w:ilvl w:val="0"/>
                <w:numId w:val="48"/>
              </w:numPr>
              <w:ind w:left="0" w:firstLine="566"/>
              <w:jc w:val="both"/>
              <w:rPr>
                <w:highlight w:val="yellow"/>
              </w:rPr>
            </w:pPr>
            <w:r w:rsidRPr="00C37CE6">
              <w:rPr>
                <w:highlight w:val="yellow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Default="00C37CE6" w:rsidP="00C37CE6">
            <w:pPr>
              <w:jc w:val="both"/>
              <w:rPr>
                <w:szCs w:val="20"/>
              </w:rPr>
            </w:pPr>
            <w:r w:rsidRPr="00C37CE6">
              <w:rPr>
                <w:highlight w:val="yellow"/>
              </w:rPr>
              <w:lastRenderedPageBreak/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</w:t>
            </w:r>
            <w:r w:rsidR="002B4D0C" w:rsidRPr="00C37CE6">
              <w:rPr>
                <w:highlight w:val="yellow"/>
              </w:rPr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563" w:rsidRDefault="00413563">
      <w:r>
        <w:separator/>
      </w:r>
    </w:p>
  </w:endnote>
  <w:endnote w:type="continuationSeparator" w:id="0">
    <w:p w:rsidR="00413563" w:rsidRDefault="00413563">
      <w:r>
        <w:continuationSeparator/>
      </w:r>
    </w:p>
  </w:endnote>
  <w:endnote w:type="continuationNotice" w:id="1">
    <w:p w:rsidR="00413563" w:rsidRDefault="004135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563" w:rsidRDefault="00413563">
      <w:r>
        <w:separator/>
      </w:r>
    </w:p>
  </w:footnote>
  <w:footnote w:type="continuationSeparator" w:id="0">
    <w:p w:rsidR="00413563" w:rsidRDefault="00413563">
      <w:r>
        <w:continuationSeparator/>
      </w:r>
    </w:p>
  </w:footnote>
  <w:footnote w:type="continuationNotice" w:id="1">
    <w:p w:rsidR="00413563" w:rsidRDefault="0041356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3CC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9"/>
  </w:num>
  <w:num w:numId="2">
    <w:abstractNumId w:val="50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8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5"/>
  </w:num>
  <w:num w:numId="24">
    <w:abstractNumId w:val="63"/>
  </w:num>
  <w:num w:numId="25">
    <w:abstractNumId w:val="61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2"/>
  </w:num>
  <w:num w:numId="36">
    <w:abstractNumId w:val="10"/>
  </w:num>
  <w:num w:numId="37">
    <w:abstractNumId w:val="57"/>
  </w:num>
  <w:num w:numId="38">
    <w:abstractNumId w:val="14"/>
  </w:num>
  <w:num w:numId="39">
    <w:abstractNumId w:val="56"/>
  </w:num>
  <w:num w:numId="40">
    <w:abstractNumId w:val="54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60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 w:numId="64">
    <w:abstractNumId w:val="4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563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3CC9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28B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CE6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41FBA-B3E8-4256-A89A-079A89BA37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E0EA23-B2DA-42E9-8F93-E79D6F64D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6548</Words>
  <Characters>43774</Characters>
  <Application>Microsoft Office Word</Application>
  <DocSecurity>0</DocSecurity>
  <Lines>364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Бальцер Филипп Сергеевич</cp:lastModifiedBy>
  <cp:revision>3</cp:revision>
  <cp:lastPrinted>2015-07-06T08:27:00Z</cp:lastPrinted>
  <dcterms:created xsi:type="dcterms:W3CDTF">2015-07-06T08:23:00Z</dcterms:created>
  <dcterms:modified xsi:type="dcterms:W3CDTF">2015-07-06T08:27:00Z</dcterms:modified>
</cp:coreProperties>
</file>