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833" w:rsidRDefault="00980833" w:rsidP="0098083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1355 Р3/З-13-2 (№ Z027324-2)</w:t>
      </w:r>
      <w:r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цен №1355 Р3/З-13 Поставка мебели для цеха ТАИ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42"/>
        <w:gridCol w:w="4603"/>
      </w:tblGrid>
      <w:tr w:rsidR="00980833" w:rsidTr="00980833">
        <w:trPr>
          <w:trHeight w:val="60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980833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pPr>
              <w:jc w:val="right"/>
            </w:pPr>
            <w:r>
              <w:t>«26» ноября 2013 г.</w:t>
            </w:r>
          </w:p>
        </w:tc>
      </w:tr>
    </w:tbl>
    <w:p w:rsidR="00980833" w:rsidRDefault="00980833" w:rsidP="00980833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980833" w:rsidRDefault="00980833" w:rsidP="00980833">
      <w:pPr>
        <w:pStyle w:val="3"/>
      </w:pPr>
      <w:r>
        <w:t>Информация о закупке:</w:t>
      </w:r>
    </w:p>
    <w:p w:rsidR="00980833" w:rsidRDefault="00980833" w:rsidP="00980833">
      <w:pPr>
        <w:pStyle w:val="a3"/>
      </w:pPr>
      <w:r>
        <w:t>Заказчик: ОАО «НИАЭП» Организатор запроса цен: ОАО «НИАЭП».</w:t>
      </w:r>
      <w:r>
        <w:br/>
        <w:t xml:space="preserve">Предмет договора: №1355 Р3/З-13 Поставка мебели для цеха ТАИ для сооружения энергоблока №3 Ростовской АЭС. </w:t>
      </w:r>
    </w:p>
    <w:p w:rsidR="00980833" w:rsidRDefault="00980833" w:rsidP="00980833">
      <w:pPr>
        <w:pStyle w:val="a3"/>
      </w:pPr>
      <w:r>
        <w:t xml:space="preserve">Начальная (максимальная) цена договора: 1 091 391.00 (один миллион девяносто одна тысяча триста девяносто один рубль 00 копеек) включая НДС. </w:t>
      </w:r>
    </w:p>
    <w:p w:rsidR="00980833" w:rsidRDefault="00980833" w:rsidP="00980833">
      <w:pPr>
        <w:pStyle w:val="a3"/>
      </w:pPr>
      <w:r>
        <w:t xml:space="preserve">Срок исполнения договора: в соответствии со Спецификацией. </w:t>
      </w:r>
    </w:p>
    <w:p w:rsidR="00980833" w:rsidRDefault="00980833" w:rsidP="00980833">
      <w:pPr>
        <w:pStyle w:val="a3"/>
      </w:pPr>
      <w:proofErr w:type="gramStart"/>
      <w:r>
        <w:t xml:space="preserve">Извещение о проведении запроса цен и документации по запросу цен опубликованы «13» ноября 2013 года в информационно-телекоммуникационной сети «Интернет» </w:t>
      </w:r>
      <w:r w:rsidRPr="00371637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371637">
          <w:rPr>
            <w:rStyle w:val="a4"/>
          </w:rPr>
          <w:t>http://www.zakupki.gov.ru</w:t>
        </w:r>
      </w:hyperlink>
      <w:r w:rsidRPr="00371637">
        <w:rPr>
          <w:rStyle w:val="a4"/>
        </w:rPr>
        <w:t>/</w:t>
      </w:r>
      <w:r w:rsidRPr="00371637">
        <w:t>, закупка №</w:t>
      </w:r>
      <w:r w:rsidRPr="006F69EB">
        <w:t>31300671839</w:t>
      </w:r>
      <w:r w:rsidRPr="00371637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№131113/0536</w:t>
      </w:r>
      <w:proofErr w:type="gramEnd"/>
      <w:r>
        <w:t>/1315,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№Z027324. </w:t>
      </w:r>
    </w:p>
    <w:p w:rsidR="00980833" w:rsidRDefault="00980833" w:rsidP="00980833">
      <w:pPr>
        <w:pStyle w:val="a3"/>
      </w:pPr>
      <w:r>
        <w:t xml:space="preserve">Заседание закупочной комиссии проводится в очной форме в 10:00:00 (время московское) «26»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980833" w:rsidRDefault="00980833" w:rsidP="00980833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980833" w:rsidTr="003623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980833" w:rsidTr="0036239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980833" w:rsidTr="003623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r>
              <w:t>Начальник управления методологии и организации закупок</w:t>
            </w:r>
          </w:p>
        </w:tc>
      </w:tr>
      <w:tr w:rsidR="00980833" w:rsidTr="0036239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980833" w:rsidTr="003623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r>
              <w:t>Заместитель начальника управления комплектации</w:t>
            </w:r>
          </w:p>
        </w:tc>
      </w:tr>
      <w:tr w:rsidR="00980833" w:rsidTr="003623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r>
              <w:lastRenderedPageBreak/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980833" w:rsidTr="003623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r>
              <w:t>Начальник финансового отдела</w:t>
            </w:r>
          </w:p>
        </w:tc>
      </w:tr>
      <w:tr w:rsidR="00980833" w:rsidTr="003623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r>
              <w:t>Начальник группы отдела поставок трубопроводов и арматуры</w:t>
            </w:r>
          </w:p>
        </w:tc>
      </w:tr>
      <w:tr w:rsidR="00980833" w:rsidTr="003623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980833" w:rsidTr="003623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r>
              <w:t>Мищенко Дмитрий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r>
              <w:t>Главный инженер проекта</w:t>
            </w:r>
          </w:p>
        </w:tc>
      </w:tr>
      <w:tr w:rsidR="00980833" w:rsidTr="003623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980833" w:rsidTr="003623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980833" w:rsidTr="003623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80833" w:rsidTr="003623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r>
              <w:t>Начальник отдела методологии и организации закупочных процедур</w:t>
            </w:r>
          </w:p>
        </w:tc>
      </w:tr>
      <w:tr w:rsidR="00980833" w:rsidTr="0036239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с правом голоса:</w:t>
            </w:r>
          </w:p>
        </w:tc>
      </w:tr>
      <w:tr w:rsidR="00980833" w:rsidTr="003623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980833" w:rsidRDefault="00980833" w:rsidP="00980833">
      <w:pPr>
        <w:pStyle w:val="a3"/>
      </w:pPr>
      <w:r>
        <w:t xml:space="preserve">Заседание проводится в присутствии 11 из 17 членов закупочной комиссии. </w:t>
      </w:r>
      <w:r>
        <w:br/>
        <w:t xml:space="preserve">Кворум имеется. </w:t>
      </w:r>
    </w:p>
    <w:p w:rsidR="00980833" w:rsidRDefault="00980833" w:rsidP="00980833">
      <w:pPr>
        <w:pStyle w:val="a3"/>
      </w:pPr>
    </w:p>
    <w:p w:rsidR="00980833" w:rsidRDefault="00980833" w:rsidP="00980833">
      <w:pPr>
        <w:numPr>
          <w:ilvl w:val="0"/>
          <w:numId w:val="1"/>
        </w:numPr>
        <w:spacing w:before="100" w:beforeAutospacing="1" w:after="100" w:afterAutospacing="1"/>
      </w:pPr>
      <w:r>
        <w:t xml:space="preserve">Согласно протоколу процедуры открытия доступа к заявкам на участие в запросе цен </w:t>
      </w:r>
      <w:r w:rsidRPr="00980833">
        <w:t>№ 1355 Р3/З-13</w:t>
      </w:r>
      <w:r>
        <w:t>-1</w:t>
      </w:r>
      <w:r>
        <w:rPr>
          <w:sz w:val="28"/>
          <w:szCs w:val="28"/>
        </w:rPr>
        <w:t xml:space="preserve"> </w:t>
      </w:r>
      <w:r>
        <w:t xml:space="preserve">от «19» ноября 2013 были поданы заявки на участие в запросе цен следующими участниками запроса цен: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36"/>
        <w:gridCol w:w="2962"/>
        <w:gridCol w:w="4647"/>
      </w:tblGrid>
      <w:tr w:rsidR="00980833" w:rsidTr="00980833">
        <w:trPr>
          <w:trHeight w:val="1122"/>
        </w:trPr>
        <w:tc>
          <w:tcPr>
            <w:tcW w:w="9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9808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цен, ИНН участника запроса цен</w:t>
            </w:r>
          </w:p>
        </w:tc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80833" w:rsidTr="00980833">
        <w:tc>
          <w:tcPr>
            <w:tcW w:w="9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pPr>
              <w:jc w:val="center"/>
            </w:pPr>
            <w:r>
              <w:t xml:space="preserve">7302_Z027324 </w:t>
            </w:r>
          </w:p>
        </w:tc>
        <w:tc>
          <w:tcPr>
            <w:tcW w:w="1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362397">
            <w:r>
              <w:t xml:space="preserve">ООО «Системная интеграция» </w:t>
            </w:r>
          </w:p>
          <w:p w:rsidR="00980833" w:rsidRDefault="00980833" w:rsidP="00362397">
            <w:r>
              <w:t>ИНН: 5262125101</w:t>
            </w:r>
          </w:p>
        </w:tc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980833">
            <w:r>
              <w:t xml:space="preserve">Цена заявки: 781 914.88  (семьсот восемьдесят одна тысяча девятьсот четырнадцать рублей 88 копеек) с учетом НДС </w:t>
            </w:r>
          </w:p>
        </w:tc>
      </w:tr>
    </w:tbl>
    <w:p w:rsidR="00980833" w:rsidRDefault="00980833" w:rsidP="00980833">
      <w:pPr>
        <w:numPr>
          <w:ilvl w:val="0"/>
          <w:numId w:val="1"/>
        </w:numPr>
        <w:spacing w:before="100" w:beforeAutospacing="1" w:after="100" w:afterAutospacing="1"/>
      </w:pPr>
      <w: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980833" w:rsidRDefault="00980833" w:rsidP="00980833">
      <w:pPr>
        <w:pStyle w:val="a5"/>
        <w:numPr>
          <w:ilvl w:val="1"/>
          <w:numId w:val="2"/>
        </w:numPr>
        <w:spacing w:before="100" w:beforeAutospacing="1" w:after="120"/>
        <w:ind w:left="992" w:hanging="425"/>
        <w:contextualSpacing w:val="0"/>
      </w:pPr>
      <w:r>
        <w:t xml:space="preserve">В соответствии с пунктом 20.7.2, 14.8.4 ЕОСЗ направить запросы по уточнению заявок на участие в запросе цен, а именно: </w:t>
      </w:r>
    </w:p>
    <w:p w:rsidR="00980833" w:rsidRDefault="00980833" w:rsidP="00980833">
      <w:pPr>
        <w:pStyle w:val="a5"/>
        <w:numPr>
          <w:ilvl w:val="2"/>
          <w:numId w:val="3"/>
        </w:numPr>
        <w:spacing w:before="120" w:after="100" w:afterAutospacing="1"/>
        <w:ind w:left="1276"/>
        <w:contextualSpacing w:val="0"/>
      </w:pPr>
      <w:r>
        <w:lastRenderedPageBreak/>
        <w:t xml:space="preserve">направить участнику запроса цен ООО «Системная интеграция»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  <w:r>
        <w:br/>
        <w:t>Результаты голосования членов закупочной комиссии:</w:t>
      </w:r>
      <w:r>
        <w:br/>
        <w:t xml:space="preserve">«за» – 11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980833" w:rsidRDefault="00980833" w:rsidP="00980833">
      <w:pPr>
        <w:pStyle w:val="3"/>
      </w:pPr>
      <w:r>
        <w:t>Комиссия:</w:t>
      </w:r>
    </w:p>
    <w:tbl>
      <w:tblPr>
        <w:tblW w:w="4752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715"/>
        <w:gridCol w:w="3262"/>
      </w:tblGrid>
      <w:tr w:rsidR="00980833" w:rsidTr="00110366">
        <w:tc>
          <w:tcPr>
            <w:tcW w:w="3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1103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1103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980833" w:rsidTr="0011036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110366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980833" w:rsidTr="00110366">
        <w:trPr>
          <w:trHeight w:val="397"/>
        </w:trPr>
        <w:tc>
          <w:tcPr>
            <w:tcW w:w="3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110366">
            <w:r>
              <w:t>Казакова Елена Алексеевна</w:t>
            </w:r>
          </w:p>
        </w:tc>
        <w:tc>
          <w:tcPr>
            <w:tcW w:w="1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110366"/>
        </w:tc>
      </w:tr>
      <w:tr w:rsidR="00980833" w:rsidTr="0011036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110366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980833" w:rsidTr="00110366">
        <w:trPr>
          <w:trHeight w:val="397"/>
        </w:trPr>
        <w:tc>
          <w:tcPr>
            <w:tcW w:w="3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110366">
            <w:r>
              <w:t>Камсков Анатолий Борисович</w:t>
            </w:r>
          </w:p>
        </w:tc>
        <w:tc>
          <w:tcPr>
            <w:tcW w:w="1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110366"/>
        </w:tc>
      </w:tr>
      <w:tr w:rsidR="00980833" w:rsidTr="00110366">
        <w:trPr>
          <w:trHeight w:val="397"/>
        </w:trPr>
        <w:tc>
          <w:tcPr>
            <w:tcW w:w="3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110366">
            <w:r>
              <w:t>Старцев Олег Николаевич</w:t>
            </w:r>
          </w:p>
        </w:tc>
        <w:tc>
          <w:tcPr>
            <w:tcW w:w="1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110366"/>
        </w:tc>
      </w:tr>
      <w:tr w:rsidR="00980833" w:rsidTr="00110366">
        <w:trPr>
          <w:trHeight w:val="397"/>
        </w:trPr>
        <w:tc>
          <w:tcPr>
            <w:tcW w:w="3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110366">
            <w:r>
              <w:t>Кряжев Михаил Васильевич</w:t>
            </w:r>
          </w:p>
        </w:tc>
        <w:tc>
          <w:tcPr>
            <w:tcW w:w="1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110366"/>
        </w:tc>
      </w:tr>
      <w:tr w:rsidR="00980833" w:rsidTr="00110366">
        <w:trPr>
          <w:trHeight w:val="397"/>
        </w:trPr>
        <w:tc>
          <w:tcPr>
            <w:tcW w:w="3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110366">
            <w:r>
              <w:t>Кузьмина Светлана Витальевна</w:t>
            </w:r>
          </w:p>
        </w:tc>
        <w:tc>
          <w:tcPr>
            <w:tcW w:w="1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110366"/>
        </w:tc>
      </w:tr>
      <w:tr w:rsidR="00980833" w:rsidTr="00110366">
        <w:trPr>
          <w:trHeight w:val="397"/>
        </w:trPr>
        <w:tc>
          <w:tcPr>
            <w:tcW w:w="3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110366">
            <w:r>
              <w:t>Лимаренко Дмитрий Валерьевич</w:t>
            </w:r>
          </w:p>
        </w:tc>
        <w:tc>
          <w:tcPr>
            <w:tcW w:w="1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110366"/>
        </w:tc>
      </w:tr>
      <w:tr w:rsidR="00980833" w:rsidTr="00110366">
        <w:trPr>
          <w:trHeight w:val="397"/>
        </w:trPr>
        <w:tc>
          <w:tcPr>
            <w:tcW w:w="3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110366">
            <w:r>
              <w:t>Мищенко Дмитрий Геннадьевич</w:t>
            </w:r>
          </w:p>
        </w:tc>
        <w:tc>
          <w:tcPr>
            <w:tcW w:w="1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110366"/>
        </w:tc>
      </w:tr>
      <w:tr w:rsidR="00980833" w:rsidTr="00110366">
        <w:trPr>
          <w:trHeight w:val="397"/>
        </w:trPr>
        <w:tc>
          <w:tcPr>
            <w:tcW w:w="3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110366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1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110366">
            <w:pPr>
              <w:jc w:val="center"/>
            </w:pPr>
            <w:r>
              <w:t>Опросный лист прилагается</w:t>
            </w:r>
          </w:p>
        </w:tc>
      </w:tr>
      <w:tr w:rsidR="00980833" w:rsidTr="00110366">
        <w:trPr>
          <w:trHeight w:val="397"/>
        </w:trPr>
        <w:tc>
          <w:tcPr>
            <w:tcW w:w="3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110366">
            <w:r>
              <w:t>Трофименко Виктория Альбертовна</w:t>
            </w:r>
          </w:p>
        </w:tc>
        <w:tc>
          <w:tcPr>
            <w:tcW w:w="1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110366">
            <w:pPr>
              <w:jc w:val="center"/>
            </w:pPr>
            <w:r>
              <w:t>Опросный лист прилагается</w:t>
            </w:r>
          </w:p>
        </w:tc>
      </w:tr>
      <w:tr w:rsidR="00980833" w:rsidTr="00110366">
        <w:trPr>
          <w:trHeight w:val="397"/>
        </w:trPr>
        <w:tc>
          <w:tcPr>
            <w:tcW w:w="3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110366">
            <w:r>
              <w:t>Карасев Александр Тимофеевич</w:t>
            </w:r>
          </w:p>
        </w:tc>
        <w:tc>
          <w:tcPr>
            <w:tcW w:w="1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110366"/>
        </w:tc>
      </w:tr>
      <w:tr w:rsidR="00980833" w:rsidTr="00110366">
        <w:trPr>
          <w:trHeight w:val="397"/>
        </w:trPr>
        <w:tc>
          <w:tcPr>
            <w:tcW w:w="3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110366">
            <w:r>
              <w:t>Мазурова Ирина Ардальеновна</w:t>
            </w:r>
          </w:p>
        </w:tc>
        <w:tc>
          <w:tcPr>
            <w:tcW w:w="1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110366"/>
        </w:tc>
      </w:tr>
      <w:tr w:rsidR="00980833" w:rsidTr="0011036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110366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с правом голоса:</w:t>
            </w:r>
          </w:p>
        </w:tc>
      </w:tr>
      <w:tr w:rsidR="00980833" w:rsidTr="00110366">
        <w:trPr>
          <w:trHeight w:val="397"/>
        </w:trPr>
        <w:tc>
          <w:tcPr>
            <w:tcW w:w="3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110366">
            <w:r>
              <w:t>Белоусова Ольга Александровна</w:t>
            </w:r>
          </w:p>
        </w:tc>
        <w:tc>
          <w:tcPr>
            <w:tcW w:w="1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0833" w:rsidRDefault="00980833" w:rsidP="00110366"/>
        </w:tc>
      </w:tr>
    </w:tbl>
    <w:p w:rsidR="00980833" w:rsidRDefault="00980833" w:rsidP="00980833"/>
    <w:p w:rsidR="00625A11" w:rsidRDefault="00625A11"/>
    <w:sectPr w:rsidR="00625A11" w:rsidSect="008669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D330C"/>
    <w:multiLevelType w:val="multilevel"/>
    <w:tmpl w:val="BADE87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778151E"/>
    <w:multiLevelType w:val="multilevel"/>
    <w:tmpl w:val="98E05A94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76F273D9"/>
    <w:multiLevelType w:val="multilevel"/>
    <w:tmpl w:val="FE523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0833"/>
    <w:rsid w:val="002E4A50"/>
    <w:rsid w:val="00625A11"/>
    <w:rsid w:val="00980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833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8083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98083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8083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8083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98083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980833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9808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111305361315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746</Words>
  <Characters>4258</Characters>
  <Application>Microsoft Office Word</Application>
  <DocSecurity>0</DocSecurity>
  <Lines>35</Lines>
  <Paragraphs>9</Paragraphs>
  <ScaleCrop>false</ScaleCrop>
  <Company>NIAEP</Company>
  <LinksUpToDate>false</LinksUpToDate>
  <CharactersWithSpaces>4995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2013-11-26T16:52:00Z</dcterms:created>
  <dcterms:modified xsi:type="dcterms:W3CDTF">2013-11-26T16:55:00Z</dcterms:modified>
</cp:coreProperties>
</file>