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4E9" w:rsidRPr="00F66AEA" w:rsidRDefault="00C014E9" w:rsidP="00C014E9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2" name="Рисунок 2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4E9" w:rsidRDefault="00C014E9" w:rsidP="00C014E9">
      <w:pPr>
        <w:pStyle w:val="2"/>
        <w:rPr>
          <w:b/>
        </w:rPr>
      </w:pPr>
    </w:p>
    <w:p w:rsidR="00C014E9" w:rsidRDefault="00C014E9" w:rsidP="00C014E9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C014E9" w:rsidRPr="00CA5C9B" w:rsidRDefault="00C014E9" w:rsidP="00C014E9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C014E9" w:rsidRPr="00CA5C9B" w:rsidRDefault="00C014E9" w:rsidP="00C014E9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C014E9" w:rsidRDefault="00C014E9" w:rsidP="00C014E9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7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Pr="004807DC">
        <w:rPr>
          <w:sz w:val="22"/>
        </w:rPr>
        <w:t xml:space="preserve"> </w:t>
      </w:r>
    </w:p>
    <w:p w:rsidR="00C014E9" w:rsidRDefault="00C014E9" w:rsidP="00C014E9">
      <w:pPr>
        <w:ind w:left="5279"/>
        <w:rPr>
          <w:sz w:val="22"/>
        </w:rPr>
      </w:pPr>
    </w:p>
    <w:p w:rsidR="00C014E9" w:rsidRDefault="00C014E9" w:rsidP="00C014E9">
      <w:pPr>
        <w:ind w:left="5279"/>
        <w:rPr>
          <w:sz w:val="22"/>
        </w:rPr>
      </w:pPr>
    </w:p>
    <w:p w:rsidR="00C014E9" w:rsidRPr="008A0C3D" w:rsidRDefault="00C014E9" w:rsidP="00C014E9">
      <w:pPr>
        <w:ind w:left="4956" w:firstLine="6"/>
        <w:rPr>
          <w:b/>
          <w:sz w:val="28"/>
          <w:szCs w:val="28"/>
        </w:rPr>
      </w:pPr>
      <w:r w:rsidRPr="008A0C3D">
        <w:rPr>
          <w:b/>
          <w:sz w:val="28"/>
          <w:szCs w:val="28"/>
        </w:rPr>
        <w:t xml:space="preserve">УТВЕРЖДАЮ </w:t>
      </w:r>
    </w:p>
    <w:p w:rsidR="00C014E9" w:rsidRPr="008A0C3D" w:rsidRDefault="00C014E9" w:rsidP="00C014E9">
      <w:pPr>
        <w:ind w:left="5272" w:firstLine="6"/>
        <w:rPr>
          <w:b/>
          <w:sz w:val="28"/>
          <w:szCs w:val="28"/>
        </w:rPr>
      </w:pPr>
    </w:p>
    <w:p w:rsidR="00C014E9" w:rsidRPr="008A0C3D" w:rsidRDefault="00C014E9" w:rsidP="00C014E9">
      <w:pPr>
        <w:ind w:left="4962" w:firstLine="6"/>
        <w:rPr>
          <w:sz w:val="28"/>
          <w:szCs w:val="28"/>
        </w:rPr>
      </w:pPr>
      <w:r w:rsidRPr="008A0C3D">
        <w:rPr>
          <w:sz w:val="28"/>
          <w:szCs w:val="28"/>
        </w:rPr>
        <w:t>Генеральный директор</w:t>
      </w:r>
    </w:p>
    <w:p w:rsidR="00C014E9" w:rsidRPr="008A0C3D" w:rsidRDefault="00C014E9" w:rsidP="00C014E9">
      <w:pPr>
        <w:ind w:left="5665" w:firstLine="6"/>
        <w:rPr>
          <w:sz w:val="28"/>
          <w:szCs w:val="28"/>
        </w:rPr>
      </w:pPr>
    </w:p>
    <w:p w:rsidR="00C014E9" w:rsidRPr="008A0C3D" w:rsidRDefault="00C014E9" w:rsidP="00C014E9">
      <w:pPr>
        <w:ind w:left="4968" w:firstLine="6"/>
        <w:rPr>
          <w:sz w:val="28"/>
          <w:szCs w:val="28"/>
        </w:rPr>
      </w:pPr>
      <w:r w:rsidRPr="008A0C3D">
        <w:rPr>
          <w:sz w:val="28"/>
          <w:szCs w:val="28"/>
        </w:rPr>
        <w:t>__________________ Н. А. Азаров</w:t>
      </w:r>
    </w:p>
    <w:p w:rsidR="00C014E9" w:rsidRPr="008A0C3D" w:rsidRDefault="00C014E9" w:rsidP="00C014E9">
      <w:pPr>
        <w:ind w:left="5665" w:firstLine="6"/>
        <w:rPr>
          <w:sz w:val="28"/>
          <w:szCs w:val="28"/>
        </w:rPr>
      </w:pPr>
    </w:p>
    <w:p w:rsidR="00C014E9" w:rsidRPr="008A0C3D" w:rsidRDefault="00C014E9" w:rsidP="00C014E9">
      <w:pPr>
        <w:ind w:left="4956" w:firstLine="6"/>
        <w:rPr>
          <w:sz w:val="28"/>
          <w:szCs w:val="28"/>
        </w:rPr>
      </w:pPr>
      <w:r w:rsidRPr="008A0C3D">
        <w:rPr>
          <w:sz w:val="28"/>
          <w:szCs w:val="28"/>
        </w:rPr>
        <w:t>«18» апреля 2013 г.</w:t>
      </w:r>
    </w:p>
    <w:p w:rsidR="00C014E9" w:rsidRPr="008A0C3D" w:rsidRDefault="00C014E9" w:rsidP="00C014E9">
      <w:pPr>
        <w:pStyle w:val="a4"/>
        <w:rPr>
          <w:sz w:val="28"/>
          <w:szCs w:val="28"/>
        </w:rPr>
      </w:pPr>
    </w:p>
    <w:p w:rsidR="00C014E9" w:rsidRDefault="00C014E9" w:rsidP="00C014E9">
      <w:pPr>
        <w:jc w:val="center"/>
        <w:rPr>
          <w:bCs/>
          <w:sz w:val="28"/>
        </w:rPr>
      </w:pPr>
    </w:p>
    <w:p w:rsidR="00C014E9" w:rsidRDefault="00C014E9" w:rsidP="00C014E9">
      <w:pPr>
        <w:pStyle w:val="110"/>
        <w:keepNext w:val="0"/>
        <w:rPr>
          <w:bCs/>
          <w:sz w:val="28"/>
          <w:szCs w:val="24"/>
        </w:rPr>
      </w:pPr>
    </w:p>
    <w:p w:rsidR="00C014E9" w:rsidRDefault="00C014E9" w:rsidP="00C014E9">
      <w:pPr>
        <w:jc w:val="center"/>
        <w:rPr>
          <w:bCs/>
          <w:sz w:val="28"/>
        </w:rPr>
      </w:pPr>
    </w:p>
    <w:p w:rsidR="00C014E9" w:rsidRDefault="00C014E9" w:rsidP="00C014E9">
      <w:pPr>
        <w:jc w:val="center"/>
        <w:rPr>
          <w:bCs/>
          <w:sz w:val="28"/>
        </w:rPr>
      </w:pPr>
    </w:p>
    <w:p w:rsidR="00C014E9" w:rsidRDefault="00C014E9" w:rsidP="00C014E9">
      <w:pPr>
        <w:jc w:val="center"/>
        <w:rPr>
          <w:bCs/>
          <w:sz w:val="28"/>
        </w:rPr>
      </w:pPr>
    </w:p>
    <w:p w:rsidR="00C014E9" w:rsidRDefault="00C014E9" w:rsidP="00C014E9">
      <w:pPr>
        <w:jc w:val="center"/>
        <w:rPr>
          <w:bCs/>
          <w:sz w:val="28"/>
          <w:szCs w:val="28"/>
        </w:rPr>
      </w:pPr>
    </w:p>
    <w:p w:rsidR="00C014E9" w:rsidRDefault="00C014E9" w:rsidP="00C014E9">
      <w:pPr>
        <w:jc w:val="center"/>
        <w:outlineLvl w:val="0"/>
        <w:rPr>
          <w:bCs/>
          <w:sz w:val="28"/>
          <w:szCs w:val="28"/>
        </w:rPr>
      </w:pPr>
      <w:bookmarkStart w:id="0" w:name="_Toc354001887"/>
      <w:r>
        <w:rPr>
          <w:bCs/>
          <w:sz w:val="28"/>
          <w:szCs w:val="28"/>
        </w:rPr>
        <w:t>ДОКУМЕНТАЦИЯ ПО ЗАПРОСУ ЦЕН</w:t>
      </w:r>
      <w:bookmarkEnd w:id="0"/>
    </w:p>
    <w:p w:rsidR="00C014E9" w:rsidRDefault="00C014E9" w:rsidP="00C014E9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на право заключения договора на поставку бумаги формата А3, А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 для офисной техники</w:t>
      </w:r>
    </w:p>
    <w:p w:rsidR="00C014E9" w:rsidRDefault="00C014E9" w:rsidP="00C014E9">
      <w:pPr>
        <w:jc w:val="center"/>
        <w:rPr>
          <w:sz w:val="28"/>
          <w:szCs w:val="28"/>
        </w:rPr>
      </w:pPr>
    </w:p>
    <w:p w:rsidR="00C014E9" w:rsidRDefault="00C014E9" w:rsidP="00C014E9">
      <w:pPr>
        <w:jc w:val="center"/>
        <w:rPr>
          <w:sz w:val="28"/>
          <w:szCs w:val="28"/>
        </w:rPr>
      </w:pPr>
    </w:p>
    <w:p w:rsidR="00C014E9" w:rsidRDefault="00C014E9" w:rsidP="00C014E9">
      <w:pPr>
        <w:jc w:val="center"/>
        <w:rPr>
          <w:sz w:val="28"/>
          <w:szCs w:val="28"/>
        </w:rPr>
      </w:pPr>
    </w:p>
    <w:p w:rsidR="00507F17" w:rsidRPr="00C014E9" w:rsidRDefault="003F5D26" w:rsidP="00C014E9">
      <w:pPr>
        <w:jc w:val="center"/>
        <w:rPr>
          <w:caps/>
          <w:sz w:val="28"/>
          <w:szCs w:val="28"/>
        </w:rPr>
      </w:pPr>
      <w:r w:rsidRPr="00C014E9">
        <w:rPr>
          <w:caps/>
          <w:sz w:val="28"/>
          <w:szCs w:val="28"/>
        </w:rPr>
        <w:t xml:space="preserve">Том 2 </w:t>
      </w:r>
      <w:r w:rsidR="00507F17" w:rsidRPr="00C014E9">
        <w:rPr>
          <w:caps/>
          <w:sz w:val="28"/>
          <w:szCs w:val="28"/>
        </w:rPr>
        <w:t>«ТЕХНИЧЕСКАЯ ЧАСТЬ»</w:t>
      </w:r>
    </w:p>
    <w:p w:rsidR="00C014E9" w:rsidRDefault="00C014E9" w:rsidP="00C014E9">
      <w:pPr>
        <w:jc w:val="center"/>
        <w:rPr>
          <w:sz w:val="28"/>
          <w:szCs w:val="28"/>
        </w:rPr>
      </w:pPr>
    </w:p>
    <w:p w:rsidR="00C014E9" w:rsidRDefault="00C014E9" w:rsidP="00C014E9">
      <w:pPr>
        <w:jc w:val="center"/>
        <w:rPr>
          <w:sz w:val="28"/>
        </w:rPr>
      </w:pPr>
    </w:p>
    <w:p w:rsidR="00C014E9" w:rsidRDefault="00C014E9" w:rsidP="00C014E9">
      <w:pPr>
        <w:jc w:val="center"/>
        <w:rPr>
          <w:sz w:val="28"/>
        </w:rPr>
      </w:pPr>
    </w:p>
    <w:p w:rsidR="00C014E9" w:rsidRDefault="00C014E9" w:rsidP="00C014E9">
      <w:pPr>
        <w:jc w:val="center"/>
        <w:rPr>
          <w:sz w:val="28"/>
        </w:rPr>
      </w:pPr>
    </w:p>
    <w:p w:rsidR="00C014E9" w:rsidRDefault="00C014E9" w:rsidP="00C014E9">
      <w:pPr>
        <w:jc w:val="center"/>
        <w:rPr>
          <w:sz w:val="28"/>
        </w:rPr>
      </w:pPr>
    </w:p>
    <w:p w:rsidR="00C014E9" w:rsidRDefault="00C014E9" w:rsidP="00C014E9">
      <w:pPr>
        <w:jc w:val="center"/>
        <w:rPr>
          <w:sz w:val="28"/>
        </w:rPr>
      </w:pPr>
    </w:p>
    <w:p w:rsidR="00C014E9" w:rsidRDefault="00C014E9" w:rsidP="00C014E9">
      <w:pPr>
        <w:jc w:val="center"/>
        <w:rPr>
          <w:sz w:val="28"/>
        </w:rPr>
      </w:pPr>
    </w:p>
    <w:p w:rsidR="00C014E9" w:rsidRDefault="00C014E9" w:rsidP="00C014E9">
      <w:pPr>
        <w:jc w:val="center"/>
        <w:rPr>
          <w:sz w:val="28"/>
        </w:rPr>
      </w:pPr>
    </w:p>
    <w:p w:rsidR="00C014E9" w:rsidRDefault="00C014E9" w:rsidP="00C014E9">
      <w:pPr>
        <w:jc w:val="center"/>
        <w:rPr>
          <w:sz w:val="28"/>
        </w:rPr>
      </w:pPr>
    </w:p>
    <w:p w:rsidR="00C014E9" w:rsidRDefault="00C014E9" w:rsidP="00C014E9">
      <w:pPr>
        <w:jc w:val="center"/>
        <w:rPr>
          <w:sz w:val="28"/>
        </w:rPr>
      </w:pPr>
    </w:p>
    <w:p w:rsidR="00C014E9" w:rsidRDefault="00C014E9" w:rsidP="00C014E9">
      <w:pPr>
        <w:jc w:val="center"/>
        <w:rPr>
          <w:sz w:val="28"/>
        </w:rPr>
      </w:pPr>
    </w:p>
    <w:p w:rsidR="00C014E9" w:rsidRDefault="00C014E9" w:rsidP="00C014E9">
      <w:pPr>
        <w:jc w:val="center"/>
      </w:pPr>
    </w:p>
    <w:p w:rsidR="00C014E9" w:rsidRDefault="00C014E9" w:rsidP="00C014E9">
      <w:pPr>
        <w:ind w:left="3545" w:firstLine="709"/>
      </w:pPr>
      <w:r>
        <w:rPr>
          <w:sz w:val="28"/>
          <w:szCs w:val="28"/>
        </w:rPr>
        <w:t>2013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bookmarkStart w:id="1" w:name="_GoBack"/>
      <w:bookmarkEnd w:id="1"/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4F64C4">
        <w:trPr>
          <w:trHeight w:val="1987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EAF" w:rsidRDefault="00545EAF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p w:rsidR="00982D76" w:rsidRDefault="00982D76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tbl>
            <w:tblPr>
              <w:tblStyle w:val="aa"/>
              <w:tblW w:w="8931" w:type="dxa"/>
              <w:tblInd w:w="493" w:type="dxa"/>
              <w:tblLayout w:type="fixed"/>
              <w:tblLook w:val="04A0" w:firstRow="1" w:lastRow="0" w:firstColumn="1" w:lastColumn="0" w:noHBand="0" w:noVBand="1"/>
            </w:tblPr>
            <w:tblGrid>
              <w:gridCol w:w="4394"/>
              <w:gridCol w:w="1701"/>
              <w:gridCol w:w="1418"/>
              <w:gridCol w:w="1418"/>
            </w:tblGrid>
            <w:tr w:rsidR="00982D76" w:rsidTr="00982D76">
              <w:tc>
                <w:tcPr>
                  <w:tcW w:w="4394" w:type="dxa"/>
                </w:tcPr>
                <w:p w:rsidR="00982D76" w:rsidRDefault="00982D76" w:rsidP="00982D76">
                  <w:pPr>
                    <w:tabs>
                      <w:tab w:val="left" w:pos="648"/>
                      <w:tab w:val="left" w:pos="709"/>
                    </w:tabs>
                    <w:spacing w:before="120"/>
                    <w:jc w:val="both"/>
                  </w:pPr>
                  <w:r>
                    <w:t>Наименование Товара (марка, ГОСТ и т.п.)</w:t>
                  </w:r>
                </w:p>
              </w:tc>
              <w:tc>
                <w:tcPr>
                  <w:tcW w:w="1701" w:type="dxa"/>
                </w:tcPr>
                <w:p w:rsidR="00982D76" w:rsidRDefault="00982D76">
                  <w:pPr>
                    <w:keepNext/>
                    <w:spacing w:before="40" w:after="40" w:line="276" w:lineRule="auto"/>
                    <w:ind w:left="-66" w:right="-70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lang w:eastAsia="en-US"/>
                    </w:rPr>
                    <w:t>Ед. изм.</w:t>
                  </w:r>
                </w:p>
              </w:tc>
              <w:tc>
                <w:tcPr>
                  <w:tcW w:w="1418" w:type="dxa"/>
                </w:tcPr>
                <w:p w:rsidR="00982D76" w:rsidRDefault="00982D76">
                  <w:pPr>
                    <w:keepNext/>
                    <w:spacing w:before="40" w:after="40" w:line="276" w:lineRule="auto"/>
                    <w:ind w:left="-63" w:right="-66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lang w:eastAsia="en-US"/>
                    </w:rPr>
                    <w:t>Кол-во, ед.</w:t>
                  </w:r>
                </w:p>
              </w:tc>
              <w:tc>
                <w:tcPr>
                  <w:tcW w:w="1418" w:type="dxa"/>
                </w:tcPr>
                <w:p w:rsidR="00982D76" w:rsidRDefault="00982D76">
                  <w:pPr>
                    <w:keepNext/>
                    <w:spacing w:before="40" w:after="40" w:line="276" w:lineRule="auto"/>
                    <w:ind w:left="-63" w:right="-66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НМЦ*</w:t>
                  </w:r>
                </w:p>
              </w:tc>
            </w:tr>
            <w:tr w:rsidR="00982D76" w:rsidTr="00982D76">
              <w:tc>
                <w:tcPr>
                  <w:tcW w:w="4394" w:type="dxa"/>
                </w:tcPr>
                <w:p w:rsidR="00982D76" w:rsidRDefault="00982D76" w:rsidP="00372B76">
                  <w:pPr>
                    <w:tabs>
                      <w:tab w:val="left" w:pos="648"/>
                      <w:tab w:val="left" w:pos="709"/>
                    </w:tabs>
                    <w:spacing w:before="120"/>
                    <w:jc w:val="both"/>
                  </w:pPr>
                  <w:r>
                    <w:t>Формат А3 (297х420мм, пл. 80 г/м</w:t>
                  </w:r>
                  <w:proofErr w:type="gramStart"/>
                  <w:r>
                    <w:t>2</w:t>
                  </w:r>
                  <w:proofErr w:type="gramEnd"/>
                  <w:r>
                    <w:t>, белизна 143%)</w:t>
                  </w:r>
                </w:p>
              </w:tc>
              <w:tc>
                <w:tcPr>
                  <w:tcW w:w="1701" w:type="dxa"/>
                  <w:vAlign w:val="center"/>
                </w:tcPr>
                <w:p w:rsidR="00982D76" w:rsidRDefault="00982D76">
                  <w:pPr>
                    <w:tabs>
                      <w:tab w:val="left" w:pos="648"/>
                      <w:tab w:val="left" w:pos="3713"/>
                    </w:tabs>
                    <w:spacing w:line="276" w:lineRule="auto"/>
                    <w:jc w:val="center"/>
                    <w:rPr>
                      <w:b/>
                      <w:iCs/>
                      <w:sz w:val="24"/>
                      <w:szCs w:val="24"/>
                      <w:lang w:eastAsia="en-US"/>
                    </w:rPr>
                  </w:pPr>
                  <w:r>
                    <w:rPr>
                      <w:b/>
                      <w:iCs/>
                      <w:lang w:eastAsia="en-US"/>
                    </w:rPr>
                    <w:t>пачка (500 л.)</w:t>
                  </w:r>
                </w:p>
              </w:tc>
              <w:tc>
                <w:tcPr>
                  <w:tcW w:w="1418" w:type="dxa"/>
                  <w:vAlign w:val="center"/>
                </w:tcPr>
                <w:p w:rsidR="00982D76" w:rsidRDefault="00982D76">
                  <w:pPr>
                    <w:spacing w:before="40" w:after="40" w:line="276" w:lineRule="auto"/>
                    <w:ind w:left="57" w:right="57"/>
                    <w:jc w:val="center"/>
                    <w:rPr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b/>
                      <w:lang w:eastAsia="en-US"/>
                    </w:rPr>
                    <w:t>2775</w:t>
                  </w:r>
                </w:p>
              </w:tc>
              <w:tc>
                <w:tcPr>
                  <w:tcW w:w="1418" w:type="dxa"/>
                </w:tcPr>
                <w:p w:rsidR="00982D76" w:rsidRDefault="00982D76">
                  <w:pPr>
                    <w:spacing w:before="40" w:after="40" w:line="276" w:lineRule="auto"/>
                    <w:ind w:left="57" w:right="57"/>
                    <w:jc w:val="center"/>
                    <w:rPr>
                      <w:b/>
                      <w:lang w:eastAsia="en-US"/>
                    </w:rPr>
                  </w:pPr>
                </w:p>
              </w:tc>
            </w:tr>
            <w:tr w:rsidR="00982D76" w:rsidTr="00982D76">
              <w:tc>
                <w:tcPr>
                  <w:tcW w:w="4394" w:type="dxa"/>
                </w:tcPr>
                <w:p w:rsidR="00982D76" w:rsidRDefault="00982D76" w:rsidP="00372B76">
                  <w:pPr>
                    <w:tabs>
                      <w:tab w:val="left" w:pos="648"/>
                      <w:tab w:val="left" w:pos="709"/>
                    </w:tabs>
                    <w:spacing w:before="120"/>
                    <w:jc w:val="both"/>
                  </w:pPr>
                  <w:r>
                    <w:t>Формат А</w:t>
                  </w:r>
                  <w:proofErr w:type="gramStart"/>
                  <w:r>
                    <w:t>4</w:t>
                  </w:r>
                  <w:proofErr w:type="gramEnd"/>
                  <w:r>
                    <w:t xml:space="preserve"> (210х297мм, пл. 80 г/м2, белизна 143±1%)</w:t>
                  </w:r>
                </w:p>
              </w:tc>
              <w:tc>
                <w:tcPr>
                  <w:tcW w:w="1701" w:type="dxa"/>
                  <w:vAlign w:val="center"/>
                </w:tcPr>
                <w:p w:rsidR="00982D76" w:rsidRDefault="00982D76">
                  <w:pPr>
                    <w:tabs>
                      <w:tab w:val="left" w:pos="648"/>
                      <w:tab w:val="left" w:pos="3713"/>
                    </w:tabs>
                    <w:spacing w:line="276" w:lineRule="auto"/>
                    <w:jc w:val="center"/>
                    <w:rPr>
                      <w:b/>
                      <w:iCs/>
                      <w:sz w:val="24"/>
                      <w:szCs w:val="24"/>
                      <w:lang w:eastAsia="en-US"/>
                    </w:rPr>
                  </w:pPr>
                  <w:r>
                    <w:rPr>
                      <w:b/>
                      <w:iCs/>
                      <w:lang w:eastAsia="en-US"/>
                    </w:rPr>
                    <w:t>пачка (500 л.)</w:t>
                  </w:r>
                </w:p>
              </w:tc>
              <w:tc>
                <w:tcPr>
                  <w:tcW w:w="1418" w:type="dxa"/>
                  <w:vAlign w:val="center"/>
                </w:tcPr>
                <w:p w:rsidR="00982D76" w:rsidRDefault="00982D76">
                  <w:pPr>
                    <w:spacing w:before="40" w:after="40" w:line="276" w:lineRule="auto"/>
                    <w:ind w:left="57" w:right="57"/>
                    <w:jc w:val="center"/>
                    <w:rPr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b/>
                      <w:lang w:eastAsia="en-US"/>
                    </w:rPr>
                    <w:t>302</w:t>
                  </w:r>
                </w:p>
              </w:tc>
              <w:tc>
                <w:tcPr>
                  <w:tcW w:w="1418" w:type="dxa"/>
                </w:tcPr>
                <w:p w:rsidR="00982D76" w:rsidRDefault="00982D76">
                  <w:pPr>
                    <w:spacing w:before="40" w:after="40" w:line="276" w:lineRule="auto"/>
                    <w:ind w:left="57" w:right="57"/>
                    <w:jc w:val="center"/>
                    <w:rPr>
                      <w:b/>
                      <w:lang w:eastAsia="en-US"/>
                    </w:rPr>
                  </w:pPr>
                </w:p>
              </w:tc>
            </w:tr>
          </w:tbl>
          <w:p w:rsidR="004F64C4" w:rsidRDefault="004F64C4" w:rsidP="00372B76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i/>
              </w:rPr>
            </w:pPr>
            <w:r w:rsidRPr="000504B3">
              <w:rPr>
                <w:i/>
              </w:rPr>
              <w:t xml:space="preserve">*В своей заявке Участник запроса цен должен указать предлагаемую цену по каждому виду </w:t>
            </w:r>
            <w:r>
              <w:rPr>
                <w:i/>
              </w:rPr>
              <w:t>продукции</w:t>
            </w:r>
          </w:p>
          <w:p w:rsidR="00982D76" w:rsidRDefault="00982D76" w:rsidP="00372B76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</w:pPr>
          </w:p>
          <w:p w:rsidR="00243315" w:rsidRDefault="004F64C4" w:rsidP="00372B76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</w:pPr>
            <w:r>
              <w:t xml:space="preserve">Каждый вид продукции должен </w:t>
            </w:r>
            <w:r w:rsidRPr="00972F55">
              <w:t xml:space="preserve">соответствовать </w:t>
            </w:r>
            <w:r w:rsidR="00B471F8">
              <w:t xml:space="preserve">ГОСТ </w:t>
            </w:r>
            <w:proofErr w:type="gramStart"/>
            <w:r w:rsidR="00B471F8">
              <w:t>Р</w:t>
            </w:r>
            <w:proofErr w:type="gramEnd"/>
            <w:r w:rsidR="00B471F8">
              <w:t xml:space="preserve"> ИСО 9706-2000</w:t>
            </w:r>
            <w:r w:rsidR="00982D76">
              <w:t xml:space="preserve">, </w:t>
            </w:r>
            <w:r w:rsidR="00982D76" w:rsidRPr="00982D76">
              <w:t>что должно быть подтверждено необходимыми документами (сертификат качества, сертификат соответствия и др.)</w:t>
            </w:r>
          </w:p>
          <w:p w:rsidR="00656352" w:rsidRDefault="00656352" w:rsidP="00372B76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</w:pPr>
          </w:p>
          <w:p w:rsidR="00656352" w:rsidRDefault="00656352" w:rsidP="00656352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</w:pPr>
            <w:r w:rsidRPr="00656352">
              <w:t xml:space="preserve">Срок поставки: </w:t>
            </w:r>
            <w:r>
              <w:t>поставка партиями по заявкам покупателя</w:t>
            </w:r>
            <w:r w:rsidRPr="00656352">
              <w:t>.</w:t>
            </w:r>
          </w:p>
          <w:p w:rsidR="00656352" w:rsidRDefault="00656352" w:rsidP="00372B76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</w:pPr>
          </w:p>
          <w:p w:rsidR="00685C66" w:rsidRPr="00866EDC" w:rsidRDefault="00685C66" w:rsidP="00982D76">
            <w:pPr>
              <w:tabs>
                <w:tab w:val="left" w:pos="648"/>
                <w:tab w:val="left" w:pos="709"/>
              </w:tabs>
              <w:spacing w:before="120"/>
              <w:jc w:val="both"/>
            </w:pPr>
          </w:p>
        </w:tc>
      </w:tr>
    </w:tbl>
    <w:p w:rsidR="003F5D26" w:rsidRDefault="003F5D26" w:rsidP="00A8763C">
      <w:pPr>
        <w:suppressAutoHyphens/>
        <w:ind w:left="180"/>
        <w:rPr>
          <w:b/>
        </w:rPr>
      </w:pPr>
    </w:p>
    <w:p w:rsidR="00545EAF" w:rsidRDefault="00545EAF" w:rsidP="00545EAF">
      <w:pPr>
        <w:numPr>
          <w:ilvl w:val="1"/>
          <w:numId w:val="3"/>
        </w:numPr>
        <w:suppressAutoHyphens/>
        <w:ind w:left="0" w:firstLine="180"/>
      </w:pPr>
      <w:r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545EAF" w:rsidTr="00685C66">
        <w:trPr>
          <w:trHeight w:val="1032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146" w:rsidRDefault="00ED5146" w:rsidP="00ED5146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</w:pPr>
            <w:r>
              <w:t xml:space="preserve">Упаковка Товара должна полностью обеспечивать условия транспортировки, предъявляемые к данному виду Товара. </w:t>
            </w:r>
          </w:p>
          <w:p w:rsidR="00545EAF" w:rsidRPr="006F2B56" w:rsidRDefault="00ED5146" w:rsidP="00ED5146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</w:pPr>
            <w:r>
      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      </w:r>
          </w:p>
        </w:tc>
      </w:tr>
    </w:tbl>
    <w:p w:rsidR="00477C78" w:rsidRDefault="00477C78" w:rsidP="00A8763C">
      <w:pPr>
        <w:suppressAutoHyphens/>
        <w:ind w:left="180"/>
        <w:rPr>
          <w:b/>
        </w:rPr>
      </w:pPr>
    </w:p>
    <w:p w:rsidR="00477C78" w:rsidRDefault="00477C78" w:rsidP="00265344">
      <w:pPr>
        <w:suppressAutoHyphens/>
        <w:rPr>
          <w:b/>
        </w:rPr>
      </w:pPr>
    </w:p>
    <w:sectPr w:rsidR="00477C78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AB31D4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cs="Times New Roman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cs="Times New Roman"/>
      </w:rPr>
    </w:lvl>
  </w:abstractNum>
  <w:abstractNum w:abstractNumId="3">
    <w:nsid w:val="4CD00B3F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5EA93D72"/>
    <w:multiLevelType w:val="hybridMultilevel"/>
    <w:tmpl w:val="1660B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67A175C"/>
    <w:multiLevelType w:val="hybridMultilevel"/>
    <w:tmpl w:val="B7A0FA7E"/>
    <w:lvl w:ilvl="0" w:tplc="041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E0C64"/>
    <w:rsid w:val="001601E6"/>
    <w:rsid w:val="00243315"/>
    <w:rsid w:val="00265344"/>
    <w:rsid w:val="002B563C"/>
    <w:rsid w:val="003238EA"/>
    <w:rsid w:val="00372B76"/>
    <w:rsid w:val="003F5D26"/>
    <w:rsid w:val="00413AE6"/>
    <w:rsid w:val="00413C7E"/>
    <w:rsid w:val="004258ED"/>
    <w:rsid w:val="00477C78"/>
    <w:rsid w:val="00493B5E"/>
    <w:rsid w:val="004D490B"/>
    <w:rsid w:val="004F417A"/>
    <w:rsid w:val="004F64C4"/>
    <w:rsid w:val="00507F17"/>
    <w:rsid w:val="00511C1E"/>
    <w:rsid w:val="00516345"/>
    <w:rsid w:val="00545EAF"/>
    <w:rsid w:val="0057491F"/>
    <w:rsid w:val="005D00EA"/>
    <w:rsid w:val="005F3956"/>
    <w:rsid w:val="00656352"/>
    <w:rsid w:val="00685C66"/>
    <w:rsid w:val="006933ED"/>
    <w:rsid w:val="00783BF6"/>
    <w:rsid w:val="00882D93"/>
    <w:rsid w:val="008A5F7E"/>
    <w:rsid w:val="008C6E29"/>
    <w:rsid w:val="008F6F26"/>
    <w:rsid w:val="00932979"/>
    <w:rsid w:val="009432D8"/>
    <w:rsid w:val="00972F55"/>
    <w:rsid w:val="00982D76"/>
    <w:rsid w:val="00A331F0"/>
    <w:rsid w:val="00A612DC"/>
    <w:rsid w:val="00A8763C"/>
    <w:rsid w:val="00B21B42"/>
    <w:rsid w:val="00B471F8"/>
    <w:rsid w:val="00C014E9"/>
    <w:rsid w:val="00C52B87"/>
    <w:rsid w:val="00CB506D"/>
    <w:rsid w:val="00D155B4"/>
    <w:rsid w:val="00D76793"/>
    <w:rsid w:val="00D861C3"/>
    <w:rsid w:val="00DC7AA9"/>
    <w:rsid w:val="00E413FC"/>
    <w:rsid w:val="00ED5146"/>
    <w:rsid w:val="00F11511"/>
    <w:rsid w:val="00F37448"/>
    <w:rsid w:val="00F949EE"/>
    <w:rsid w:val="00FB3885"/>
    <w:rsid w:val="00FC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nhideWhenUsed/>
    <w:qFormat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933E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9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545EAF"/>
    <w:pPr>
      <w:suppressAutoHyphens/>
      <w:ind w:left="720"/>
      <w:contextualSpacing/>
    </w:pPr>
    <w:rPr>
      <w:kern w:val="1"/>
      <w:lang w:eastAsia="ar-SA"/>
    </w:rPr>
  </w:style>
  <w:style w:type="paragraph" w:customStyle="1" w:styleId="110">
    <w:name w:val="заголовок 11"/>
    <w:basedOn w:val="a"/>
    <w:next w:val="a"/>
    <w:uiPriority w:val="34"/>
    <w:qFormat/>
    <w:rsid w:val="00C014E9"/>
    <w:pPr>
      <w:keepNext/>
      <w:snapToGrid w:val="0"/>
      <w:contextualSpacing/>
      <w:jc w:val="center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0B3E5-5890-4C83-B4E0-234AA927E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34</cp:revision>
  <dcterms:created xsi:type="dcterms:W3CDTF">2012-03-28T14:39:00Z</dcterms:created>
  <dcterms:modified xsi:type="dcterms:W3CDTF">2013-04-17T16:49:00Z</dcterms:modified>
</cp:coreProperties>
</file>