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BB2" w:rsidRPr="00C11845" w:rsidRDefault="001C6BB2" w:rsidP="001C6BB2">
      <w:pPr>
        <w:ind w:right="-2"/>
        <w:jc w:val="right"/>
        <w:rPr>
          <w:b/>
          <w:sz w:val="24"/>
          <w:szCs w:val="24"/>
        </w:rPr>
      </w:pPr>
      <w:bookmarkStart w:id="0" w:name="_Toc251680075"/>
      <w:bookmarkStart w:id="1" w:name="_Toc273029202"/>
      <w:bookmarkStart w:id="2" w:name="_Toc273365074"/>
      <w:bookmarkStart w:id="3" w:name="_Toc273369638"/>
      <w:bookmarkStart w:id="4" w:name="_Toc246386187"/>
      <w:bookmarkStart w:id="5" w:name="_Toc246735368"/>
      <w:bookmarkStart w:id="6" w:name="_Toc249782560"/>
      <w:r w:rsidRPr="00C11845">
        <w:rPr>
          <w:b/>
          <w:sz w:val="24"/>
          <w:szCs w:val="24"/>
        </w:rPr>
        <w:t>Приложение № 1</w:t>
      </w:r>
    </w:p>
    <w:p w:rsidR="001C6BB2" w:rsidRPr="00C11845" w:rsidRDefault="001C6BB2" w:rsidP="001C6BB2">
      <w:pPr>
        <w:ind w:right="-2"/>
        <w:jc w:val="right"/>
        <w:rPr>
          <w:sz w:val="24"/>
          <w:szCs w:val="24"/>
        </w:rPr>
      </w:pPr>
      <w:r w:rsidRPr="00C11845">
        <w:rPr>
          <w:sz w:val="24"/>
          <w:szCs w:val="24"/>
        </w:rPr>
        <w:t>к Договору №______________</w:t>
      </w:r>
    </w:p>
    <w:p w:rsidR="00F73A8D" w:rsidRDefault="001C6BB2" w:rsidP="001C6BB2">
      <w:pPr>
        <w:jc w:val="right"/>
        <w:rPr>
          <w:b/>
        </w:rPr>
      </w:pPr>
      <w:r w:rsidRPr="00C11845">
        <w:rPr>
          <w:sz w:val="24"/>
          <w:szCs w:val="24"/>
        </w:rPr>
        <w:t>от ___    ____________2015</w:t>
      </w:r>
    </w:p>
    <w:p w:rsidR="00F73A8D" w:rsidRDefault="00F73A8D" w:rsidP="00CF70D7">
      <w:pPr>
        <w:jc w:val="center"/>
        <w:rPr>
          <w:b/>
        </w:rPr>
      </w:pPr>
    </w:p>
    <w:p w:rsidR="001C6BB2" w:rsidRDefault="001C6BB2" w:rsidP="00CF70D7">
      <w:pPr>
        <w:jc w:val="center"/>
        <w:rPr>
          <w:b/>
        </w:rPr>
      </w:pPr>
    </w:p>
    <w:p w:rsidR="001C6BB2" w:rsidRDefault="001C6BB2" w:rsidP="00CF70D7">
      <w:pPr>
        <w:jc w:val="center"/>
        <w:rPr>
          <w:b/>
        </w:rPr>
      </w:pPr>
    </w:p>
    <w:p w:rsidR="001C6BB2" w:rsidRDefault="001C6BB2" w:rsidP="00CF70D7">
      <w:pPr>
        <w:jc w:val="center"/>
        <w:rPr>
          <w:b/>
        </w:rPr>
      </w:pPr>
    </w:p>
    <w:p w:rsidR="001C6BB2" w:rsidRDefault="001C6BB2" w:rsidP="00CF70D7">
      <w:pPr>
        <w:jc w:val="center"/>
        <w:rPr>
          <w:b/>
        </w:rPr>
      </w:pPr>
    </w:p>
    <w:p w:rsidR="001C6BB2" w:rsidRDefault="001C6BB2" w:rsidP="00CF70D7">
      <w:pPr>
        <w:jc w:val="center"/>
        <w:rPr>
          <w:b/>
        </w:rPr>
      </w:pPr>
    </w:p>
    <w:p w:rsidR="001C6BB2" w:rsidRDefault="001C6BB2" w:rsidP="00CF70D7">
      <w:pPr>
        <w:jc w:val="center"/>
        <w:rPr>
          <w:b/>
        </w:rPr>
      </w:pPr>
    </w:p>
    <w:p w:rsidR="001C6BB2" w:rsidRDefault="001C6BB2" w:rsidP="00CF70D7">
      <w:pPr>
        <w:jc w:val="center"/>
        <w:rPr>
          <w:b/>
        </w:rPr>
      </w:pPr>
    </w:p>
    <w:p w:rsidR="001C6BB2" w:rsidRDefault="001C6BB2" w:rsidP="00CF70D7">
      <w:pPr>
        <w:jc w:val="center"/>
        <w:rPr>
          <w:b/>
        </w:rPr>
      </w:pPr>
    </w:p>
    <w:p w:rsidR="001C6BB2" w:rsidRDefault="001C6BB2" w:rsidP="00CF70D7">
      <w:pPr>
        <w:jc w:val="center"/>
        <w:rPr>
          <w:b/>
        </w:rPr>
      </w:pPr>
    </w:p>
    <w:p w:rsidR="001C6BB2" w:rsidRDefault="001C6BB2" w:rsidP="00CF70D7">
      <w:pPr>
        <w:jc w:val="center"/>
        <w:rPr>
          <w:b/>
        </w:rPr>
      </w:pPr>
    </w:p>
    <w:p w:rsidR="001C6BB2" w:rsidRDefault="001C6BB2" w:rsidP="00CF70D7">
      <w:pPr>
        <w:jc w:val="center"/>
        <w:rPr>
          <w:b/>
        </w:rPr>
      </w:pPr>
    </w:p>
    <w:p w:rsidR="001C6BB2" w:rsidRDefault="001C6BB2" w:rsidP="00CF70D7">
      <w:pPr>
        <w:jc w:val="center"/>
        <w:rPr>
          <w:b/>
        </w:rPr>
      </w:pPr>
    </w:p>
    <w:p w:rsidR="008A2DC1" w:rsidRPr="00CF70D7" w:rsidRDefault="008A2DC1" w:rsidP="00CF70D7">
      <w:pPr>
        <w:jc w:val="center"/>
        <w:rPr>
          <w:b/>
        </w:rPr>
      </w:pPr>
      <w:r w:rsidRPr="00CF70D7">
        <w:rPr>
          <w:b/>
        </w:rPr>
        <w:t>ТЕХНИЧЕСКОЕ ЗАДАНИЕ</w:t>
      </w:r>
    </w:p>
    <w:p w:rsidR="008A2DC1" w:rsidRPr="00CF70D7" w:rsidRDefault="008A2DC1" w:rsidP="00CF70D7">
      <w:pPr>
        <w:jc w:val="center"/>
        <w:rPr>
          <w:b/>
        </w:rPr>
      </w:pPr>
      <w:r w:rsidRPr="00CF70D7">
        <w:rPr>
          <w:b/>
        </w:rPr>
        <w:t>на выполнение работ по теме:</w:t>
      </w:r>
    </w:p>
    <w:p w:rsidR="00F73A8D" w:rsidRDefault="008A2DC1" w:rsidP="001C6BB2">
      <w:pPr>
        <w:spacing w:before="120"/>
        <w:ind w:right="408"/>
        <w:jc w:val="center"/>
        <w:rPr>
          <w:b/>
          <w:sz w:val="24"/>
          <w:szCs w:val="24"/>
        </w:rPr>
      </w:pPr>
      <w:r w:rsidRPr="00F73A8D">
        <w:rPr>
          <w:b/>
          <w:sz w:val="24"/>
          <w:szCs w:val="24"/>
        </w:rPr>
        <w:t xml:space="preserve">«Разработка </w:t>
      </w:r>
      <w:r w:rsidR="00A058C6" w:rsidRPr="00F73A8D">
        <w:rPr>
          <w:b/>
          <w:sz w:val="24"/>
          <w:szCs w:val="24"/>
        </w:rPr>
        <w:t>адаптера передачи данных</w:t>
      </w:r>
      <w:r w:rsidR="00600D3F" w:rsidRPr="00F73A8D">
        <w:rPr>
          <w:b/>
          <w:sz w:val="24"/>
          <w:szCs w:val="24"/>
        </w:rPr>
        <w:t xml:space="preserve"> из</w:t>
      </w:r>
      <w:r w:rsidRPr="00F73A8D">
        <w:rPr>
          <w:b/>
          <w:sz w:val="24"/>
          <w:szCs w:val="24"/>
        </w:rPr>
        <w:t xml:space="preserve"> Е</w:t>
      </w:r>
      <w:r w:rsidR="00600D3F" w:rsidRPr="00F73A8D">
        <w:rPr>
          <w:b/>
          <w:sz w:val="24"/>
          <w:szCs w:val="24"/>
        </w:rPr>
        <w:t xml:space="preserve">ОНКОМ </w:t>
      </w:r>
      <w:r w:rsidRPr="00F73A8D">
        <w:rPr>
          <w:b/>
          <w:sz w:val="24"/>
          <w:szCs w:val="24"/>
        </w:rPr>
        <w:t xml:space="preserve">на базе ПО </w:t>
      </w:r>
      <w:r w:rsidRPr="00F73A8D">
        <w:rPr>
          <w:b/>
          <w:sz w:val="24"/>
          <w:szCs w:val="24"/>
          <w:lang w:val="en-US"/>
        </w:rPr>
        <w:t>ENOVIA</w:t>
      </w:r>
      <w:r w:rsidRPr="00F73A8D">
        <w:rPr>
          <w:b/>
          <w:sz w:val="24"/>
          <w:szCs w:val="24"/>
        </w:rPr>
        <w:t xml:space="preserve"> в</w:t>
      </w:r>
      <w:r w:rsidR="00600D3F" w:rsidRPr="00F73A8D">
        <w:rPr>
          <w:b/>
          <w:sz w:val="24"/>
          <w:szCs w:val="24"/>
        </w:rPr>
        <w:t xml:space="preserve"> системы проектирования на базе</w:t>
      </w:r>
      <w:r w:rsidRPr="00F73A8D">
        <w:rPr>
          <w:b/>
          <w:sz w:val="24"/>
          <w:szCs w:val="24"/>
        </w:rPr>
        <w:t xml:space="preserve"> ПО </w:t>
      </w:r>
      <w:proofErr w:type="spellStart"/>
      <w:r w:rsidRPr="00F73A8D">
        <w:rPr>
          <w:b/>
          <w:sz w:val="24"/>
          <w:szCs w:val="24"/>
          <w:lang w:val="en-US"/>
        </w:rPr>
        <w:t>SmartPlant</w:t>
      </w:r>
      <w:proofErr w:type="spellEnd"/>
      <w:r w:rsidRPr="00F73A8D">
        <w:rPr>
          <w:b/>
          <w:sz w:val="24"/>
          <w:szCs w:val="24"/>
        </w:rPr>
        <w:t xml:space="preserve"> </w:t>
      </w:r>
      <w:r w:rsidR="00C0699A" w:rsidRPr="00F73A8D">
        <w:rPr>
          <w:b/>
          <w:sz w:val="24"/>
          <w:szCs w:val="24"/>
          <w:lang w:val="en-US"/>
        </w:rPr>
        <w:t>Enterprise</w:t>
      </w:r>
      <w:r w:rsidRPr="00F73A8D">
        <w:rPr>
          <w:b/>
          <w:sz w:val="24"/>
          <w:szCs w:val="24"/>
        </w:rPr>
        <w:t>»</w:t>
      </w:r>
    </w:p>
    <w:p w:rsidR="001C6BB2" w:rsidRDefault="001C6BB2" w:rsidP="001C6BB2">
      <w:pPr>
        <w:spacing w:before="120"/>
        <w:ind w:right="408"/>
        <w:jc w:val="center"/>
        <w:rPr>
          <w:b/>
          <w:sz w:val="24"/>
          <w:szCs w:val="24"/>
        </w:rPr>
      </w:pPr>
    </w:p>
    <w:p w:rsidR="001C6BB2" w:rsidRDefault="001C6BB2" w:rsidP="001C6BB2">
      <w:pPr>
        <w:spacing w:before="120"/>
        <w:ind w:right="408"/>
        <w:jc w:val="center"/>
        <w:rPr>
          <w:b/>
          <w:sz w:val="24"/>
          <w:szCs w:val="24"/>
        </w:rPr>
      </w:pPr>
    </w:p>
    <w:p w:rsidR="001C6BB2" w:rsidRDefault="001C6BB2" w:rsidP="001C6BB2">
      <w:pPr>
        <w:spacing w:before="120"/>
        <w:ind w:right="408"/>
        <w:jc w:val="center"/>
        <w:rPr>
          <w:b/>
          <w:sz w:val="24"/>
          <w:szCs w:val="24"/>
        </w:rPr>
      </w:pPr>
    </w:p>
    <w:p w:rsidR="001C6BB2" w:rsidRPr="001C6BB2" w:rsidRDefault="001C6BB2" w:rsidP="001C6BB2">
      <w:pPr>
        <w:spacing w:before="120"/>
        <w:ind w:right="408"/>
        <w:jc w:val="center"/>
        <w:rPr>
          <w:b/>
          <w:sz w:val="24"/>
          <w:szCs w:val="24"/>
        </w:rPr>
      </w:pPr>
    </w:p>
    <w:p w:rsidR="00F73A8D" w:rsidRDefault="00F73A8D" w:rsidP="008A2DC1">
      <w:pPr>
        <w:jc w:val="center"/>
      </w:pPr>
    </w:p>
    <w:p w:rsidR="001C6BB2" w:rsidRDefault="001C6BB2" w:rsidP="008A2DC1">
      <w:pPr>
        <w:jc w:val="center"/>
      </w:pPr>
    </w:p>
    <w:p w:rsidR="001C6BB2" w:rsidRDefault="001C6BB2" w:rsidP="008A2DC1">
      <w:pPr>
        <w:jc w:val="center"/>
      </w:pPr>
    </w:p>
    <w:p w:rsidR="001C6BB2" w:rsidRDefault="001C6BB2" w:rsidP="008A2DC1">
      <w:pPr>
        <w:jc w:val="center"/>
      </w:pPr>
    </w:p>
    <w:p w:rsidR="001C6BB2" w:rsidRDefault="001C6BB2" w:rsidP="008A2DC1">
      <w:pPr>
        <w:jc w:val="center"/>
      </w:pPr>
    </w:p>
    <w:p w:rsidR="001C6BB2" w:rsidRDefault="001C6BB2" w:rsidP="008A2DC1">
      <w:pPr>
        <w:jc w:val="center"/>
      </w:pPr>
    </w:p>
    <w:p w:rsidR="001C6BB2" w:rsidRDefault="001C6BB2" w:rsidP="008A2DC1">
      <w:pPr>
        <w:jc w:val="center"/>
      </w:pPr>
    </w:p>
    <w:p w:rsidR="001C6BB2" w:rsidRDefault="001C6BB2" w:rsidP="008A2DC1">
      <w:pPr>
        <w:jc w:val="center"/>
      </w:pPr>
    </w:p>
    <w:p w:rsidR="001C6BB2" w:rsidRDefault="001C6BB2" w:rsidP="008A2DC1">
      <w:pPr>
        <w:jc w:val="center"/>
      </w:pPr>
    </w:p>
    <w:p w:rsidR="001C6BB2" w:rsidRDefault="001C6BB2" w:rsidP="008A2DC1">
      <w:pPr>
        <w:jc w:val="center"/>
      </w:pPr>
    </w:p>
    <w:p w:rsidR="001C6BB2" w:rsidRDefault="001C6BB2" w:rsidP="008A2DC1">
      <w:pPr>
        <w:jc w:val="center"/>
      </w:pPr>
    </w:p>
    <w:p w:rsidR="001C6BB2" w:rsidRDefault="001C6BB2" w:rsidP="008A2DC1">
      <w:pPr>
        <w:jc w:val="center"/>
      </w:pPr>
    </w:p>
    <w:p w:rsidR="001C6BB2" w:rsidRDefault="001C6BB2" w:rsidP="008A2DC1">
      <w:pPr>
        <w:jc w:val="center"/>
      </w:pPr>
    </w:p>
    <w:p w:rsidR="001C6BB2" w:rsidRDefault="001C6BB2" w:rsidP="008A2DC1">
      <w:pPr>
        <w:jc w:val="center"/>
      </w:pPr>
    </w:p>
    <w:p w:rsidR="001C6BB2" w:rsidRDefault="001C6BB2" w:rsidP="008A2DC1">
      <w:pPr>
        <w:jc w:val="center"/>
      </w:pPr>
    </w:p>
    <w:p w:rsidR="001C6BB2" w:rsidRDefault="001C6BB2" w:rsidP="008A2DC1">
      <w:pPr>
        <w:jc w:val="center"/>
      </w:pPr>
    </w:p>
    <w:p w:rsidR="001C6BB2" w:rsidRDefault="001C6BB2" w:rsidP="008A2DC1">
      <w:pPr>
        <w:jc w:val="center"/>
      </w:pPr>
    </w:p>
    <w:p w:rsidR="001C6BB2" w:rsidRDefault="001C6BB2" w:rsidP="008A2DC1">
      <w:pPr>
        <w:jc w:val="center"/>
      </w:pPr>
    </w:p>
    <w:p w:rsidR="008A2DC1" w:rsidRPr="00CF70D7" w:rsidRDefault="008A2DC1" w:rsidP="008A2DC1">
      <w:pPr>
        <w:jc w:val="center"/>
      </w:pPr>
      <w:r w:rsidRPr="00CF70D7">
        <w:t>201</w:t>
      </w:r>
      <w:r w:rsidR="009916CD" w:rsidRPr="00CF70D7">
        <w:t>5</w:t>
      </w:r>
      <w:r w:rsidRPr="00CF70D7">
        <w:t xml:space="preserve"> г.</w:t>
      </w:r>
    </w:p>
    <w:p w:rsidR="008A2DC1" w:rsidRPr="00CF70D7" w:rsidRDefault="008A2DC1" w:rsidP="0030045A">
      <w:pPr>
        <w:ind w:left="5760"/>
        <w:jc w:val="right"/>
        <w:rPr>
          <w:sz w:val="22"/>
          <w:szCs w:val="22"/>
        </w:rPr>
      </w:pPr>
    </w:p>
    <w:p w:rsidR="00506C6C" w:rsidRPr="005A26CE" w:rsidRDefault="008A2DC1" w:rsidP="00BC6DAC">
      <w:pPr>
        <w:pStyle w:val="a1"/>
        <w:pageBreakBefore/>
        <w:ind w:firstLine="0"/>
        <w:rPr>
          <w:b/>
          <w:caps/>
        </w:rPr>
      </w:pPr>
      <w:bookmarkStart w:id="7" w:name="_Toc411325677"/>
      <w:bookmarkEnd w:id="0"/>
      <w:bookmarkEnd w:id="1"/>
      <w:bookmarkEnd w:id="2"/>
      <w:bookmarkEnd w:id="3"/>
      <w:bookmarkEnd w:id="4"/>
      <w:bookmarkEnd w:id="5"/>
      <w:bookmarkEnd w:id="6"/>
      <w:r w:rsidRPr="005A26CE">
        <w:rPr>
          <w:b/>
          <w:caps/>
        </w:rPr>
        <w:lastRenderedPageBreak/>
        <w:t>Содержание</w:t>
      </w:r>
      <w:bookmarkEnd w:id="7"/>
    </w:p>
    <w:bookmarkStart w:id="8" w:name="_GoBack"/>
    <w:bookmarkEnd w:id="8"/>
    <w:p w:rsidR="00A9710B" w:rsidRDefault="00C32DCF">
      <w:pPr>
        <w:pStyle w:val="13"/>
        <w:rPr>
          <w:rFonts w:asciiTheme="minorHAnsi" w:eastAsiaTheme="minorEastAsia" w:hAnsiTheme="minorHAnsi" w:cstheme="minorBidi"/>
          <w:b w:val="0"/>
          <w:caps w:val="0"/>
          <w:noProof/>
          <w:sz w:val="22"/>
          <w:lang w:eastAsia="ru-RU"/>
        </w:rPr>
      </w:pPr>
      <w:r w:rsidRPr="00C32DCF">
        <w:fldChar w:fldCharType="begin"/>
      </w:r>
      <w:r w:rsidR="003666A7">
        <w:instrText xml:space="preserve"> TOC \o "1-3" \h \z \u </w:instrText>
      </w:r>
      <w:r w:rsidRPr="00C32DCF">
        <w:fldChar w:fldCharType="separate"/>
      </w:r>
      <w:hyperlink w:anchor="_Toc411939647" w:history="1">
        <w:r w:rsidR="00A9710B" w:rsidRPr="004462F8">
          <w:rPr>
            <w:rStyle w:val="ad"/>
            <w:noProof/>
          </w:rPr>
          <w:t>1.</w:t>
        </w:r>
        <w:r w:rsidR="00A9710B">
          <w:rPr>
            <w:rFonts w:asciiTheme="minorHAnsi" w:eastAsiaTheme="minorEastAsia" w:hAnsiTheme="minorHAnsi" w:cstheme="minorBidi"/>
            <w:b w:val="0"/>
            <w:caps w:val="0"/>
            <w:noProof/>
            <w:sz w:val="22"/>
            <w:lang w:eastAsia="ru-RU"/>
          </w:rPr>
          <w:tab/>
        </w:r>
        <w:r w:rsidR="00A9710B" w:rsidRPr="004462F8">
          <w:rPr>
            <w:rStyle w:val="ad"/>
            <w:noProof/>
          </w:rPr>
          <w:t>Наименование работы</w:t>
        </w:r>
        <w:r w:rsidR="00A9710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9710B">
          <w:rPr>
            <w:noProof/>
            <w:webHidden/>
          </w:rPr>
          <w:instrText xml:space="preserve"> PAGEREF _Toc411939647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04DA7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A9710B" w:rsidRDefault="00C32DCF">
      <w:pPr>
        <w:pStyle w:val="13"/>
        <w:rPr>
          <w:rFonts w:asciiTheme="minorHAnsi" w:eastAsiaTheme="minorEastAsia" w:hAnsiTheme="minorHAnsi" w:cstheme="minorBidi"/>
          <w:b w:val="0"/>
          <w:caps w:val="0"/>
          <w:noProof/>
          <w:sz w:val="22"/>
          <w:lang w:eastAsia="ru-RU"/>
        </w:rPr>
      </w:pPr>
      <w:hyperlink w:anchor="_Toc411939648" w:history="1">
        <w:r w:rsidR="00A9710B" w:rsidRPr="004462F8">
          <w:rPr>
            <w:rStyle w:val="ad"/>
            <w:noProof/>
          </w:rPr>
          <w:t>2.</w:t>
        </w:r>
        <w:r w:rsidR="00A9710B">
          <w:rPr>
            <w:rFonts w:asciiTheme="minorHAnsi" w:eastAsiaTheme="minorEastAsia" w:hAnsiTheme="minorHAnsi" w:cstheme="minorBidi"/>
            <w:b w:val="0"/>
            <w:caps w:val="0"/>
            <w:noProof/>
            <w:sz w:val="22"/>
            <w:lang w:eastAsia="ru-RU"/>
          </w:rPr>
          <w:tab/>
        </w:r>
        <w:r w:rsidR="00A9710B" w:rsidRPr="004462F8">
          <w:rPr>
            <w:rStyle w:val="ad"/>
            <w:noProof/>
          </w:rPr>
          <w:t>ЦЕЛЬ И ЗАДАЧИ РАБОТЫ</w:t>
        </w:r>
        <w:r w:rsidR="00A9710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9710B">
          <w:rPr>
            <w:noProof/>
            <w:webHidden/>
          </w:rPr>
          <w:instrText xml:space="preserve"> PAGEREF _Toc411939648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04DA7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A9710B" w:rsidRDefault="00C32DCF">
      <w:pPr>
        <w:pStyle w:val="13"/>
        <w:rPr>
          <w:rFonts w:asciiTheme="minorHAnsi" w:eastAsiaTheme="minorEastAsia" w:hAnsiTheme="minorHAnsi" w:cstheme="minorBidi"/>
          <w:b w:val="0"/>
          <w:caps w:val="0"/>
          <w:noProof/>
          <w:sz w:val="22"/>
          <w:lang w:eastAsia="ru-RU"/>
        </w:rPr>
      </w:pPr>
      <w:hyperlink w:anchor="_Toc411939649" w:history="1">
        <w:r w:rsidR="00A9710B" w:rsidRPr="004462F8">
          <w:rPr>
            <w:rStyle w:val="ad"/>
            <w:noProof/>
          </w:rPr>
          <w:t>3.</w:t>
        </w:r>
        <w:r w:rsidR="00A9710B">
          <w:rPr>
            <w:rFonts w:asciiTheme="minorHAnsi" w:eastAsiaTheme="minorEastAsia" w:hAnsiTheme="minorHAnsi" w:cstheme="minorBidi"/>
            <w:b w:val="0"/>
            <w:caps w:val="0"/>
            <w:noProof/>
            <w:sz w:val="22"/>
            <w:lang w:eastAsia="ru-RU"/>
          </w:rPr>
          <w:tab/>
        </w:r>
        <w:r w:rsidR="00A9710B" w:rsidRPr="004462F8">
          <w:rPr>
            <w:rStyle w:val="ad"/>
            <w:noProof/>
          </w:rPr>
          <w:t>ОПИСАНИЕ РАБОТ</w:t>
        </w:r>
        <w:r w:rsidR="00A9710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9710B">
          <w:rPr>
            <w:noProof/>
            <w:webHidden/>
          </w:rPr>
          <w:instrText xml:space="preserve"> PAGEREF _Toc411939649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04DA7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A9710B" w:rsidRDefault="00C32DCF">
      <w:pPr>
        <w:pStyle w:val="22"/>
        <w:rPr>
          <w:rFonts w:asciiTheme="minorHAnsi" w:eastAsiaTheme="minorEastAsia" w:hAnsiTheme="minorHAnsi" w:cstheme="minorBidi"/>
          <w:sz w:val="22"/>
          <w:lang w:eastAsia="ru-RU"/>
        </w:rPr>
      </w:pPr>
      <w:hyperlink w:anchor="_Toc411939650" w:history="1">
        <w:r w:rsidR="00A9710B" w:rsidRPr="004462F8">
          <w:rPr>
            <w:rStyle w:val="ad"/>
          </w:rPr>
          <w:t>3.1</w:t>
        </w:r>
        <w:r w:rsidR="00A9710B">
          <w:rPr>
            <w:rFonts w:asciiTheme="minorHAnsi" w:eastAsiaTheme="minorEastAsia" w:hAnsiTheme="minorHAnsi" w:cstheme="minorBidi"/>
            <w:sz w:val="22"/>
            <w:lang w:eastAsia="ru-RU"/>
          </w:rPr>
          <w:tab/>
        </w:r>
        <w:r w:rsidR="00A9710B" w:rsidRPr="004462F8">
          <w:rPr>
            <w:rStyle w:val="ad"/>
          </w:rPr>
          <w:t>Краткие сведения об объекте автоматизации</w:t>
        </w:r>
        <w:r w:rsidR="00A9710B">
          <w:rPr>
            <w:webHidden/>
          </w:rPr>
          <w:tab/>
        </w:r>
        <w:r>
          <w:rPr>
            <w:webHidden/>
          </w:rPr>
          <w:fldChar w:fldCharType="begin"/>
        </w:r>
        <w:r w:rsidR="00A9710B">
          <w:rPr>
            <w:webHidden/>
          </w:rPr>
          <w:instrText xml:space="preserve"> PAGEREF _Toc411939650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04DA7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A9710B" w:rsidRDefault="00C32DCF">
      <w:pPr>
        <w:pStyle w:val="33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411939651" w:history="1">
        <w:r w:rsidR="00A9710B" w:rsidRPr="004462F8">
          <w:rPr>
            <w:rStyle w:val="ad"/>
          </w:rPr>
          <w:t>3.1.1</w:t>
        </w:r>
        <w:r w:rsidR="00A9710B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A9710B" w:rsidRPr="004462F8">
          <w:rPr>
            <w:rStyle w:val="ad"/>
          </w:rPr>
          <w:t>Рабочая среда Адаптера</w:t>
        </w:r>
        <w:r w:rsidR="00A9710B">
          <w:rPr>
            <w:webHidden/>
          </w:rPr>
          <w:tab/>
        </w:r>
        <w:r>
          <w:rPr>
            <w:webHidden/>
          </w:rPr>
          <w:fldChar w:fldCharType="begin"/>
        </w:r>
        <w:r w:rsidR="00A9710B">
          <w:rPr>
            <w:webHidden/>
          </w:rPr>
          <w:instrText xml:space="preserve"> PAGEREF _Toc411939651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04DA7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A9710B" w:rsidRDefault="00C32DCF">
      <w:pPr>
        <w:pStyle w:val="33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411939652" w:history="1">
        <w:r w:rsidR="00A9710B" w:rsidRPr="004462F8">
          <w:rPr>
            <w:rStyle w:val="ad"/>
          </w:rPr>
          <w:t>3.1.2</w:t>
        </w:r>
        <w:r w:rsidR="00A9710B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A9710B" w:rsidRPr="004462F8">
          <w:rPr>
            <w:rStyle w:val="ad"/>
          </w:rPr>
          <w:t>Основные участники процесса информационного обмена</w:t>
        </w:r>
        <w:r w:rsidR="00A9710B">
          <w:rPr>
            <w:webHidden/>
          </w:rPr>
          <w:tab/>
        </w:r>
        <w:r>
          <w:rPr>
            <w:webHidden/>
          </w:rPr>
          <w:fldChar w:fldCharType="begin"/>
        </w:r>
        <w:r w:rsidR="00A9710B">
          <w:rPr>
            <w:webHidden/>
          </w:rPr>
          <w:instrText xml:space="preserve"> PAGEREF _Toc411939652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04DA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A9710B" w:rsidRDefault="00C32DCF">
      <w:pPr>
        <w:pStyle w:val="33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411939653" w:history="1">
        <w:r w:rsidR="00A9710B" w:rsidRPr="004462F8">
          <w:rPr>
            <w:rStyle w:val="ad"/>
          </w:rPr>
          <w:t>3.1.3</w:t>
        </w:r>
        <w:r w:rsidR="00A9710B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A9710B" w:rsidRPr="004462F8">
          <w:rPr>
            <w:rStyle w:val="ad"/>
          </w:rPr>
          <w:t>Архитектурная схема Адаптера</w:t>
        </w:r>
        <w:r w:rsidR="00A9710B">
          <w:rPr>
            <w:webHidden/>
          </w:rPr>
          <w:tab/>
        </w:r>
        <w:r>
          <w:rPr>
            <w:webHidden/>
          </w:rPr>
          <w:fldChar w:fldCharType="begin"/>
        </w:r>
        <w:r w:rsidR="00A9710B">
          <w:rPr>
            <w:webHidden/>
          </w:rPr>
          <w:instrText xml:space="preserve"> PAGEREF _Toc411939653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04DA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A9710B" w:rsidRDefault="00C32DCF">
      <w:pPr>
        <w:pStyle w:val="22"/>
        <w:rPr>
          <w:rFonts w:asciiTheme="minorHAnsi" w:eastAsiaTheme="minorEastAsia" w:hAnsiTheme="minorHAnsi" w:cstheme="minorBidi"/>
          <w:sz w:val="22"/>
          <w:lang w:eastAsia="ru-RU"/>
        </w:rPr>
      </w:pPr>
      <w:hyperlink w:anchor="_Toc411939654" w:history="1">
        <w:r w:rsidR="00A9710B" w:rsidRPr="004462F8">
          <w:rPr>
            <w:rStyle w:val="ad"/>
          </w:rPr>
          <w:t>3.2</w:t>
        </w:r>
        <w:r w:rsidR="00A9710B">
          <w:rPr>
            <w:rFonts w:asciiTheme="minorHAnsi" w:eastAsiaTheme="minorEastAsia" w:hAnsiTheme="minorHAnsi" w:cstheme="minorBidi"/>
            <w:sz w:val="22"/>
            <w:lang w:eastAsia="ru-RU"/>
          </w:rPr>
          <w:tab/>
        </w:r>
        <w:r w:rsidR="00A9710B" w:rsidRPr="004462F8">
          <w:rPr>
            <w:rStyle w:val="ad"/>
          </w:rPr>
          <w:t>Сведения об условиях эксплуатации Системы</w:t>
        </w:r>
        <w:r w:rsidR="00A9710B">
          <w:rPr>
            <w:webHidden/>
          </w:rPr>
          <w:tab/>
        </w:r>
        <w:r>
          <w:rPr>
            <w:webHidden/>
          </w:rPr>
          <w:fldChar w:fldCharType="begin"/>
        </w:r>
        <w:r w:rsidR="00A9710B">
          <w:rPr>
            <w:webHidden/>
          </w:rPr>
          <w:instrText xml:space="preserve"> PAGEREF _Toc411939654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04DA7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A9710B" w:rsidRDefault="00C32DCF">
      <w:pPr>
        <w:pStyle w:val="13"/>
        <w:rPr>
          <w:rFonts w:asciiTheme="minorHAnsi" w:eastAsiaTheme="minorEastAsia" w:hAnsiTheme="minorHAnsi" w:cstheme="minorBidi"/>
          <w:b w:val="0"/>
          <w:caps w:val="0"/>
          <w:noProof/>
          <w:sz w:val="22"/>
          <w:lang w:eastAsia="ru-RU"/>
        </w:rPr>
      </w:pPr>
      <w:hyperlink w:anchor="_Toc411939655" w:history="1">
        <w:r w:rsidR="00A9710B" w:rsidRPr="004462F8">
          <w:rPr>
            <w:rStyle w:val="ad"/>
            <w:noProof/>
          </w:rPr>
          <w:t>4.</w:t>
        </w:r>
        <w:r w:rsidR="00A9710B">
          <w:rPr>
            <w:rFonts w:asciiTheme="minorHAnsi" w:eastAsiaTheme="minorEastAsia" w:hAnsiTheme="minorHAnsi" w:cstheme="minorBidi"/>
            <w:b w:val="0"/>
            <w:caps w:val="0"/>
            <w:noProof/>
            <w:sz w:val="22"/>
            <w:lang w:eastAsia="ru-RU"/>
          </w:rPr>
          <w:tab/>
        </w:r>
        <w:r w:rsidR="00A9710B" w:rsidRPr="004462F8">
          <w:rPr>
            <w:rStyle w:val="ad"/>
            <w:noProof/>
          </w:rPr>
          <w:t>ИСХОДНЫЕ ДАННЫЕ ДЛЯ ВЫПОЛНЕНИЯ РАБОТЫ и требования к техническим результатам работы</w:t>
        </w:r>
        <w:r w:rsidR="00A9710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9710B">
          <w:rPr>
            <w:noProof/>
            <w:webHidden/>
          </w:rPr>
          <w:instrText xml:space="preserve"> PAGEREF _Toc411939655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04DA7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A9710B" w:rsidRDefault="00C32DCF">
      <w:pPr>
        <w:pStyle w:val="22"/>
        <w:rPr>
          <w:rFonts w:asciiTheme="minorHAnsi" w:eastAsiaTheme="minorEastAsia" w:hAnsiTheme="minorHAnsi" w:cstheme="minorBidi"/>
          <w:sz w:val="22"/>
          <w:lang w:eastAsia="ru-RU"/>
        </w:rPr>
      </w:pPr>
      <w:hyperlink w:anchor="_Toc411939656" w:history="1">
        <w:r w:rsidR="00A9710B" w:rsidRPr="004462F8">
          <w:rPr>
            <w:rStyle w:val="ad"/>
          </w:rPr>
          <w:t>4.1</w:t>
        </w:r>
        <w:r w:rsidR="00A9710B">
          <w:rPr>
            <w:rFonts w:asciiTheme="minorHAnsi" w:eastAsiaTheme="minorEastAsia" w:hAnsiTheme="minorHAnsi" w:cstheme="minorBidi"/>
            <w:sz w:val="22"/>
            <w:lang w:eastAsia="ru-RU"/>
          </w:rPr>
          <w:tab/>
        </w:r>
        <w:r w:rsidR="00A9710B" w:rsidRPr="004462F8">
          <w:rPr>
            <w:rStyle w:val="ad"/>
          </w:rPr>
          <w:t>Требования Адаптеру ЕОНКОМ-SPE</w:t>
        </w:r>
        <w:r w:rsidR="00A9710B">
          <w:rPr>
            <w:webHidden/>
          </w:rPr>
          <w:tab/>
        </w:r>
        <w:r>
          <w:rPr>
            <w:webHidden/>
          </w:rPr>
          <w:fldChar w:fldCharType="begin"/>
        </w:r>
        <w:r w:rsidR="00A9710B">
          <w:rPr>
            <w:webHidden/>
          </w:rPr>
          <w:instrText xml:space="preserve"> PAGEREF _Toc411939656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04DA7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A9710B" w:rsidRDefault="00C32DCF">
      <w:pPr>
        <w:pStyle w:val="22"/>
        <w:rPr>
          <w:rFonts w:asciiTheme="minorHAnsi" w:eastAsiaTheme="minorEastAsia" w:hAnsiTheme="minorHAnsi" w:cstheme="minorBidi"/>
          <w:sz w:val="22"/>
          <w:lang w:eastAsia="ru-RU"/>
        </w:rPr>
      </w:pPr>
      <w:hyperlink w:anchor="_Toc411939657" w:history="1">
        <w:r w:rsidR="00A9710B" w:rsidRPr="004462F8">
          <w:rPr>
            <w:rStyle w:val="ad"/>
          </w:rPr>
          <w:t>4.2</w:t>
        </w:r>
        <w:r w:rsidR="00A9710B">
          <w:rPr>
            <w:rFonts w:asciiTheme="minorHAnsi" w:eastAsiaTheme="minorEastAsia" w:hAnsiTheme="minorHAnsi" w:cstheme="minorBidi"/>
            <w:sz w:val="22"/>
            <w:lang w:eastAsia="ru-RU"/>
          </w:rPr>
          <w:tab/>
        </w:r>
        <w:r w:rsidR="00A9710B" w:rsidRPr="004462F8">
          <w:rPr>
            <w:rStyle w:val="ad"/>
          </w:rPr>
          <w:t>Общие требования к модулям Адаптера ЕОНКОМ-</w:t>
        </w:r>
        <w:r w:rsidR="00A9710B" w:rsidRPr="004462F8">
          <w:rPr>
            <w:rStyle w:val="ad"/>
            <w:lang w:val="en-US"/>
          </w:rPr>
          <w:t>SPE</w:t>
        </w:r>
        <w:r w:rsidR="00A9710B">
          <w:rPr>
            <w:webHidden/>
          </w:rPr>
          <w:tab/>
        </w:r>
        <w:r>
          <w:rPr>
            <w:webHidden/>
          </w:rPr>
          <w:fldChar w:fldCharType="begin"/>
        </w:r>
        <w:r w:rsidR="00A9710B">
          <w:rPr>
            <w:webHidden/>
          </w:rPr>
          <w:instrText xml:space="preserve"> PAGEREF _Toc411939657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04DA7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A9710B" w:rsidRDefault="00C32DCF">
      <w:pPr>
        <w:pStyle w:val="33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411939658" w:history="1">
        <w:r w:rsidR="00A9710B" w:rsidRPr="004462F8">
          <w:rPr>
            <w:rStyle w:val="ad"/>
          </w:rPr>
          <w:t>4.2.1</w:t>
        </w:r>
        <w:r w:rsidR="00A9710B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A9710B" w:rsidRPr="004462F8">
          <w:rPr>
            <w:rStyle w:val="ad"/>
          </w:rPr>
          <w:t xml:space="preserve">Требования к модулю </w:t>
        </w:r>
        <w:r w:rsidR="00A9710B" w:rsidRPr="004462F8">
          <w:rPr>
            <w:rStyle w:val="ad"/>
            <w:lang w:val="en-US"/>
          </w:rPr>
          <w:t>SPPID</w:t>
        </w:r>
        <w:r w:rsidR="00A9710B">
          <w:rPr>
            <w:webHidden/>
          </w:rPr>
          <w:tab/>
        </w:r>
        <w:r>
          <w:rPr>
            <w:webHidden/>
          </w:rPr>
          <w:fldChar w:fldCharType="begin"/>
        </w:r>
        <w:r w:rsidR="00A9710B">
          <w:rPr>
            <w:webHidden/>
          </w:rPr>
          <w:instrText xml:space="preserve"> PAGEREF _Toc411939658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04DA7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A9710B" w:rsidRDefault="00C32DCF">
      <w:pPr>
        <w:pStyle w:val="33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411939659" w:history="1">
        <w:r w:rsidR="00A9710B" w:rsidRPr="004462F8">
          <w:rPr>
            <w:rStyle w:val="ad"/>
          </w:rPr>
          <w:t>4.2.2</w:t>
        </w:r>
        <w:r w:rsidR="00A9710B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A9710B" w:rsidRPr="004462F8">
          <w:rPr>
            <w:rStyle w:val="ad"/>
          </w:rPr>
          <w:t xml:space="preserve">Требования к модулю </w:t>
        </w:r>
        <w:r w:rsidR="00A9710B" w:rsidRPr="004462F8">
          <w:rPr>
            <w:rStyle w:val="ad"/>
            <w:lang w:val="en-US"/>
          </w:rPr>
          <w:t>SP</w:t>
        </w:r>
        <w:r w:rsidR="00A9710B" w:rsidRPr="004462F8">
          <w:rPr>
            <w:rStyle w:val="ad"/>
          </w:rPr>
          <w:t>3</w:t>
        </w:r>
        <w:r w:rsidR="00A9710B" w:rsidRPr="004462F8">
          <w:rPr>
            <w:rStyle w:val="ad"/>
            <w:lang w:val="en-US"/>
          </w:rPr>
          <w:t>D</w:t>
        </w:r>
        <w:r w:rsidR="00A9710B">
          <w:rPr>
            <w:webHidden/>
          </w:rPr>
          <w:tab/>
        </w:r>
        <w:r>
          <w:rPr>
            <w:webHidden/>
          </w:rPr>
          <w:fldChar w:fldCharType="begin"/>
        </w:r>
        <w:r w:rsidR="00A9710B">
          <w:rPr>
            <w:webHidden/>
          </w:rPr>
          <w:instrText xml:space="preserve"> PAGEREF _Toc411939659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04DA7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A9710B" w:rsidRDefault="00C32DCF">
      <w:pPr>
        <w:pStyle w:val="33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hyperlink w:anchor="_Toc411939660" w:history="1">
        <w:r w:rsidR="00A9710B" w:rsidRPr="004462F8">
          <w:rPr>
            <w:rStyle w:val="ad"/>
            <w:lang w:val="en-US"/>
          </w:rPr>
          <w:t>4.2.3</w:t>
        </w:r>
        <w:r w:rsidR="00A9710B">
          <w:rPr>
            <w:rFonts w:asciiTheme="minorHAnsi" w:eastAsiaTheme="minorEastAsia" w:hAnsiTheme="minorHAnsi" w:cstheme="minorBidi"/>
            <w:sz w:val="22"/>
            <w:szCs w:val="22"/>
            <w:lang w:eastAsia="ru-RU"/>
          </w:rPr>
          <w:tab/>
        </w:r>
        <w:r w:rsidR="00A9710B" w:rsidRPr="004462F8">
          <w:rPr>
            <w:rStyle w:val="ad"/>
          </w:rPr>
          <w:t xml:space="preserve">Требования к модулю </w:t>
        </w:r>
        <w:r w:rsidR="00A9710B" w:rsidRPr="004462F8">
          <w:rPr>
            <w:rStyle w:val="ad"/>
            <w:lang w:val="en-US"/>
          </w:rPr>
          <w:t>SPF</w:t>
        </w:r>
        <w:r w:rsidR="00A9710B">
          <w:rPr>
            <w:webHidden/>
          </w:rPr>
          <w:tab/>
        </w:r>
        <w:r>
          <w:rPr>
            <w:webHidden/>
          </w:rPr>
          <w:fldChar w:fldCharType="begin"/>
        </w:r>
        <w:r w:rsidR="00A9710B">
          <w:rPr>
            <w:webHidden/>
          </w:rPr>
          <w:instrText xml:space="preserve"> PAGEREF _Toc411939660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04DA7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A9710B" w:rsidRDefault="00C32DCF">
      <w:pPr>
        <w:pStyle w:val="13"/>
        <w:rPr>
          <w:rFonts w:asciiTheme="minorHAnsi" w:eastAsiaTheme="minorEastAsia" w:hAnsiTheme="minorHAnsi" w:cstheme="minorBidi"/>
          <w:b w:val="0"/>
          <w:caps w:val="0"/>
          <w:noProof/>
          <w:sz w:val="22"/>
          <w:lang w:eastAsia="ru-RU"/>
        </w:rPr>
      </w:pPr>
      <w:hyperlink w:anchor="_Toc411939661" w:history="1">
        <w:r w:rsidR="00A9710B" w:rsidRPr="004462F8">
          <w:rPr>
            <w:rStyle w:val="ad"/>
            <w:noProof/>
          </w:rPr>
          <w:t>5.</w:t>
        </w:r>
        <w:r w:rsidR="00A9710B">
          <w:rPr>
            <w:rFonts w:asciiTheme="minorHAnsi" w:eastAsiaTheme="minorEastAsia" w:hAnsiTheme="minorHAnsi" w:cstheme="minorBidi"/>
            <w:b w:val="0"/>
            <w:caps w:val="0"/>
            <w:noProof/>
            <w:sz w:val="22"/>
            <w:lang w:eastAsia="ru-RU"/>
          </w:rPr>
          <w:tab/>
        </w:r>
        <w:r w:rsidR="00A9710B" w:rsidRPr="004462F8">
          <w:rPr>
            <w:rStyle w:val="ad"/>
            <w:noProof/>
          </w:rPr>
          <w:t>ТРЕБОВАНИЯ И УСЛОВИЯ К РАЗРАБОТКЕ ПРИРОДООХРАННЫХ МЕР И МЕРОПРИЯТИЙ</w:t>
        </w:r>
        <w:r w:rsidR="00A9710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9710B">
          <w:rPr>
            <w:noProof/>
            <w:webHidden/>
          </w:rPr>
          <w:instrText xml:space="preserve"> PAGEREF _Toc411939661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04DA7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A9710B" w:rsidRDefault="00C32DCF">
      <w:pPr>
        <w:pStyle w:val="13"/>
        <w:rPr>
          <w:rFonts w:asciiTheme="minorHAnsi" w:eastAsiaTheme="minorEastAsia" w:hAnsiTheme="minorHAnsi" w:cstheme="minorBidi"/>
          <w:b w:val="0"/>
          <w:caps w:val="0"/>
          <w:noProof/>
          <w:sz w:val="22"/>
          <w:lang w:eastAsia="ru-RU"/>
        </w:rPr>
      </w:pPr>
      <w:hyperlink w:anchor="_Toc411939662" w:history="1">
        <w:r w:rsidR="00A9710B" w:rsidRPr="004462F8">
          <w:rPr>
            <w:rStyle w:val="ad"/>
            <w:noProof/>
          </w:rPr>
          <w:t>6.</w:t>
        </w:r>
        <w:r w:rsidR="00A9710B">
          <w:rPr>
            <w:rFonts w:asciiTheme="minorHAnsi" w:eastAsiaTheme="minorEastAsia" w:hAnsiTheme="minorHAnsi" w:cstheme="minorBidi"/>
            <w:b w:val="0"/>
            <w:caps w:val="0"/>
            <w:noProof/>
            <w:sz w:val="22"/>
            <w:lang w:eastAsia="ru-RU"/>
          </w:rPr>
          <w:tab/>
        </w:r>
        <w:r w:rsidR="00A9710B" w:rsidRPr="004462F8">
          <w:rPr>
            <w:rStyle w:val="ad"/>
            <w:noProof/>
          </w:rPr>
          <w:t>ТРЕБОВАНИЯ К КАЧЕСТВУ ВЫПОЛНЕНИЯ РАБОТ</w:t>
        </w:r>
        <w:r w:rsidR="00A9710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9710B">
          <w:rPr>
            <w:noProof/>
            <w:webHidden/>
          </w:rPr>
          <w:instrText xml:space="preserve"> PAGEREF _Toc411939662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04DA7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A9710B" w:rsidRDefault="00C32DCF">
      <w:pPr>
        <w:pStyle w:val="13"/>
        <w:rPr>
          <w:rFonts w:asciiTheme="minorHAnsi" w:eastAsiaTheme="minorEastAsia" w:hAnsiTheme="minorHAnsi" w:cstheme="minorBidi"/>
          <w:b w:val="0"/>
          <w:caps w:val="0"/>
          <w:noProof/>
          <w:sz w:val="22"/>
          <w:lang w:eastAsia="ru-RU"/>
        </w:rPr>
      </w:pPr>
      <w:hyperlink w:anchor="_Toc411939663" w:history="1">
        <w:r w:rsidR="00A9710B" w:rsidRPr="004462F8">
          <w:rPr>
            <w:rStyle w:val="ad"/>
            <w:noProof/>
          </w:rPr>
          <w:t>7.</w:t>
        </w:r>
        <w:r w:rsidR="00A9710B">
          <w:rPr>
            <w:rFonts w:asciiTheme="minorHAnsi" w:eastAsiaTheme="minorEastAsia" w:hAnsiTheme="minorHAnsi" w:cstheme="minorBidi"/>
            <w:b w:val="0"/>
            <w:caps w:val="0"/>
            <w:noProof/>
            <w:sz w:val="22"/>
            <w:lang w:eastAsia="ru-RU"/>
          </w:rPr>
          <w:tab/>
        </w:r>
        <w:r w:rsidR="00A9710B" w:rsidRPr="004462F8">
          <w:rPr>
            <w:rStyle w:val="ad"/>
            <w:noProof/>
          </w:rPr>
          <w:t>ТРЕБОВАНИЕ К СРОКУ (ИНТЕРВАЛУ) ВЫПОЛНЕНИЯ РАБОТ</w:t>
        </w:r>
        <w:r w:rsidR="00A9710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9710B">
          <w:rPr>
            <w:noProof/>
            <w:webHidden/>
          </w:rPr>
          <w:instrText xml:space="preserve"> PAGEREF _Toc411939663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04DA7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A9710B" w:rsidRDefault="00C32DCF">
      <w:pPr>
        <w:pStyle w:val="13"/>
        <w:rPr>
          <w:rFonts w:asciiTheme="minorHAnsi" w:eastAsiaTheme="minorEastAsia" w:hAnsiTheme="minorHAnsi" w:cstheme="minorBidi"/>
          <w:b w:val="0"/>
          <w:caps w:val="0"/>
          <w:noProof/>
          <w:sz w:val="22"/>
          <w:lang w:eastAsia="ru-RU"/>
        </w:rPr>
      </w:pPr>
      <w:hyperlink w:anchor="_Toc411939664" w:history="1">
        <w:r w:rsidR="00A9710B" w:rsidRPr="004462F8">
          <w:rPr>
            <w:rStyle w:val="ad"/>
            <w:noProof/>
          </w:rPr>
          <w:t>8.</w:t>
        </w:r>
        <w:r w:rsidR="00A9710B">
          <w:rPr>
            <w:rFonts w:asciiTheme="minorHAnsi" w:eastAsiaTheme="minorEastAsia" w:hAnsiTheme="minorHAnsi" w:cstheme="minorBidi"/>
            <w:b w:val="0"/>
            <w:caps w:val="0"/>
            <w:noProof/>
            <w:sz w:val="22"/>
            <w:lang w:eastAsia="ru-RU"/>
          </w:rPr>
          <w:tab/>
        </w:r>
        <w:r w:rsidR="00A9710B" w:rsidRPr="004462F8">
          <w:rPr>
            <w:rStyle w:val="ad"/>
            <w:noProof/>
          </w:rPr>
          <w:t>ПОРЯДОК ПРИЕМКИ</w:t>
        </w:r>
        <w:r w:rsidR="00A9710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9710B">
          <w:rPr>
            <w:noProof/>
            <w:webHidden/>
          </w:rPr>
          <w:instrText xml:space="preserve"> PAGEREF _Toc411939664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04DA7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A9710B" w:rsidRDefault="00C32DCF">
      <w:pPr>
        <w:pStyle w:val="22"/>
        <w:rPr>
          <w:rFonts w:asciiTheme="minorHAnsi" w:eastAsiaTheme="minorEastAsia" w:hAnsiTheme="minorHAnsi" w:cstheme="minorBidi"/>
          <w:sz w:val="22"/>
          <w:lang w:eastAsia="ru-RU"/>
        </w:rPr>
      </w:pPr>
      <w:hyperlink w:anchor="_Toc411939665" w:history="1">
        <w:r w:rsidR="00A9710B" w:rsidRPr="004462F8">
          <w:rPr>
            <w:rStyle w:val="ad"/>
          </w:rPr>
          <w:t>8.1</w:t>
        </w:r>
        <w:r w:rsidR="00A9710B">
          <w:rPr>
            <w:rFonts w:asciiTheme="minorHAnsi" w:eastAsiaTheme="minorEastAsia" w:hAnsiTheme="minorHAnsi" w:cstheme="minorBidi"/>
            <w:sz w:val="22"/>
            <w:lang w:eastAsia="ru-RU"/>
          </w:rPr>
          <w:tab/>
        </w:r>
        <w:r w:rsidR="00A9710B" w:rsidRPr="004462F8">
          <w:rPr>
            <w:rStyle w:val="ad"/>
          </w:rPr>
          <w:t>Стадии и этапы работ по созданию Адаптера передачи данных</w:t>
        </w:r>
        <w:r w:rsidR="00A9710B">
          <w:rPr>
            <w:webHidden/>
          </w:rPr>
          <w:tab/>
        </w:r>
        <w:r>
          <w:rPr>
            <w:webHidden/>
          </w:rPr>
          <w:fldChar w:fldCharType="begin"/>
        </w:r>
        <w:r w:rsidR="00A9710B">
          <w:rPr>
            <w:webHidden/>
          </w:rPr>
          <w:instrText xml:space="preserve"> PAGEREF _Toc411939665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04DA7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A9710B" w:rsidRDefault="00C32DCF">
      <w:pPr>
        <w:pStyle w:val="22"/>
        <w:rPr>
          <w:rFonts w:asciiTheme="minorHAnsi" w:eastAsiaTheme="minorEastAsia" w:hAnsiTheme="minorHAnsi" w:cstheme="minorBidi"/>
          <w:sz w:val="22"/>
          <w:lang w:eastAsia="ru-RU"/>
        </w:rPr>
      </w:pPr>
      <w:hyperlink w:anchor="_Toc411939666" w:history="1">
        <w:r w:rsidR="00A9710B" w:rsidRPr="004462F8">
          <w:rPr>
            <w:rStyle w:val="ad"/>
          </w:rPr>
          <w:t>8.2</w:t>
        </w:r>
        <w:r w:rsidR="00A9710B">
          <w:rPr>
            <w:rFonts w:asciiTheme="minorHAnsi" w:eastAsiaTheme="minorEastAsia" w:hAnsiTheme="minorHAnsi" w:cstheme="minorBidi"/>
            <w:sz w:val="22"/>
            <w:lang w:eastAsia="ru-RU"/>
          </w:rPr>
          <w:tab/>
        </w:r>
        <w:r w:rsidR="00A9710B" w:rsidRPr="004462F8">
          <w:rPr>
            <w:rStyle w:val="ad"/>
          </w:rPr>
          <w:t>Требования к документации для приемки</w:t>
        </w:r>
        <w:r w:rsidR="00A9710B">
          <w:rPr>
            <w:webHidden/>
          </w:rPr>
          <w:tab/>
        </w:r>
        <w:r>
          <w:rPr>
            <w:webHidden/>
          </w:rPr>
          <w:fldChar w:fldCharType="begin"/>
        </w:r>
        <w:r w:rsidR="00A9710B">
          <w:rPr>
            <w:webHidden/>
          </w:rPr>
          <w:instrText xml:space="preserve"> PAGEREF _Toc411939666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04DA7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A9710B" w:rsidRDefault="00C32DCF">
      <w:pPr>
        <w:pStyle w:val="22"/>
        <w:rPr>
          <w:rFonts w:asciiTheme="minorHAnsi" w:eastAsiaTheme="minorEastAsia" w:hAnsiTheme="minorHAnsi" w:cstheme="minorBidi"/>
          <w:sz w:val="22"/>
          <w:lang w:eastAsia="ru-RU"/>
        </w:rPr>
      </w:pPr>
      <w:hyperlink w:anchor="_Toc411939667" w:history="1">
        <w:r w:rsidR="00A9710B" w:rsidRPr="004462F8">
          <w:rPr>
            <w:rStyle w:val="ad"/>
          </w:rPr>
          <w:t>8.3</w:t>
        </w:r>
        <w:r w:rsidR="00A9710B">
          <w:rPr>
            <w:rFonts w:asciiTheme="minorHAnsi" w:eastAsiaTheme="minorEastAsia" w:hAnsiTheme="minorHAnsi" w:cstheme="minorBidi"/>
            <w:sz w:val="22"/>
            <w:lang w:eastAsia="ru-RU"/>
          </w:rPr>
          <w:tab/>
        </w:r>
        <w:r w:rsidR="00A9710B" w:rsidRPr="004462F8">
          <w:rPr>
            <w:rStyle w:val="ad"/>
          </w:rPr>
          <w:t>Виды, состав, объем и методы испытаний системы и ее составных частей (виды испытаний в соответствии с действующими нормами, распространяющимися на разрабатываемую систему)</w:t>
        </w:r>
        <w:r w:rsidR="00A9710B">
          <w:rPr>
            <w:webHidden/>
          </w:rPr>
          <w:tab/>
        </w:r>
        <w:r>
          <w:rPr>
            <w:webHidden/>
          </w:rPr>
          <w:fldChar w:fldCharType="begin"/>
        </w:r>
        <w:r w:rsidR="00A9710B">
          <w:rPr>
            <w:webHidden/>
          </w:rPr>
          <w:instrText xml:space="preserve"> PAGEREF _Toc411939667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04DA7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A9710B" w:rsidRDefault="00C32DCF">
      <w:pPr>
        <w:pStyle w:val="22"/>
        <w:rPr>
          <w:rFonts w:asciiTheme="minorHAnsi" w:eastAsiaTheme="minorEastAsia" w:hAnsiTheme="minorHAnsi" w:cstheme="minorBidi"/>
          <w:sz w:val="22"/>
          <w:lang w:eastAsia="ru-RU"/>
        </w:rPr>
      </w:pPr>
      <w:hyperlink w:anchor="_Toc411939668" w:history="1">
        <w:r w:rsidR="00A9710B" w:rsidRPr="004462F8">
          <w:rPr>
            <w:rStyle w:val="ad"/>
          </w:rPr>
          <w:t>8.4</w:t>
        </w:r>
        <w:r w:rsidR="00A9710B">
          <w:rPr>
            <w:rFonts w:asciiTheme="minorHAnsi" w:eastAsiaTheme="minorEastAsia" w:hAnsiTheme="minorHAnsi" w:cstheme="minorBidi"/>
            <w:sz w:val="22"/>
            <w:lang w:eastAsia="ru-RU"/>
          </w:rPr>
          <w:tab/>
        </w:r>
        <w:r w:rsidR="00A9710B" w:rsidRPr="004462F8">
          <w:rPr>
            <w:rStyle w:val="ad"/>
          </w:rPr>
          <w:t>Общие требования к приемке работ по стадиям (перечень участвующих предприятий и организаций, место и сроки проведения), порядок согласования и утверждения приемочной документации:</w:t>
        </w:r>
        <w:r w:rsidR="00A9710B">
          <w:rPr>
            <w:webHidden/>
          </w:rPr>
          <w:tab/>
        </w:r>
        <w:r>
          <w:rPr>
            <w:webHidden/>
          </w:rPr>
          <w:fldChar w:fldCharType="begin"/>
        </w:r>
        <w:r w:rsidR="00A9710B">
          <w:rPr>
            <w:webHidden/>
          </w:rPr>
          <w:instrText xml:space="preserve"> PAGEREF _Toc411939668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04DA7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A9710B" w:rsidRDefault="00C32DCF">
      <w:pPr>
        <w:pStyle w:val="22"/>
        <w:rPr>
          <w:rFonts w:asciiTheme="minorHAnsi" w:eastAsiaTheme="minorEastAsia" w:hAnsiTheme="minorHAnsi" w:cstheme="minorBidi"/>
          <w:sz w:val="22"/>
          <w:lang w:eastAsia="ru-RU"/>
        </w:rPr>
      </w:pPr>
      <w:hyperlink w:anchor="_Toc411939669" w:history="1">
        <w:r w:rsidR="00A9710B" w:rsidRPr="004462F8">
          <w:rPr>
            <w:rStyle w:val="ad"/>
          </w:rPr>
          <w:t>8.5</w:t>
        </w:r>
        <w:r w:rsidR="00A9710B">
          <w:rPr>
            <w:rFonts w:asciiTheme="minorHAnsi" w:eastAsiaTheme="minorEastAsia" w:hAnsiTheme="minorHAnsi" w:cstheme="minorBidi"/>
            <w:sz w:val="22"/>
            <w:lang w:eastAsia="ru-RU"/>
          </w:rPr>
          <w:tab/>
        </w:r>
        <w:r w:rsidR="00A9710B" w:rsidRPr="004462F8">
          <w:rPr>
            <w:rStyle w:val="ad"/>
          </w:rPr>
          <w:t>Статус приемочной комиссии</w:t>
        </w:r>
        <w:r w:rsidR="00A9710B">
          <w:rPr>
            <w:webHidden/>
          </w:rPr>
          <w:tab/>
        </w:r>
        <w:r>
          <w:rPr>
            <w:webHidden/>
          </w:rPr>
          <w:fldChar w:fldCharType="begin"/>
        </w:r>
        <w:r w:rsidR="00A9710B">
          <w:rPr>
            <w:webHidden/>
          </w:rPr>
          <w:instrText xml:space="preserve"> PAGEREF _Toc411939669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04DA7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A9710B" w:rsidRDefault="00C32DCF">
      <w:pPr>
        <w:pStyle w:val="22"/>
        <w:rPr>
          <w:rFonts w:asciiTheme="minorHAnsi" w:eastAsiaTheme="minorEastAsia" w:hAnsiTheme="minorHAnsi" w:cstheme="minorBidi"/>
          <w:sz w:val="22"/>
          <w:lang w:eastAsia="ru-RU"/>
        </w:rPr>
      </w:pPr>
      <w:hyperlink w:anchor="_Toc411939670" w:history="1">
        <w:r w:rsidR="00A9710B" w:rsidRPr="004462F8">
          <w:rPr>
            <w:rStyle w:val="ad"/>
          </w:rPr>
          <w:t>8.6</w:t>
        </w:r>
        <w:r w:rsidR="00A9710B">
          <w:rPr>
            <w:rFonts w:asciiTheme="minorHAnsi" w:eastAsiaTheme="minorEastAsia" w:hAnsiTheme="minorHAnsi" w:cstheme="minorBidi"/>
            <w:sz w:val="22"/>
            <w:lang w:eastAsia="ru-RU"/>
          </w:rPr>
          <w:tab/>
        </w:r>
        <w:r w:rsidR="00A9710B" w:rsidRPr="004462F8">
          <w:rPr>
            <w:rStyle w:val="ad"/>
          </w:rPr>
          <w:t>Вид и порядок проведения экспертизы технической документации</w:t>
        </w:r>
        <w:r w:rsidR="00A9710B">
          <w:rPr>
            <w:webHidden/>
          </w:rPr>
          <w:tab/>
        </w:r>
        <w:r>
          <w:rPr>
            <w:webHidden/>
          </w:rPr>
          <w:fldChar w:fldCharType="begin"/>
        </w:r>
        <w:r w:rsidR="00A9710B">
          <w:rPr>
            <w:webHidden/>
          </w:rPr>
          <w:instrText xml:space="preserve"> PAGEREF _Toc411939670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04DA7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A9710B" w:rsidRDefault="00C32DCF">
      <w:pPr>
        <w:pStyle w:val="13"/>
        <w:rPr>
          <w:rFonts w:asciiTheme="minorHAnsi" w:eastAsiaTheme="minorEastAsia" w:hAnsiTheme="minorHAnsi" w:cstheme="minorBidi"/>
          <w:b w:val="0"/>
          <w:caps w:val="0"/>
          <w:noProof/>
          <w:sz w:val="22"/>
          <w:lang w:eastAsia="ru-RU"/>
        </w:rPr>
      </w:pPr>
      <w:hyperlink w:anchor="_Toc411939671" w:history="1">
        <w:r w:rsidR="00A9710B" w:rsidRPr="004462F8">
          <w:rPr>
            <w:rStyle w:val="ad"/>
            <w:noProof/>
          </w:rPr>
          <w:t>9.</w:t>
        </w:r>
        <w:r w:rsidR="00A9710B">
          <w:rPr>
            <w:rFonts w:asciiTheme="minorHAnsi" w:eastAsiaTheme="minorEastAsia" w:hAnsiTheme="minorHAnsi" w:cstheme="minorBidi"/>
            <w:b w:val="0"/>
            <w:caps w:val="0"/>
            <w:noProof/>
            <w:sz w:val="22"/>
            <w:lang w:eastAsia="ru-RU"/>
          </w:rPr>
          <w:tab/>
        </w:r>
        <w:r w:rsidR="00A9710B" w:rsidRPr="004462F8">
          <w:rPr>
            <w:rStyle w:val="ad"/>
            <w:noProof/>
          </w:rPr>
          <w:t>Требования к отчетности</w:t>
        </w:r>
        <w:r w:rsidR="00A9710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9710B">
          <w:rPr>
            <w:noProof/>
            <w:webHidden/>
          </w:rPr>
          <w:instrText xml:space="preserve"> PAGEREF _Toc411939671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04DA7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A9710B" w:rsidRDefault="00C32DCF">
      <w:pPr>
        <w:pStyle w:val="22"/>
        <w:rPr>
          <w:rFonts w:asciiTheme="minorHAnsi" w:eastAsiaTheme="minorEastAsia" w:hAnsiTheme="minorHAnsi" w:cstheme="minorBidi"/>
          <w:sz w:val="22"/>
          <w:lang w:eastAsia="ru-RU"/>
        </w:rPr>
      </w:pPr>
      <w:hyperlink w:anchor="_Toc411939672" w:history="1">
        <w:r w:rsidR="00A9710B" w:rsidRPr="004462F8">
          <w:rPr>
            <w:rStyle w:val="ad"/>
          </w:rPr>
          <w:t>9.1</w:t>
        </w:r>
        <w:r w:rsidR="00A9710B">
          <w:rPr>
            <w:rFonts w:asciiTheme="minorHAnsi" w:eastAsiaTheme="minorEastAsia" w:hAnsiTheme="minorHAnsi" w:cstheme="minorBidi"/>
            <w:sz w:val="22"/>
            <w:lang w:eastAsia="ru-RU"/>
          </w:rPr>
          <w:tab/>
        </w:r>
        <w:r w:rsidR="00A9710B" w:rsidRPr="004462F8">
          <w:rPr>
            <w:rStyle w:val="ad"/>
          </w:rPr>
          <w:t>Согласованный разработчиком и Заказчиком системы перечень подлежащих разработке комплектов и видов документов, соответствующих требованиям ГОСТ 34.201-89</w:t>
        </w:r>
        <w:r w:rsidR="00A9710B">
          <w:rPr>
            <w:webHidden/>
          </w:rPr>
          <w:tab/>
        </w:r>
        <w:r>
          <w:rPr>
            <w:webHidden/>
          </w:rPr>
          <w:fldChar w:fldCharType="begin"/>
        </w:r>
        <w:r w:rsidR="00A9710B">
          <w:rPr>
            <w:webHidden/>
          </w:rPr>
          <w:instrText xml:space="preserve"> PAGEREF _Toc411939672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04DA7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A9710B" w:rsidRDefault="00C32DCF">
      <w:pPr>
        <w:pStyle w:val="22"/>
        <w:rPr>
          <w:rFonts w:asciiTheme="minorHAnsi" w:eastAsiaTheme="minorEastAsia" w:hAnsiTheme="minorHAnsi" w:cstheme="minorBidi"/>
          <w:sz w:val="22"/>
          <w:lang w:eastAsia="ru-RU"/>
        </w:rPr>
      </w:pPr>
      <w:hyperlink w:anchor="_Toc411939673" w:history="1">
        <w:r w:rsidR="00A9710B" w:rsidRPr="004462F8">
          <w:rPr>
            <w:rStyle w:val="ad"/>
          </w:rPr>
          <w:t>9.2</w:t>
        </w:r>
        <w:r w:rsidR="00A9710B">
          <w:rPr>
            <w:rFonts w:asciiTheme="minorHAnsi" w:eastAsiaTheme="minorEastAsia" w:hAnsiTheme="minorHAnsi" w:cstheme="minorBidi"/>
            <w:sz w:val="22"/>
            <w:lang w:eastAsia="ru-RU"/>
          </w:rPr>
          <w:tab/>
        </w:r>
        <w:r w:rsidR="00A9710B" w:rsidRPr="004462F8">
          <w:rPr>
            <w:rStyle w:val="ad"/>
          </w:rPr>
          <w:t>Требования по документированию комплектующих элементов межотраслевого применения в соответствии с требованиями ЕСКД и ЕСПД</w:t>
        </w:r>
        <w:r w:rsidR="00A9710B">
          <w:rPr>
            <w:webHidden/>
          </w:rPr>
          <w:tab/>
        </w:r>
        <w:r>
          <w:rPr>
            <w:webHidden/>
          </w:rPr>
          <w:fldChar w:fldCharType="begin"/>
        </w:r>
        <w:r w:rsidR="00A9710B">
          <w:rPr>
            <w:webHidden/>
          </w:rPr>
          <w:instrText xml:space="preserve"> PAGEREF _Toc411939673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04DA7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A9710B" w:rsidRDefault="00C32DCF">
      <w:pPr>
        <w:pStyle w:val="22"/>
        <w:rPr>
          <w:rFonts w:asciiTheme="minorHAnsi" w:eastAsiaTheme="minorEastAsia" w:hAnsiTheme="minorHAnsi" w:cstheme="minorBidi"/>
          <w:sz w:val="22"/>
          <w:lang w:eastAsia="ru-RU"/>
        </w:rPr>
      </w:pPr>
      <w:hyperlink w:anchor="_Toc411939674" w:history="1">
        <w:r w:rsidR="00A9710B" w:rsidRPr="004462F8">
          <w:rPr>
            <w:rStyle w:val="ad"/>
          </w:rPr>
          <w:t>9.3</w:t>
        </w:r>
        <w:r w:rsidR="00A9710B">
          <w:rPr>
            <w:rFonts w:asciiTheme="minorHAnsi" w:eastAsiaTheme="minorEastAsia" w:hAnsiTheme="minorHAnsi" w:cstheme="minorBidi"/>
            <w:sz w:val="22"/>
            <w:lang w:eastAsia="ru-RU"/>
          </w:rPr>
          <w:tab/>
        </w:r>
        <w:r w:rsidR="00A9710B" w:rsidRPr="004462F8">
          <w:rPr>
            <w:rStyle w:val="ad"/>
          </w:rPr>
          <w:t>Формат отчетной документации</w:t>
        </w:r>
        <w:r w:rsidR="00A9710B">
          <w:rPr>
            <w:webHidden/>
          </w:rPr>
          <w:tab/>
        </w:r>
        <w:r>
          <w:rPr>
            <w:webHidden/>
          </w:rPr>
          <w:fldChar w:fldCharType="begin"/>
        </w:r>
        <w:r w:rsidR="00A9710B">
          <w:rPr>
            <w:webHidden/>
          </w:rPr>
          <w:instrText xml:space="preserve"> PAGEREF _Toc411939674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04DA7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A9710B" w:rsidRDefault="00C32DCF">
      <w:pPr>
        <w:pStyle w:val="13"/>
        <w:rPr>
          <w:rFonts w:asciiTheme="minorHAnsi" w:eastAsiaTheme="minorEastAsia" w:hAnsiTheme="minorHAnsi" w:cstheme="minorBidi"/>
          <w:b w:val="0"/>
          <w:caps w:val="0"/>
          <w:noProof/>
          <w:sz w:val="22"/>
          <w:lang w:eastAsia="ru-RU"/>
        </w:rPr>
      </w:pPr>
      <w:hyperlink w:anchor="_Toc411939675" w:history="1">
        <w:r w:rsidR="00A9710B" w:rsidRPr="004462F8">
          <w:rPr>
            <w:rStyle w:val="ad"/>
            <w:noProof/>
          </w:rPr>
          <w:t>10.</w:t>
        </w:r>
        <w:r w:rsidR="00A9710B">
          <w:rPr>
            <w:rFonts w:asciiTheme="minorHAnsi" w:eastAsiaTheme="minorEastAsia" w:hAnsiTheme="minorHAnsi" w:cstheme="minorBidi"/>
            <w:b w:val="0"/>
            <w:caps w:val="0"/>
            <w:noProof/>
            <w:sz w:val="22"/>
            <w:lang w:eastAsia="ru-RU"/>
          </w:rPr>
          <w:tab/>
        </w:r>
        <w:r w:rsidR="00A9710B" w:rsidRPr="004462F8">
          <w:rPr>
            <w:rStyle w:val="ad"/>
            <w:noProof/>
          </w:rPr>
          <w:t>Перечень принятых сокращений</w:t>
        </w:r>
        <w:r w:rsidR="00A9710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9710B">
          <w:rPr>
            <w:noProof/>
            <w:webHidden/>
          </w:rPr>
          <w:instrText xml:space="preserve"> PAGEREF _Toc411939675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04DA7"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A9710B" w:rsidRDefault="00C32DCF">
      <w:pPr>
        <w:pStyle w:val="13"/>
        <w:rPr>
          <w:rFonts w:asciiTheme="minorHAnsi" w:eastAsiaTheme="minorEastAsia" w:hAnsiTheme="minorHAnsi" w:cstheme="minorBidi"/>
          <w:b w:val="0"/>
          <w:caps w:val="0"/>
          <w:noProof/>
          <w:sz w:val="22"/>
          <w:lang w:eastAsia="ru-RU"/>
        </w:rPr>
      </w:pPr>
      <w:hyperlink w:anchor="_Toc411939676" w:history="1">
        <w:r w:rsidR="00A9710B" w:rsidRPr="004462F8">
          <w:rPr>
            <w:rStyle w:val="ad"/>
            <w:noProof/>
          </w:rPr>
          <w:t>11.</w:t>
        </w:r>
        <w:r w:rsidR="00A9710B">
          <w:rPr>
            <w:rFonts w:asciiTheme="minorHAnsi" w:eastAsiaTheme="minorEastAsia" w:hAnsiTheme="minorHAnsi" w:cstheme="minorBidi"/>
            <w:b w:val="0"/>
            <w:caps w:val="0"/>
            <w:noProof/>
            <w:sz w:val="22"/>
            <w:lang w:eastAsia="ru-RU"/>
          </w:rPr>
          <w:tab/>
        </w:r>
        <w:r w:rsidR="00A9710B" w:rsidRPr="004462F8">
          <w:rPr>
            <w:rStyle w:val="ad"/>
            <w:noProof/>
          </w:rPr>
          <w:t>ПЕРЕЧЕНЬ ПРИЛОЖЕНИЙ</w:t>
        </w:r>
        <w:r w:rsidR="00A9710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9710B">
          <w:rPr>
            <w:noProof/>
            <w:webHidden/>
          </w:rPr>
          <w:instrText xml:space="preserve"> PAGEREF _Toc411939676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04DA7"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3666A7" w:rsidRDefault="00C32DCF">
      <w:r>
        <w:rPr>
          <w:b/>
          <w:bCs/>
        </w:rPr>
        <w:fldChar w:fldCharType="end"/>
      </w:r>
    </w:p>
    <w:p w:rsidR="009D31BE" w:rsidRPr="00CF70D7" w:rsidRDefault="009D31BE" w:rsidP="00147237">
      <w:pPr>
        <w:pStyle w:val="10"/>
        <w:pageBreakBefore/>
      </w:pPr>
      <w:bookmarkStart w:id="9" w:name="_Toc411325679"/>
      <w:bookmarkStart w:id="10" w:name="_Toc411939647"/>
      <w:r w:rsidRPr="00CF70D7">
        <w:lastRenderedPageBreak/>
        <w:t>Наименование работ</w:t>
      </w:r>
      <w:r w:rsidR="00147237">
        <w:t>ы</w:t>
      </w:r>
      <w:bookmarkEnd w:id="9"/>
      <w:bookmarkEnd w:id="10"/>
    </w:p>
    <w:p w:rsidR="009D31BE" w:rsidRPr="00C218F1" w:rsidRDefault="00C218F1" w:rsidP="00762373">
      <w:pPr>
        <w:pStyle w:val="a1"/>
      </w:pPr>
      <w:r w:rsidRPr="00C218F1">
        <w:rPr>
          <w:szCs w:val="24"/>
        </w:rPr>
        <w:t xml:space="preserve">Разработка адаптера передачи данных из ЕОНКОМ на базе ПО </w:t>
      </w:r>
      <w:r w:rsidRPr="00C218F1">
        <w:rPr>
          <w:szCs w:val="24"/>
          <w:lang w:val="en-US"/>
        </w:rPr>
        <w:t>ENOVIA</w:t>
      </w:r>
      <w:r w:rsidRPr="00C218F1">
        <w:rPr>
          <w:szCs w:val="24"/>
        </w:rPr>
        <w:t xml:space="preserve"> в системы проектирования на базе ПО </w:t>
      </w:r>
      <w:proofErr w:type="spellStart"/>
      <w:r w:rsidRPr="00C218F1">
        <w:rPr>
          <w:szCs w:val="24"/>
          <w:lang w:val="en-US"/>
        </w:rPr>
        <w:t>SmartPlant</w:t>
      </w:r>
      <w:proofErr w:type="spellEnd"/>
      <w:r w:rsidRPr="00C218F1">
        <w:rPr>
          <w:szCs w:val="24"/>
        </w:rPr>
        <w:t xml:space="preserve"> </w:t>
      </w:r>
      <w:r w:rsidRPr="00C218F1">
        <w:rPr>
          <w:szCs w:val="24"/>
          <w:lang w:val="en-US"/>
        </w:rPr>
        <w:t>Enterprise</w:t>
      </w:r>
      <w:r w:rsidR="009D31BE" w:rsidRPr="00C218F1">
        <w:t>.</w:t>
      </w:r>
    </w:p>
    <w:p w:rsidR="00FE2C93" w:rsidRPr="00CF70D7" w:rsidRDefault="00147237" w:rsidP="000C5BFC">
      <w:pPr>
        <w:pStyle w:val="10"/>
      </w:pPr>
      <w:bookmarkStart w:id="11" w:name="_Toc411939648"/>
      <w:bookmarkStart w:id="12" w:name="bookmark19"/>
      <w:bookmarkStart w:id="13" w:name="bookmark20"/>
      <w:r w:rsidRPr="00147237">
        <w:t>ЦЕЛЬ И ЗАДАЧИ РАБОТЫ</w:t>
      </w:r>
      <w:bookmarkEnd w:id="11"/>
      <w:r w:rsidR="00FE2C93" w:rsidRPr="00CF70D7">
        <w:tab/>
      </w:r>
      <w:bookmarkEnd w:id="12"/>
      <w:bookmarkEnd w:id="13"/>
    </w:p>
    <w:p w:rsidR="00216008" w:rsidRPr="00CF70D7" w:rsidRDefault="00147237" w:rsidP="00762373">
      <w:pPr>
        <w:pStyle w:val="a1"/>
      </w:pPr>
      <w:bookmarkStart w:id="14" w:name="bookmark22"/>
      <w:r>
        <w:t xml:space="preserve">Задача </w:t>
      </w:r>
      <w:r w:rsidR="00216008" w:rsidRPr="00CF70D7">
        <w:t>выполнени</w:t>
      </w:r>
      <w:r>
        <w:t>я</w:t>
      </w:r>
      <w:r w:rsidR="00216008" w:rsidRPr="00CF70D7">
        <w:t xml:space="preserve"> работ по проекту «Разработка адаптера передачи данных из Единого отраслевого номенклатурного каталога оборудования и материалов на базе ПО </w:t>
      </w:r>
      <w:r w:rsidR="00216008" w:rsidRPr="00CF70D7">
        <w:rPr>
          <w:lang w:val="en-US"/>
        </w:rPr>
        <w:t>ENOVIA</w:t>
      </w:r>
      <w:r w:rsidR="00216008" w:rsidRPr="00CF70D7">
        <w:t xml:space="preserve"> в ПО </w:t>
      </w:r>
      <w:proofErr w:type="spellStart"/>
      <w:r w:rsidR="00216008" w:rsidRPr="00CF70D7">
        <w:rPr>
          <w:lang w:val="en-US"/>
        </w:rPr>
        <w:t>SmartPlant</w:t>
      </w:r>
      <w:proofErr w:type="spellEnd"/>
      <w:r w:rsidR="00216008" w:rsidRPr="00CF70D7">
        <w:t xml:space="preserve"> </w:t>
      </w:r>
      <w:r w:rsidR="00216008" w:rsidRPr="00CF70D7">
        <w:rPr>
          <w:lang w:val="en-US"/>
        </w:rPr>
        <w:t>Enterprise</w:t>
      </w:r>
      <w:r w:rsidR="00216008" w:rsidRPr="00CF70D7">
        <w:t xml:space="preserve">» является обеспечение автоматизированной передачи данных по каталожным элементам ЕОНКОМ </w:t>
      </w:r>
      <w:proofErr w:type="gramStart"/>
      <w:r w:rsidR="00216008" w:rsidRPr="00CF70D7">
        <w:t>в</w:t>
      </w:r>
      <w:proofErr w:type="gramEnd"/>
      <w:r w:rsidR="00216008" w:rsidRPr="00CF70D7">
        <w:t xml:space="preserve"> ПО SP</w:t>
      </w:r>
      <w:bookmarkEnd w:id="14"/>
      <w:r w:rsidR="00216008" w:rsidRPr="00CF70D7">
        <w:rPr>
          <w:lang w:val="en-US"/>
        </w:rPr>
        <w:t>E</w:t>
      </w:r>
      <w:r w:rsidR="00216008" w:rsidRPr="00CF70D7">
        <w:t xml:space="preserve"> (SPF, SPPID, SP3D, SPEL, SPI).</w:t>
      </w:r>
    </w:p>
    <w:p w:rsidR="00216008" w:rsidRPr="00CF70D7" w:rsidRDefault="00216008" w:rsidP="00762373">
      <w:pPr>
        <w:pStyle w:val="a1"/>
      </w:pPr>
      <w:r w:rsidRPr="00CF70D7">
        <w:t>Целями выполнения работ являются:</w:t>
      </w:r>
    </w:p>
    <w:p w:rsidR="00216008" w:rsidRPr="00CF70D7" w:rsidRDefault="00216008" w:rsidP="00AB3705">
      <w:pPr>
        <w:pStyle w:val="S1"/>
      </w:pPr>
      <w:r w:rsidRPr="00CF70D7">
        <w:t>создание Адаптера передачи данных ЕОНКОМ-</w:t>
      </w:r>
      <w:proofErr w:type="gramStart"/>
      <w:r w:rsidRPr="00CF70D7">
        <w:t>SP</w:t>
      </w:r>
      <w:r w:rsidRPr="00CF70D7">
        <w:rPr>
          <w:lang w:val="en-US"/>
        </w:rPr>
        <w:t>F</w:t>
      </w:r>
      <w:proofErr w:type="gramEnd"/>
      <w:r w:rsidRPr="00CF70D7">
        <w:t xml:space="preserve"> с целью уменьшения сроков и затрат на дополнение данных проектного каталога </w:t>
      </w:r>
      <w:r w:rsidRPr="00CF70D7">
        <w:rPr>
          <w:lang w:val="en-US"/>
        </w:rPr>
        <w:t>SPF</w:t>
      </w:r>
      <w:r w:rsidRPr="00CF70D7">
        <w:t xml:space="preserve"> каталожными данными ЕОНКОМ;</w:t>
      </w:r>
    </w:p>
    <w:p w:rsidR="00216008" w:rsidRPr="00CF70D7" w:rsidRDefault="00216008" w:rsidP="00AB3705">
      <w:pPr>
        <w:pStyle w:val="S1"/>
      </w:pPr>
      <w:r w:rsidRPr="00CF70D7">
        <w:t>обеспечение централизованного контроля и управления решениями Адаптеров ЕОНКОМ-</w:t>
      </w:r>
      <w:proofErr w:type="gramStart"/>
      <w:r w:rsidRPr="00CF70D7">
        <w:t>SPEL</w:t>
      </w:r>
      <w:proofErr w:type="gramEnd"/>
      <w:r w:rsidRPr="00CF70D7">
        <w:t>/SPI, ЕОНКОМ-SPPID, ЕОНКОМ-SP3D, ЕОНКОМ-SPF</w:t>
      </w:r>
    </w:p>
    <w:p w:rsidR="00216008" w:rsidRPr="00CF70D7" w:rsidRDefault="00216008" w:rsidP="00AB3705">
      <w:pPr>
        <w:pStyle w:val="S1"/>
      </w:pPr>
      <w:r w:rsidRPr="00CF70D7">
        <w:t>выполнение доработки Адаптеров ЕОНКОМ-</w:t>
      </w:r>
      <w:proofErr w:type="gramStart"/>
      <w:r w:rsidRPr="00CF70D7">
        <w:t>SPEL</w:t>
      </w:r>
      <w:proofErr w:type="gramEnd"/>
      <w:r w:rsidRPr="00CF70D7">
        <w:t>/SPI, ЕОНКОМ-SPPID, ЕОНКОМ-SP3D по актуальным функциональным требованиям.</w:t>
      </w:r>
    </w:p>
    <w:p w:rsidR="00E61534" w:rsidRPr="00CF70D7" w:rsidRDefault="000C5BFC" w:rsidP="000C5BFC">
      <w:pPr>
        <w:pStyle w:val="10"/>
      </w:pPr>
      <w:bookmarkStart w:id="15" w:name="_Toc411939649"/>
      <w:r w:rsidRPr="000C5BFC">
        <w:t>ОПИСАНИЕ РАБОТ</w:t>
      </w:r>
      <w:bookmarkEnd w:id="15"/>
    </w:p>
    <w:p w:rsidR="00E61534" w:rsidRPr="00AB3705" w:rsidRDefault="00E61534" w:rsidP="00AB3705">
      <w:pPr>
        <w:pStyle w:val="2"/>
      </w:pPr>
      <w:bookmarkStart w:id="16" w:name="bookmark27"/>
      <w:bookmarkStart w:id="17" w:name="_Toc411325689"/>
      <w:bookmarkStart w:id="18" w:name="_Toc411939650"/>
      <w:r w:rsidRPr="00AB3705">
        <w:t>Краткие сведения об объекте автоматизации</w:t>
      </w:r>
      <w:bookmarkEnd w:id="16"/>
      <w:bookmarkEnd w:id="17"/>
      <w:bookmarkEnd w:id="18"/>
    </w:p>
    <w:p w:rsidR="00E61534" w:rsidRPr="00AB3705" w:rsidRDefault="00E61534" w:rsidP="00AB3705">
      <w:pPr>
        <w:pStyle w:val="3"/>
      </w:pPr>
      <w:bookmarkStart w:id="19" w:name="bookmark28"/>
      <w:bookmarkStart w:id="20" w:name="_Toc411325690"/>
      <w:bookmarkStart w:id="21" w:name="_Toc411939651"/>
      <w:r w:rsidRPr="00AB3705">
        <w:t xml:space="preserve">Рабочая среда </w:t>
      </w:r>
      <w:bookmarkEnd w:id="19"/>
      <w:r w:rsidR="00625352" w:rsidRPr="00AB3705">
        <w:t>Адаптера</w:t>
      </w:r>
      <w:bookmarkEnd w:id="20"/>
      <w:bookmarkEnd w:id="21"/>
    </w:p>
    <w:p w:rsidR="00D826B3" w:rsidRPr="00CF70D7" w:rsidRDefault="00D826B3" w:rsidP="00762373">
      <w:pPr>
        <w:pStyle w:val="a1"/>
      </w:pPr>
      <w:r w:rsidRPr="00CF70D7">
        <w:t>Рабочей средой Адаптеров передачи данных должны являться:</w:t>
      </w:r>
    </w:p>
    <w:p w:rsidR="00D826B3" w:rsidRPr="00CF70D7" w:rsidRDefault="00D826B3" w:rsidP="00AB3705">
      <w:pPr>
        <w:pStyle w:val="S1"/>
      </w:pPr>
      <w:r w:rsidRPr="00CF70D7">
        <w:t xml:space="preserve">Enovia V6 </w:t>
      </w:r>
      <w:r w:rsidR="00EE62BE" w:rsidRPr="00CF70D7">
        <w:t>–</w:t>
      </w:r>
      <w:r w:rsidRPr="00CF70D7">
        <w:t xml:space="preserve"> гибкая PLM-система компании Dassault </w:t>
      </w:r>
      <w:r w:rsidR="00636E35" w:rsidRPr="00CF70D7">
        <w:t>Systemes</w:t>
      </w:r>
      <w:r w:rsidRPr="00CF70D7">
        <w:t xml:space="preserve"> (Франция). Enovia V6 позволяет производить ее настройку под решаемый спектр задач и обеспечивает работу с большими объемами информации, что очень актуально с учетом большого оборудования и материалов, поставляемых на АЭС. При этом Enovia V6 дает возможность одновременной работы большого количества пользователей в Каталоге, при наличии доступа в Интернет и установленного web-браузера.</w:t>
      </w:r>
    </w:p>
    <w:p w:rsidR="00D826B3" w:rsidRPr="00CF70D7" w:rsidRDefault="00D826B3" w:rsidP="00AB3705">
      <w:pPr>
        <w:pStyle w:val="S1"/>
      </w:pPr>
      <w:r w:rsidRPr="00CF70D7">
        <w:rPr>
          <w:lang w:val="en-US"/>
        </w:rPr>
        <w:t>SPE</w:t>
      </w:r>
      <w:r w:rsidRPr="00CF70D7">
        <w:t xml:space="preserve"> – комплекс ПО компании </w:t>
      </w:r>
      <w:proofErr w:type="spellStart"/>
      <w:r w:rsidRPr="00CF70D7">
        <w:t>Intergraph</w:t>
      </w:r>
      <w:proofErr w:type="spellEnd"/>
      <w:r w:rsidRPr="00CF70D7">
        <w:t xml:space="preserve"> для решения задач сопровождения промышленного объекта на всех этапах жизненного цикла, в состав которого входит ПО: </w:t>
      </w:r>
      <w:r w:rsidRPr="00CF70D7">
        <w:rPr>
          <w:lang w:val="en-US"/>
        </w:rPr>
        <w:t>SPF</w:t>
      </w:r>
      <w:r w:rsidRPr="00CF70D7">
        <w:t xml:space="preserve">, </w:t>
      </w:r>
      <w:r w:rsidRPr="00CF70D7">
        <w:rPr>
          <w:lang w:val="en-US"/>
        </w:rPr>
        <w:t>SP</w:t>
      </w:r>
      <w:r w:rsidRPr="00CF70D7">
        <w:t>3</w:t>
      </w:r>
      <w:r w:rsidRPr="00CF70D7">
        <w:rPr>
          <w:lang w:val="en-US"/>
        </w:rPr>
        <w:t>D</w:t>
      </w:r>
      <w:r w:rsidRPr="00CF70D7">
        <w:t xml:space="preserve">, </w:t>
      </w:r>
      <w:r w:rsidRPr="00CF70D7">
        <w:rPr>
          <w:lang w:val="en-US"/>
        </w:rPr>
        <w:t>SPPID</w:t>
      </w:r>
      <w:r w:rsidRPr="00CF70D7">
        <w:t xml:space="preserve">, </w:t>
      </w:r>
      <w:r w:rsidRPr="00CF70D7">
        <w:rPr>
          <w:lang w:val="en-US"/>
        </w:rPr>
        <w:t>SPEL</w:t>
      </w:r>
      <w:r w:rsidRPr="00CF70D7">
        <w:t>, SPI и пр.</w:t>
      </w:r>
    </w:p>
    <w:p w:rsidR="00D826B3" w:rsidRPr="00CF70D7" w:rsidRDefault="00D826B3" w:rsidP="00AB3705">
      <w:pPr>
        <w:pStyle w:val="S1"/>
      </w:pPr>
      <w:r w:rsidRPr="00CF70D7">
        <w:rPr>
          <w:lang w:val="en-US"/>
        </w:rPr>
        <w:t>SPF</w:t>
      </w:r>
      <w:r w:rsidRPr="00CF70D7">
        <w:t xml:space="preserve"> – </w:t>
      </w:r>
      <w:r w:rsidRPr="00CF70D7">
        <w:rPr>
          <w:lang w:val="en-US"/>
        </w:rPr>
        <w:t>PLM</w:t>
      </w:r>
      <w:r w:rsidRPr="00CF70D7">
        <w:t xml:space="preserve">-система компании </w:t>
      </w:r>
      <w:proofErr w:type="spellStart"/>
      <w:r w:rsidRPr="00CF70D7">
        <w:t>Intergraph</w:t>
      </w:r>
      <w:proofErr w:type="spellEnd"/>
      <w:r w:rsidRPr="00CF70D7">
        <w:t xml:space="preserve"> для управления информационными потоками, представляет собой «портальное интеграционное ядро комплексного проектирования» в приложениях </w:t>
      </w:r>
      <w:proofErr w:type="spellStart"/>
      <w:r w:rsidRPr="00CF70D7">
        <w:t>SmartPlant</w:t>
      </w:r>
      <w:proofErr w:type="spellEnd"/>
      <w:r w:rsidRPr="00CF70D7">
        <w:t xml:space="preserve"> </w:t>
      </w:r>
      <w:proofErr w:type="spellStart"/>
      <w:r w:rsidRPr="00CF70D7">
        <w:t>Enterprise</w:t>
      </w:r>
      <w:proofErr w:type="spellEnd"/>
      <w:r w:rsidRPr="00CF70D7">
        <w:t>.</w:t>
      </w:r>
    </w:p>
    <w:p w:rsidR="00D826B3" w:rsidRPr="00CF70D7" w:rsidRDefault="00D826B3" w:rsidP="00AB3705">
      <w:pPr>
        <w:pStyle w:val="S1"/>
      </w:pPr>
      <w:r w:rsidRPr="00CF70D7">
        <w:rPr>
          <w:lang w:val="en-US"/>
        </w:rPr>
        <w:lastRenderedPageBreak/>
        <w:t>SPI</w:t>
      </w:r>
      <w:r w:rsidRPr="00CF70D7">
        <w:t xml:space="preserve"> </w:t>
      </w:r>
      <w:r w:rsidR="00EE62BE" w:rsidRPr="00CF70D7">
        <w:t>–</w:t>
      </w:r>
      <w:r w:rsidRPr="00CF70D7">
        <w:t xml:space="preserve"> 2</w:t>
      </w:r>
      <w:r w:rsidRPr="00CF70D7">
        <w:rPr>
          <w:lang w:val="en-US"/>
        </w:rPr>
        <w:t>D</w:t>
      </w:r>
      <w:r w:rsidRPr="00CF70D7">
        <w:t xml:space="preserve">-САПР компании </w:t>
      </w:r>
      <w:proofErr w:type="spellStart"/>
      <w:r w:rsidRPr="00CF70D7">
        <w:t>Intergraph</w:t>
      </w:r>
      <w:proofErr w:type="spellEnd"/>
      <w:r w:rsidRPr="00CF70D7">
        <w:t xml:space="preserve">, обеспечивает проектирование (моделирование) и отображение систем </w:t>
      </w:r>
      <w:proofErr w:type="spellStart"/>
      <w:r w:rsidRPr="00CF70D7">
        <w:t>КИПиА</w:t>
      </w:r>
      <w:proofErr w:type="spellEnd"/>
      <w:r w:rsidRPr="00CF70D7">
        <w:t xml:space="preserve"> и телекоммуникационных систем как источника данных по устройствам и приборам, контурам управления, схемам кабельных соединений, монтажно-установочным чертежам и т.д.</w:t>
      </w:r>
    </w:p>
    <w:p w:rsidR="00D826B3" w:rsidRPr="00CF70D7" w:rsidRDefault="00D826B3" w:rsidP="00AB3705">
      <w:pPr>
        <w:pStyle w:val="S1"/>
      </w:pPr>
      <w:r w:rsidRPr="00CF70D7">
        <w:rPr>
          <w:lang w:val="en-US"/>
        </w:rPr>
        <w:t>SPEL</w:t>
      </w:r>
      <w:r w:rsidRPr="00CF70D7">
        <w:t xml:space="preserve"> </w:t>
      </w:r>
      <w:r w:rsidR="00EE62BE" w:rsidRPr="00CF70D7">
        <w:t>–</w:t>
      </w:r>
      <w:r w:rsidRPr="00CF70D7">
        <w:t xml:space="preserve"> 2</w:t>
      </w:r>
      <w:r w:rsidRPr="00CF70D7">
        <w:rPr>
          <w:lang w:val="en-US"/>
        </w:rPr>
        <w:t>D</w:t>
      </w:r>
      <w:r w:rsidRPr="00CF70D7">
        <w:t xml:space="preserve">-САПР компании </w:t>
      </w:r>
      <w:proofErr w:type="spellStart"/>
      <w:r w:rsidRPr="00CF70D7">
        <w:t>Intergraph</w:t>
      </w:r>
      <w:proofErr w:type="spellEnd"/>
      <w:r w:rsidRPr="00CF70D7">
        <w:t>, обеспечивает проектирование (моделирование) и отображение электрических распределительных сетей, как источника данных по электротехническому оборудованию, включая перечни электр</w:t>
      </w:r>
      <w:r w:rsidR="006B6F56" w:rsidRPr="00CF70D7">
        <w:t xml:space="preserve">ических </w:t>
      </w:r>
      <w:r w:rsidRPr="00CF70D7">
        <w:t>потребителей со шкафами управления и питания, перечни распред</w:t>
      </w:r>
      <w:r w:rsidR="006B6F56" w:rsidRPr="00CF70D7">
        <w:t xml:space="preserve">елительных </w:t>
      </w:r>
      <w:r w:rsidRPr="00CF70D7">
        <w:t>устройств, кабельные журналы, спецификации кабелей и т.д.</w:t>
      </w:r>
    </w:p>
    <w:p w:rsidR="00D826B3" w:rsidRPr="00CF70D7" w:rsidRDefault="00D826B3" w:rsidP="00AB3705">
      <w:pPr>
        <w:pStyle w:val="S1"/>
      </w:pPr>
      <w:r w:rsidRPr="00CF70D7">
        <w:rPr>
          <w:lang w:val="en-US"/>
        </w:rPr>
        <w:t>SPPID</w:t>
      </w:r>
      <w:r w:rsidRPr="00CF70D7">
        <w:t xml:space="preserve"> </w:t>
      </w:r>
      <w:r w:rsidR="00EE62BE" w:rsidRPr="00CF70D7">
        <w:t>–</w:t>
      </w:r>
      <w:r w:rsidRPr="00CF70D7">
        <w:t xml:space="preserve"> 2</w:t>
      </w:r>
      <w:r w:rsidRPr="00CF70D7">
        <w:rPr>
          <w:lang w:val="en-US"/>
        </w:rPr>
        <w:t>D</w:t>
      </w:r>
      <w:r w:rsidRPr="00CF70D7">
        <w:t xml:space="preserve">-САПР компании </w:t>
      </w:r>
      <w:proofErr w:type="spellStart"/>
      <w:r w:rsidRPr="00CF70D7">
        <w:t>Intergraph</w:t>
      </w:r>
      <w:proofErr w:type="spellEnd"/>
      <w:r w:rsidRPr="00CF70D7">
        <w:t>, обеспечивает проектирование (моделирование) и отображение принципиально-технологических схем трубопроводов, оборудования и инструментов, как источника данных по технологическому оборудованию, трубопроводным системам и обслуживающим инструментам.</w:t>
      </w:r>
    </w:p>
    <w:p w:rsidR="00C80B5E" w:rsidRPr="00CF70D7" w:rsidRDefault="00D826B3" w:rsidP="00AB3705">
      <w:pPr>
        <w:pStyle w:val="S1"/>
      </w:pPr>
      <w:r w:rsidRPr="00CF70D7">
        <w:rPr>
          <w:lang w:val="en-US"/>
        </w:rPr>
        <w:t>SP</w:t>
      </w:r>
      <w:r w:rsidRPr="00CF70D7">
        <w:t>3</w:t>
      </w:r>
      <w:r w:rsidRPr="00CF70D7">
        <w:rPr>
          <w:lang w:val="en-US"/>
        </w:rPr>
        <w:t>D</w:t>
      </w:r>
      <w:r w:rsidRPr="00CF70D7">
        <w:t xml:space="preserve"> </w:t>
      </w:r>
      <w:r w:rsidR="00EE62BE" w:rsidRPr="00CF70D7">
        <w:t>–</w:t>
      </w:r>
      <w:r w:rsidRPr="00CF70D7">
        <w:t xml:space="preserve"> 3</w:t>
      </w:r>
      <w:r w:rsidRPr="00CF70D7">
        <w:rPr>
          <w:lang w:val="en-US"/>
        </w:rPr>
        <w:t>D</w:t>
      </w:r>
      <w:r w:rsidRPr="00CF70D7">
        <w:t xml:space="preserve">-САПР компании </w:t>
      </w:r>
      <w:proofErr w:type="spellStart"/>
      <w:r w:rsidRPr="00CF70D7">
        <w:t>Intergraph</w:t>
      </w:r>
      <w:proofErr w:type="spellEnd"/>
      <w:r w:rsidRPr="00CF70D7">
        <w:t xml:space="preserve">, обеспечивает пространственное объемное проектирование технологической, архитектурно-строительной частей, металлоконструкций, объектов электроснабжения, систем </w:t>
      </w:r>
      <w:proofErr w:type="spellStart"/>
      <w:r w:rsidRPr="00CF70D7">
        <w:t>КИПиА</w:t>
      </w:r>
      <w:proofErr w:type="spellEnd"/>
      <w:r w:rsidRPr="00CF70D7">
        <w:t>.</w:t>
      </w:r>
    </w:p>
    <w:p w:rsidR="00E61534" w:rsidRPr="00AB3705" w:rsidRDefault="00E61534" w:rsidP="00AB3705">
      <w:pPr>
        <w:pStyle w:val="3"/>
      </w:pPr>
      <w:bookmarkStart w:id="22" w:name="bookmark29"/>
      <w:bookmarkStart w:id="23" w:name="_Toc411325691"/>
      <w:bookmarkStart w:id="24" w:name="_Toc411939652"/>
      <w:r w:rsidRPr="00AB3705">
        <w:t>Основные участники процесса информационного обмена</w:t>
      </w:r>
      <w:bookmarkEnd w:id="22"/>
      <w:bookmarkEnd w:id="23"/>
      <w:bookmarkEnd w:id="24"/>
    </w:p>
    <w:p w:rsidR="00E61534" w:rsidRPr="00CF70D7" w:rsidRDefault="00E61534" w:rsidP="00762373">
      <w:pPr>
        <w:pStyle w:val="a1"/>
      </w:pPr>
      <w:r w:rsidRPr="00CF70D7">
        <w:t xml:space="preserve">Верификатор </w:t>
      </w:r>
      <w:r w:rsidR="00A77725" w:rsidRPr="00CF70D7">
        <w:t>–</w:t>
      </w:r>
      <w:r w:rsidRPr="00CF70D7">
        <w:t xml:space="preserve"> </w:t>
      </w:r>
      <w:r w:rsidR="00A77725" w:rsidRPr="00CF70D7">
        <w:t>сотрудник</w:t>
      </w:r>
      <w:r w:rsidRPr="00CF70D7">
        <w:t xml:space="preserve">, </w:t>
      </w:r>
      <w:r w:rsidR="00A77725" w:rsidRPr="00CF70D7">
        <w:t>выполняющий работы по</w:t>
      </w:r>
      <w:r w:rsidRPr="00CF70D7">
        <w:t xml:space="preserve"> верификации данных и осуществляющ</w:t>
      </w:r>
      <w:r w:rsidR="00A77725" w:rsidRPr="00CF70D7">
        <w:t>ий</w:t>
      </w:r>
      <w:r w:rsidRPr="00CF70D7">
        <w:t xml:space="preserve"> техническую поддержку </w:t>
      </w:r>
      <w:r w:rsidR="00A77725" w:rsidRPr="00CF70D7">
        <w:t>ЕОНКОМ</w:t>
      </w:r>
      <w:r w:rsidRPr="00CF70D7">
        <w:t>.</w:t>
      </w:r>
    </w:p>
    <w:p w:rsidR="00A77725" w:rsidRPr="00CF70D7" w:rsidRDefault="00D12931" w:rsidP="00762373">
      <w:pPr>
        <w:pStyle w:val="a1"/>
      </w:pPr>
      <w:proofErr w:type="gramStart"/>
      <w:r w:rsidRPr="00CF70D7">
        <w:t>Пользователь</w:t>
      </w:r>
      <w:r w:rsidR="00A77725" w:rsidRPr="00CF70D7">
        <w:t xml:space="preserve"> – специалист</w:t>
      </w:r>
      <w:r w:rsidR="00505D0B" w:rsidRPr="00CF70D7">
        <w:t xml:space="preserve">, работающий в </w:t>
      </w:r>
      <w:r w:rsidR="007E2C1D" w:rsidRPr="00CF70D7">
        <w:t xml:space="preserve">ПО </w:t>
      </w:r>
      <w:r w:rsidR="00505D0B" w:rsidRPr="00CF70D7">
        <w:t>SPE и</w:t>
      </w:r>
      <w:r w:rsidR="00A77725" w:rsidRPr="00CF70D7">
        <w:t xml:space="preserve"> являющийся фун</w:t>
      </w:r>
      <w:r w:rsidRPr="00CF70D7">
        <w:t>кциональным заказчиком Адаптера</w:t>
      </w:r>
      <w:r w:rsidR="00A77725" w:rsidRPr="00CF70D7">
        <w:t xml:space="preserve"> передачи данных.</w:t>
      </w:r>
      <w:proofErr w:type="gramEnd"/>
    </w:p>
    <w:p w:rsidR="00A77725" w:rsidRPr="00CF70D7" w:rsidRDefault="00A77725" w:rsidP="00762373">
      <w:pPr>
        <w:pStyle w:val="a1"/>
      </w:pPr>
      <w:r w:rsidRPr="00CF70D7">
        <w:t>Администратор – специалист, осуществляющий техническую поддержку Адаптер</w:t>
      </w:r>
      <w:r w:rsidR="00EA7C71" w:rsidRPr="00CF70D7">
        <w:t>а</w:t>
      </w:r>
      <w:r w:rsidRPr="00CF70D7">
        <w:t xml:space="preserve"> передачи</w:t>
      </w:r>
      <w:r w:rsidR="00493173" w:rsidRPr="00CF70D7">
        <w:t>.</w:t>
      </w:r>
    </w:p>
    <w:p w:rsidR="00493173" w:rsidRPr="00AB3705" w:rsidRDefault="00493173" w:rsidP="00AB3705">
      <w:pPr>
        <w:pStyle w:val="3"/>
      </w:pPr>
      <w:bookmarkStart w:id="25" w:name="_Toc411325692"/>
      <w:bookmarkStart w:id="26" w:name="_Toc411939653"/>
      <w:r w:rsidRPr="00AB3705">
        <w:t xml:space="preserve">Архитектурная схема </w:t>
      </w:r>
      <w:r w:rsidR="00625352" w:rsidRPr="00AB3705">
        <w:t>Адаптера</w:t>
      </w:r>
      <w:bookmarkEnd w:id="25"/>
      <w:bookmarkEnd w:id="26"/>
    </w:p>
    <w:p w:rsidR="00651483" w:rsidRPr="00CF70D7" w:rsidRDefault="00651483" w:rsidP="00762373">
      <w:pPr>
        <w:pStyle w:val="a1"/>
      </w:pPr>
      <w:r w:rsidRPr="00CF70D7">
        <w:t xml:space="preserve">На рисунке 1 представлена архитектурная схема </w:t>
      </w:r>
      <w:r w:rsidR="00983953" w:rsidRPr="00CF70D7">
        <w:t xml:space="preserve">передачи данных из Единого отраслевого номенклатурного каталога оборудования и материалов на базе ПО ENOVIA </w:t>
      </w:r>
      <w:proofErr w:type="gramStart"/>
      <w:r w:rsidR="00983953" w:rsidRPr="00CF70D7">
        <w:t>в</w:t>
      </w:r>
      <w:proofErr w:type="gramEnd"/>
      <w:r w:rsidR="00983953" w:rsidRPr="00CF70D7">
        <w:t xml:space="preserve"> ПО </w:t>
      </w:r>
      <w:proofErr w:type="spellStart"/>
      <w:r w:rsidR="00983953" w:rsidRPr="00CF70D7">
        <w:t>SmartPlant</w:t>
      </w:r>
      <w:proofErr w:type="spellEnd"/>
      <w:r w:rsidR="00983953" w:rsidRPr="00CF70D7">
        <w:t xml:space="preserve"> </w:t>
      </w:r>
      <w:proofErr w:type="spellStart"/>
      <w:r w:rsidR="00983953" w:rsidRPr="00CF70D7">
        <w:t>Enterprise</w:t>
      </w:r>
      <w:proofErr w:type="spellEnd"/>
      <w:r w:rsidRPr="00CF70D7">
        <w:t>.</w:t>
      </w:r>
    </w:p>
    <w:p w:rsidR="001C7B99" w:rsidRPr="00CF70D7" w:rsidRDefault="001C7B99" w:rsidP="00651483">
      <w:pPr>
        <w:jc w:val="center"/>
      </w:pPr>
    </w:p>
    <w:p w:rsidR="00DB6CF6" w:rsidRPr="00CF70D7" w:rsidRDefault="00DB6CF6" w:rsidP="00651483">
      <w:pPr>
        <w:jc w:val="center"/>
      </w:pPr>
      <w:r w:rsidRPr="00CF70D7">
        <w:object w:dxaOrig="12436" w:dyaOrig="64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8.1pt;height:251.15pt" o:ole="">
            <v:imagedata r:id="rId8" o:title=""/>
          </v:shape>
          <o:OLEObject Type="Embed" ProgID="Visio.Drawing.15" ShapeID="_x0000_i1025" DrawAspect="Content" ObjectID="_1490419893" r:id="rId9"/>
        </w:object>
      </w:r>
    </w:p>
    <w:p w:rsidR="00493173" w:rsidRPr="00CF70D7" w:rsidRDefault="001C7B99" w:rsidP="00AB3705">
      <w:pPr>
        <w:pStyle w:val="S8"/>
      </w:pPr>
      <w:r w:rsidRPr="00CF70D7">
        <w:t xml:space="preserve">Рисунок 1 – Схема передачи данных ЕОНКОМ – </w:t>
      </w:r>
      <w:r w:rsidRPr="00CF70D7">
        <w:rPr>
          <w:lang w:val="en-US"/>
        </w:rPr>
        <w:t>SPE</w:t>
      </w:r>
      <w:r w:rsidRPr="00CF70D7">
        <w:t xml:space="preserve"> с учетом портала ТУ, ТЗ</w:t>
      </w:r>
    </w:p>
    <w:p w:rsidR="00975E66" w:rsidRPr="00CF70D7" w:rsidRDefault="00975E66" w:rsidP="00762373">
      <w:pPr>
        <w:pStyle w:val="a1"/>
      </w:pPr>
      <w:r w:rsidRPr="00CF70D7">
        <w:t>На схеме изображено многокомпонентное решение Адаптера ЕОНКОМ-</w:t>
      </w:r>
      <w:proofErr w:type="gramStart"/>
      <w:r w:rsidRPr="00CF70D7">
        <w:rPr>
          <w:lang w:val="en-US"/>
        </w:rPr>
        <w:t>SPE</w:t>
      </w:r>
      <w:proofErr w:type="gramEnd"/>
      <w:r w:rsidRPr="00CF70D7">
        <w:t>. Центральной частью решения выступает единая программная среда Адаптера ЕОНКОМ-</w:t>
      </w:r>
      <w:proofErr w:type="gramStart"/>
      <w:r w:rsidRPr="00CF70D7">
        <w:rPr>
          <w:lang w:val="en-US"/>
        </w:rPr>
        <w:t>SPE</w:t>
      </w:r>
      <w:proofErr w:type="gramEnd"/>
      <w:r w:rsidRPr="00CF70D7">
        <w:t xml:space="preserve">. В состав решения помимо единой среды входят </w:t>
      </w:r>
      <w:proofErr w:type="gramStart"/>
      <w:r w:rsidRPr="00CF70D7">
        <w:t>клиентское</w:t>
      </w:r>
      <w:proofErr w:type="gramEnd"/>
      <w:r w:rsidRPr="00CF70D7">
        <w:t xml:space="preserve"> ПО Адаптера, функционирующее непосредственно из ПО компонентов </w:t>
      </w:r>
      <w:r w:rsidRPr="00CF70D7">
        <w:rPr>
          <w:lang w:val="en-US"/>
        </w:rPr>
        <w:t>SPE</w:t>
      </w:r>
      <w:r w:rsidRPr="00CF70D7">
        <w:t xml:space="preserve"> и функционал сбора статистики.</w:t>
      </w:r>
    </w:p>
    <w:p w:rsidR="00975E66" w:rsidRPr="00CF70D7" w:rsidRDefault="00975E66" w:rsidP="00762373">
      <w:pPr>
        <w:pStyle w:val="a1"/>
      </w:pPr>
      <w:r w:rsidRPr="00CF70D7">
        <w:t>Единая программная среды Адаптера ЕОНКОМ-</w:t>
      </w:r>
      <w:proofErr w:type="gramStart"/>
      <w:r w:rsidRPr="00CF70D7">
        <w:rPr>
          <w:lang w:val="en-US"/>
        </w:rPr>
        <w:t>SPE</w:t>
      </w:r>
      <w:proofErr w:type="gramEnd"/>
      <w:r w:rsidRPr="00CF70D7">
        <w:t xml:space="preserve"> должна объединять части решений индивидуальных решений Адаптеров компонентов </w:t>
      </w:r>
      <w:r w:rsidRPr="00CF70D7">
        <w:rPr>
          <w:lang w:val="en-US"/>
        </w:rPr>
        <w:t>SPE</w:t>
      </w:r>
      <w:r w:rsidRPr="00CF70D7">
        <w:t xml:space="preserve">, работа которых не предполагается непосредственно из среды самих компонентов </w:t>
      </w:r>
      <w:r w:rsidRPr="00CF70D7">
        <w:rPr>
          <w:lang w:val="en-US"/>
        </w:rPr>
        <w:t>SPE</w:t>
      </w:r>
      <w:r w:rsidRPr="00CF70D7">
        <w:t>.</w:t>
      </w:r>
    </w:p>
    <w:p w:rsidR="00975E66" w:rsidRPr="00CF70D7" w:rsidRDefault="00975E66" w:rsidP="00762373">
      <w:pPr>
        <w:pStyle w:val="a1"/>
      </w:pPr>
      <w:r w:rsidRPr="00CF70D7">
        <w:t>Схема отображает структуру решения с учетом использования существующих компонентов и доработки их функционала, а также с учетом разработки новых компонентов.</w:t>
      </w:r>
    </w:p>
    <w:p w:rsidR="00DD44F0" w:rsidRPr="00CF70D7" w:rsidRDefault="00975E66" w:rsidP="00AB3705">
      <w:pPr>
        <w:pStyle w:val="a1"/>
        <w:rPr>
          <w:highlight w:val="yellow"/>
        </w:rPr>
      </w:pPr>
      <w:r w:rsidRPr="00CF70D7">
        <w:t>На рисунке 2 представлена архитектурная схема основных разрабатываемых компонентов решения Адаптера ЕОНКОМ-</w:t>
      </w:r>
      <w:r w:rsidRPr="00CF70D7">
        <w:rPr>
          <w:lang w:val="en-US"/>
        </w:rPr>
        <w:t>SPE</w:t>
      </w:r>
      <w:r w:rsidRPr="00CF70D7">
        <w:t xml:space="preserve">: модуля передачи данных из Единого отраслевого номенклатурного каталога оборудования и материалов на базе ПО ENOVIA </w:t>
      </w:r>
      <w:proofErr w:type="gramStart"/>
      <w:r w:rsidRPr="00CF70D7">
        <w:t>в</w:t>
      </w:r>
      <w:proofErr w:type="gramEnd"/>
      <w:r w:rsidRPr="00CF70D7">
        <w:t xml:space="preserve"> ПО </w:t>
      </w:r>
      <w:proofErr w:type="spellStart"/>
      <w:r w:rsidRPr="00CF70D7">
        <w:t>SmartPlant</w:t>
      </w:r>
      <w:proofErr w:type="spellEnd"/>
      <w:r w:rsidRPr="00CF70D7">
        <w:t xml:space="preserve"> </w:t>
      </w:r>
      <w:r w:rsidRPr="00CF70D7">
        <w:rPr>
          <w:lang w:val="en-US"/>
        </w:rPr>
        <w:t>Foundation</w:t>
      </w:r>
      <w:r w:rsidRPr="00CF70D7">
        <w:t xml:space="preserve"> и </w:t>
      </w:r>
      <w:proofErr w:type="gramStart"/>
      <w:r w:rsidRPr="00CF70D7">
        <w:t>функционала</w:t>
      </w:r>
      <w:proofErr w:type="gramEnd"/>
      <w:r w:rsidRPr="00CF70D7">
        <w:t xml:space="preserve"> сбора и визуализации статистики.</w:t>
      </w:r>
    </w:p>
    <w:p w:rsidR="00DD44F0" w:rsidRPr="00CF70D7" w:rsidRDefault="00DD44F0" w:rsidP="00AB3705">
      <w:pPr>
        <w:pStyle w:val="a1"/>
        <w:rPr>
          <w:highlight w:val="yellow"/>
        </w:rPr>
        <w:sectPr w:rsidR="00DD44F0" w:rsidRPr="00CF70D7" w:rsidSect="001C6BB2">
          <w:footerReference w:type="default" r:id="rId10"/>
          <w:footerReference w:type="first" r:id="rId11"/>
          <w:pgSz w:w="11905" w:h="16837"/>
          <w:pgMar w:top="851" w:right="706" w:bottom="1134" w:left="1436" w:header="0" w:footer="261" w:gutter="0"/>
          <w:cols w:space="720"/>
          <w:noEndnote/>
          <w:titlePg/>
          <w:docGrid w:linePitch="360"/>
        </w:sectPr>
      </w:pPr>
    </w:p>
    <w:p w:rsidR="00DD44F0" w:rsidRPr="00CF70D7" w:rsidRDefault="00C32DCF" w:rsidP="00AB3705">
      <w:pPr>
        <w:pStyle w:val="a1"/>
      </w:pPr>
      <w:r>
        <w:rPr>
          <w:noProof/>
          <w:lang w:eastAsia="ru-RU"/>
        </w:rPr>
        <w:lastRenderedPageBreak/>
        <w:pict>
          <v:rect id="_x0000_s1084" style="position:absolute;left:0;text-align:left;margin-left:66.45pt;margin-top:265.35pt;width:67.85pt;height:8.85pt;z-index:1" fillcolor="#e19bbc" stroked="f">
            <v:textbox style="mso-next-textbox:#_x0000_s1084" inset="0,0,0,0">
              <w:txbxContent>
                <w:p w:rsidR="001C6BB2" w:rsidRPr="00B30C82" w:rsidRDefault="001C6BB2" w:rsidP="00FF1467">
                  <w:pPr>
                    <w:jc w:val="center"/>
                    <w:rPr>
                      <w:rFonts w:ascii="Calibri" w:hAnsi="Calibri" w:cs="Calibri"/>
                      <w:sz w:val="16"/>
                    </w:rPr>
                  </w:pPr>
                  <w:r w:rsidRPr="00B30C82">
                    <w:rPr>
                      <w:rFonts w:ascii="Calibri" w:hAnsi="Calibri" w:cs="Calibri"/>
                      <w:sz w:val="16"/>
                    </w:rPr>
                    <w:t>маппинга</w:t>
                  </w:r>
                </w:p>
              </w:txbxContent>
            </v:textbox>
          </v:rect>
        </w:pict>
      </w:r>
      <w:r w:rsidR="000F5EC6">
        <w:pict>
          <v:shape id="_x0000_i1026" type="#_x0000_t75" style="width:622.05pt;height:460.45pt;mso-left-percent:-10001;mso-top-percent:-10001;mso-position-horizontal:absolute;mso-position-horizontal-relative:char;mso-position-vertical:absolute;mso-position-vertical-relative:line;mso-left-percent:-10001;mso-top-percent:-10001" fillcolor="black">
            <v:fill color2="black"/>
            <v:imagedata r:id="rId12" o:title=""/>
            <v:shadow color="black"/>
          </v:shape>
        </w:pict>
      </w:r>
    </w:p>
    <w:p w:rsidR="00DD44F0" w:rsidRPr="00CF70D7" w:rsidRDefault="00DD44F0" w:rsidP="00AB3705">
      <w:pPr>
        <w:pStyle w:val="S8"/>
        <w:rPr>
          <w:highlight w:val="yellow"/>
        </w:rPr>
      </w:pPr>
      <w:r w:rsidRPr="00CF70D7">
        <w:t>Рисунок 2 – Архитектурная схема Адаптера ЕОНКОМ-</w:t>
      </w:r>
      <w:proofErr w:type="gramStart"/>
      <w:r w:rsidRPr="00CF70D7">
        <w:rPr>
          <w:lang w:val="en-US"/>
        </w:rPr>
        <w:t>SPF</w:t>
      </w:r>
      <w:proofErr w:type="gramEnd"/>
    </w:p>
    <w:p w:rsidR="00DD44F0" w:rsidRPr="00CF70D7" w:rsidRDefault="00DD44F0" w:rsidP="00AB3705">
      <w:pPr>
        <w:pStyle w:val="a1"/>
        <w:rPr>
          <w:highlight w:val="yellow"/>
        </w:rPr>
      </w:pPr>
    </w:p>
    <w:p w:rsidR="00DD44F0" w:rsidRPr="00CF70D7" w:rsidRDefault="00DD44F0" w:rsidP="00AB3705">
      <w:pPr>
        <w:pStyle w:val="a1"/>
        <w:rPr>
          <w:highlight w:val="yellow"/>
        </w:rPr>
        <w:sectPr w:rsidR="00DD44F0" w:rsidRPr="00CF70D7" w:rsidSect="0000374B">
          <w:pgSz w:w="16837" w:h="11905" w:orient="landscape"/>
          <w:pgMar w:top="993" w:right="410" w:bottom="706" w:left="1544" w:header="0" w:footer="287" w:gutter="0"/>
          <w:cols w:space="720"/>
          <w:noEndnote/>
          <w:titlePg/>
          <w:docGrid w:linePitch="360"/>
        </w:sectPr>
      </w:pPr>
    </w:p>
    <w:p w:rsidR="00EF64E6" w:rsidRPr="00CF70D7" w:rsidRDefault="00A0473F" w:rsidP="00762373">
      <w:pPr>
        <w:pStyle w:val="a1"/>
      </w:pPr>
      <w:r w:rsidRPr="00CF70D7">
        <w:lastRenderedPageBreak/>
        <w:t>На схеме изображен</w:t>
      </w:r>
      <w:r w:rsidR="00E10409" w:rsidRPr="00CF70D7">
        <w:t>ы</w:t>
      </w:r>
      <w:r w:rsidRPr="00CF70D7">
        <w:t xml:space="preserve"> </w:t>
      </w:r>
      <w:r w:rsidR="00637A4C" w:rsidRPr="00CF70D7">
        <w:t>компоненты</w:t>
      </w:r>
      <w:r w:rsidRPr="00CF70D7">
        <w:t xml:space="preserve"> </w:t>
      </w:r>
      <w:r w:rsidR="00EF64E6" w:rsidRPr="00CF70D7">
        <w:t xml:space="preserve">модуля </w:t>
      </w:r>
      <w:r w:rsidR="00EF64E6" w:rsidRPr="00CF70D7">
        <w:rPr>
          <w:lang w:val="en-US"/>
        </w:rPr>
        <w:t>SPF</w:t>
      </w:r>
      <w:r w:rsidR="00EF64E6" w:rsidRPr="00CF70D7">
        <w:t xml:space="preserve"> </w:t>
      </w:r>
      <w:r w:rsidR="00637A4C" w:rsidRPr="00CF70D7">
        <w:t>Адаптера ЕОНКОМ-</w:t>
      </w:r>
      <w:proofErr w:type="gramStart"/>
      <w:r w:rsidR="00637A4C" w:rsidRPr="00CF70D7">
        <w:rPr>
          <w:lang w:val="en-US"/>
        </w:rPr>
        <w:t>SP</w:t>
      </w:r>
      <w:r w:rsidR="00EF64E6" w:rsidRPr="00CF70D7">
        <w:rPr>
          <w:lang w:val="en-US"/>
        </w:rPr>
        <w:t>E</w:t>
      </w:r>
      <w:proofErr w:type="gramEnd"/>
      <w:r w:rsidR="00EF64E6" w:rsidRPr="00CF70D7">
        <w:t>, компоненты функционала сбора и визуализации статистики</w:t>
      </w:r>
      <w:r w:rsidR="00637A4C" w:rsidRPr="00CF70D7">
        <w:t>, а также компоненты ЕОНКОМ, участвующие в процессе</w:t>
      </w:r>
      <w:r w:rsidR="00BC2604" w:rsidRPr="00CF70D7">
        <w:t>.</w:t>
      </w:r>
      <w:r w:rsidRPr="00CF70D7">
        <w:t xml:space="preserve"> </w:t>
      </w:r>
    </w:p>
    <w:p w:rsidR="00A0473F" w:rsidRPr="00CF70D7" w:rsidRDefault="00637A4C" w:rsidP="00762373">
      <w:pPr>
        <w:pStyle w:val="a1"/>
      </w:pPr>
      <w:r w:rsidRPr="00CF70D7">
        <w:t xml:space="preserve">Решение </w:t>
      </w:r>
      <w:r w:rsidR="00EF64E6" w:rsidRPr="00CF70D7">
        <w:t xml:space="preserve">передачи данных из ЕОНКОМ в </w:t>
      </w:r>
      <w:r w:rsidR="00EF64E6" w:rsidRPr="00CF70D7">
        <w:rPr>
          <w:lang w:val="en-US"/>
        </w:rPr>
        <w:t>SPF</w:t>
      </w:r>
      <w:r w:rsidRPr="00CF70D7">
        <w:t xml:space="preserve"> состоит из модуля </w:t>
      </w:r>
      <w:r w:rsidR="00EF64E6" w:rsidRPr="00CF70D7">
        <w:rPr>
          <w:lang w:val="en-US"/>
        </w:rPr>
        <w:t>SPF</w:t>
      </w:r>
      <w:r w:rsidR="00EF64E6" w:rsidRPr="00CF70D7">
        <w:t xml:space="preserve"> Адаптера ЕОНКОМ-</w:t>
      </w:r>
      <w:r w:rsidR="00EF64E6" w:rsidRPr="00CF70D7">
        <w:rPr>
          <w:lang w:val="en-US"/>
        </w:rPr>
        <w:t>SPE</w:t>
      </w:r>
      <w:r w:rsidR="00EF64E6" w:rsidRPr="00CF70D7">
        <w:t xml:space="preserve">, предназначенного для </w:t>
      </w:r>
      <w:r w:rsidRPr="00CF70D7">
        <w:t>настройки маппинга,</w:t>
      </w:r>
      <w:r w:rsidR="00A0473F" w:rsidRPr="00CF70D7">
        <w:t xml:space="preserve"> </w:t>
      </w:r>
      <w:r w:rsidRPr="00CF70D7">
        <w:t>и</w:t>
      </w:r>
      <w:r w:rsidR="00A0473F" w:rsidRPr="00CF70D7">
        <w:t xml:space="preserve"> клиентско</w:t>
      </w:r>
      <w:r w:rsidR="00EF64E6" w:rsidRPr="00CF70D7">
        <w:t>го</w:t>
      </w:r>
      <w:r w:rsidR="00A0473F" w:rsidRPr="00CF70D7">
        <w:t xml:space="preserve"> </w:t>
      </w:r>
      <w:proofErr w:type="gramStart"/>
      <w:r w:rsidR="00A0473F" w:rsidRPr="00CF70D7">
        <w:t>ПО</w:t>
      </w:r>
      <w:proofErr w:type="gramEnd"/>
      <w:r w:rsidR="00A0473F" w:rsidRPr="00CF70D7">
        <w:t xml:space="preserve"> </w:t>
      </w:r>
      <w:proofErr w:type="gramStart"/>
      <w:r w:rsidR="00A0473F" w:rsidRPr="00CF70D7">
        <w:t>Адаптер</w:t>
      </w:r>
      <w:r w:rsidRPr="00CF70D7">
        <w:t>а</w:t>
      </w:r>
      <w:proofErr w:type="gramEnd"/>
      <w:r w:rsidR="00A0473F" w:rsidRPr="00CF70D7">
        <w:t>, функционирующе</w:t>
      </w:r>
      <w:r w:rsidR="00EF64E6" w:rsidRPr="00CF70D7">
        <w:t>го</w:t>
      </w:r>
      <w:r w:rsidR="00A0473F" w:rsidRPr="00CF70D7">
        <w:t xml:space="preserve"> непосредственно из </w:t>
      </w:r>
      <w:r w:rsidR="00A0473F" w:rsidRPr="00CF70D7">
        <w:rPr>
          <w:lang w:val="en-US"/>
        </w:rPr>
        <w:t>SP</w:t>
      </w:r>
      <w:r w:rsidRPr="00CF70D7">
        <w:rPr>
          <w:lang w:val="en-US"/>
        </w:rPr>
        <w:t>F</w:t>
      </w:r>
      <w:r w:rsidR="00BC2604" w:rsidRPr="00CF70D7">
        <w:t xml:space="preserve">, включая </w:t>
      </w:r>
      <w:r w:rsidR="00BC2604" w:rsidRPr="00CF70D7">
        <w:rPr>
          <w:lang w:val="en-US"/>
        </w:rPr>
        <w:t>API</w:t>
      </w:r>
      <w:r w:rsidR="00BC2604" w:rsidRPr="00CF70D7">
        <w:t xml:space="preserve"> </w:t>
      </w:r>
      <w:r w:rsidR="00BC2604" w:rsidRPr="00CF70D7">
        <w:rPr>
          <w:lang w:val="en-US"/>
        </w:rPr>
        <w:t>SPF</w:t>
      </w:r>
      <w:r w:rsidR="00BC2604" w:rsidRPr="00CF70D7">
        <w:t xml:space="preserve"> сравнения полученных из ЕОНКОМ данных с текущим состоянием данных в </w:t>
      </w:r>
      <w:r w:rsidR="00BC2604" w:rsidRPr="00CF70D7">
        <w:rPr>
          <w:lang w:val="en-US"/>
        </w:rPr>
        <w:t>SPF</w:t>
      </w:r>
      <w:r w:rsidR="00A0473F" w:rsidRPr="00CF70D7">
        <w:t>.</w:t>
      </w:r>
    </w:p>
    <w:p w:rsidR="00E61534" w:rsidRPr="00CF70D7" w:rsidRDefault="00E61534" w:rsidP="00E61534">
      <w:pPr>
        <w:rPr>
          <w:sz w:val="2"/>
          <w:szCs w:val="2"/>
        </w:rPr>
      </w:pPr>
    </w:p>
    <w:p w:rsidR="00E61534" w:rsidRPr="00AB3705" w:rsidRDefault="00E61534" w:rsidP="00AB3705">
      <w:pPr>
        <w:pStyle w:val="2"/>
      </w:pPr>
      <w:bookmarkStart w:id="27" w:name="bookmark30"/>
      <w:bookmarkStart w:id="28" w:name="_Toc411325693"/>
      <w:bookmarkStart w:id="29" w:name="_Toc411939654"/>
      <w:r w:rsidRPr="00AB3705">
        <w:t>Сведения об условиях эксплуатации Системы</w:t>
      </w:r>
      <w:bookmarkEnd w:id="27"/>
      <w:bookmarkEnd w:id="28"/>
      <w:bookmarkEnd w:id="29"/>
    </w:p>
    <w:p w:rsidR="00E61534" w:rsidRPr="00CF70D7" w:rsidRDefault="00E61534" w:rsidP="00762373">
      <w:pPr>
        <w:pStyle w:val="a1"/>
      </w:pPr>
      <w:r w:rsidRPr="00CF70D7">
        <w:t xml:space="preserve">В ходе эксплуатации </w:t>
      </w:r>
      <w:r w:rsidR="00651483" w:rsidRPr="00CF70D7">
        <w:t>Адаптеры передачи данных должны</w:t>
      </w:r>
      <w:r w:rsidRPr="00CF70D7">
        <w:t xml:space="preserve"> </w:t>
      </w:r>
      <w:r w:rsidR="00651483" w:rsidRPr="00CF70D7">
        <w:t xml:space="preserve">работать с </w:t>
      </w:r>
      <w:r w:rsidR="00FA6522" w:rsidRPr="00CF70D7">
        <w:t xml:space="preserve">ПО </w:t>
      </w:r>
      <w:r w:rsidR="00FA6522" w:rsidRPr="00CF70D7">
        <w:rPr>
          <w:lang w:val="en-US"/>
        </w:rPr>
        <w:t>SPE</w:t>
      </w:r>
      <w:r w:rsidR="00651483" w:rsidRPr="00CF70D7">
        <w:t xml:space="preserve"> следующих версий:</w:t>
      </w:r>
    </w:p>
    <w:p w:rsidR="00FA6522" w:rsidRPr="00CF70D7" w:rsidRDefault="00FA6522" w:rsidP="00AB3705">
      <w:pPr>
        <w:pStyle w:val="S1"/>
        <w:rPr>
          <w:lang w:val="en-US"/>
        </w:rPr>
      </w:pPr>
      <w:r w:rsidRPr="00CF70D7">
        <w:rPr>
          <w:lang w:val="en-US"/>
        </w:rPr>
        <w:t>SPF 2009R4 SP</w:t>
      </w:r>
      <w:r w:rsidR="008759E0" w:rsidRPr="00CF70D7">
        <w:t>1</w:t>
      </w:r>
      <w:r w:rsidR="00371D96" w:rsidRPr="00CF70D7">
        <w:rPr>
          <w:lang w:val="en-US"/>
        </w:rPr>
        <w:t>;</w:t>
      </w:r>
    </w:p>
    <w:p w:rsidR="00FA6522" w:rsidRPr="00CF70D7" w:rsidRDefault="00FA6522" w:rsidP="00AB3705">
      <w:pPr>
        <w:pStyle w:val="S1"/>
        <w:rPr>
          <w:lang w:val="en-US"/>
        </w:rPr>
      </w:pPr>
      <w:r w:rsidRPr="00CF70D7">
        <w:rPr>
          <w:lang w:val="en-US"/>
        </w:rPr>
        <w:t>SPPID 2009 SP1 – 2009 SP5;</w:t>
      </w:r>
    </w:p>
    <w:p w:rsidR="00FA6522" w:rsidRPr="00CF70D7" w:rsidRDefault="00FA6522" w:rsidP="00AB3705">
      <w:pPr>
        <w:pStyle w:val="S1"/>
        <w:rPr>
          <w:lang w:val="en-US"/>
        </w:rPr>
      </w:pPr>
      <w:r w:rsidRPr="00CF70D7">
        <w:rPr>
          <w:lang w:val="en-US"/>
        </w:rPr>
        <w:t>SP3D 2009R1 – 2011R1</w:t>
      </w:r>
      <w:r w:rsidR="00371D96" w:rsidRPr="00CF70D7">
        <w:rPr>
          <w:lang w:val="en-US"/>
        </w:rPr>
        <w:t>;</w:t>
      </w:r>
    </w:p>
    <w:p w:rsidR="00651483" w:rsidRPr="00CF70D7" w:rsidRDefault="00E81C0E" w:rsidP="00AB3705">
      <w:pPr>
        <w:pStyle w:val="S1"/>
        <w:rPr>
          <w:lang w:val="en-US"/>
        </w:rPr>
      </w:pPr>
      <w:r w:rsidRPr="00CF70D7">
        <w:rPr>
          <w:lang w:val="en-US"/>
        </w:rPr>
        <w:t>SPEL 2009 SP2 – 2009 SP5</w:t>
      </w:r>
      <w:r w:rsidR="00651483" w:rsidRPr="00CF70D7">
        <w:rPr>
          <w:lang w:val="en-US"/>
        </w:rPr>
        <w:t>;</w:t>
      </w:r>
    </w:p>
    <w:p w:rsidR="00651483" w:rsidRPr="00CF70D7" w:rsidRDefault="00E81C0E" w:rsidP="00AB3705">
      <w:pPr>
        <w:pStyle w:val="S1"/>
        <w:rPr>
          <w:lang w:val="en-US"/>
        </w:rPr>
      </w:pPr>
      <w:r w:rsidRPr="00CF70D7">
        <w:rPr>
          <w:lang w:val="en-US"/>
        </w:rPr>
        <w:t>SPI 2009 SP2 – 2013</w:t>
      </w:r>
      <w:r w:rsidR="00C56BF5" w:rsidRPr="00CF70D7">
        <w:rPr>
          <w:lang w:val="en-US"/>
        </w:rPr>
        <w:t>.</w:t>
      </w:r>
    </w:p>
    <w:p w:rsidR="00C56BF5" w:rsidRPr="00CF70D7" w:rsidRDefault="00C56BF5" w:rsidP="00762373">
      <w:pPr>
        <w:pStyle w:val="a1"/>
      </w:pPr>
      <w:r w:rsidRPr="00CF70D7">
        <w:t>Раб</w:t>
      </w:r>
      <w:r w:rsidR="00017E9E" w:rsidRPr="00CF70D7">
        <w:t>о</w:t>
      </w:r>
      <w:r w:rsidRPr="00CF70D7">
        <w:t xml:space="preserve">та с данными </w:t>
      </w:r>
      <w:proofErr w:type="gramStart"/>
      <w:r w:rsidR="00A25644" w:rsidRPr="00CF70D7">
        <w:t>ПО</w:t>
      </w:r>
      <w:proofErr w:type="gramEnd"/>
      <w:r w:rsidRPr="00CF70D7">
        <w:t xml:space="preserve"> должна обеспечиваться в следующем информационном окружении:</w:t>
      </w:r>
    </w:p>
    <w:p w:rsidR="00C56BF5" w:rsidRPr="00CF70D7" w:rsidRDefault="00C56BF5" w:rsidP="00AB3705">
      <w:pPr>
        <w:pStyle w:val="S1"/>
        <w:rPr>
          <w:lang w:val="en-US"/>
        </w:rPr>
      </w:pPr>
      <w:r w:rsidRPr="00CF70D7">
        <w:rPr>
          <w:lang w:val="en-US"/>
        </w:rPr>
        <w:t>Oracle</w:t>
      </w:r>
      <w:r w:rsidRPr="00CF70D7">
        <w:t xml:space="preserve">: </w:t>
      </w:r>
      <w:r w:rsidRPr="00CF70D7">
        <w:rPr>
          <w:lang w:val="en-US"/>
        </w:rPr>
        <w:t>Oracle 10.2.0.4 – 11.2.0.2</w:t>
      </w:r>
      <w:r w:rsidRPr="00CF70D7">
        <w:t>;</w:t>
      </w:r>
    </w:p>
    <w:p w:rsidR="00A25644" w:rsidRPr="00CF70D7" w:rsidRDefault="00A25644" w:rsidP="00AB3705">
      <w:pPr>
        <w:pStyle w:val="S1"/>
        <w:rPr>
          <w:lang w:val="en-US"/>
        </w:rPr>
      </w:pPr>
      <w:r w:rsidRPr="00CF70D7">
        <w:rPr>
          <w:lang w:val="en-US"/>
        </w:rPr>
        <w:t xml:space="preserve">Microsoft SQL Server 2005 – </w:t>
      </w:r>
      <w:r w:rsidRPr="00CF70D7">
        <w:t>2012</w:t>
      </w:r>
      <w:r w:rsidRPr="00CF70D7">
        <w:rPr>
          <w:lang w:val="en-US"/>
        </w:rPr>
        <w:t>;</w:t>
      </w:r>
    </w:p>
    <w:p w:rsidR="00C56BF5" w:rsidRPr="00CF70D7" w:rsidRDefault="00C56BF5" w:rsidP="00AB3705">
      <w:pPr>
        <w:pStyle w:val="S1"/>
        <w:rPr>
          <w:lang w:val="en-US"/>
        </w:rPr>
      </w:pPr>
      <w:r w:rsidRPr="00CF70D7">
        <w:rPr>
          <w:lang w:val="en-US"/>
        </w:rPr>
        <w:t>ОС Windows: Windows XP Professional SP3</w:t>
      </w:r>
      <w:r w:rsidRPr="00CF70D7">
        <w:rPr>
          <w:lang w:val="en-US"/>
        </w:rPr>
        <w:softHyphen/>
        <w:t xml:space="preserve"> – Windows 7 x86/x64 Professional SP1, Windows Server 2003 R2 Standard/Enterprise x86-x64 SP1-SP2, Windows Server 2008, Windows Server 2008 R2;</w:t>
      </w:r>
    </w:p>
    <w:p w:rsidR="00C56BF5" w:rsidRPr="00CF70D7" w:rsidRDefault="00C56BF5" w:rsidP="00AB3705">
      <w:pPr>
        <w:pStyle w:val="S1"/>
        <w:rPr>
          <w:lang w:val="en-US"/>
        </w:rPr>
      </w:pPr>
      <w:r w:rsidRPr="00CF70D7">
        <w:rPr>
          <w:lang w:val="en-US"/>
        </w:rPr>
        <w:t xml:space="preserve">VM Ware: </w:t>
      </w:r>
      <w:proofErr w:type="spellStart"/>
      <w:r w:rsidRPr="00CF70D7">
        <w:rPr>
          <w:lang w:val="en-US"/>
        </w:rPr>
        <w:t>vSphere</w:t>
      </w:r>
      <w:proofErr w:type="spellEnd"/>
      <w:r w:rsidRPr="00CF70D7">
        <w:rPr>
          <w:lang w:val="en-US"/>
        </w:rPr>
        <w:t xml:space="preserve"> 5.1</w:t>
      </w:r>
      <w:r w:rsidRPr="00CF70D7">
        <w:t>;</w:t>
      </w:r>
    </w:p>
    <w:p w:rsidR="00C56BF5" w:rsidRPr="00CF70D7" w:rsidRDefault="00C56BF5" w:rsidP="00AB3705">
      <w:pPr>
        <w:pStyle w:val="S1"/>
        <w:rPr>
          <w:lang w:val="en-US"/>
        </w:rPr>
      </w:pPr>
      <w:r w:rsidRPr="00CF70D7">
        <w:rPr>
          <w:lang w:val="en-US"/>
        </w:rPr>
        <w:t xml:space="preserve">Citrix: </w:t>
      </w:r>
      <w:proofErr w:type="spellStart"/>
      <w:r w:rsidRPr="00CF70D7">
        <w:rPr>
          <w:lang w:val="en-US"/>
        </w:rPr>
        <w:t>Xenapp</w:t>
      </w:r>
      <w:proofErr w:type="spellEnd"/>
      <w:r w:rsidRPr="00CF70D7">
        <w:rPr>
          <w:lang w:val="en-US"/>
        </w:rPr>
        <w:t xml:space="preserve"> 5.0, </w:t>
      </w:r>
      <w:r w:rsidRPr="00CF70D7">
        <w:t>тестируется</w:t>
      </w:r>
      <w:r w:rsidRPr="00CF70D7">
        <w:rPr>
          <w:lang w:val="en-US"/>
        </w:rPr>
        <w:t xml:space="preserve"> </w:t>
      </w:r>
      <w:proofErr w:type="spellStart"/>
      <w:r w:rsidRPr="00CF70D7">
        <w:rPr>
          <w:lang w:val="en-US"/>
        </w:rPr>
        <w:t>XenDesktop</w:t>
      </w:r>
      <w:proofErr w:type="spellEnd"/>
      <w:r w:rsidRPr="00CF70D7">
        <w:rPr>
          <w:lang w:val="en-US"/>
        </w:rPr>
        <w:t xml:space="preserve"> 7.x;</w:t>
      </w:r>
    </w:p>
    <w:p w:rsidR="00C56BF5" w:rsidRPr="00CF70D7" w:rsidRDefault="00A0473F" w:rsidP="00AB3705">
      <w:pPr>
        <w:pStyle w:val="S1"/>
        <w:rPr>
          <w:lang w:val="en-US"/>
        </w:rPr>
      </w:pPr>
      <w:r w:rsidRPr="00CF70D7">
        <w:rPr>
          <w:lang w:val="en-US"/>
        </w:rPr>
        <w:t>Remote</w:t>
      </w:r>
      <w:r w:rsidRPr="00CF70D7">
        <w:t xml:space="preserve"> </w:t>
      </w:r>
      <w:proofErr w:type="spellStart"/>
      <w:r w:rsidRPr="00CF70D7">
        <w:rPr>
          <w:lang w:val="en-US"/>
        </w:rPr>
        <w:t>DesktopConnection</w:t>
      </w:r>
      <w:proofErr w:type="spellEnd"/>
      <w:r w:rsidR="00C56BF5" w:rsidRPr="00CF70D7">
        <w:t xml:space="preserve">: не регламентируется. Обновления версии клиента выполняются через </w:t>
      </w:r>
      <w:r w:rsidR="00C56BF5" w:rsidRPr="00CF70D7">
        <w:rPr>
          <w:lang w:val="en-US"/>
        </w:rPr>
        <w:t>WSUS</w:t>
      </w:r>
      <w:r w:rsidR="00C56BF5" w:rsidRPr="00CF70D7">
        <w:t xml:space="preserve"> по мере выхода. </w:t>
      </w:r>
      <w:proofErr w:type="spellStart"/>
      <w:r w:rsidR="00C56BF5" w:rsidRPr="00CF70D7">
        <w:rPr>
          <w:lang w:val="en-US"/>
        </w:rPr>
        <w:t>Клиент</w:t>
      </w:r>
      <w:proofErr w:type="spellEnd"/>
      <w:r w:rsidR="00C56BF5" w:rsidRPr="00CF70D7">
        <w:rPr>
          <w:lang w:val="en-US"/>
        </w:rPr>
        <w:t xml:space="preserve"> </w:t>
      </w:r>
      <w:proofErr w:type="spellStart"/>
      <w:r w:rsidR="00C56BF5" w:rsidRPr="00CF70D7">
        <w:rPr>
          <w:lang w:val="en-US"/>
        </w:rPr>
        <w:t>для</w:t>
      </w:r>
      <w:proofErr w:type="spellEnd"/>
      <w:r w:rsidR="00C56BF5" w:rsidRPr="00CF70D7">
        <w:rPr>
          <w:lang w:val="en-US"/>
        </w:rPr>
        <w:t xml:space="preserve"> Windows 2003 (</w:t>
      </w:r>
      <w:proofErr w:type="spellStart"/>
      <w:r w:rsidR="00C56BF5" w:rsidRPr="00CF70D7">
        <w:rPr>
          <w:lang w:val="en-US"/>
        </w:rPr>
        <w:t>обычно</w:t>
      </w:r>
      <w:proofErr w:type="spellEnd"/>
      <w:r w:rsidR="00C56BF5" w:rsidRPr="00CF70D7">
        <w:rPr>
          <w:lang w:val="en-US"/>
        </w:rPr>
        <w:t xml:space="preserve"> 6.0.6001), Windows XP (</w:t>
      </w:r>
      <w:proofErr w:type="spellStart"/>
      <w:r w:rsidR="00C56BF5" w:rsidRPr="00CF70D7">
        <w:rPr>
          <w:lang w:val="en-US"/>
        </w:rPr>
        <w:t>обычно</w:t>
      </w:r>
      <w:proofErr w:type="spellEnd"/>
      <w:r w:rsidR="00C56BF5" w:rsidRPr="00CF70D7">
        <w:rPr>
          <w:lang w:val="en-US"/>
        </w:rPr>
        <w:t xml:space="preserve"> 6.1.7600), Windows 7 (</w:t>
      </w:r>
      <w:proofErr w:type="spellStart"/>
      <w:r w:rsidR="00C56BF5" w:rsidRPr="00CF70D7">
        <w:rPr>
          <w:lang w:val="en-US"/>
        </w:rPr>
        <w:t>обычно</w:t>
      </w:r>
      <w:proofErr w:type="spellEnd"/>
      <w:r w:rsidR="00C56BF5" w:rsidRPr="00CF70D7">
        <w:rPr>
          <w:lang w:val="en-US"/>
        </w:rPr>
        <w:t xml:space="preserve"> 6.2.9200)</w:t>
      </w:r>
      <w:r w:rsidR="00C56BF5" w:rsidRPr="00CF70D7">
        <w:t>;</w:t>
      </w:r>
    </w:p>
    <w:p w:rsidR="00C56BF5" w:rsidRPr="00CF70D7" w:rsidRDefault="00C56BF5" w:rsidP="00AB3705">
      <w:pPr>
        <w:pStyle w:val="S1"/>
        <w:rPr>
          <w:lang w:val="en-US"/>
        </w:rPr>
      </w:pPr>
      <w:r w:rsidRPr="00CF70D7">
        <w:rPr>
          <w:lang w:val="en-US"/>
        </w:rPr>
        <w:t>MS Office: MS Office 2003 – MS Office 2010.</w:t>
      </w:r>
    </w:p>
    <w:p w:rsidR="000C5BFC" w:rsidRPr="001F6931" w:rsidRDefault="000C5BFC" w:rsidP="000C5BFC">
      <w:pPr>
        <w:pStyle w:val="10"/>
      </w:pPr>
      <w:bookmarkStart w:id="30" w:name="_Toc409431680"/>
      <w:bookmarkStart w:id="31" w:name="_Toc411939655"/>
      <w:bookmarkStart w:id="32" w:name="_Toc411325695"/>
      <w:r w:rsidRPr="001F6931">
        <w:lastRenderedPageBreak/>
        <w:t>ИСХОДНЫЕ ДАННЫЕ ДЛЯ ВЫПОЛНЕНИЯ РАБОТЫ</w:t>
      </w:r>
      <w:r>
        <w:t xml:space="preserve"> и требования к техническим результатам работы</w:t>
      </w:r>
      <w:bookmarkEnd w:id="30"/>
      <w:bookmarkEnd w:id="31"/>
    </w:p>
    <w:p w:rsidR="00F3517E" w:rsidRPr="00F3517E" w:rsidRDefault="00F3517E" w:rsidP="00F3517E">
      <w:pPr>
        <w:pStyle w:val="2"/>
      </w:pPr>
      <w:bookmarkStart w:id="33" w:name="_Toc411939656"/>
      <w:bookmarkStart w:id="34" w:name="_Toc409431715"/>
      <w:bookmarkEnd w:id="32"/>
      <w:r w:rsidRPr="00F3517E">
        <w:t>Требования Адаптеру ЕОНКОМ-</w:t>
      </w:r>
      <w:proofErr w:type="gramStart"/>
      <w:r w:rsidRPr="00F3517E">
        <w:t>SPE</w:t>
      </w:r>
      <w:bookmarkEnd w:id="33"/>
      <w:proofErr w:type="gramEnd"/>
    </w:p>
    <w:p w:rsidR="00F3517E" w:rsidRPr="00F3517E" w:rsidRDefault="00F3517E" w:rsidP="00F3517E">
      <w:pPr>
        <w:spacing w:line="360" w:lineRule="auto"/>
        <w:ind w:firstLine="851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Адаптер ЕОНКОМ-</w:t>
      </w:r>
      <w:proofErr w:type="gramStart"/>
      <w:r w:rsidRPr="00F3517E">
        <w:rPr>
          <w:sz w:val="24"/>
          <w:szCs w:val="24"/>
          <w:lang w:val="en-US"/>
        </w:rPr>
        <w:t>SPE</w:t>
      </w:r>
      <w:proofErr w:type="gramEnd"/>
      <w:r w:rsidRPr="00F3517E">
        <w:rPr>
          <w:sz w:val="24"/>
          <w:szCs w:val="24"/>
        </w:rPr>
        <w:t xml:space="preserve"> представляет собой многокомпонентное решение, состоящее из единой программной среды Адаптера ЕОНКОМ-</w:t>
      </w:r>
      <w:r w:rsidRPr="00F3517E">
        <w:rPr>
          <w:sz w:val="24"/>
          <w:szCs w:val="24"/>
          <w:lang w:val="en-US"/>
        </w:rPr>
        <w:t>SPE</w:t>
      </w:r>
      <w:r w:rsidRPr="00F3517E">
        <w:rPr>
          <w:sz w:val="24"/>
          <w:szCs w:val="24"/>
        </w:rPr>
        <w:t xml:space="preserve">, клиентов модулей Адаптера для ПО </w:t>
      </w:r>
      <w:r w:rsidRPr="00F3517E">
        <w:rPr>
          <w:sz w:val="24"/>
          <w:szCs w:val="24"/>
          <w:lang w:val="en-US"/>
        </w:rPr>
        <w:t>SPE</w:t>
      </w:r>
      <w:r w:rsidRPr="00F3517E">
        <w:rPr>
          <w:sz w:val="24"/>
          <w:szCs w:val="24"/>
        </w:rPr>
        <w:t xml:space="preserve"> и сервиса сбора статистики.</w:t>
      </w:r>
    </w:p>
    <w:p w:rsidR="00F3517E" w:rsidRPr="00F3517E" w:rsidRDefault="00F3517E" w:rsidP="00F3517E">
      <w:pPr>
        <w:spacing w:line="360" w:lineRule="auto"/>
        <w:ind w:firstLine="851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Единая программная среда Адаптера ЕОНКОМ-</w:t>
      </w:r>
      <w:proofErr w:type="gramStart"/>
      <w:r w:rsidRPr="00F3517E">
        <w:rPr>
          <w:sz w:val="24"/>
          <w:szCs w:val="24"/>
          <w:lang w:val="en-US"/>
        </w:rPr>
        <w:t>SPE</w:t>
      </w:r>
      <w:proofErr w:type="gramEnd"/>
      <w:r w:rsidRPr="00F3517E">
        <w:rPr>
          <w:sz w:val="24"/>
          <w:szCs w:val="24"/>
        </w:rPr>
        <w:t xml:space="preserve"> является централизованной программной оболочкой, объединяющей компоненты существующих решений Адаптеров ЕОНКОМ-</w:t>
      </w:r>
      <w:r w:rsidRPr="00F3517E">
        <w:rPr>
          <w:sz w:val="24"/>
          <w:szCs w:val="24"/>
          <w:lang w:val="en-US"/>
        </w:rPr>
        <w:t>SPE</w:t>
      </w:r>
      <w:r w:rsidRPr="00F3517E">
        <w:rPr>
          <w:sz w:val="24"/>
          <w:szCs w:val="24"/>
        </w:rPr>
        <w:t>.</w:t>
      </w:r>
    </w:p>
    <w:p w:rsidR="00F3517E" w:rsidRPr="00F3517E" w:rsidRDefault="00F3517E" w:rsidP="00F3517E">
      <w:pPr>
        <w:spacing w:line="360" w:lineRule="auto"/>
        <w:ind w:firstLine="851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Для реализации данных требований Исполнителю необходимо выполнить следующие условия:</w:t>
      </w:r>
    </w:p>
    <w:p w:rsidR="00F3517E" w:rsidRPr="00F3517E" w:rsidRDefault="00F3517E" w:rsidP="00F3517E">
      <w:pPr>
        <w:numPr>
          <w:ilvl w:val="0"/>
          <w:numId w:val="30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Единая программная среда Адаптера ЕОНКОМ-</w:t>
      </w:r>
      <w:proofErr w:type="gramStart"/>
      <w:r w:rsidRPr="00F3517E">
        <w:rPr>
          <w:sz w:val="24"/>
          <w:szCs w:val="24"/>
          <w:lang w:val="en-US"/>
        </w:rPr>
        <w:t>SPE</w:t>
      </w:r>
      <w:proofErr w:type="gramEnd"/>
      <w:r w:rsidRPr="00F3517E">
        <w:rPr>
          <w:sz w:val="24"/>
          <w:szCs w:val="24"/>
        </w:rPr>
        <w:t xml:space="preserve"> должна включать в себя в виде модулей компоненты решений Адаптеров ЕОНКОМ-</w:t>
      </w:r>
      <w:r w:rsidRPr="00F3517E">
        <w:rPr>
          <w:sz w:val="24"/>
          <w:szCs w:val="24"/>
          <w:lang w:val="en-US"/>
        </w:rPr>
        <w:t>SPPID</w:t>
      </w:r>
      <w:r w:rsidRPr="00F3517E">
        <w:rPr>
          <w:sz w:val="24"/>
          <w:szCs w:val="24"/>
        </w:rPr>
        <w:t>, ЕОНКОМ-</w:t>
      </w:r>
      <w:r w:rsidRPr="00F3517E">
        <w:rPr>
          <w:sz w:val="24"/>
          <w:szCs w:val="24"/>
          <w:lang w:val="en-US"/>
        </w:rPr>
        <w:t>SP</w:t>
      </w:r>
      <w:r w:rsidRPr="00F3517E">
        <w:rPr>
          <w:sz w:val="24"/>
          <w:szCs w:val="24"/>
        </w:rPr>
        <w:t>3</w:t>
      </w:r>
      <w:r w:rsidRPr="00F3517E">
        <w:rPr>
          <w:sz w:val="24"/>
          <w:szCs w:val="24"/>
          <w:lang w:val="en-US"/>
        </w:rPr>
        <w:t>D</w:t>
      </w:r>
      <w:r w:rsidRPr="00F3517E">
        <w:rPr>
          <w:sz w:val="24"/>
          <w:szCs w:val="24"/>
        </w:rPr>
        <w:t>, ЕОНКОМ-</w:t>
      </w:r>
      <w:r w:rsidRPr="00F3517E">
        <w:rPr>
          <w:sz w:val="24"/>
          <w:szCs w:val="24"/>
          <w:lang w:val="en-US"/>
        </w:rPr>
        <w:t>SPEL</w:t>
      </w:r>
      <w:r w:rsidRPr="00F3517E">
        <w:rPr>
          <w:sz w:val="24"/>
          <w:szCs w:val="24"/>
        </w:rPr>
        <w:t>, ЕОНКОМ-</w:t>
      </w:r>
      <w:r w:rsidRPr="00F3517E">
        <w:rPr>
          <w:sz w:val="24"/>
          <w:szCs w:val="24"/>
          <w:lang w:val="en-US"/>
        </w:rPr>
        <w:t>SPI</w:t>
      </w:r>
      <w:r w:rsidRPr="00F3517E">
        <w:rPr>
          <w:sz w:val="24"/>
          <w:szCs w:val="24"/>
        </w:rPr>
        <w:t>, ЕОНКОМ-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>.</w:t>
      </w:r>
    </w:p>
    <w:p w:rsidR="00F3517E" w:rsidRPr="00F3517E" w:rsidRDefault="00F3517E" w:rsidP="00F3517E">
      <w:pPr>
        <w:numPr>
          <w:ilvl w:val="1"/>
          <w:numId w:val="30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В состав единой программной среды должны входить все компоненты, работа которых не интегрирована </w:t>
      </w:r>
      <w:proofErr w:type="gramStart"/>
      <w:r w:rsidRPr="00F3517E">
        <w:rPr>
          <w:sz w:val="24"/>
          <w:szCs w:val="24"/>
        </w:rPr>
        <w:t>в</w:t>
      </w:r>
      <w:proofErr w:type="gramEnd"/>
      <w:r w:rsidRPr="00F3517E">
        <w:rPr>
          <w:sz w:val="24"/>
          <w:szCs w:val="24"/>
        </w:rPr>
        <w:t xml:space="preserve"> ПО </w:t>
      </w:r>
      <w:r w:rsidRPr="00F3517E">
        <w:rPr>
          <w:sz w:val="24"/>
          <w:szCs w:val="24"/>
          <w:lang w:val="en-US"/>
        </w:rPr>
        <w:t>SPPID</w:t>
      </w:r>
      <w:r w:rsidRPr="00F3517E">
        <w:rPr>
          <w:sz w:val="24"/>
          <w:szCs w:val="24"/>
        </w:rPr>
        <w:t xml:space="preserve">, </w:t>
      </w:r>
      <w:r w:rsidRPr="00F3517E">
        <w:rPr>
          <w:sz w:val="24"/>
          <w:szCs w:val="24"/>
          <w:lang w:val="en-US"/>
        </w:rPr>
        <w:t>SP</w:t>
      </w:r>
      <w:r w:rsidRPr="00F3517E">
        <w:rPr>
          <w:sz w:val="24"/>
          <w:szCs w:val="24"/>
        </w:rPr>
        <w:t>3</w:t>
      </w:r>
      <w:r w:rsidRPr="00F3517E">
        <w:rPr>
          <w:sz w:val="24"/>
          <w:szCs w:val="24"/>
          <w:lang w:val="en-US"/>
        </w:rPr>
        <w:t>D</w:t>
      </w:r>
      <w:r w:rsidRPr="00F3517E">
        <w:rPr>
          <w:sz w:val="24"/>
          <w:szCs w:val="24"/>
        </w:rPr>
        <w:t xml:space="preserve">, </w:t>
      </w:r>
      <w:r w:rsidRPr="00F3517E">
        <w:rPr>
          <w:sz w:val="24"/>
          <w:szCs w:val="24"/>
          <w:lang w:val="en-US"/>
        </w:rPr>
        <w:t>SPEL</w:t>
      </w:r>
      <w:r w:rsidRPr="00F3517E">
        <w:rPr>
          <w:sz w:val="24"/>
          <w:szCs w:val="24"/>
        </w:rPr>
        <w:t>, SPI, SPF.</w:t>
      </w:r>
    </w:p>
    <w:p w:rsidR="00F3517E" w:rsidRPr="00F3517E" w:rsidRDefault="00F3517E" w:rsidP="00F3517E">
      <w:pPr>
        <w:numPr>
          <w:ilvl w:val="0"/>
          <w:numId w:val="30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Единая программная среда Адаптера ЕОНКОМ-</w:t>
      </w:r>
      <w:proofErr w:type="gramStart"/>
      <w:r w:rsidRPr="00F3517E">
        <w:rPr>
          <w:sz w:val="24"/>
          <w:szCs w:val="24"/>
          <w:lang w:val="en-US"/>
        </w:rPr>
        <w:t>SPE</w:t>
      </w:r>
      <w:proofErr w:type="gramEnd"/>
      <w:r w:rsidRPr="00F3517E">
        <w:rPr>
          <w:sz w:val="24"/>
          <w:szCs w:val="24"/>
        </w:rPr>
        <w:t xml:space="preserve"> должна включать в себя функциональные модули входящих в ее состав компонентов.</w:t>
      </w:r>
    </w:p>
    <w:p w:rsidR="00F3517E" w:rsidRPr="00F3517E" w:rsidRDefault="00F3517E" w:rsidP="00F3517E">
      <w:pPr>
        <w:numPr>
          <w:ilvl w:val="1"/>
          <w:numId w:val="30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Должен присутствовать основной функциональный модуль, позволяющий настраивать маппинг.</w:t>
      </w:r>
    </w:p>
    <w:p w:rsidR="00F3517E" w:rsidRPr="00F3517E" w:rsidRDefault="00F3517E" w:rsidP="00F3517E">
      <w:pPr>
        <w:numPr>
          <w:ilvl w:val="2"/>
          <w:numId w:val="30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Должна быть обеспечена возможность выбора целевого приложения и проекта, для которого требуется настроить маппинг.</w:t>
      </w:r>
    </w:p>
    <w:p w:rsidR="00F3517E" w:rsidRPr="00F3517E" w:rsidRDefault="00F3517E" w:rsidP="00F3517E">
      <w:pPr>
        <w:numPr>
          <w:ilvl w:val="2"/>
          <w:numId w:val="30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Решения по настройки маппинга для проектов ПО </w:t>
      </w:r>
      <w:r w:rsidRPr="00F3517E">
        <w:rPr>
          <w:sz w:val="24"/>
          <w:szCs w:val="24"/>
          <w:lang w:val="en-US"/>
        </w:rPr>
        <w:t>SPPID</w:t>
      </w:r>
      <w:r w:rsidRPr="00F3517E">
        <w:rPr>
          <w:sz w:val="24"/>
          <w:szCs w:val="24"/>
        </w:rPr>
        <w:t xml:space="preserve">, </w:t>
      </w:r>
      <w:r w:rsidRPr="00F3517E">
        <w:rPr>
          <w:sz w:val="24"/>
          <w:szCs w:val="24"/>
          <w:lang w:val="en-US"/>
        </w:rPr>
        <w:t>SP</w:t>
      </w:r>
      <w:r w:rsidRPr="00F3517E">
        <w:rPr>
          <w:sz w:val="24"/>
          <w:szCs w:val="24"/>
        </w:rPr>
        <w:t>3</w:t>
      </w:r>
      <w:r w:rsidRPr="00F3517E">
        <w:rPr>
          <w:sz w:val="24"/>
          <w:szCs w:val="24"/>
          <w:lang w:val="en-US"/>
        </w:rPr>
        <w:t>D</w:t>
      </w:r>
      <w:r w:rsidRPr="00F3517E">
        <w:rPr>
          <w:sz w:val="24"/>
          <w:szCs w:val="24"/>
        </w:rPr>
        <w:t xml:space="preserve">, </w:t>
      </w:r>
      <w:r w:rsidRPr="00F3517E">
        <w:rPr>
          <w:sz w:val="24"/>
          <w:szCs w:val="24"/>
          <w:lang w:val="en-US"/>
        </w:rPr>
        <w:t>SPEL</w:t>
      </w:r>
      <w:r w:rsidRPr="00F3517E">
        <w:rPr>
          <w:sz w:val="24"/>
          <w:szCs w:val="24"/>
        </w:rPr>
        <w:t>, SPI должны быть импортированы из соответствующих решений Адаптеров без функциональных изменений.</w:t>
      </w:r>
    </w:p>
    <w:p w:rsidR="00F3517E" w:rsidRPr="00F3517E" w:rsidRDefault="00F3517E" w:rsidP="00F3517E">
      <w:pPr>
        <w:numPr>
          <w:ilvl w:val="1"/>
          <w:numId w:val="30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Должен присутствовать функциональный модуль </w:t>
      </w:r>
      <w:proofErr w:type="gramStart"/>
      <w:r w:rsidRPr="00F3517E">
        <w:rPr>
          <w:sz w:val="24"/>
          <w:szCs w:val="24"/>
        </w:rPr>
        <w:t>настройки разграничения прав доступа пользователей</w:t>
      </w:r>
      <w:proofErr w:type="gramEnd"/>
      <w:r w:rsidRPr="00F3517E">
        <w:rPr>
          <w:sz w:val="24"/>
          <w:szCs w:val="24"/>
        </w:rPr>
        <w:t>.</w:t>
      </w:r>
    </w:p>
    <w:p w:rsidR="00F3517E" w:rsidRPr="00F3517E" w:rsidRDefault="00F3517E" w:rsidP="00F3517E">
      <w:pPr>
        <w:numPr>
          <w:ilvl w:val="2"/>
          <w:numId w:val="30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Разграничение прав доступа должно вестись в централизованном интерфейсе.</w:t>
      </w:r>
    </w:p>
    <w:p w:rsidR="00F3517E" w:rsidRPr="00F3517E" w:rsidRDefault="00F3517E" w:rsidP="00F3517E">
      <w:pPr>
        <w:numPr>
          <w:ilvl w:val="2"/>
          <w:numId w:val="30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Должна быть возможность настройки разграничения прав доступа независимо для различных приложений.</w:t>
      </w:r>
    </w:p>
    <w:p w:rsidR="00F3517E" w:rsidRPr="00F3517E" w:rsidRDefault="00F3517E" w:rsidP="00F3517E">
      <w:pPr>
        <w:numPr>
          <w:ilvl w:val="2"/>
          <w:numId w:val="30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Должны быть реализованы функциональные возможности разграничения прав доступа, аналогичные решениям Адаптеров, входящих в качестве модулей в состав единой программной среды.</w:t>
      </w:r>
    </w:p>
    <w:p w:rsidR="00F3517E" w:rsidRPr="00F3517E" w:rsidRDefault="00F3517E" w:rsidP="00F3517E">
      <w:pPr>
        <w:numPr>
          <w:ilvl w:val="1"/>
          <w:numId w:val="30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lastRenderedPageBreak/>
        <w:t>Должен присутствовать функционал, обеспечивающий работу с файлами маппинга как при помощи интерфейса, так и при помощи стандартных текстовых редакторов (</w:t>
      </w:r>
      <w:r w:rsidRPr="00F3517E">
        <w:rPr>
          <w:sz w:val="24"/>
          <w:szCs w:val="24"/>
          <w:lang w:val="en-US"/>
        </w:rPr>
        <w:t>Notepad</w:t>
      </w:r>
      <w:r w:rsidRPr="00F3517E">
        <w:rPr>
          <w:sz w:val="24"/>
          <w:szCs w:val="24"/>
        </w:rPr>
        <w:t>) в соответствии с правами доступа.</w:t>
      </w:r>
    </w:p>
    <w:p w:rsidR="00F3517E" w:rsidRPr="00F3517E" w:rsidRDefault="00F3517E" w:rsidP="00F3517E">
      <w:pPr>
        <w:numPr>
          <w:ilvl w:val="1"/>
          <w:numId w:val="30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Должен присутствовать функционал, обеспечивающий сброс и сохранение настроек, в том числе, маппинга и данных о ЕОНКОМ.</w:t>
      </w:r>
    </w:p>
    <w:p w:rsidR="00F3517E" w:rsidRPr="00F3517E" w:rsidRDefault="00F3517E" w:rsidP="00F3517E">
      <w:pPr>
        <w:numPr>
          <w:ilvl w:val="1"/>
          <w:numId w:val="30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Должен присутствовать модуль настройки подключения к ЕОНКОМ, а так же к проектам </w:t>
      </w:r>
      <w:r w:rsidRPr="00F3517E">
        <w:rPr>
          <w:sz w:val="24"/>
          <w:szCs w:val="24"/>
          <w:lang w:val="en-US"/>
        </w:rPr>
        <w:t>SPPID</w:t>
      </w:r>
      <w:r w:rsidRPr="00F3517E">
        <w:rPr>
          <w:sz w:val="24"/>
          <w:szCs w:val="24"/>
        </w:rPr>
        <w:t xml:space="preserve">, </w:t>
      </w:r>
      <w:r w:rsidRPr="00F3517E">
        <w:rPr>
          <w:sz w:val="24"/>
          <w:szCs w:val="24"/>
          <w:lang w:val="en-US"/>
        </w:rPr>
        <w:t>SP</w:t>
      </w:r>
      <w:r w:rsidRPr="00F3517E">
        <w:rPr>
          <w:sz w:val="24"/>
          <w:szCs w:val="24"/>
        </w:rPr>
        <w:t>3</w:t>
      </w:r>
      <w:r w:rsidRPr="00F3517E">
        <w:rPr>
          <w:sz w:val="24"/>
          <w:szCs w:val="24"/>
          <w:lang w:val="en-US"/>
        </w:rPr>
        <w:t>D</w:t>
      </w:r>
      <w:r w:rsidRPr="00F3517E">
        <w:rPr>
          <w:sz w:val="24"/>
          <w:szCs w:val="24"/>
        </w:rPr>
        <w:t xml:space="preserve">, </w:t>
      </w:r>
      <w:r w:rsidRPr="00F3517E">
        <w:rPr>
          <w:sz w:val="24"/>
          <w:szCs w:val="24"/>
          <w:lang w:val="en-US"/>
        </w:rPr>
        <w:t>SPEL</w:t>
      </w:r>
      <w:r w:rsidRPr="00F3517E">
        <w:rPr>
          <w:sz w:val="24"/>
          <w:szCs w:val="24"/>
        </w:rPr>
        <w:t xml:space="preserve">, </w:t>
      </w:r>
      <w:r w:rsidRPr="00F3517E">
        <w:rPr>
          <w:sz w:val="24"/>
          <w:szCs w:val="24"/>
          <w:lang w:val="en-US"/>
        </w:rPr>
        <w:t>SPI</w:t>
      </w:r>
      <w:r w:rsidRPr="00F3517E">
        <w:rPr>
          <w:sz w:val="24"/>
          <w:szCs w:val="24"/>
        </w:rPr>
        <w:t xml:space="preserve">,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>.</w:t>
      </w:r>
    </w:p>
    <w:p w:rsidR="00F3517E" w:rsidRPr="00F3517E" w:rsidRDefault="00F3517E" w:rsidP="00F3517E">
      <w:pPr>
        <w:numPr>
          <w:ilvl w:val="2"/>
          <w:numId w:val="30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Методы подключения единой среды </w:t>
      </w:r>
      <w:proofErr w:type="gramStart"/>
      <w:r w:rsidRPr="00F3517E">
        <w:rPr>
          <w:sz w:val="24"/>
          <w:szCs w:val="24"/>
        </w:rPr>
        <w:t>к</w:t>
      </w:r>
      <w:proofErr w:type="gramEnd"/>
      <w:r w:rsidRPr="00F3517E">
        <w:rPr>
          <w:sz w:val="24"/>
          <w:szCs w:val="24"/>
        </w:rPr>
        <w:t xml:space="preserve"> ПО должны быть перенесены из решений соответствующих Адаптеров.</w:t>
      </w:r>
    </w:p>
    <w:p w:rsidR="00F3517E" w:rsidRPr="00F3517E" w:rsidRDefault="00F3517E" w:rsidP="00F3517E">
      <w:pPr>
        <w:numPr>
          <w:ilvl w:val="1"/>
          <w:numId w:val="30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Для каждого приложения должны присутствовать специфические модули, при наличии таковых в исходных решениях Адаптеров.</w:t>
      </w:r>
    </w:p>
    <w:p w:rsidR="00F3517E" w:rsidRPr="00F3517E" w:rsidRDefault="00F3517E" w:rsidP="00F3517E">
      <w:pPr>
        <w:numPr>
          <w:ilvl w:val="0"/>
          <w:numId w:val="30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Единая программная среда Адаптера ЕОНКОМ-</w:t>
      </w:r>
      <w:proofErr w:type="gramStart"/>
      <w:r w:rsidRPr="00F3517E">
        <w:rPr>
          <w:sz w:val="24"/>
          <w:szCs w:val="24"/>
          <w:lang w:val="en-US"/>
        </w:rPr>
        <w:t>SPE</w:t>
      </w:r>
      <w:proofErr w:type="gramEnd"/>
      <w:r w:rsidRPr="00F3517E">
        <w:rPr>
          <w:sz w:val="24"/>
          <w:szCs w:val="24"/>
        </w:rPr>
        <w:t xml:space="preserve"> должна включать в себя функциональный модуль визуализации статистики использования Адаптера ЕОНКОМ-</w:t>
      </w:r>
      <w:r w:rsidRPr="00F3517E">
        <w:rPr>
          <w:sz w:val="24"/>
          <w:szCs w:val="24"/>
          <w:lang w:val="en-US"/>
        </w:rPr>
        <w:t>SPE</w:t>
      </w:r>
      <w:r w:rsidRPr="00F3517E">
        <w:rPr>
          <w:sz w:val="24"/>
          <w:szCs w:val="24"/>
        </w:rPr>
        <w:t>.</w:t>
      </w:r>
    </w:p>
    <w:p w:rsidR="00F3517E" w:rsidRPr="00F3517E" w:rsidRDefault="00F3517E" w:rsidP="00F3517E">
      <w:pPr>
        <w:numPr>
          <w:ilvl w:val="1"/>
          <w:numId w:val="30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Должна быть возможность настройки подключения компонента к БД </w:t>
      </w:r>
      <w:r w:rsidRPr="00F3517E">
        <w:rPr>
          <w:sz w:val="24"/>
          <w:szCs w:val="24"/>
          <w:lang w:val="en-US"/>
        </w:rPr>
        <w:t>SQL</w:t>
      </w:r>
      <w:r w:rsidRPr="00F3517E">
        <w:rPr>
          <w:sz w:val="24"/>
          <w:szCs w:val="24"/>
        </w:rPr>
        <w:t xml:space="preserve"> </w:t>
      </w:r>
      <w:r w:rsidRPr="00F3517E">
        <w:rPr>
          <w:sz w:val="24"/>
          <w:szCs w:val="24"/>
          <w:lang w:val="en-US"/>
        </w:rPr>
        <w:t>Server</w:t>
      </w:r>
      <w:r w:rsidRPr="00F3517E">
        <w:rPr>
          <w:sz w:val="24"/>
          <w:szCs w:val="24"/>
        </w:rPr>
        <w:t xml:space="preserve"> для визуализации статистики, содержащейся в БД.</w:t>
      </w:r>
    </w:p>
    <w:p w:rsidR="00F3517E" w:rsidRPr="00F3517E" w:rsidRDefault="00F3517E" w:rsidP="00F3517E">
      <w:pPr>
        <w:numPr>
          <w:ilvl w:val="2"/>
          <w:numId w:val="30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Должна быть возможность инициализации БД статистики Адаптера на базе пустой БД </w:t>
      </w:r>
      <w:r w:rsidRPr="00F3517E">
        <w:rPr>
          <w:sz w:val="24"/>
          <w:szCs w:val="24"/>
          <w:lang w:val="en-US"/>
        </w:rPr>
        <w:t>SQL</w:t>
      </w:r>
      <w:r w:rsidRPr="00F3517E">
        <w:rPr>
          <w:sz w:val="24"/>
          <w:szCs w:val="24"/>
        </w:rPr>
        <w:t xml:space="preserve"> </w:t>
      </w:r>
      <w:r w:rsidRPr="00F3517E">
        <w:rPr>
          <w:sz w:val="24"/>
          <w:szCs w:val="24"/>
          <w:lang w:val="en-US"/>
        </w:rPr>
        <w:t>Server</w:t>
      </w:r>
      <w:r w:rsidRPr="00F3517E">
        <w:rPr>
          <w:sz w:val="24"/>
          <w:szCs w:val="24"/>
        </w:rPr>
        <w:t>.</w:t>
      </w:r>
    </w:p>
    <w:p w:rsidR="00F3517E" w:rsidRPr="00F3517E" w:rsidRDefault="00F3517E" w:rsidP="00F3517E">
      <w:pPr>
        <w:numPr>
          <w:ilvl w:val="1"/>
          <w:numId w:val="30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Должна быть возможность получения данных из БД статистики Адаптера.</w:t>
      </w:r>
    </w:p>
    <w:p w:rsidR="00F3517E" w:rsidRPr="00F3517E" w:rsidRDefault="00F3517E" w:rsidP="00F3517E">
      <w:pPr>
        <w:numPr>
          <w:ilvl w:val="1"/>
          <w:numId w:val="30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Должна быть возможность отображения статистики адаптера в виде табличного интерфейса с индикацией количества записей.</w:t>
      </w:r>
    </w:p>
    <w:p w:rsidR="00F3517E" w:rsidRPr="00F3517E" w:rsidRDefault="00F3517E" w:rsidP="00F3517E">
      <w:pPr>
        <w:numPr>
          <w:ilvl w:val="2"/>
          <w:numId w:val="30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Должна быть возможность фильтрации записей в табличном интерфейсе по признакам: системное имя карточки ЕОНКОМ, целевое приложение, целевой проект, пользователь Адаптера, дата и время транзакции.</w:t>
      </w:r>
    </w:p>
    <w:p w:rsidR="00F3517E" w:rsidRPr="00F3517E" w:rsidRDefault="00F3517E" w:rsidP="00F3517E">
      <w:pPr>
        <w:numPr>
          <w:ilvl w:val="2"/>
          <w:numId w:val="30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Должна быть возможность фильтрации одновременно по нескольким вышеперечисленным критериям.</w:t>
      </w:r>
    </w:p>
    <w:p w:rsidR="00F3517E" w:rsidRPr="00F3517E" w:rsidRDefault="00F3517E" w:rsidP="00F3517E">
      <w:pPr>
        <w:numPr>
          <w:ilvl w:val="2"/>
          <w:numId w:val="30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Должна быть возможность указания набора значений для параметров, диапазона значений для даты транзакции.</w:t>
      </w:r>
    </w:p>
    <w:p w:rsidR="00F3517E" w:rsidRPr="00F3517E" w:rsidRDefault="00F3517E" w:rsidP="00F3517E">
      <w:pPr>
        <w:numPr>
          <w:ilvl w:val="1"/>
          <w:numId w:val="30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Должна быть возможность экспорта полученной статистики в файл табличного представления данных.</w:t>
      </w:r>
    </w:p>
    <w:p w:rsidR="00F3517E" w:rsidRPr="00F3517E" w:rsidRDefault="00F3517E" w:rsidP="00F3517E">
      <w:pPr>
        <w:numPr>
          <w:ilvl w:val="0"/>
          <w:numId w:val="30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Должен быть разработан отдельный независимый сервис сбора статистики использования Адаптера ЕОНКОМ-</w:t>
      </w:r>
      <w:proofErr w:type="gramStart"/>
      <w:r w:rsidRPr="00F3517E">
        <w:rPr>
          <w:sz w:val="24"/>
          <w:szCs w:val="24"/>
          <w:lang w:val="en-US"/>
        </w:rPr>
        <w:t>SPE</w:t>
      </w:r>
      <w:proofErr w:type="gramEnd"/>
      <w:r w:rsidRPr="00F3517E">
        <w:rPr>
          <w:sz w:val="24"/>
          <w:szCs w:val="24"/>
        </w:rPr>
        <w:t>.</w:t>
      </w:r>
    </w:p>
    <w:p w:rsidR="00F3517E" w:rsidRPr="00F3517E" w:rsidRDefault="00F3517E" w:rsidP="00F3517E">
      <w:pPr>
        <w:numPr>
          <w:ilvl w:val="1"/>
          <w:numId w:val="30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Сервис должен быть доступен для ПК локальной сети Заказчика.</w:t>
      </w:r>
    </w:p>
    <w:p w:rsidR="00F3517E" w:rsidRPr="00F3517E" w:rsidRDefault="00F3517E" w:rsidP="00F3517E">
      <w:pPr>
        <w:numPr>
          <w:ilvl w:val="1"/>
          <w:numId w:val="30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В качестве платформы БД сервис должен использовать </w:t>
      </w:r>
      <w:r w:rsidRPr="00F3517E">
        <w:rPr>
          <w:sz w:val="24"/>
          <w:szCs w:val="24"/>
          <w:lang w:val="en-US"/>
        </w:rPr>
        <w:t>SQL</w:t>
      </w:r>
      <w:r w:rsidRPr="00F3517E">
        <w:rPr>
          <w:sz w:val="24"/>
          <w:szCs w:val="24"/>
        </w:rPr>
        <w:t xml:space="preserve"> </w:t>
      </w:r>
      <w:r w:rsidRPr="00F3517E">
        <w:rPr>
          <w:sz w:val="24"/>
          <w:szCs w:val="24"/>
          <w:lang w:val="en-US"/>
        </w:rPr>
        <w:t>Server</w:t>
      </w:r>
      <w:r w:rsidRPr="00F3517E">
        <w:rPr>
          <w:sz w:val="24"/>
          <w:szCs w:val="24"/>
        </w:rPr>
        <w:t>.</w:t>
      </w:r>
    </w:p>
    <w:p w:rsidR="00F3517E" w:rsidRPr="00F3517E" w:rsidRDefault="00F3517E" w:rsidP="00F3517E">
      <w:pPr>
        <w:numPr>
          <w:ilvl w:val="1"/>
          <w:numId w:val="30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lastRenderedPageBreak/>
        <w:t xml:space="preserve">Должно </w:t>
      </w:r>
      <w:proofErr w:type="gramStart"/>
      <w:r w:rsidRPr="00F3517E">
        <w:rPr>
          <w:sz w:val="24"/>
          <w:szCs w:val="24"/>
        </w:rPr>
        <w:t>быть</w:t>
      </w:r>
      <w:proofErr w:type="gramEnd"/>
      <w:r w:rsidRPr="00F3517E">
        <w:rPr>
          <w:sz w:val="24"/>
          <w:szCs w:val="24"/>
        </w:rPr>
        <w:t xml:space="preserve"> допустимо размещение сервиса и платформы БД на разных ПК, объединенных в одну локальную сеть.</w:t>
      </w:r>
    </w:p>
    <w:p w:rsidR="00F3517E" w:rsidRPr="00F3517E" w:rsidRDefault="00F3517E" w:rsidP="00F3517E">
      <w:pPr>
        <w:numPr>
          <w:ilvl w:val="1"/>
          <w:numId w:val="30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Сервис должен обрабатывать данные, поступающие из клиентов модулей Адаптера ЕОНКОМ-</w:t>
      </w:r>
      <w:proofErr w:type="gramStart"/>
      <w:r w:rsidRPr="00F3517E">
        <w:rPr>
          <w:sz w:val="24"/>
          <w:szCs w:val="24"/>
          <w:lang w:val="en-US"/>
        </w:rPr>
        <w:t>SPE</w:t>
      </w:r>
      <w:proofErr w:type="gramEnd"/>
      <w:r w:rsidRPr="00F3517E">
        <w:rPr>
          <w:sz w:val="24"/>
          <w:szCs w:val="24"/>
        </w:rPr>
        <w:t xml:space="preserve"> и записывать их в БД.</w:t>
      </w:r>
    </w:p>
    <w:p w:rsidR="00F3517E" w:rsidRPr="00F3517E" w:rsidRDefault="00F3517E" w:rsidP="00F3517E">
      <w:pPr>
        <w:pStyle w:val="2"/>
      </w:pPr>
      <w:bookmarkStart w:id="35" w:name="_Toc411325696"/>
      <w:bookmarkStart w:id="36" w:name="_Toc411939657"/>
      <w:r w:rsidRPr="00F3517E">
        <w:t>Общие требования к модулям Адаптера ЕОНКОМ-</w:t>
      </w:r>
      <w:proofErr w:type="gramStart"/>
      <w:r w:rsidRPr="00F3517E">
        <w:rPr>
          <w:lang w:val="en-US"/>
        </w:rPr>
        <w:t>SPE</w:t>
      </w:r>
      <w:bookmarkEnd w:id="35"/>
      <w:bookmarkEnd w:id="36"/>
      <w:proofErr w:type="gramEnd"/>
    </w:p>
    <w:p w:rsidR="00F3517E" w:rsidRPr="00F3517E" w:rsidRDefault="00F3517E" w:rsidP="00F3517E">
      <w:pPr>
        <w:spacing w:line="360" w:lineRule="auto"/>
        <w:ind w:firstLine="851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Основное требование функционала Адаптера ЕОНКОМ-</w:t>
      </w:r>
      <w:proofErr w:type="gramStart"/>
      <w:r w:rsidRPr="00F3517E">
        <w:rPr>
          <w:sz w:val="24"/>
          <w:szCs w:val="24"/>
          <w:lang w:val="en-US"/>
        </w:rPr>
        <w:t>SPE</w:t>
      </w:r>
      <w:proofErr w:type="gramEnd"/>
      <w:r w:rsidRPr="00F3517E">
        <w:rPr>
          <w:sz w:val="24"/>
          <w:szCs w:val="24"/>
        </w:rPr>
        <w:t xml:space="preserve"> – обеспечение настраиваемой передачи данных. Под настраиваемой передачей данных понимается соответствующее потребностям Заказчика управляемое автоматизированное чтение объектов, их атрибутов и взаимосвязей из БД ЕОНКОМ и соответствующее создание, изменение, удаление объектов, их атрибутов и взаимосвязей в </w:t>
      </w:r>
      <w:proofErr w:type="gramStart"/>
      <w:r w:rsidRPr="00F3517E">
        <w:rPr>
          <w:sz w:val="24"/>
          <w:szCs w:val="24"/>
        </w:rPr>
        <w:t>ПО</w:t>
      </w:r>
      <w:proofErr w:type="gramEnd"/>
      <w:r w:rsidRPr="00F3517E">
        <w:rPr>
          <w:sz w:val="24"/>
          <w:szCs w:val="24"/>
        </w:rPr>
        <w:t xml:space="preserve"> компонентах </w:t>
      </w:r>
      <w:r w:rsidRPr="00F3517E">
        <w:rPr>
          <w:sz w:val="24"/>
          <w:szCs w:val="24"/>
          <w:lang w:val="en-US"/>
        </w:rPr>
        <w:t>SPE</w:t>
      </w:r>
      <w:r w:rsidRPr="00F3517E">
        <w:rPr>
          <w:sz w:val="24"/>
          <w:szCs w:val="24"/>
        </w:rPr>
        <w:t>.</w:t>
      </w:r>
    </w:p>
    <w:p w:rsidR="00F3517E" w:rsidRPr="00F3517E" w:rsidRDefault="00F3517E" w:rsidP="00F3517E">
      <w:pPr>
        <w:spacing w:line="360" w:lineRule="auto"/>
        <w:ind w:firstLine="851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Для реализации данного требования Исполнителю необходимо использовать существующие у Заказчика решения Адаптеров ЕОНКОМ-</w:t>
      </w:r>
      <w:proofErr w:type="gramStart"/>
      <w:r w:rsidRPr="00F3517E">
        <w:rPr>
          <w:sz w:val="24"/>
          <w:szCs w:val="24"/>
          <w:lang w:val="en-US"/>
        </w:rPr>
        <w:t>SPPID</w:t>
      </w:r>
      <w:proofErr w:type="gramEnd"/>
      <w:r w:rsidRPr="00F3517E">
        <w:rPr>
          <w:sz w:val="24"/>
          <w:szCs w:val="24"/>
        </w:rPr>
        <w:t>, ЕОНКОМ-</w:t>
      </w:r>
      <w:r w:rsidRPr="00F3517E">
        <w:rPr>
          <w:sz w:val="24"/>
          <w:szCs w:val="24"/>
          <w:lang w:val="en-US"/>
        </w:rPr>
        <w:t>SP</w:t>
      </w:r>
      <w:r w:rsidRPr="00F3517E">
        <w:rPr>
          <w:sz w:val="24"/>
          <w:szCs w:val="24"/>
        </w:rPr>
        <w:t>3</w:t>
      </w:r>
      <w:r w:rsidRPr="00F3517E">
        <w:rPr>
          <w:sz w:val="24"/>
          <w:szCs w:val="24"/>
          <w:lang w:val="en-US"/>
        </w:rPr>
        <w:t>D</w:t>
      </w:r>
      <w:r w:rsidRPr="00F3517E">
        <w:rPr>
          <w:sz w:val="24"/>
          <w:szCs w:val="24"/>
        </w:rPr>
        <w:t>, ЕОНКОМ-</w:t>
      </w:r>
      <w:r w:rsidRPr="00F3517E">
        <w:rPr>
          <w:sz w:val="24"/>
          <w:szCs w:val="24"/>
          <w:lang w:val="en-US"/>
        </w:rPr>
        <w:t>SPEL</w:t>
      </w:r>
      <w:r w:rsidRPr="00F3517E">
        <w:rPr>
          <w:sz w:val="24"/>
          <w:szCs w:val="24"/>
        </w:rPr>
        <w:t>, ЕОНКОМ-</w:t>
      </w:r>
      <w:r w:rsidRPr="00F3517E">
        <w:rPr>
          <w:sz w:val="24"/>
          <w:szCs w:val="24"/>
          <w:lang w:val="en-US"/>
        </w:rPr>
        <w:t>SPI</w:t>
      </w:r>
      <w:r w:rsidRPr="00F3517E">
        <w:rPr>
          <w:sz w:val="24"/>
          <w:szCs w:val="24"/>
        </w:rPr>
        <w:t xml:space="preserve"> и разработать решение передачи данных из ЕОНКОМ в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>. Названные решения необходимо интегрировать в единую программную среду Адаптера ЕОНКОМ-</w:t>
      </w:r>
      <w:proofErr w:type="gramStart"/>
      <w:r w:rsidRPr="00F3517E">
        <w:rPr>
          <w:sz w:val="24"/>
          <w:szCs w:val="24"/>
          <w:lang w:val="en-US"/>
        </w:rPr>
        <w:t>SPE</w:t>
      </w:r>
      <w:proofErr w:type="gramEnd"/>
      <w:r w:rsidRPr="00F3517E">
        <w:rPr>
          <w:sz w:val="24"/>
          <w:szCs w:val="24"/>
        </w:rPr>
        <w:t xml:space="preserve"> в виде функциональных модулей согласно требованиям.</w:t>
      </w:r>
    </w:p>
    <w:p w:rsidR="00F3517E" w:rsidRPr="00F3517E" w:rsidRDefault="00F3517E" w:rsidP="00F3517E">
      <w:pPr>
        <w:spacing w:line="360" w:lineRule="auto"/>
        <w:ind w:firstLine="851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В данном разделе описываются общие требования к модулям </w:t>
      </w:r>
      <w:r w:rsidRPr="00F3517E">
        <w:rPr>
          <w:sz w:val="24"/>
          <w:szCs w:val="24"/>
          <w:lang w:val="en-US"/>
        </w:rPr>
        <w:t>SPPID</w:t>
      </w:r>
      <w:r w:rsidRPr="00F3517E">
        <w:rPr>
          <w:sz w:val="24"/>
          <w:szCs w:val="24"/>
        </w:rPr>
        <w:t xml:space="preserve">, </w:t>
      </w:r>
      <w:r w:rsidRPr="00F3517E">
        <w:rPr>
          <w:sz w:val="24"/>
          <w:szCs w:val="24"/>
          <w:lang w:val="en-US"/>
        </w:rPr>
        <w:t>SP</w:t>
      </w:r>
      <w:r w:rsidRPr="00F3517E">
        <w:rPr>
          <w:sz w:val="24"/>
          <w:szCs w:val="24"/>
        </w:rPr>
        <w:t>3</w:t>
      </w:r>
      <w:r w:rsidRPr="00F3517E">
        <w:rPr>
          <w:sz w:val="24"/>
          <w:szCs w:val="24"/>
          <w:lang w:val="en-US"/>
        </w:rPr>
        <w:t>D</w:t>
      </w:r>
      <w:r w:rsidRPr="00F3517E">
        <w:rPr>
          <w:sz w:val="24"/>
          <w:szCs w:val="24"/>
        </w:rPr>
        <w:t xml:space="preserve">, </w:t>
      </w:r>
      <w:r w:rsidRPr="00F3517E">
        <w:rPr>
          <w:sz w:val="24"/>
          <w:szCs w:val="24"/>
          <w:lang w:val="en-US"/>
        </w:rPr>
        <w:t>SPEL</w:t>
      </w:r>
      <w:r w:rsidRPr="00F3517E">
        <w:rPr>
          <w:sz w:val="24"/>
          <w:szCs w:val="24"/>
        </w:rPr>
        <w:t xml:space="preserve">, </w:t>
      </w:r>
      <w:r w:rsidRPr="00F3517E">
        <w:rPr>
          <w:sz w:val="24"/>
          <w:szCs w:val="24"/>
          <w:lang w:val="en-US"/>
        </w:rPr>
        <w:t>SPI</w:t>
      </w:r>
      <w:r w:rsidRPr="00F3517E">
        <w:rPr>
          <w:sz w:val="24"/>
          <w:szCs w:val="24"/>
        </w:rPr>
        <w:t xml:space="preserve">,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Адаптера ЕОНКОМ-</w:t>
      </w:r>
      <w:proofErr w:type="gramStart"/>
      <w:r w:rsidRPr="00F3517E">
        <w:rPr>
          <w:sz w:val="24"/>
          <w:szCs w:val="24"/>
          <w:lang w:val="en-US"/>
        </w:rPr>
        <w:t>SPE</w:t>
      </w:r>
      <w:proofErr w:type="gramEnd"/>
      <w:r w:rsidRPr="00F3517E">
        <w:rPr>
          <w:sz w:val="24"/>
          <w:szCs w:val="24"/>
        </w:rPr>
        <w:t>:</w:t>
      </w:r>
    </w:p>
    <w:p w:rsidR="00F3517E" w:rsidRPr="00F3517E" w:rsidRDefault="00F3517E" w:rsidP="00F3517E">
      <w:pPr>
        <w:numPr>
          <w:ilvl w:val="0"/>
          <w:numId w:val="33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Должен быть предусмотрен функционал авторизации пользователя в </w:t>
      </w:r>
      <w:r w:rsidRPr="00F3517E">
        <w:rPr>
          <w:sz w:val="24"/>
          <w:szCs w:val="24"/>
          <w:lang w:val="en-US"/>
        </w:rPr>
        <w:t>web</w:t>
      </w:r>
      <w:r w:rsidRPr="00F3517E">
        <w:rPr>
          <w:sz w:val="24"/>
          <w:szCs w:val="24"/>
        </w:rPr>
        <w:t>-сервисе ЕОНКОМ.</w:t>
      </w:r>
    </w:p>
    <w:p w:rsidR="00F3517E" w:rsidRPr="00F3517E" w:rsidRDefault="00F3517E" w:rsidP="00F3517E">
      <w:pPr>
        <w:numPr>
          <w:ilvl w:val="1"/>
          <w:numId w:val="33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Авторизация </w:t>
      </w:r>
      <w:proofErr w:type="gramStart"/>
      <w:r w:rsidRPr="00F3517E">
        <w:rPr>
          <w:sz w:val="24"/>
          <w:szCs w:val="24"/>
        </w:rPr>
        <w:t>пользователе</w:t>
      </w:r>
      <w:r w:rsidRPr="00F3517E">
        <w:rPr>
          <w:sz w:val="24"/>
          <w:szCs w:val="24"/>
        </w:rPr>
        <w:tab/>
      </w:r>
      <w:proofErr w:type="spellStart"/>
      <w:r w:rsidRPr="00F3517E">
        <w:rPr>
          <w:sz w:val="24"/>
          <w:szCs w:val="24"/>
        </w:rPr>
        <w:t>й</w:t>
      </w:r>
      <w:proofErr w:type="spellEnd"/>
      <w:proofErr w:type="gramEnd"/>
      <w:r w:rsidRPr="00F3517E">
        <w:rPr>
          <w:sz w:val="24"/>
          <w:szCs w:val="24"/>
        </w:rPr>
        <w:t xml:space="preserve"> в ЕОНКОМ должна производится в виде запроса в ЕОНКОМ, содержащего данные для авторизации. Данный запрос должен отправляться однократно в каждой сессии работы Адаптера с ЕОНКОМ.</w:t>
      </w:r>
    </w:p>
    <w:p w:rsidR="00F3517E" w:rsidRPr="00F3517E" w:rsidRDefault="00F3517E" w:rsidP="00F3517E">
      <w:pPr>
        <w:numPr>
          <w:ilvl w:val="1"/>
          <w:numId w:val="33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Должен быть предусмотрен режим, в котором данные для авторизации хранятся в Адаптере в зашифрованном виде и используются автоматически при авторизации пользователя в ЕОНКОМ.</w:t>
      </w:r>
    </w:p>
    <w:p w:rsidR="00F3517E" w:rsidRPr="00F3517E" w:rsidRDefault="00F3517E" w:rsidP="00F3517E">
      <w:pPr>
        <w:numPr>
          <w:ilvl w:val="1"/>
          <w:numId w:val="33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Должен быть предусмотрен режим, в котором пользователю предлагается ввести данные для авторизации при выполнении первого запроса Адаптера в сессии работы с ЕОНКОМ.</w:t>
      </w:r>
    </w:p>
    <w:p w:rsidR="00F3517E" w:rsidRPr="00F3517E" w:rsidRDefault="00F3517E" w:rsidP="00F3517E">
      <w:pPr>
        <w:numPr>
          <w:ilvl w:val="1"/>
          <w:numId w:val="33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В случае ошибки авторизации пользователя в ЕОНКОМ доступ Адаптера в ЕОНКОМ должен быть заблокирован.</w:t>
      </w:r>
    </w:p>
    <w:p w:rsidR="00F3517E" w:rsidRPr="00F3517E" w:rsidRDefault="00F3517E" w:rsidP="00F3517E">
      <w:pPr>
        <w:numPr>
          <w:ilvl w:val="0"/>
          <w:numId w:val="33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Модуль компонента </w:t>
      </w:r>
      <w:r w:rsidRPr="00F3517E">
        <w:rPr>
          <w:sz w:val="24"/>
          <w:szCs w:val="24"/>
          <w:lang w:val="en-US"/>
        </w:rPr>
        <w:t>SPE</w:t>
      </w:r>
      <w:r w:rsidRPr="00F3517E">
        <w:rPr>
          <w:sz w:val="24"/>
          <w:szCs w:val="24"/>
        </w:rPr>
        <w:t xml:space="preserve"> Адаптера должен отправлять в сервис сбора статистики информацию о карточках, которые были успешно загружены (направлены для загрузки) в текущий проект.</w:t>
      </w:r>
    </w:p>
    <w:p w:rsidR="00F3517E" w:rsidRPr="00F3517E" w:rsidRDefault="00F3517E" w:rsidP="00F3517E">
      <w:pPr>
        <w:numPr>
          <w:ilvl w:val="1"/>
          <w:numId w:val="33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lastRenderedPageBreak/>
        <w:t>В составе этой информации должны содержаться идентификаторы приложения, проекта и карточки, загруженной в проект, а также пользователя, совершающего загрузку и время транзакции.</w:t>
      </w:r>
    </w:p>
    <w:p w:rsidR="00F3517E" w:rsidRPr="00F3517E" w:rsidRDefault="00F3517E" w:rsidP="00F3517E">
      <w:pPr>
        <w:numPr>
          <w:ilvl w:val="0"/>
          <w:numId w:val="33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Увеличение быстродействия Клиентов модулей компонентов </w:t>
      </w:r>
      <w:r w:rsidRPr="00F3517E">
        <w:rPr>
          <w:sz w:val="24"/>
          <w:szCs w:val="24"/>
          <w:lang w:val="en-US"/>
        </w:rPr>
        <w:t>SPE</w:t>
      </w:r>
      <w:r w:rsidRPr="00F3517E">
        <w:rPr>
          <w:sz w:val="24"/>
          <w:szCs w:val="24"/>
        </w:rPr>
        <w:t xml:space="preserve"> Адаптера, отвечающих за непосредственное преобразование данных ЕОНКОМ в данные проектов ПО </w:t>
      </w:r>
      <w:r w:rsidRPr="00F3517E">
        <w:rPr>
          <w:sz w:val="24"/>
          <w:szCs w:val="24"/>
          <w:lang w:val="en-US"/>
        </w:rPr>
        <w:t>SPE</w:t>
      </w:r>
      <w:r w:rsidRPr="00F3517E">
        <w:rPr>
          <w:sz w:val="24"/>
          <w:szCs w:val="24"/>
        </w:rPr>
        <w:t>.</w:t>
      </w:r>
    </w:p>
    <w:p w:rsidR="00F3517E" w:rsidRPr="00F3517E" w:rsidRDefault="00F3517E" w:rsidP="00F3517E">
      <w:pPr>
        <w:numPr>
          <w:ilvl w:val="1"/>
          <w:numId w:val="33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Время обработки одной карточки ЕОНКОМ не должно превышать 5 секунд, в среднем.</w:t>
      </w:r>
    </w:p>
    <w:p w:rsidR="00F3517E" w:rsidRPr="00F3517E" w:rsidRDefault="00F3517E" w:rsidP="00F3517E">
      <w:pPr>
        <w:numPr>
          <w:ilvl w:val="1"/>
          <w:numId w:val="33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Максимально допустимое время обработки карточки ЕОНКОМ устанавливается в пределах 10 секунд.</w:t>
      </w:r>
    </w:p>
    <w:p w:rsidR="00F3517E" w:rsidRPr="00F3517E" w:rsidRDefault="00F3517E" w:rsidP="00F3517E">
      <w:pPr>
        <w:numPr>
          <w:ilvl w:val="0"/>
          <w:numId w:val="33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Должны быть предусмотрены следующие механизмы преобразования значений атрибутов при </w:t>
      </w:r>
      <w:proofErr w:type="spellStart"/>
      <w:r w:rsidRPr="00F3517E">
        <w:rPr>
          <w:sz w:val="24"/>
          <w:szCs w:val="24"/>
        </w:rPr>
        <w:t>маппировании</w:t>
      </w:r>
      <w:proofErr w:type="spellEnd"/>
      <w:r w:rsidRPr="00F3517E">
        <w:rPr>
          <w:sz w:val="24"/>
          <w:szCs w:val="24"/>
        </w:rPr>
        <w:t>:</w:t>
      </w:r>
    </w:p>
    <w:p w:rsidR="00F3517E" w:rsidRPr="00F3517E" w:rsidRDefault="00F3517E" w:rsidP="00F3517E">
      <w:pPr>
        <w:numPr>
          <w:ilvl w:val="1"/>
          <w:numId w:val="33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Маппирование типа «список - список»: одному или нескольким списковым </w:t>
      </w:r>
      <w:proofErr w:type="spellStart"/>
      <w:r w:rsidRPr="00F3517E">
        <w:rPr>
          <w:sz w:val="24"/>
          <w:szCs w:val="24"/>
        </w:rPr>
        <w:t>значеням</w:t>
      </w:r>
      <w:proofErr w:type="spellEnd"/>
      <w:r w:rsidRPr="00F3517E">
        <w:rPr>
          <w:sz w:val="24"/>
          <w:szCs w:val="24"/>
        </w:rPr>
        <w:t xml:space="preserve"> ЕОНКОМ ставится в соответствие одно списковое значение </w:t>
      </w:r>
      <w:r w:rsidRPr="00F3517E">
        <w:rPr>
          <w:sz w:val="24"/>
          <w:szCs w:val="24"/>
          <w:lang w:val="en-US"/>
        </w:rPr>
        <w:t>SPE</w:t>
      </w:r>
      <w:r w:rsidRPr="00F3517E">
        <w:rPr>
          <w:sz w:val="24"/>
          <w:szCs w:val="24"/>
        </w:rPr>
        <w:t xml:space="preserve">. При установлении соответствия списковых значений в интерфейсе </w:t>
      </w:r>
      <w:proofErr w:type="spellStart"/>
      <w:r w:rsidRPr="00F3517E">
        <w:rPr>
          <w:sz w:val="24"/>
          <w:szCs w:val="24"/>
        </w:rPr>
        <w:t>маппирования</w:t>
      </w:r>
      <w:proofErr w:type="spellEnd"/>
      <w:r w:rsidRPr="00F3517E">
        <w:rPr>
          <w:sz w:val="24"/>
          <w:szCs w:val="24"/>
        </w:rPr>
        <w:t xml:space="preserve"> отображаются наименования списковых значений. Однако соответствие устанавливается </w:t>
      </w:r>
      <w:proofErr w:type="gramStart"/>
      <w:r w:rsidRPr="00F3517E">
        <w:rPr>
          <w:sz w:val="24"/>
          <w:szCs w:val="24"/>
        </w:rPr>
        <w:t>между</w:t>
      </w:r>
      <w:proofErr w:type="gramEnd"/>
      <w:r w:rsidRPr="00F3517E">
        <w:rPr>
          <w:sz w:val="24"/>
          <w:szCs w:val="24"/>
        </w:rPr>
        <w:t xml:space="preserve"> уникальными </w:t>
      </w:r>
      <w:proofErr w:type="spellStart"/>
      <w:r w:rsidRPr="00F3517E">
        <w:rPr>
          <w:sz w:val="24"/>
          <w:szCs w:val="24"/>
        </w:rPr>
        <w:t>индентификаторами</w:t>
      </w:r>
      <w:proofErr w:type="spellEnd"/>
      <w:r w:rsidRPr="00F3517E">
        <w:rPr>
          <w:sz w:val="24"/>
          <w:szCs w:val="24"/>
        </w:rPr>
        <w:t xml:space="preserve"> </w:t>
      </w:r>
      <w:r w:rsidRPr="00F3517E">
        <w:rPr>
          <w:sz w:val="24"/>
          <w:szCs w:val="24"/>
          <w:lang w:val="en-US"/>
        </w:rPr>
        <w:t>SPE</w:t>
      </w:r>
      <w:r w:rsidRPr="00F3517E">
        <w:rPr>
          <w:sz w:val="24"/>
          <w:szCs w:val="24"/>
        </w:rPr>
        <w:t xml:space="preserve"> и ЕОНКОМ (</w:t>
      </w:r>
      <w:r w:rsidRPr="00F3517E">
        <w:rPr>
          <w:sz w:val="24"/>
          <w:szCs w:val="24"/>
          <w:lang w:val="en-US"/>
        </w:rPr>
        <w:t>objected</w:t>
      </w:r>
      <w:r w:rsidRPr="00F3517E">
        <w:rPr>
          <w:sz w:val="24"/>
          <w:szCs w:val="24"/>
        </w:rPr>
        <w:t xml:space="preserve">, </w:t>
      </w:r>
      <w:r w:rsidRPr="00F3517E">
        <w:rPr>
          <w:sz w:val="24"/>
          <w:szCs w:val="24"/>
          <w:lang w:val="en-US"/>
        </w:rPr>
        <w:t>UID</w:t>
      </w:r>
      <w:r w:rsidRPr="00F3517E">
        <w:rPr>
          <w:sz w:val="24"/>
          <w:szCs w:val="24"/>
        </w:rPr>
        <w:t>).</w:t>
      </w:r>
    </w:p>
    <w:p w:rsidR="00F3517E" w:rsidRPr="00F3517E" w:rsidRDefault="00F3517E" w:rsidP="00F3517E">
      <w:pPr>
        <w:numPr>
          <w:ilvl w:val="1"/>
          <w:numId w:val="33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Маппирование типа «текст-список»</w:t>
      </w:r>
    </w:p>
    <w:p w:rsidR="00F3517E" w:rsidRPr="00F3517E" w:rsidRDefault="00F3517E" w:rsidP="00F3517E">
      <w:pPr>
        <w:numPr>
          <w:ilvl w:val="1"/>
          <w:numId w:val="33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Маппирование типа «список-текст»</w:t>
      </w:r>
    </w:p>
    <w:p w:rsidR="00F3517E" w:rsidRPr="00F3517E" w:rsidRDefault="00F3517E" w:rsidP="00F3517E">
      <w:pPr>
        <w:numPr>
          <w:ilvl w:val="1"/>
          <w:numId w:val="33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Маппирование типа «список-текст»</w:t>
      </w:r>
    </w:p>
    <w:p w:rsidR="00F3517E" w:rsidRPr="00F3517E" w:rsidRDefault="00F3517E" w:rsidP="00F3517E">
      <w:pPr>
        <w:numPr>
          <w:ilvl w:val="1"/>
          <w:numId w:val="33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Маппирование типа «ед. </w:t>
      </w:r>
      <w:proofErr w:type="spellStart"/>
      <w:r w:rsidRPr="00F3517E">
        <w:rPr>
          <w:sz w:val="24"/>
          <w:szCs w:val="24"/>
        </w:rPr>
        <w:t>изм</w:t>
      </w:r>
      <w:proofErr w:type="spellEnd"/>
      <w:r w:rsidRPr="00F3517E">
        <w:rPr>
          <w:sz w:val="24"/>
          <w:szCs w:val="24"/>
        </w:rPr>
        <w:t xml:space="preserve"> физической </w:t>
      </w:r>
      <w:proofErr w:type="spellStart"/>
      <w:r w:rsidRPr="00F3517E">
        <w:rPr>
          <w:sz w:val="24"/>
          <w:szCs w:val="24"/>
        </w:rPr>
        <w:t>величины-ед</w:t>
      </w:r>
      <w:proofErr w:type="spellEnd"/>
      <w:r w:rsidRPr="00F3517E">
        <w:rPr>
          <w:sz w:val="24"/>
          <w:szCs w:val="24"/>
        </w:rPr>
        <w:t xml:space="preserve"> </w:t>
      </w:r>
      <w:proofErr w:type="spellStart"/>
      <w:r w:rsidRPr="00F3517E">
        <w:rPr>
          <w:sz w:val="24"/>
          <w:szCs w:val="24"/>
        </w:rPr>
        <w:t>изм</w:t>
      </w:r>
      <w:proofErr w:type="spellEnd"/>
      <w:r w:rsidRPr="00F3517E">
        <w:rPr>
          <w:sz w:val="24"/>
          <w:szCs w:val="24"/>
        </w:rPr>
        <w:t xml:space="preserve"> физической величины»</w:t>
      </w:r>
    </w:p>
    <w:p w:rsidR="00F3517E" w:rsidRPr="00F3517E" w:rsidRDefault="00F3517E" w:rsidP="00F3517E">
      <w:pPr>
        <w:numPr>
          <w:ilvl w:val="1"/>
          <w:numId w:val="33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Маппирование типа «ед. </w:t>
      </w:r>
      <w:proofErr w:type="spellStart"/>
      <w:r w:rsidRPr="00F3517E">
        <w:rPr>
          <w:sz w:val="24"/>
          <w:szCs w:val="24"/>
        </w:rPr>
        <w:t>изм</w:t>
      </w:r>
      <w:proofErr w:type="spellEnd"/>
      <w:r w:rsidRPr="00F3517E">
        <w:rPr>
          <w:sz w:val="24"/>
          <w:szCs w:val="24"/>
        </w:rPr>
        <w:t xml:space="preserve"> </w:t>
      </w:r>
      <w:proofErr w:type="gramStart"/>
      <w:r w:rsidRPr="00F3517E">
        <w:rPr>
          <w:sz w:val="24"/>
          <w:szCs w:val="24"/>
        </w:rPr>
        <w:t>физической</w:t>
      </w:r>
      <w:proofErr w:type="gramEnd"/>
      <w:r w:rsidRPr="00F3517E">
        <w:rPr>
          <w:sz w:val="24"/>
          <w:szCs w:val="24"/>
        </w:rPr>
        <w:t xml:space="preserve"> </w:t>
      </w:r>
      <w:proofErr w:type="spellStart"/>
      <w:r w:rsidRPr="00F3517E">
        <w:rPr>
          <w:sz w:val="24"/>
          <w:szCs w:val="24"/>
        </w:rPr>
        <w:t>величины-список</w:t>
      </w:r>
      <w:proofErr w:type="spellEnd"/>
      <w:r w:rsidRPr="00F3517E">
        <w:rPr>
          <w:sz w:val="24"/>
          <w:szCs w:val="24"/>
        </w:rPr>
        <w:t>»</w:t>
      </w:r>
    </w:p>
    <w:p w:rsidR="00F3517E" w:rsidRPr="00F3517E" w:rsidRDefault="00F3517E" w:rsidP="00F3517E">
      <w:pPr>
        <w:numPr>
          <w:ilvl w:val="1"/>
          <w:numId w:val="33"/>
        </w:numPr>
        <w:spacing w:line="360" w:lineRule="auto"/>
        <w:jc w:val="both"/>
        <w:rPr>
          <w:sz w:val="24"/>
          <w:szCs w:val="24"/>
        </w:rPr>
      </w:pPr>
      <w:proofErr w:type="spellStart"/>
      <w:r w:rsidRPr="00F3517E">
        <w:rPr>
          <w:sz w:val="24"/>
          <w:szCs w:val="24"/>
        </w:rPr>
        <w:t>Маппирование</w:t>
      </w:r>
      <w:proofErr w:type="spellEnd"/>
      <w:r w:rsidRPr="00F3517E">
        <w:rPr>
          <w:sz w:val="24"/>
          <w:szCs w:val="24"/>
        </w:rPr>
        <w:t xml:space="preserve"> типа «</w:t>
      </w:r>
      <w:proofErr w:type="spellStart"/>
      <w:r w:rsidRPr="00F3517E">
        <w:rPr>
          <w:sz w:val="24"/>
          <w:szCs w:val="24"/>
        </w:rPr>
        <w:t>список-ед</w:t>
      </w:r>
      <w:proofErr w:type="spellEnd"/>
      <w:r w:rsidRPr="00F3517E">
        <w:rPr>
          <w:sz w:val="24"/>
          <w:szCs w:val="24"/>
        </w:rPr>
        <w:t xml:space="preserve">. </w:t>
      </w:r>
      <w:proofErr w:type="spellStart"/>
      <w:r w:rsidRPr="00F3517E">
        <w:rPr>
          <w:sz w:val="24"/>
          <w:szCs w:val="24"/>
        </w:rPr>
        <w:t>изм</w:t>
      </w:r>
      <w:proofErr w:type="spellEnd"/>
      <w:r w:rsidRPr="00F3517E">
        <w:rPr>
          <w:sz w:val="24"/>
          <w:szCs w:val="24"/>
        </w:rPr>
        <w:t xml:space="preserve"> физической величины»</w:t>
      </w:r>
    </w:p>
    <w:p w:rsidR="00F3517E" w:rsidRPr="00F3517E" w:rsidRDefault="00F3517E" w:rsidP="00F3517E">
      <w:pPr>
        <w:numPr>
          <w:ilvl w:val="1"/>
          <w:numId w:val="33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Перечень необходимых функци</w:t>
      </w:r>
      <w:proofErr w:type="gramStart"/>
      <w:r w:rsidRPr="00F3517E">
        <w:rPr>
          <w:sz w:val="24"/>
          <w:szCs w:val="24"/>
        </w:rPr>
        <w:t>й(</w:t>
      </w:r>
      <w:proofErr w:type="gramEnd"/>
      <w:r w:rsidRPr="00F3517E">
        <w:rPr>
          <w:sz w:val="24"/>
          <w:szCs w:val="24"/>
        </w:rPr>
        <w:t xml:space="preserve">типов) </w:t>
      </w:r>
      <w:proofErr w:type="spellStart"/>
      <w:r w:rsidRPr="00F3517E">
        <w:rPr>
          <w:sz w:val="24"/>
          <w:szCs w:val="24"/>
        </w:rPr>
        <w:t>маппирования</w:t>
      </w:r>
      <w:proofErr w:type="spellEnd"/>
      <w:r w:rsidRPr="00F3517E">
        <w:rPr>
          <w:sz w:val="24"/>
          <w:szCs w:val="24"/>
        </w:rPr>
        <w:t xml:space="preserve"> может быть скорректирован на стадии р</w:t>
      </w:r>
      <w:r w:rsidRPr="00F3517E">
        <w:rPr>
          <w:sz w:val="24"/>
          <w:szCs w:val="24"/>
          <w:lang w:eastAsia="en-US"/>
        </w:rPr>
        <w:t xml:space="preserve">азработки </w:t>
      </w:r>
      <w:proofErr w:type="spellStart"/>
      <w:r w:rsidRPr="00F3517E">
        <w:rPr>
          <w:sz w:val="24"/>
          <w:szCs w:val="24"/>
          <w:lang w:eastAsia="en-US"/>
        </w:rPr>
        <w:t>технорабочего</w:t>
      </w:r>
      <w:proofErr w:type="spellEnd"/>
      <w:r w:rsidRPr="00F3517E">
        <w:rPr>
          <w:sz w:val="24"/>
          <w:szCs w:val="24"/>
          <w:lang w:eastAsia="en-US"/>
        </w:rPr>
        <w:t xml:space="preserve"> проекта Адаптера ЕОНКОМ-</w:t>
      </w:r>
      <w:r w:rsidRPr="00F3517E">
        <w:rPr>
          <w:sz w:val="24"/>
          <w:szCs w:val="24"/>
          <w:lang w:val="en-US" w:eastAsia="en-US"/>
        </w:rPr>
        <w:t>SPE</w:t>
      </w:r>
    </w:p>
    <w:p w:rsidR="00F3517E" w:rsidRPr="00F3517E" w:rsidRDefault="00F3517E" w:rsidP="00F3517E">
      <w:pPr>
        <w:pStyle w:val="3"/>
      </w:pPr>
      <w:bookmarkStart w:id="37" w:name="_Toc411325697"/>
      <w:bookmarkStart w:id="38" w:name="_Toc411939658"/>
      <w:r w:rsidRPr="00F3517E">
        <w:t xml:space="preserve">Требования к модулю </w:t>
      </w:r>
      <w:r w:rsidRPr="00F3517E">
        <w:rPr>
          <w:lang w:val="en-US"/>
        </w:rPr>
        <w:t>SPPID</w:t>
      </w:r>
      <w:bookmarkEnd w:id="37"/>
      <w:bookmarkEnd w:id="38"/>
    </w:p>
    <w:p w:rsidR="00F3517E" w:rsidRPr="00F3517E" w:rsidRDefault="00F3517E" w:rsidP="00F3517E">
      <w:pPr>
        <w:spacing w:line="360" w:lineRule="auto"/>
        <w:ind w:firstLine="851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В данном разделе описываются специфические требования к доработке функционала решения Адаптера ЕОНКОМ-</w:t>
      </w:r>
      <w:proofErr w:type="gramStart"/>
      <w:r w:rsidRPr="00F3517E">
        <w:rPr>
          <w:sz w:val="24"/>
          <w:szCs w:val="24"/>
          <w:lang w:val="en-US"/>
        </w:rPr>
        <w:t>SPPID</w:t>
      </w:r>
      <w:proofErr w:type="gramEnd"/>
      <w:r w:rsidRPr="00F3517E">
        <w:rPr>
          <w:sz w:val="24"/>
          <w:szCs w:val="24"/>
        </w:rPr>
        <w:t>:</w:t>
      </w:r>
    </w:p>
    <w:p w:rsidR="00F3517E" w:rsidRPr="00F3517E" w:rsidRDefault="00F3517E" w:rsidP="00F3517E">
      <w:pPr>
        <w:numPr>
          <w:ilvl w:val="0"/>
          <w:numId w:val="34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Должна быть обеспечена возможность осуществлять импорт данных сразу для всех выделенных символов за одну транзакцию при соблюдении следующих условий: выделены одинаковые символы, для выделенных символов установлено одно значение идентификатора карточки, свойства которой необходимо импортировать.</w:t>
      </w:r>
    </w:p>
    <w:p w:rsidR="00F3517E" w:rsidRPr="00F3517E" w:rsidRDefault="00F3517E" w:rsidP="00F3517E">
      <w:pPr>
        <w:numPr>
          <w:ilvl w:val="0"/>
          <w:numId w:val="34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Основная форма импорта Клиента </w:t>
      </w:r>
      <w:r w:rsidRPr="00F3517E">
        <w:rPr>
          <w:sz w:val="24"/>
          <w:szCs w:val="24"/>
          <w:lang w:val="en-US"/>
        </w:rPr>
        <w:t>SPPID</w:t>
      </w:r>
      <w:r w:rsidRPr="00F3517E">
        <w:rPr>
          <w:sz w:val="24"/>
          <w:szCs w:val="24"/>
        </w:rPr>
        <w:t xml:space="preserve"> должна содержать информацию о времени прохождения этапов импорта.</w:t>
      </w:r>
    </w:p>
    <w:p w:rsidR="00F3517E" w:rsidRPr="00F3517E" w:rsidRDefault="00F3517E" w:rsidP="00F3517E">
      <w:pPr>
        <w:pStyle w:val="3"/>
      </w:pPr>
      <w:bookmarkStart w:id="39" w:name="_Toc411325698"/>
      <w:bookmarkStart w:id="40" w:name="_Toc411939659"/>
      <w:r w:rsidRPr="00F3517E">
        <w:t xml:space="preserve">Требования к модулю </w:t>
      </w:r>
      <w:r w:rsidRPr="00F3517E">
        <w:rPr>
          <w:lang w:val="en-US"/>
        </w:rPr>
        <w:t>SP</w:t>
      </w:r>
      <w:r w:rsidRPr="00F3517E">
        <w:t>3</w:t>
      </w:r>
      <w:r w:rsidRPr="00F3517E">
        <w:rPr>
          <w:lang w:val="en-US"/>
        </w:rPr>
        <w:t>D</w:t>
      </w:r>
      <w:bookmarkEnd w:id="39"/>
      <w:bookmarkEnd w:id="40"/>
    </w:p>
    <w:p w:rsidR="00F3517E" w:rsidRPr="00F3517E" w:rsidRDefault="00F3517E" w:rsidP="00F3517E">
      <w:pPr>
        <w:spacing w:line="360" w:lineRule="auto"/>
        <w:ind w:firstLine="851"/>
        <w:jc w:val="both"/>
        <w:rPr>
          <w:sz w:val="24"/>
          <w:szCs w:val="24"/>
        </w:rPr>
      </w:pPr>
      <w:r w:rsidRPr="00F3517E">
        <w:rPr>
          <w:sz w:val="24"/>
          <w:szCs w:val="24"/>
        </w:rPr>
        <w:lastRenderedPageBreak/>
        <w:t>В данном разделе описываются специфические требования к доработке функционала решения Адаптера ЕОНКОМ-</w:t>
      </w:r>
      <w:r w:rsidRPr="00F3517E">
        <w:rPr>
          <w:sz w:val="24"/>
          <w:szCs w:val="24"/>
          <w:lang w:val="en-US"/>
        </w:rPr>
        <w:t>SP</w:t>
      </w:r>
      <w:r w:rsidRPr="00F3517E">
        <w:rPr>
          <w:sz w:val="24"/>
          <w:szCs w:val="24"/>
        </w:rPr>
        <w:t>3</w:t>
      </w:r>
      <w:r w:rsidRPr="00F3517E">
        <w:rPr>
          <w:sz w:val="24"/>
          <w:szCs w:val="24"/>
          <w:lang w:val="en-US"/>
        </w:rPr>
        <w:t>D</w:t>
      </w:r>
      <w:r w:rsidRPr="00F3517E">
        <w:rPr>
          <w:sz w:val="24"/>
          <w:szCs w:val="24"/>
        </w:rPr>
        <w:t>:</w:t>
      </w:r>
    </w:p>
    <w:p w:rsidR="00F3517E" w:rsidRPr="00F3517E" w:rsidRDefault="00F3517E" w:rsidP="00F3517E">
      <w:pPr>
        <w:numPr>
          <w:ilvl w:val="0"/>
          <w:numId w:val="35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Должен быть переработан механизм преобразования классификаций. </w:t>
      </w:r>
    </w:p>
    <w:p w:rsidR="00F3517E" w:rsidRPr="00F3517E" w:rsidRDefault="00F3517E" w:rsidP="00F3517E">
      <w:pPr>
        <w:numPr>
          <w:ilvl w:val="1"/>
          <w:numId w:val="35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Необходимо реализовать настройку маппинга классификаций в виде системного имени шаблона ЕОНКОМ (</w:t>
      </w:r>
      <w:r w:rsidRPr="00F3517E">
        <w:rPr>
          <w:sz w:val="24"/>
          <w:szCs w:val="24"/>
          <w:lang w:val="en-US"/>
        </w:rPr>
        <w:t>name</w:t>
      </w:r>
      <w:r w:rsidRPr="00F3517E">
        <w:rPr>
          <w:sz w:val="24"/>
          <w:szCs w:val="24"/>
        </w:rPr>
        <w:t>_</w:t>
      </w:r>
      <w:r w:rsidRPr="00F3517E">
        <w:rPr>
          <w:sz w:val="24"/>
          <w:szCs w:val="24"/>
          <w:lang w:val="en-US"/>
        </w:rPr>
        <w:t>equip</w:t>
      </w:r>
      <w:r w:rsidRPr="00F3517E">
        <w:rPr>
          <w:sz w:val="24"/>
          <w:szCs w:val="24"/>
        </w:rPr>
        <w:t>).</w:t>
      </w:r>
    </w:p>
    <w:p w:rsidR="00F3517E" w:rsidRPr="00F3517E" w:rsidRDefault="00F3517E" w:rsidP="00F3517E">
      <w:pPr>
        <w:numPr>
          <w:ilvl w:val="1"/>
          <w:numId w:val="35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Необходимо реализовать корректную работу модуля Адаптера ЕОНКОМ-</w:t>
      </w:r>
      <w:r w:rsidRPr="00F3517E">
        <w:rPr>
          <w:sz w:val="24"/>
          <w:szCs w:val="24"/>
          <w:lang w:val="en-US"/>
        </w:rPr>
        <w:t>SP</w:t>
      </w:r>
      <w:r w:rsidRPr="00F3517E">
        <w:rPr>
          <w:sz w:val="24"/>
          <w:szCs w:val="24"/>
        </w:rPr>
        <w:t>3</w:t>
      </w:r>
      <w:r w:rsidRPr="00F3517E">
        <w:rPr>
          <w:sz w:val="24"/>
          <w:szCs w:val="24"/>
          <w:lang w:val="en-US"/>
        </w:rPr>
        <w:t>D</w:t>
      </w:r>
      <w:r w:rsidRPr="00F3517E">
        <w:rPr>
          <w:sz w:val="24"/>
          <w:szCs w:val="24"/>
        </w:rPr>
        <w:t xml:space="preserve">, отвечающего за преобразование карточки ЕОНКОМ, по </w:t>
      </w:r>
      <w:proofErr w:type="gramStart"/>
      <w:r w:rsidRPr="00F3517E">
        <w:rPr>
          <w:sz w:val="24"/>
          <w:szCs w:val="24"/>
        </w:rPr>
        <w:t>настроенному</w:t>
      </w:r>
      <w:proofErr w:type="gramEnd"/>
      <w:r w:rsidRPr="00F3517E">
        <w:rPr>
          <w:sz w:val="24"/>
          <w:szCs w:val="24"/>
        </w:rPr>
        <w:t xml:space="preserve"> </w:t>
      </w:r>
      <w:proofErr w:type="spellStart"/>
      <w:r w:rsidRPr="00F3517E">
        <w:rPr>
          <w:sz w:val="24"/>
          <w:szCs w:val="24"/>
        </w:rPr>
        <w:t>маппингу</w:t>
      </w:r>
      <w:proofErr w:type="spellEnd"/>
      <w:r w:rsidRPr="00F3517E">
        <w:rPr>
          <w:sz w:val="24"/>
          <w:szCs w:val="24"/>
        </w:rPr>
        <w:t>.</w:t>
      </w:r>
    </w:p>
    <w:p w:rsidR="00F3517E" w:rsidRPr="00F3517E" w:rsidRDefault="00F3517E" w:rsidP="00F3517E">
      <w:pPr>
        <w:numPr>
          <w:ilvl w:val="0"/>
          <w:numId w:val="35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Должен быть добавлен функционал формирования столбцов, содержащих комментарии. Данный функционал будет использован для записи значений списков в виде информативных текстовых строк.</w:t>
      </w:r>
    </w:p>
    <w:p w:rsidR="00F3517E" w:rsidRPr="00F3517E" w:rsidRDefault="00F3517E" w:rsidP="00F3517E">
      <w:pPr>
        <w:numPr>
          <w:ilvl w:val="0"/>
          <w:numId w:val="35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Должна быть доработана реакция Адаптера на карточки ЕОНКОМ.</w:t>
      </w:r>
    </w:p>
    <w:p w:rsidR="00F3517E" w:rsidRPr="00F3517E" w:rsidRDefault="00F3517E" w:rsidP="00F3517E">
      <w:pPr>
        <w:numPr>
          <w:ilvl w:val="1"/>
          <w:numId w:val="35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В случае, если в карточке ЕОНКОМ не содержится 3</w:t>
      </w:r>
      <w:r w:rsidRPr="00F3517E">
        <w:rPr>
          <w:sz w:val="24"/>
          <w:szCs w:val="24"/>
          <w:lang w:val="en-US"/>
        </w:rPr>
        <w:t>D</w:t>
      </w:r>
      <w:r w:rsidRPr="00F3517E">
        <w:rPr>
          <w:sz w:val="24"/>
          <w:szCs w:val="24"/>
        </w:rPr>
        <w:t xml:space="preserve">-модели в формате </w:t>
      </w:r>
      <w:r w:rsidRPr="00F3517E">
        <w:rPr>
          <w:sz w:val="24"/>
          <w:szCs w:val="24"/>
          <w:lang w:val="en-US"/>
        </w:rPr>
        <w:t>sat</w:t>
      </w:r>
      <w:r w:rsidRPr="00F3517E">
        <w:rPr>
          <w:sz w:val="24"/>
          <w:szCs w:val="24"/>
        </w:rPr>
        <w:t xml:space="preserve"> </w:t>
      </w:r>
      <w:proofErr w:type="gramStart"/>
      <w:r w:rsidRPr="00F3517E">
        <w:rPr>
          <w:sz w:val="24"/>
          <w:szCs w:val="24"/>
        </w:rPr>
        <w:t>с</w:t>
      </w:r>
      <w:proofErr w:type="gramEnd"/>
      <w:r w:rsidRPr="00F3517E">
        <w:rPr>
          <w:sz w:val="24"/>
          <w:szCs w:val="24"/>
        </w:rPr>
        <w:t xml:space="preserve"> значением атрибута «Проектная модель», импорт карточки не должен происходить. В этом случае Адаптер должен выводить соответствующее уведомление.</w:t>
      </w:r>
    </w:p>
    <w:p w:rsidR="00F3517E" w:rsidRPr="00F3517E" w:rsidRDefault="00F3517E" w:rsidP="00F3517E">
      <w:pPr>
        <w:numPr>
          <w:ilvl w:val="0"/>
          <w:numId w:val="35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Должен быть разработан функционал, обеспечивающий централизованный доступ к настройкам и файлам маппинга решения передачи данных из ЕОНКОМ в </w:t>
      </w:r>
      <w:r w:rsidRPr="00F3517E">
        <w:rPr>
          <w:sz w:val="24"/>
          <w:szCs w:val="24"/>
          <w:lang w:val="en-US"/>
        </w:rPr>
        <w:t>SP</w:t>
      </w:r>
      <w:r w:rsidRPr="00F3517E">
        <w:rPr>
          <w:sz w:val="24"/>
          <w:szCs w:val="24"/>
        </w:rPr>
        <w:t>3</w:t>
      </w:r>
      <w:r w:rsidRPr="00F3517E">
        <w:rPr>
          <w:sz w:val="24"/>
          <w:szCs w:val="24"/>
          <w:lang w:val="en-US"/>
        </w:rPr>
        <w:t>D</w:t>
      </w:r>
      <w:r w:rsidRPr="00F3517E">
        <w:rPr>
          <w:sz w:val="24"/>
          <w:szCs w:val="24"/>
        </w:rPr>
        <w:t>.</w:t>
      </w:r>
    </w:p>
    <w:p w:rsidR="00F3517E" w:rsidRPr="00F3517E" w:rsidRDefault="00F3517E" w:rsidP="00F3517E">
      <w:pPr>
        <w:pStyle w:val="3"/>
        <w:rPr>
          <w:lang w:val="en-US"/>
        </w:rPr>
      </w:pPr>
      <w:bookmarkStart w:id="41" w:name="_Toc411325699"/>
      <w:bookmarkStart w:id="42" w:name="_Toc411939660"/>
      <w:r w:rsidRPr="00F3517E">
        <w:t xml:space="preserve">Требования к модулю </w:t>
      </w:r>
      <w:r w:rsidRPr="00F3517E">
        <w:rPr>
          <w:lang w:val="en-US"/>
        </w:rPr>
        <w:t>SPF</w:t>
      </w:r>
      <w:bookmarkEnd w:id="41"/>
      <w:bookmarkEnd w:id="42"/>
    </w:p>
    <w:p w:rsidR="00F3517E" w:rsidRPr="00F3517E" w:rsidRDefault="00F3517E" w:rsidP="00F3517E">
      <w:pPr>
        <w:pStyle w:val="4"/>
      </w:pPr>
      <w:bookmarkStart w:id="43" w:name="_Toc411325700"/>
      <w:r w:rsidRPr="00F3517E">
        <w:t>Общие требования к модулю SPF</w:t>
      </w:r>
      <w:bookmarkEnd w:id="43"/>
    </w:p>
    <w:p w:rsidR="00F3517E" w:rsidRPr="00F3517E" w:rsidRDefault="00F3517E" w:rsidP="00F3517E">
      <w:pPr>
        <w:spacing w:line="360" w:lineRule="auto"/>
        <w:ind w:firstLine="851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Основное требование функционала Адаптера ЕОНКОМ-</w:t>
      </w:r>
      <w:proofErr w:type="gramStart"/>
      <w:r w:rsidRPr="00F3517E">
        <w:rPr>
          <w:sz w:val="24"/>
          <w:szCs w:val="24"/>
          <w:lang w:val="en-US"/>
        </w:rPr>
        <w:t>SPE</w:t>
      </w:r>
      <w:proofErr w:type="gramEnd"/>
      <w:r w:rsidRPr="00F3517E">
        <w:rPr>
          <w:sz w:val="24"/>
          <w:szCs w:val="24"/>
        </w:rPr>
        <w:t xml:space="preserve"> – обеспечение настраиваемой передачи данных. Под настраиваемой передачей данных понимается соответствующее потребностям Заказчика управляемое автоматизированное чтение объектов, их атрибутов и взаимосвязей из БД ЕОНКОМ и соответствующее создание, изменение, удаление объектов, их атрибутов и взаимосвязей в </w:t>
      </w:r>
      <w:proofErr w:type="gramStart"/>
      <w:r w:rsidRPr="00F3517E">
        <w:rPr>
          <w:sz w:val="24"/>
          <w:szCs w:val="24"/>
        </w:rPr>
        <w:t>ПО</w:t>
      </w:r>
      <w:proofErr w:type="gramEnd"/>
      <w:r w:rsidRPr="00F3517E">
        <w:rPr>
          <w:sz w:val="24"/>
          <w:szCs w:val="24"/>
        </w:rPr>
        <w:t xml:space="preserve"> компонентах </w:t>
      </w:r>
      <w:r w:rsidRPr="00F3517E">
        <w:rPr>
          <w:sz w:val="24"/>
          <w:szCs w:val="24"/>
          <w:lang w:val="en-US"/>
        </w:rPr>
        <w:t>SPE</w:t>
      </w:r>
      <w:r w:rsidRPr="00F3517E">
        <w:rPr>
          <w:sz w:val="24"/>
          <w:szCs w:val="24"/>
        </w:rPr>
        <w:t>.</w:t>
      </w:r>
    </w:p>
    <w:p w:rsidR="00F3517E" w:rsidRPr="00F3517E" w:rsidRDefault="00F3517E" w:rsidP="00F3517E">
      <w:pPr>
        <w:spacing w:line="360" w:lineRule="auto"/>
        <w:ind w:firstLine="851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Для реализации данного требования Исполнителю необходимо:</w:t>
      </w:r>
    </w:p>
    <w:p w:rsidR="00F3517E" w:rsidRPr="00F3517E" w:rsidRDefault="00F3517E" w:rsidP="00103276">
      <w:pPr>
        <w:numPr>
          <w:ilvl w:val="0"/>
          <w:numId w:val="37"/>
        </w:numPr>
        <w:spacing w:line="360" w:lineRule="auto"/>
        <w:ind w:left="426" w:hanging="426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Доработать / разработать интерфейс настройки маппинга для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>, функционирующий в составе единой программной среды Адаптера ЕОНКОМ-</w:t>
      </w:r>
      <w:proofErr w:type="gramStart"/>
      <w:r w:rsidRPr="00F3517E">
        <w:rPr>
          <w:sz w:val="24"/>
          <w:szCs w:val="24"/>
          <w:lang w:val="en-US"/>
        </w:rPr>
        <w:t>SPE</w:t>
      </w:r>
      <w:proofErr w:type="gramEnd"/>
      <w:r w:rsidRPr="00F3517E">
        <w:rPr>
          <w:sz w:val="24"/>
          <w:szCs w:val="24"/>
        </w:rPr>
        <w:t>;</w:t>
      </w:r>
    </w:p>
    <w:p w:rsidR="00F3517E" w:rsidRPr="00F3517E" w:rsidRDefault="00F3517E" w:rsidP="00103276">
      <w:pPr>
        <w:numPr>
          <w:ilvl w:val="0"/>
          <w:numId w:val="37"/>
        </w:numPr>
        <w:spacing w:line="360" w:lineRule="auto"/>
        <w:ind w:left="426" w:hanging="426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Разработать клиент модуля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Адаптера ЕОНКОМ-</w:t>
      </w:r>
      <w:proofErr w:type="gramStart"/>
      <w:r w:rsidRPr="00F3517E">
        <w:rPr>
          <w:sz w:val="24"/>
          <w:szCs w:val="24"/>
          <w:lang w:val="en-US"/>
        </w:rPr>
        <w:t>SPE</w:t>
      </w:r>
      <w:proofErr w:type="gramEnd"/>
      <w:r w:rsidRPr="00F3517E">
        <w:rPr>
          <w:sz w:val="24"/>
          <w:szCs w:val="24"/>
        </w:rPr>
        <w:t xml:space="preserve">, работающий непосредственно из среды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. Клиент осуществляет преобразование данных из формата ЕОНКОМ в данные в формате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в соответствии «картой маппинга» и размещает преобразованные данные в соответствующие документы (в формате </w:t>
      </w:r>
      <w:r w:rsidRPr="00F3517E">
        <w:rPr>
          <w:sz w:val="24"/>
          <w:szCs w:val="24"/>
          <w:lang w:val="en-US"/>
        </w:rPr>
        <w:t>XML</w:t>
      </w:r>
      <w:r w:rsidRPr="00F3517E">
        <w:rPr>
          <w:sz w:val="24"/>
          <w:szCs w:val="24"/>
        </w:rPr>
        <w:t>).</w:t>
      </w:r>
    </w:p>
    <w:p w:rsidR="00F3517E" w:rsidRDefault="00F3517E" w:rsidP="00103276">
      <w:pPr>
        <w:numPr>
          <w:ilvl w:val="0"/>
          <w:numId w:val="37"/>
        </w:numPr>
        <w:spacing w:line="360" w:lineRule="auto"/>
        <w:ind w:left="426" w:hanging="426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Разработать </w:t>
      </w:r>
      <w:r w:rsidRPr="00F3517E">
        <w:rPr>
          <w:sz w:val="24"/>
          <w:szCs w:val="24"/>
          <w:lang w:val="en-US"/>
        </w:rPr>
        <w:t>API</w:t>
      </w:r>
      <w:r w:rsidRPr="00F3517E">
        <w:rPr>
          <w:sz w:val="24"/>
          <w:szCs w:val="24"/>
        </w:rPr>
        <w:t xml:space="preserve"> для сравнения текущего состояния объектов в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и данных, извлеченных из ЕОНКОМ и преобразованных формат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с предоставлением возможности фиксации изменений в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>.</w:t>
      </w:r>
    </w:p>
    <w:p w:rsidR="00103276" w:rsidRPr="00F3517E" w:rsidRDefault="00103276" w:rsidP="00103276">
      <w:pPr>
        <w:spacing w:line="360" w:lineRule="auto"/>
        <w:ind w:left="426"/>
        <w:jc w:val="both"/>
        <w:rPr>
          <w:sz w:val="24"/>
          <w:szCs w:val="24"/>
        </w:rPr>
      </w:pPr>
    </w:p>
    <w:p w:rsidR="00F3517E" w:rsidRPr="00F3517E" w:rsidRDefault="00F3517E" w:rsidP="00F3517E">
      <w:pPr>
        <w:numPr>
          <w:ilvl w:val="0"/>
          <w:numId w:val="36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Должен быть обеспечен доступ из Адаптера к данным, хранящимся в БД ЕОНКОМ:</w:t>
      </w:r>
    </w:p>
    <w:p w:rsidR="00F3517E" w:rsidRPr="00F3517E" w:rsidRDefault="00F3517E" w:rsidP="00F3517E">
      <w:pPr>
        <w:numPr>
          <w:ilvl w:val="1"/>
          <w:numId w:val="36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lastRenderedPageBreak/>
        <w:t>Доступ к данным, хранящимся в БД ЕОНКОМ должен быть только на чтение.</w:t>
      </w:r>
    </w:p>
    <w:p w:rsidR="00F3517E" w:rsidRPr="00F3517E" w:rsidRDefault="00F3517E" w:rsidP="00F3517E">
      <w:pPr>
        <w:numPr>
          <w:ilvl w:val="1"/>
          <w:numId w:val="36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Адаптеры должны иметь возможность получать из БД ЕОНКОМ данные о классах оборудования, атрибутах классов оборудования, их значениях, списках значений, единицах измерения значений атрибутов, перечнях и значениях атрибутов вложенных объектов.</w:t>
      </w:r>
    </w:p>
    <w:p w:rsidR="00F3517E" w:rsidRPr="00F3517E" w:rsidRDefault="00F3517E" w:rsidP="00F3517E">
      <w:pPr>
        <w:numPr>
          <w:ilvl w:val="1"/>
          <w:numId w:val="36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Непосредственное взаимодействие с БД ЕОНКОМ должен осуществлять </w:t>
      </w:r>
      <w:proofErr w:type="spellStart"/>
      <w:r w:rsidRPr="00F3517E">
        <w:rPr>
          <w:sz w:val="24"/>
          <w:szCs w:val="24"/>
        </w:rPr>
        <w:t>Веб-сервис</w:t>
      </w:r>
      <w:proofErr w:type="spellEnd"/>
      <w:r w:rsidRPr="00F3517E">
        <w:rPr>
          <w:sz w:val="24"/>
          <w:szCs w:val="24"/>
        </w:rPr>
        <w:t>, разработанный для адаптера ЕОНКОМ – SP</w:t>
      </w:r>
      <w:r w:rsidRPr="00F3517E">
        <w:rPr>
          <w:sz w:val="24"/>
          <w:szCs w:val="24"/>
          <w:lang w:val="en-US"/>
        </w:rPr>
        <w:t>PID</w:t>
      </w:r>
      <w:r w:rsidRPr="00F3517E">
        <w:rPr>
          <w:sz w:val="24"/>
          <w:szCs w:val="24"/>
        </w:rPr>
        <w:t>.</w:t>
      </w:r>
    </w:p>
    <w:p w:rsidR="00F3517E" w:rsidRPr="00F3517E" w:rsidRDefault="00F3517E" w:rsidP="00F3517E">
      <w:pPr>
        <w:numPr>
          <w:ilvl w:val="2"/>
          <w:numId w:val="36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Доступ из адаптера к данным, хранящимся в БД ЕОНКОМ, должен осуществляться посредством запроса к </w:t>
      </w:r>
      <w:proofErr w:type="spellStart"/>
      <w:r w:rsidRPr="00F3517E">
        <w:rPr>
          <w:sz w:val="24"/>
          <w:szCs w:val="24"/>
        </w:rPr>
        <w:t>Веб-сервису</w:t>
      </w:r>
      <w:proofErr w:type="spellEnd"/>
      <w:r w:rsidRPr="00F3517E">
        <w:rPr>
          <w:sz w:val="24"/>
          <w:szCs w:val="24"/>
        </w:rPr>
        <w:t>.</w:t>
      </w:r>
    </w:p>
    <w:p w:rsidR="00F3517E" w:rsidRPr="00F3517E" w:rsidRDefault="00F3517E" w:rsidP="00F3517E">
      <w:pPr>
        <w:numPr>
          <w:ilvl w:val="2"/>
          <w:numId w:val="36"/>
        </w:numPr>
        <w:spacing w:line="360" w:lineRule="auto"/>
        <w:jc w:val="both"/>
        <w:rPr>
          <w:sz w:val="24"/>
          <w:szCs w:val="24"/>
        </w:rPr>
      </w:pPr>
      <w:proofErr w:type="spellStart"/>
      <w:r w:rsidRPr="00F3517E">
        <w:rPr>
          <w:sz w:val="24"/>
          <w:szCs w:val="24"/>
        </w:rPr>
        <w:t>Веб-сервис</w:t>
      </w:r>
      <w:proofErr w:type="spellEnd"/>
      <w:r w:rsidRPr="00F3517E">
        <w:rPr>
          <w:sz w:val="24"/>
          <w:szCs w:val="24"/>
        </w:rPr>
        <w:t xml:space="preserve"> должен иметь постоянное подключение к БД ЕОНКОМ.</w:t>
      </w:r>
    </w:p>
    <w:p w:rsidR="00F3517E" w:rsidRPr="00F3517E" w:rsidRDefault="00F3517E" w:rsidP="00F3517E">
      <w:pPr>
        <w:numPr>
          <w:ilvl w:val="3"/>
          <w:numId w:val="36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Постоянное подключение к БД ЕОНКОМ должно занимать не более одной лицензии ENOVIA.</w:t>
      </w:r>
    </w:p>
    <w:p w:rsidR="00F3517E" w:rsidRPr="00F3517E" w:rsidRDefault="00F3517E" w:rsidP="00F3517E">
      <w:pPr>
        <w:numPr>
          <w:ilvl w:val="0"/>
          <w:numId w:val="36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Должен быть обеспечен доступ из Адаптера к данным, хранящимся в БД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>:</w:t>
      </w:r>
    </w:p>
    <w:p w:rsidR="00F3517E" w:rsidRPr="00F3517E" w:rsidRDefault="00F3517E" w:rsidP="00F3517E">
      <w:pPr>
        <w:numPr>
          <w:ilvl w:val="1"/>
          <w:numId w:val="36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Адаптер должен иметь возможность получать из схем данных проектов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данные о классах, интерфейсах, атрибутах, списках значений, единицах измерения, связях (</w:t>
      </w:r>
      <w:proofErr w:type="spellStart"/>
      <w:r w:rsidRPr="00F3517E">
        <w:rPr>
          <w:sz w:val="24"/>
          <w:szCs w:val="24"/>
          <w:lang w:val="en-US"/>
        </w:rPr>
        <w:t>RelDef</w:t>
      </w:r>
      <w:proofErr w:type="spellEnd"/>
      <w:r w:rsidRPr="00F3517E">
        <w:rPr>
          <w:sz w:val="24"/>
          <w:szCs w:val="24"/>
        </w:rPr>
        <w:t>) и другие необходимые данные.</w:t>
      </w:r>
    </w:p>
    <w:p w:rsidR="00F3517E" w:rsidRPr="00F3517E" w:rsidRDefault="00F3517E" w:rsidP="00F3517E">
      <w:pPr>
        <w:numPr>
          <w:ilvl w:val="2"/>
          <w:numId w:val="36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Доступ из адаптера к этим данным должен осуществляться посредством </w:t>
      </w:r>
      <w:r w:rsidRPr="00F3517E">
        <w:rPr>
          <w:sz w:val="24"/>
          <w:szCs w:val="24"/>
          <w:lang w:val="en-US"/>
        </w:rPr>
        <w:t>API</w:t>
      </w:r>
      <w:r w:rsidRPr="00F3517E">
        <w:rPr>
          <w:sz w:val="24"/>
          <w:szCs w:val="24"/>
        </w:rPr>
        <w:t xml:space="preserve">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или чтения специально подготовленных служебных файлов фиксированного формата.</w:t>
      </w:r>
    </w:p>
    <w:p w:rsidR="00F3517E" w:rsidRPr="00F3517E" w:rsidRDefault="00F3517E" w:rsidP="00F3517E">
      <w:pPr>
        <w:numPr>
          <w:ilvl w:val="2"/>
          <w:numId w:val="36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Доступ из адаптера к этим данным должен быть только на чтение.</w:t>
      </w:r>
    </w:p>
    <w:p w:rsidR="00F3517E" w:rsidRPr="00F3517E" w:rsidRDefault="00F3517E" w:rsidP="00F3517E">
      <w:pPr>
        <w:pStyle w:val="4"/>
      </w:pPr>
      <w:bookmarkStart w:id="44" w:name="_Toc411325701"/>
      <w:r w:rsidRPr="00F3517E">
        <w:t xml:space="preserve">Требования к интерфейсу настройки маппинга </w:t>
      </w:r>
      <w:r w:rsidRPr="00F3517E">
        <w:rPr>
          <w:lang w:val="en-US"/>
        </w:rPr>
        <w:t>SPF</w:t>
      </w:r>
      <w:bookmarkEnd w:id="44"/>
    </w:p>
    <w:p w:rsidR="00F3517E" w:rsidRPr="00F3517E" w:rsidRDefault="00F3517E" w:rsidP="00F3517E">
      <w:pPr>
        <w:spacing w:line="360" w:lineRule="auto"/>
        <w:ind w:firstLine="851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Основное требование функционала интерфейса настройки маппинга модуля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Адаптера ЕОНКОМ-</w:t>
      </w:r>
      <w:proofErr w:type="gramStart"/>
      <w:r w:rsidRPr="00F3517E">
        <w:rPr>
          <w:sz w:val="24"/>
          <w:szCs w:val="24"/>
          <w:lang w:val="en-US"/>
        </w:rPr>
        <w:t>SPE</w:t>
      </w:r>
      <w:proofErr w:type="gramEnd"/>
      <w:r w:rsidRPr="00F3517E">
        <w:rPr>
          <w:sz w:val="24"/>
          <w:szCs w:val="24"/>
        </w:rPr>
        <w:t xml:space="preserve"> – обеспечение возможности создания и изменения маппинга, определяющего алгоритм передачи данных в модуле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Адаптера ЕОНКОМ-</w:t>
      </w:r>
      <w:r w:rsidRPr="00F3517E">
        <w:rPr>
          <w:sz w:val="24"/>
          <w:szCs w:val="24"/>
          <w:lang w:val="en-US"/>
        </w:rPr>
        <w:t>SPE</w:t>
      </w:r>
      <w:r w:rsidRPr="00F3517E">
        <w:rPr>
          <w:sz w:val="24"/>
          <w:szCs w:val="24"/>
        </w:rPr>
        <w:t xml:space="preserve">. Под </w:t>
      </w:r>
      <w:proofErr w:type="spellStart"/>
      <w:r w:rsidRPr="00F3517E">
        <w:rPr>
          <w:sz w:val="24"/>
          <w:szCs w:val="24"/>
        </w:rPr>
        <w:t>маппингом</w:t>
      </w:r>
      <w:proofErr w:type="spellEnd"/>
      <w:r w:rsidRPr="00F3517E">
        <w:rPr>
          <w:sz w:val="24"/>
          <w:szCs w:val="24"/>
        </w:rPr>
        <w:t xml:space="preserve"> понимается соответствующая потребностям Заказчика конфигурация, содержащая правила преобразования данных карточек ЕОНКОМ в данные объектов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>.</w:t>
      </w:r>
    </w:p>
    <w:p w:rsidR="00F3517E" w:rsidRPr="00F3517E" w:rsidRDefault="00F3517E" w:rsidP="00F3517E">
      <w:pPr>
        <w:spacing w:line="360" w:lineRule="auto"/>
        <w:ind w:firstLine="851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Для реализации данного требования Исполнителю необходимо обеспечить соответствие требованиям:</w:t>
      </w:r>
    </w:p>
    <w:p w:rsidR="00F3517E" w:rsidRPr="00F3517E" w:rsidRDefault="00F3517E" w:rsidP="00F3517E">
      <w:pPr>
        <w:numPr>
          <w:ilvl w:val="0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Возможность настройки маппинга должна быть обеспечена для классов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и шаблонов ЕОНКОМ.</w:t>
      </w:r>
    </w:p>
    <w:p w:rsidR="00F3517E" w:rsidRPr="00F3517E" w:rsidRDefault="00F3517E" w:rsidP="00F3517E">
      <w:pPr>
        <w:numPr>
          <w:ilvl w:val="1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Классами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в рамках модуля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Адаптера ЕОНКОМ-</w:t>
      </w:r>
      <w:proofErr w:type="gramStart"/>
      <w:r w:rsidRPr="00F3517E">
        <w:rPr>
          <w:sz w:val="24"/>
          <w:szCs w:val="24"/>
          <w:lang w:val="en-US"/>
        </w:rPr>
        <w:t>SPE</w:t>
      </w:r>
      <w:proofErr w:type="gramEnd"/>
      <w:r w:rsidRPr="00F3517E">
        <w:rPr>
          <w:sz w:val="24"/>
          <w:szCs w:val="24"/>
        </w:rPr>
        <w:t xml:space="preserve"> являются иерархически выстроенные элементы классификатора каталожных элементов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. </w:t>
      </w:r>
      <w:proofErr w:type="gramStart"/>
      <w:r w:rsidRPr="00F3517E">
        <w:rPr>
          <w:sz w:val="24"/>
          <w:szCs w:val="24"/>
        </w:rPr>
        <w:t>Конкретный</w:t>
      </w:r>
      <w:proofErr w:type="gramEnd"/>
      <w:r w:rsidRPr="00F3517E">
        <w:rPr>
          <w:sz w:val="24"/>
          <w:szCs w:val="24"/>
        </w:rPr>
        <w:t xml:space="preserve"> «</w:t>
      </w:r>
      <w:proofErr w:type="spellStart"/>
      <w:r w:rsidRPr="00F3517E">
        <w:rPr>
          <w:sz w:val="24"/>
          <w:szCs w:val="24"/>
          <w:lang w:val="en-US"/>
        </w:rPr>
        <w:t>ClassDef</w:t>
      </w:r>
      <w:proofErr w:type="spellEnd"/>
      <w:r w:rsidRPr="00F3517E">
        <w:rPr>
          <w:sz w:val="24"/>
          <w:szCs w:val="24"/>
        </w:rPr>
        <w:t xml:space="preserve">»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для элементов классификатора задается в рамках настройка адаптера пользователем. </w:t>
      </w:r>
      <w:proofErr w:type="gramStart"/>
      <w:r w:rsidRPr="00F3517E">
        <w:rPr>
          <w:sz w:val="24"/>
          <w:szCs w:val="24"/>
        </w:rPr>
        <w:t>(Иерархическая связь между элементами классификатора:</w:t>
      </w:r>
      <w:proofErr w:type="gramEnd"/>
      <w:r w:rsidRPr="00F3517E">
        <w:rPr>
          <w:sz w:val="24"/>
          <w:szCs w:val="24"/>
        </w:rPr>
        <w:t xml:space="preserve"> </w:t>
      </w:r>
      <w:proofErr w:type="gramStart"/>
      <w:r w:rsidRPr="00F3517E">
        <w:rPr>
          <w:sz w:val="24"/>
          <w:szCs w:val="24"/>
        </w:rPr>
        <w:t>«</w:t>
      </w:r>
      <w:proofErr w:type="spellStart"/>
      <w:r w:rsidRPr="00F3517E">
        <w:rPr>
          <w:sz w:val="24"/>
          <w:szCs w:val="24"/>
        </w:rPr>
        <w:t>SPFClassMember</w:t>
      </w:r>
      <w:proofErr w:type="spellEnd"/>
      <w:r w:rsidRPr="00F3517E">
        <w:rPr>
          <w:sz w:val="24"/>
          <w:szCs w:val="24"/>
        </w:rPr>
        <w:t>»)</w:t>
      </w:r>
      <w:proofErr w:type="gramEnd"/>
    </w:p>
    <w:p w:rsidR="00F3517E" w:rsidRPr="00F3517E" w:rsidRDefault="00F3517E" w:rsidP="00F3517E">
      <w:pPr>
        <w:numPr>
          <w:ilvl w:val="1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lastRenderedPageBreak/>
        <w:t xml:space="preserve">Каждому классу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должна быть возможность поставить в соответствие несколько шаблонов ЕОНКОМ. Каждому шаблону ЕОНКОМ должна быть возможность поставить в соответствие один и только один класс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>.</w:t>
      </w:r>
    </w:p>
    <w:p w:rsidR="00F3517E" w:rsidRPr="00F3517E" w:rsidRDefault="00F3517E" w:rsidP="00F3517E">
      <w:pPr>
        <w:numPr>
          <w:ilvl w:val="0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Возможность настройки маппинга должна быть обеспечена для моделей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и карточек ЕОНКОМ.</w:t>
      </w:r>
    </w:p>
    <w:p w:rsidR="00F3517E" w:rsidRPr="00F3517E" w:rsidRDefault="00F3517E" w:rsidP="00F3517E">
      <w:pPr>
        <w:numPr>
          <w:ilvl w:val="1"/>
          <w:numId w:val="31"/>
        </w:numPr>
        <w:spacing w:line="360" w:lineRule="auto"/>
        <w:jc w:val="both"/>
        <w:rPr>
          <w:sz w:val="24"/>
          <w:szCs w:val="24"/>
        </w:rPr>
      </w:pPr>
      <w:proofErr w:type="gramStart"/>
      <w:r w:rsidRPr="00F3517E">
        <w:rPr>
          <w:sz w:val="24"/>
          <w:szCs w:val="24"/>
        </w:rPr>
        <w:t xml:space="preserve">Моделями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в рамках модуля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Адаптера ЕОНКОМ-</w:t>
      </w:r>
      <w:r w:rsidRPr="00F3517E">
        <w:rPr>
          <w:sz w:val="24"/>
          <w:szCs w:val="24"/>
          <w:lang w:val="en-US"/>
        </w:rPr>
        <w:t>SPE</w:t>
      </w:r>
      <w:r w:rsidRPr="00F3517E">
        <w:rPr>
          <w:sz w:val="24"/>
          <w:szCs w:val="24"/>
        </w:rPr>
        <w:t xml:space="preserve"> являются классифицированные элементы в соответствии с классами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(связь между классами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и классифицированными элементами классификатора:</w:t>
      </w:r>
      <w:proofErr w:type="gramEnd"/>
      <w:r w:rsidRPr="00F3517E">
        <w:rPr>
          <w:sz w:val="24"/>
          <w:szCs w:val="24"/>
        </w:rPr>
        <w:t xml:space="preserve"> </w:t>
      </w:r>
      <w:proofErr w:type="gramStart"/>
      <w:r w:rsidRPr="00F3517E">
        <w:rPr>
          <w:sz w:val="24"/>
          <w:szCs w:val="24"/>
        </w:rPr>
        <w:t>«</w:t>
      </w:r>
      <w:proofErr w:type="spellStart"/>
      <w:r w:rsidRPr="00F3517E">
        <w:rPr>
          <w:sz w:val="24"/>
          <w:szCs w:val="24"/>
        </w:rPr>
        <w:t>SPFPrimaryClassification</w:t>
      </w:r>
      <w:proofErr w:type="spellEnd"/>
      <w:r w:rsidRPr="00F3517E">
        <w:rPr>
          <w:sz w:val="24"/>
          <w:szCs w:val="24"/>
        </w:rPr>
        <w:t>») Конкретный «</w:t>
      </w:r>
      <w:proofErr w:type="spellStart"/>
      <w:r w:rsidRPr="00F3517E">
        <w:rPr>
          <w:sz w:val="24"/>
          <w:szCs w:val="24"/>
          <w:lang w:val="en-US"/>
        </w:rPr>
        <w:t>ClassDef</w:t>
      </w:r>
      <w:proofErr w:type="spellEnd"/>
      <w:r w:rsidRPr="00F3517E">
        <w:rPr>
          <w:sz w:val="24"/>
          <w:szCs w:val="24"/>
        </w:rPr>
        <w:t xml:space="preserve">»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для моделей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задается пользователем и может быть различным в зависимости от классификации.</w:t>
      </w:r>
      <w:proofErr w:type="gramEnd"/>
    </w:p>
    <w:p w:rsidR="00F3517E" w:rsidRPr="00F3517E" w:rsidRDefault="00F3517E" w:rsidP="00F3517E">
      <w:pPr>
        <w:numPr>
          <w:ilvl w:val="1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Каждой модели в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должен соответствовать </w:t>
      </w:r>
      <w:proofErr w:type="spellStart"/>
      <w:r w:rsidRPr="00F3517E">
        <w:rPr>
          <w:sz w:val="24"/>
          <w:szCs w:val="24"/>
        </w:rPr>
        <w:t>одина</w:t>
      </w:r>
      <w:proofErr w:type="spellEnd"/>
      <w:r w:rsidRPr="00F3517E">
        <w:rPr>
          <w:sz w:val="24"/>
          <w:szCs w:val="24"/>
        </w:rPr>
        <w:t xml:space="preserve"> и только одна карточка ЕОНКОМ. Каждой карточке ЕОНКОМ </w:t>
      </w:r>
      <w:proofErr w:type="spellStart"/>
      <w:r w:rsidRPr="00F3517E">
        <w:rPr>
          <w:sz w:val="24"/>
          <w:szCs w:val="24"/>
        </w:rPr>
        <w:t>должена</w:t>
      </w:r>
      <w:proofErr w:type="spellEnd"/>
      <w:r w:rsidRPr="00F3517E">
        <w:rPr>
          <w:sz w:val="24"/>
          <w:szCs w:val="24"/>
        </w:rPr>
        <w:t xml:space="preserve"> соответствовать </w:t>
      </w:r>
      <w:proofErr w:type="spellStart"/>
      <w:r w:rsidRPr="00F3517E">
        <w:rPr>
          <w:sz w:val="24"/>
          <w:szCs w:val="24"/>
        </w:rPr>
        <w:t>одина</w:t>
      </w:r>
      <w:proofErr w:type="spellEnd"/>
      <w:r w:rsidRPr="00F3517E">
        <w:rPr>
          <w:sz w:val="24"/>
          <w:szCs w:val="24"/>
        </w:rPr>
        <w:t xml:space="preserve"> и только </w:t>
      </w:r>
      <w:proofErr w:type="spellStart"/>
      <w:r w:rsidRPr="00F3517E">
        <w:rPr>
          <w:sz w:val="24"/>
          <w:szCs w:val="24"/>
        </w:rPr>
        <w:t>одина</w:t>
      </w:r>
      <w:proofErr w:type="spellEnd"/>
      <w:r w:rsidRPr="00F3517E">
        <w:rPr>
          <w:sz w:val="24"/>
          <w:szCs w:val="24"/>
        </w:rPr>
        <w:t xml:space="preserve"> модель в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>.</w:t>
      </w:r>
    </w:p>
    <w:p w:rsidR="00F3517E" w:rsidRPr="00F3517E" w:rsidRDefault="00F3517E" w:rsidP="00F3517E">
      <w:pPr>
        <w:numPr>
          <w:ilvl w:val="0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Возможность настройки маппинга должна быть обеспечена для атрибутов и взаимосвязей моделей в зависимости от их классификации.</w:t>
      </w:r>
    </w:p>
    <w:p w:rsidR="00F3517E" w:rsidRPr="00F3517E" w:rsidRDefault="00F3517E" w:rsidP="00F3517E">
      <w:pPr>
        <w:numPr>
          <w:ilvl w:val="1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Маппинг атрибутов должен устанавливаться в пределах маппинга классов. Для атрибутов, присутствующих в разных классах должна быть возможность настройки различного маппинга с учетом иерархии классов: для более конкретных классов принимается маппинг более абстрактного, если не определено иного.</w:t>
      </w:r>
    </w:p>
    <w:p w:rsidR="00F3517E" w:rsidRPr="00F3517E" w:rsidRDefault="00F3517E" w:rsidP="00F3517E">
      <w:pPr>
        <w:numPr>
          <w:ilvl w:val="1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Каждому атрибуту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должна быть возможность поставить в соответствие один и только один атрибут ЕОНКОМ. Каждому атрибуту ЕОНКОМ должна быть возможность поставить в соответствие группу атрибутов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>.</w:t>
      </w:r>
    </w:p>
    <w:p w:rsidR="00F3517E" w:rsidRPr="00F3517E" w:rsidRDefault="00F3517E" w:rsidP="00F3517E">
      <w:pPr>
        <w:numPr>
          <w:ilvl w:val="1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Должна быть обеспечена возможность поиска атрибутов по отображаемому и системному имени.</w:t>
      </w:r>
    </w:p>
    <w:p w:rsidR="00F3517E" w:rsidRPr="00F3517E" w:rsidRDefault="00F3517E" w:rsidP="00F3517E">
      <w:pPr>
        <w:numPr>
          <w:ilvl w:val="1"/>
          <w:numId w:val="31"/>
        </w:numPr>
        <w:spacing w:line="360" w:lineRule="auto"/>
        <w:jc w:val="both"/>
        <w:rPr>
          <w:sz w:val="24"/>
          <w:szCs w:val="24"/>
        </w:rPr>
      </w:pPr>
      <w:proofErr w:type="gramStart"/>
      <w:r w:rsidRPr="00F3517E">
        <w:rPr>
          <w:sz w:val="24"/>
          <w:szCs w:val="24"/>
        </w:rPr>
        <w:t>Атрибуты</w:t>
      </w:r>
      <w:proofErr w:type="gramEnd"/>
      <w:r w:rsidRPr="00F3517E">
        <w:rPr>
          <w:sz w:val="24"/>
          <w:szCs w:val="24"/>
        </w:rPr>
        <w:t xml:space="preserve"> для которых уже настроен (или еще не настроен) маппинг должны быть различимы как визуально, так и с точки зрения их фильтрации при настройке маппинга.</w:t>
      </w:r>
    </w:p>
    <w:p w:rsidR="00F3517E" w:rsidRPr="00F3517E" w:rsidRDefault="00F3517E" w:rsidP="00F3517E">
      <w:pPr>
        <w:numPr>
          <w:ilvl w:val="1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Для атрибутов ЕОНКОМ, имеющих тип </w:t>
      </w:r>
      <w:proofErr w:type="spellStart"/>
      <w:r w:rsidRPr="00F3517E">
        <w:rPr>
          <w:sz w:val="24"/>
          <w:szCs w:val="24"/>
        </w:rPr>
        <w:t>reference</w:t>
      </w:r>
      <w:proofErr w:type="spellEnd"/>
      <w:r w:rsidRPr="00F3517E">
        <w:rPr>
          <w:sz w:val="24"/>
          <w:szCs w:val="24"/>
        </w:rPr>
        <w:t xml:space="preserve"> пользователь должен иметь возможность настроить строку форматирования – способ вывода вложенных свойств.</w:t>
      </w:r>
    </w:p>
    <w:p w:rsidR="00F3517E" w:rsidRPr="00F3517E" w:rsidRDefault="00F3517E" w:rsidP="00F3517E">
      <w:pPr>
        <w:numPr>
          <w:ilvl w:val="0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Возможность настройки маппинга должна быть обеспечена для списков значений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. </w:t>
      </w:r>
    </w:p>
    <w:p w:rsidR="00F3517E" w:rsidRPr="00F3517E" w:rsidRDefault="00F3517E" w:rsidP="00F3517E">
      <w:pPr>
        <w:numPr>
          <w:ilvl w:val="1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Маппинг значений списка должен устанавливаться в пределах маппинга атрибутов. Для списков, присутствующих в разных классах, ассоциированных с разными атрибутами должна быть возможность настройки </w:t>
      </w:r>
      <w:proofErr w:type="gramStart"/>
      <w:r w:rsidRPr="00F3517E">
        <w:rPr>
          <w:sz w:val="24"/>
          <w:szCs w:val="24"/>
        </w:rPr>
        <w:t>различного</w:t>
      </w:r>
      <w:proofErr w:type="gramEnd"/>
      <w:r w:rsidRPr="00F3517E">
        <w:rPr>
          <w:sz w:val="24"/>
          <w:szCs w:val="24"/>
        </w:rPr>
        <w:t xml:space="preserve"> маппинга.</w:t>
      </w:r>
    </w:p>
    <w:p w:rsidR="00F3517E" w:rsidRPr="00F3517E" w:rsidRDefault="00F3517E" w:rsidP="00F3517E">
      <w:pPr>
        <w:numPr>
          <w:ilvl w:val="1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Каждому значению списка ЕОНКОМ должна быть возможность поставить в соответствие одно и только одно значение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. Каждому значению списка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</w:t>
      </w:r>
      <w:r w:rsidRPr="00F3517E">
        <w:rPr>
          <w:sz w:val="24"/>
          <w:szCs w:val="24"/>
        </w:rPr>
        <w:lastRenderedPageBreak/>
        <w:t>должна быть возможность поставить в соответствие группу значений списка ЕОНКОМ.</w:t>
      </w:r>
    </w:p>
    <w:p w:rsidR="00F3517E" w:rsidRPr="00F3517E" w:rsidRDefault="00F3517E" w:rsidP="00F3517E">
      <w:pPr>
        <w:numPr>
          <w:ilvl w:val="1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Критерием доступности маппинга списков должно являться наличие связи атрибута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со списком значений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>.</w:t>
      </w:r>
    </w:p>
    <w:p w:rsidR="00F3517E" w:rsidRPr="00F3517E" w:rsidRDefault="00F3517E" w:rsidP="00F3517E">
      <w:pPr>
        <w:numPr>
          <w:ilvl w:val="2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В случае наличия связи атрибута ЕОНКОМ со списком значений ЕОНКОМ должна быть возможность выбора значений списка ЕОНКОМ.</w:t>
      </w:r>
    </w:p>
    <w:p w:rsidR="00F3517E" w:rsidRPr="00F3517E" w:rsidRDefault="00F3517E" w:rsidP="00F3517E">
      <w:pPr>
        <w:numPr>
          <w:ilvl w:val="0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Возможность настройки маппинга должна быть обеспечена для единиц измерения атрибутов.</w:t>
      </w:r>
    </w:p>
    <w:p w:rsidR="00F3517E" w:rsidRPr="00F3517E" w:rsidRDefault="00F3517E" w:rsidP="00F3517E">
      <w:pPr>
        <w:numPr>
          <w:ilvl w:val="1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Должна быть осуществлена возможность настройки маппинга единиц измерения атрибутов как для каждого атрибута в отдельности, так и для всего проекта в целом.</w:t>
      </w:r>
    </w:p>
    <w:p w:rsidR="00F3517E" w:rsidRPr="00F3517E" w:rsidRDefault="00F3517E" w:rsidP="00F3517E">
      <w:pPr>
        <w:numPr>
          <w:ilvl w:val="1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Каждой единице измерения из ЕОНКОМ должна быть возможность поставить в соответствие одну и только одну единицу измерения из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. Каждой единице измерения из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должна быть возможность поставить в соответствие группу единиц измерения из ЕОНКОМ.</w:t>
      </w:r>
    </w:p>
    <w:p w:rsidR="00F3517E" w:rsidRPr="00F3517E" w:rsidRDefault="00F3517E" w:rsidP="00F3517E">
      <w:pPr>
        <w:numPr>
          <w:ilvl w:val="1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Для каждой пары единиц измерения, между которыми </w:t>
      </w:r>
      <w:proofErr w:type="gramStart"/>
      <w:r w:rsidRPr="00F3517E">
        <w:rPr>
          <w:sz w:val="24"/>
          <w:szCs w:val="24"/>
        </w:rPr>
        <w:t>настроен</w:t>
      </w:r>
      <w:proofErr w:type="gramEnd"/>
      <w:r w:rsidRPr="00F3517E">
        <w:rPr>
          <w:sz w:val="24"/>
          <w:szCs w:val="24"/>
        </w:rPr>
        <w:t xml:space="preserve"> маппинг, должна быть обеспечена возможность установки правил преобразования числовых значений атрибутов, измеряемых данными единицами.</w:t>
      </w:r>
    </w:p>
    <w:p w:rsidR="00F3517E" w:rsidRPr="00F3517E" w:rsidRDefault="00F3517E" w:rsidP="00F3517E">
      <w:pPr>
        <w:numPr>
          <w:ilvl w:val="2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В состав правила преобразования должен входить коэффициент, на который умножается преобразуемое значение.</w:t>
      </w:r>
    </w:p>
    <w:p w:rsidR="00F3517E" w:rsidRPr="00F3517E" w:rsidRDefault="00F3517E" w:rsidP="00F3517E">
      <w:pPr>
        <w:numPr>
          <w:ilvl w:val="2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В состав правила преобразования должен входить коэффициент, который прибавляется к преобразуемому значению.</w:t>
      </w:r>
    </w:p>
    <w:p w:rsidR="00F3517E" w:rsidRPr="00F3517E" w:rsidRDefault="00F3517E" w:rsidP="00F3517E">
      <w:pPr>
        <w:numPr>
          <w:ilvl w:val="0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Должна быть обеспечена возможность индивидуальной независимой настройки маппинга объектов на каждом проекте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>.</w:t>
      </w:r>
    </w:p>
    <w:p w:rsidR="00F3517E" w:rsidRPr="00F3517E" w:rsidRDefault="00F3517E" w:rsidP="00F3517E">
      <w:pPr>
        <w:numPr>
          <w:ilvl w:val="1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В адаптере должна быть предусмотрена возможность выбора пользователем проекта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>, для которого производится настройка маппинга.</w:t>
      </w:r>
    </w:p>
    <w:p w:rsidR="00F3517E" w:rsidRPr="00F3517E" w:rsidRDefault="00F3517E" w:rsidP="00F3517E">
      <w:pPr>
        <w:numPr>
          <w:ilvl w:val="0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Должна быть обеспечена возможность сброса настроек.</w:t>
      </w:r>
    </w:p>
    <w:p w:rsidR="00F3517E" w:rsidRPr="00F3517E" w:rsidRDefault="00F3517E" w:rsidP="00F3517E">
      <w:pPr>
        <w:numPr>
          <w:ilvl w:val="1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Должна быть обеспечена возможность группового сброса настроек маппинга объектов.</w:t>
      </w:r>
    </w:p>
    <w:p w:rsidR="00F3517E" w:rsidRPr="00F3517E" w:rsidRDefault="00F3517E" w:rsidP="00F3517E">
      <w:pPr>
        <w:numPr>
          <w:ilvl w:val="1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Должна быть обеспечена возможность сброса сохраненных данных о структуре ЕОНКОМ, обновления данных о структуре ЕОНКОМ.</w:t>
      </w:r>
    </w:p>
    <w:p w:rsidR="00F3517E" w:rsidRPr="00F3517E" w:rsidRDefault="00F3517E" w:rsidP="00F3517E">
      <w:pPr>
        <w:numPr>
          <w:ilvl w:val="0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Должна быть обеспечена работа с файлами, хранящими настройками маппинга.</w:t>
      </w:r>
    </w:p>
    <w:p w:rsidR="00F3517E" w:rsidRPr="00F3517E" w:rsidRDefault="00F3517E" w:rsidP="00F3517E">
      <w:pPr>
        <w:numPr>
          <w:ilvl w:val="1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Настройки маппинга объектов должны сохраняться в конфигурационных файлах настроек адаптеров.</w:t>
      </w:r>
    </w:p>
    <w:p w:rsidR="00F3517E" w:rsidRPr="00F3517E" w:rsidRDefault="00F3517E" w:rsidP="00F3517E">
      <w:pPr>
        <w:numPr>
          <w:ilvl w:val="1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Должна быть обеспечена возможность выгрузки настроек маппинга объектов во внешний файл определенного формата.</w:t>
      </w:r>
    </w:p>
    <w:p w:rsidR="00F3517E" w:rsidRPr="00F3517E" w:rsidRDefault="00F3517E" w:rsidP="00F3517E">
      <w:pPr>
        <w:numPr>
          <w:ilvl w:val="1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lastRenderedPageBreak/>
        <w:t>Должна быть обеспечена возможность загрузки настроек маппинга объектов из внешнего файла определенного формата.</w:t>
      </w:r>
    </w:p>
    <w:p w:rsidR="00F3517E" w:rsidRPr="00F3517E" w:rsidRDefault="00F3517E" w:rsidP="00F3517E">
      <w:pPr>
        <w:numPr>
          <w:ilvl w:val="0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В адаптерах должен быть реализован функционал разграничения прав доступа пользователей.</w:t>
      </w:r>
    </w:p>
    <w:p w:rsidR="00F3517E" w:rsidRPr="00F3517E" w:rsidRDefault="00F3517E" w:rsidP="00F3517E">
      <w:pPr>
        <w:numPr>
          <w:ilvl w:val="1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Настройка прав доступа пользователей должна производиться только пользователями с правами администратора.</w:t>
      </w:r>
    </w:p>
    <w:p w:rsidR="00F3517E" w:rsidRPr="00F3517E" w:rsidRDefault="00F3517E" w:rsidP="00F3517E">
      <w:pPr>
        <w:numPr>
          <w:ilvl w:val="1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Должна быть обеспечена возможность индивидуальной независимой настройки прав доступа пользователей на каждом проекте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и на все проекты в целом.</w:t>
      </w:r>
    </w:p>
    <w:p w:rsidR="00F3517E" w:rsidRPr="00F3517E" w:rsidRDefault="00F3517E" w:rsidP="00F3517E">
      <w:pPr>
        <w:numPr>
          <w:ilvl w:val="1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Должны быть реализованы функции добавления, изменения, удаления ролей, определяющих права доступа в Адаптер.</w:t>
      </w:r>
    </w:p>
    <w:p w:rsidR="00F3517E" w:rsidRPr="00F3517E" w:rsidRDefault="00F3517E" w:rsidP="00F3517E">
      <w:pPr>
        <w:numPr>
          <w:ilvl w:val="1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Должна быть обеспечена возможность создания роли Адаптера на основании различных средств аутентификации пользователей.</w:t>
      </w:r>
    </w:p>
    <w:p w:rsidR="00F3517E" w:rsidRPr="00F3517E" w:rsidRDefault="00F3517E" w:rsidP="00F3517E">
      <w:pPr>
        <w:numPr>
          <w:ilvl w:val="2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Должна быть обеспечена возможность создания, изменения и удаления локальных пользователей Адаптер.</w:t>
      </w:r>
    </w:p>
    <w:p w:rsidR="00F3517E" w:rsidRPr="00F3517E" w:rsidRDefault="00F3517E" w:rsidP="00F3517E">
      <w:pPr>
        <w:numPr>
          <w:ilvl w:val="2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Должна поддерживаться Windows-аутентификация пользователей как локальных, так и доменных.</w:t>
      </w:r>
    </w:p>
    <w:p w:rsidR="00F3517E" w:rsidRPr="00F3517E" w:rsidRDefault="00F3517E" w:rsidP="00F3517E">
      <w:pPr>
        <w:numPr>
          <w:ilvl w:val="2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Должна быть реализована возможность и выдачи прав на группу.</w:t>
      </w:r>
    </w:p>
    <w:p w:rsidR="00F3517E" w:rsidRPr="00F3517E" w:rsidRDefault="00F3517E" w:rsidP="00F3517E">
      <w:pPr>
        <w:numPr>
          <w:ilvl w:val="3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Должны поддерживаться Windows-группы пользователей, как локальные, так и доменные.</w:t>
      </w:r>
    </w:p>
    <w:p w:rsidR="00F3517E" w:rsidRPr="00F3517E" w:rsidRDefault="00F3517E" w:rsidP="00F3517E">
      <w:pPr>
        <w:numPr>
          <w:ilvl w:val="3"/>
          <w:numId w:val="31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Должна быть реализована возможность создания, изменения и удаления групп пользователей Адаптера.</w:t>
      </w:r>
    </w:p>
    <w:p w:rsidR="00F3517E" w:rsidRPr="00F3517E" w:rsidRDefault="00F3517E" w:rsidP="00F3517E">
      <w:pPr>
        <w:pStyle w:val="4"/>
      </w:pPr>
      <w:bookmarkStart w:id="45" w:name="_Toc411325702"/>
      <w:r w:rsidRPr="00F3517E">
        <w:t xml:space="preserve">Требования к Клиенту Адаптера </w:t>
      </w:r>
      <w:r w:rsidRPr="00F3517E">
        <w:rPr>
          <w:lang w:val="en-US"/>
        </w:rPr>
        <w:t>SPF</w:t>
      </w:r>
      <w:bookmarkEnd w:id="45"/>
    </w:p>
    <w:p w:rsidR="00F3517E" w:rsidRPr="00F3517E" w:rsidRDefault="00F3517E" w:rsidP="00F3517E">
      <w:pPr>
        <w:spacing w:line="360" w:lineRule="auto"/>
        <w:ind w:firstLine="851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Основное требование функционала Адаптера ЕОНКОМ-</w:t>
      </w:r>
      <w:proofErr w:type="gramStart"/>
      <w:r w:rsidRPr="00F3517E">
        <w:rPr>
          <w:sz w:val="24"/>
          <w:szCs w:val="24"/>
          <w:lang w:val="en-US"/>
        </w:rPr>
        <w:t>SPE</w:t>
      </w:r>
      <w:proofErr w:type="gramEnd"/>
      <w:r w:rsidRPr="00F3517E">
        <w:rPr>
          <w:sz w:val="24"/>
          <w:szCs w:val="24"/>
        </w:rPr>
        <w:t xml:space="preserve"> – обеспечение настраиваемой передачи данных. Под настраиваемой передачей данных понимается соответствующее потребностям Заказчика управляемое автоматизированное чтение объектов, их атрибутов и взаимосвязей из БД ЕОНКОМ и соответствующее создание, изменение, удаление объектов, их атрибутов и взаимосвязей в </w:t>
      </w:r>
      <w:proofErr w:type="gramStart"/>
      <w:r w:rsidRPr="00F3517E">
        <w:rPr>
          <w:sz w:val="24"/>
          <w:szCs w:val="24"/>
        </w:rPr>
        <w:t>ПО</w:t>
      </w:r>
      <w:proofErr w:type="gramEnd"/>
      <w:r w:rsidRPr="00F3517E">
        <w:rPr>
          <w:sz w:val="24"/>
          <w:szCs w:val="24"/>
        </w:rPr>
        <w:t xml:space="preserve"> компонентах </w:t>
      </w:r>
      <w:r w:rsidRPr="00F3517E">
        <w:rPr>
          <w:sz w:val="24"/>
          <w:szCs w:val="24"/>
          <w:lang w:val="en-US"/>
        </w:rPr>
        <w:t>SPE</w:t>
      </w:r>
      <w:r w:rsidRPr="00F3517E">
        <w:rPr>
          <w:sz w:val="24"/>
          <w:szCs w:val="24"/>
        </w:rPr>
        <w:t>.</w:t>
      </w:r>
    </w:p>
    <w:p w:rsidR="00F3517E" w:rsidRPr="00F3517E" w:rsidRDefault="00F3517E" w:rsidP="00F3517E">
      <w:pPr>
        <w:spacing w:line="360" w:lineRule="auto"/>
        <w:ind w:firstLine="851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Для реализации данного требования Исполнителю необходимо обеспечить соответствие требованиям:</w:t>
      </w:r>
    </w:p>
    <w:p w:rsidR="00F3517E" w:rsidRPr="00F3517E" w:rsidRDefault="00F3517E" w:rsidP="00F3517E">
      <w:pPr>
        <w:numPr>
          <w:ilvl w:val="0"/>
          <w:numId w:val="32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Разработать компонент Адаптера, который запускается из среды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и имеет доступ к БД ЕОНКОМ.</w:t>
      </w:r>
    </w:p>
    <w:p w:rsidR="00F3517E" w:rsidRPr="00F3517E" w:rsidRDefault="00F3517E" w:rsidP="00F3517E">
      <w:pPr>
        <w:numPr>
          <w:ilvl w:val="0"/>
          <w:numId w:val="32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С целью обеспечения возможности загрузки данных в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должен быть реализован режим выбора документов (ТУ) из ЕОНКОМ. Данные по карточкам ЕОНКОМ, ассоциированным с данным документом, будут преобразованы и переданы в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(непосредственно файлы документов ТУ, ТЗ в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не передаются).</w:t>
      </w:r>
    </w:p>
    <w:p w:rsidR="00F3517E" w:rsidRPr="00F3517E" w:rsidRDefault="00F3517E" w:rsidP="00F3517E">
      <w:pPr>
        <w:numPr>
          <w:ilvl w:val="1"/>
          <w:numId w:val="32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lastRenderedPageBreak/>
        <w:t>При выборе документов должна быть обеспечена возможность предоставления информации о характеристиках документа (например, статус, принадлежность к проекту и т.д.), а также фильтрации по предоставленной информации.</w:t>
      </w:r>
    </w:p>
    <w:p w:rsidR="00F3517E" w:rsidRPr="00F3517E" w:rsidRDefault="00F3517E" w:rsidP="00F3517E">
      <w:pPr>
        <w:numPr>
          <w:ilvl w:val="1"/>
          <w:numId w:val="32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При формировании документа должна быть возможность ограничения карточек ЕОНКОМ, которые будут переданы в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по предварительно настроенным условиям при помощи Адаптера. Данные условия могут быть сформированы на основе атрибутов карточки ЕОНКОМ.</w:t>
      </w:r>
    </w:p>
    <w:p w:rsidR="00F3517E" w:rsidRPr="00F3517E" w:rsidRDefault="00F3517E" w:rsidP="00F3517E">
      <w:pPr>
        <w:numPr>
          <w:ilvl w:val="0"/>
          <w:numId w:val="32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Преобразование данных ЕОНКОМ должно производиться в соответствии с настройками маппинга объектов ЕОНКОМ-</w:t>
      </w:r>
      <w:proofErr w:type="gramStart"/>
      <w:r w:rsidRPr="00F3517E">
        <w:rPr>
          <w:sz w:val="24"/>
          <w:szCs w:val="24"/>
          <w:lang w:val="en-US"/>
        </w:rPr>
        <w:t>SPF</w:t>
      </w:r>
      <w:proofErr w:type="gramEnd"/>
      <w:r w:rsidRPr="00F3517E">
        <w:rPr>
          <w:sz w:val="24"/>
          <w:szCs w:val="24"/>
        </w:rPr>
        <w:t xml:space="preserve"> текущего проекта.</w:t>
      </w:r>
    </w:p>
    <w:p w:rsidR="00F3517E" w:rsidRPr="00F3517E" w:rsidRDefault="00F3517E" w:rsidP="00F3517E">
      <w:pPr>
        <w:numPr>
          <w:ilvl w:val="1"/>
          <w:numId w:val="32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По </w:t>
      </w:r>
      <w:proofErr w:type="spellStart"/>
      <w:r w:rsidRPr="00F3517E">
        <w:rPr>
          <w:sz w:val="24"/>
          <w:szCs w:val="24"/>
        </w:rPr>
        <w:t>маппингу</w:t>
      </w:r>
      <w:proofErr w:type="spellEnd"/>
      <w:r w:rsidRPr="00F3517E">
        <w:rPr>
          <w:sz w:val="24"/>
          <w:szCs w:val="24"/>
        </w:rPr>
        <w:t xml:space="preserve"> классов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и шаблонов ЕОНКОМ должно устанавливаться: в </w:t>
      </w:r>
      <w:proofErr w:type="gramStart"/>
      <w:r w:rsidRPr="00F3517E">
        <w:rPr>
          <w:sz w:val="24"/>
          <w:szCs w:val="24"/>
        </w:rPr>
        <w:t>объект</w:t>
      </w:r>
      <w:proofErr w:type="gramEnd"/>
      <w:r w:rsidRPr="00F3517E">
        <w:rPr>
          <w:sz w:val="24"/>
          <w:szCs w:val="24"/>
        </w:rPr>
        <w:t xml:space="preserve"> какого класса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будет преобразована карточка ЕОНКОМ, принадлежащая определенному шаблону.</w:t>
      </w:r>
    </w:p>
    <w:p w:rsidR="00F3517E" w:rsidRPr="00F3517E" w:rsidRDefault="00F3517E" w:rsidP="00F3517E">
      <w:pPr>
        <w:numPr>
          <w:ilvl w:val="1"/>
          <w:numId w:val="32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По </w:t>
      </w:r>
      <w:proofErr w:type="spellStart"/>
      <w:r w:rsidRPr="00F3517E">
        <w:rPr>
          <w:sz w:val="24"/>
          <w:szCs w:val="24"/>
        </w:rPr>
        <w:t>маппингу</w:t>
      </w:r>
      <w:proofErr w:type="spellEnd"/>
      <w:r w:rsidRPr="00F3517E">
        <w:rPr>
          <w:sz w:val="24"/>
          <w:szCs w:val="24"/>
        </w:rPr>
        <w:t xml:space="preserve"> атрибутов класса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и атрибутов карточки ЕОНКОМ должно устанавливаться: в какой </w:t>
      </w:r>
      <w:proofErr w:type="gramStart"/>
      <w:r w:rsidRPr="00F3517E">
        <w:rPr>
          <w:sz w:val="24"/>
          <w:szCs w:val="24"/>
        </w:rPr>
        <w:t>атрибут</w:t>
      </w:r>
      <w:proofErr w:type="gramEnd"/>
      <w:r w:rsidRPr="00F3517E">
        <w:rPr>
          <w:sz w:val="24"/>
          <w:szCs w:val="24"/>
        </w:rPr>
        <w:t xml:space="preserve"> какого интерфейса класса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будет преобразованы атрибуты карточки ЕОНКОМ и, соответственно, переданы их значения.</w:t>
      </w:r>
    </w:p>
    <w:p w:rsidR="00F3517E" w:rsidRPr="00F3517E" w:rsidRDefault="00F3517E" w:rsidP="00F3517E">
      <w:pPr>
        <w:numPr>
          <w:ilvl w:val="1"/>
          <w:numId w:val="32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По </w:t>
      </w:r>
      <w:proofErr w:type="spellStart"/>
      <w:r w:rsidRPr="00F3517E">
        <w:rPr>
          <w:sz w:val="24"/>
          <w:szCs w:val="24"/>
        </w:rPr>
        <w:t>маппингу</w:t>
      </w:r>
      <w:proofErr w:type="spellEnd"/>
      <w:r w:rsidRPr="00F3517E">
        <w:rPr>
          <w:sz w:val="24"/>
          <w:szCs w:val="24"/>
        </w:rPr>
        <w:t xml:space="preserve"> значений: преобразование значений должно происходить в </w:t>
      </w:r>
      <w:proofErr w:type="spellStart"/>
      <w:r w:rsidRPr="00F3517E">
        <w:rPr>
          <w:sz w:val="24"/>
          <w:szCs w:val="24"/>
        </w:rPr>
        <w:t>соответсвии</w:t>
      </w:r>
      <w:proofErr w:type="spellEnd"/>
      <w:r w:rsidRPr="00F3517E">
        <w:rPr>
          <w:sz w:val="24"/>
          <w:szCs w:val="24"/>
        </w:rPr>
        <w:t xml:space="preserve"> с типом данного преобразования согласно пункту 5.2 настоящего документа.</w:t>
      </w:r>
    </w:p>
    <w:p w:rsidR="00F3517E" w:rsidRPr="00F3517E" w:rsidRDefault="00F3517E" w:rsidP="00F3517E">
      <w:pPr>
        <w:numPr>
          <w:ilvl w:val="0"/>
          <w:numId w:val="32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Преобразование и загрузка данных должна производиться только для объектов, между которыми </w:t>
      </w:r>
      <w:proofErr w:type="gramStart"/>
      <w:r w:rsidRPr="00F3517E">
        <w:rPr>
          <w:sz w:val="24"/>
          <w:szCs w:val="24"/>
        </w:rPr>
        <w:t>настроен</w:t>
      </w:r>
      <w:proofErr w:type="gramEnd"/>
      <w:r w:rsidRPr="00F3517E">
        <w:rPr>
          <w:sz w:val="24"/>
          <w:szCs w:val="24"/>
        </w:rPr>
        <w:t xml:space="preserve"> маппинг.</w:t>
      </w:r>
    </w:p>
    <w:p w:rsidR="00F3517E" w:rsidRPr="00F3517E" w:rsidRDefault="00F3517E" w:rsidP="00F3517E">
      <w:pPr>
        <w:numPr>
          <w:ilvl w:val="0"/>
          <w:numId w:val="32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Преобразование и загрузка данных должна производиться только по команде пользователя. Никакой автоматической загрузки данных происходить не должно.</w:t>
      </w:r>
    </w:p>
    <w:p w:rsidR="00F3517E" w:rsidRPr="00F3517E" w:rsidRDefault="00F3517E" w:rsidP="00F3517E">
      <w:pPr>
        <w:numPr>
          <w:ilvl w:val="0"/>
          <w:numId w:val="32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Преобразование и загрузка данных должна содержать в себе ряд проверок пула загрузки данных.</w:t>
      </w:r>
    </w:p>
    <w:p w:rsidR="00F3517E" w:rsidRPr="00F3517E" w:rsidRDefault="00F3517E" w:rsidP="00F3517E">
      <w:pPr>
        <w:numPr>
          <w:ilvl w:val="1"/>
          <w:numId w:val="32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Записи пула загрузки данных должны проверяться по атрибуту ЕОНКОМ_</w:t>
      </w:r>
      <w:r w:rsidRPr="00F3517E">
        <w:rPr>
          <w:sz w:val="24"/>
          <w:szCs w:val="24"/>
          <w:lang w:val="en-US"/>
        </w:rPr>
        <w:t>Reference</w:t>
      </w:r>
      <w:r w:rsidRPr="00F3517E">
        <w:rPr>
          <w:sz w:val="24"/>
          <w:szCs w:val="24"/>
        </w:rPr>
        <w:t xml:space="preserve">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, каталожному уникальному идентификатору на наличие дубликатов в целевом проекте передачи данных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>.</w:t>
      </w:r>
    </w:p>
    <w:p w:rsidR="00F3517E" w:rsidRPr="00F3517E" w:rsidRDefault="00F3517E" w:rsidP="00F3517E">
      <w:pPr>
        <w:numPr>
          <w:ilvl w:val="2"/>
          <w:numId w:val="32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Проверка по атрибутам должна происходить с учетом изменения значений атрибутов в процессе преобразования данных.</w:t>
      </w:r>
    </w:p>
    <w:p w:rsidR="00F3517E" w:rsidRPr="00F3517E" w:rsidRDefault="00F3517E" w:rsidP="00F3517E">
      <w:pPr>
        <w:numPr>
          <w:ilvl w:val="1"/>
          <w:numId w:val="32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Записи пула загрузки данных должны проверяться на однозначность применения к ним настроек маппинга.</w:t>
      </w:r>
    </w:p>
    <w:p w:rsidR="00F3517E" w:rsidRPr="00F3517E" w:rsidRDefault="00F3517E" w:rsidP="00F3517E">
      <w:pPr>
        <w:numPr>
          <w:ilvl w:val="2"/>
          <w:numId w:val="32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В случае</w:t>
      </w:r>
      <w:proofErr w:type="gramStart"/>
      <w:r w:rsidRPr="00F3517E">
        <w:rPr>
          <w:sz w:val="24"/>
          <w:szCs w:val="24"/>
        </w:rPr>
        <w:t>,</w:t>
      </w:r>
      <w:proofErr w:type="gramEnd"/>
      <w:r w:rsidRPr="00F3517E">
        <w:rPr>
          <w:sz w:val="24"/>
          <w:szCs w:val="24"/>
        </w:rPr>
        <w:t xml:space="preserve"> если в Адаптер приходит карточка ЕОНКОМ, шаблон которой не указан в карте маппинга, обработка карточки не выполняется.</w:t>
      </w:r>
    </w:p>
    <w:p w:rsidR="00F3517E" w:rsidRPr="00F3517E" w:rsidRDefault="00F3517E" w:rsidP="00F3517E">
      <w:pPr>
        <w:numPr>
          <w:ilvl w:val="2"/>
          <w:numId w:val="32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В случае</w:t>
      </w:r>
      <w:proofErr w:type="gramStart"/>
      <w:r w:rsidRPr="00F3517E">
        <w:rPr>
          <w:sz w:val="24"/>
          <w:szCs w:val="24"/>
        </w:rPr>
        <w:t>,</w:t>
      </w:r>
      <w:proofErr w:type="gramEnd"/>
      <w:r w:rsidRPr="00F3517E">
        <w:rPr>
          <w:sz w:val="24"/>
          <w:szCs w:val="24"/>
        </w:rPr>
        <w:t xml:space="preserve"> если в Адаптер приходит карточка ЕОНКОМ, для атрибута которой указан маппинг указан некорректно (например, отсутствует маппинг единиц измерения или значений списка) и значения атрибута не могут быть однозначно </w:t>
      </w:r>
      <w:r w:rsidRPr="00F3517E">
        <w:rPr>
          <w:sz w:val="24"/>
          <w:szCs w:val="24"/>
        </w:rPr>
        <w:lastRenderedPageBreak/>
        <w:t xml:space="preserve">обработаны по настроенному </w:t>
      </w:r>
      <w:proofErr w:type="spellStart"/>
      <w:r w:rsidRPr="00F3517E">
        <w:rPr>
          <w:sz w:val="24"/>
          <w:szCs w:val="24"/>
        </w:rPr>
        <w:t>маппингу</w:t>
      </w:r>
      <w:proofErr w:type="spellEnd"/>
      <w:r w:rsidRPr="00F3517E">
        <w:rPr>
          <w:sz w:val="24"/>
          <w:szCs w:val="24"/>
        </w:rPr>
        <w:t xml:space="preserve">, обработка карточки ЕОНКОМ не выполняется, документ в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не создается. Выводится лог с указанием конкретного типа ошибки, объекта, атрибута и значения на котором данная ошибка произошла.</w:t>
      </w:r>
    </w:p>
    <w:p w:rsidR="00F3517E" w:rsidRPr="00F3517E" w:rsidRDefault="00F3517E" w:rsidP="00F3517E">
      <w:pPr>
        <w:numPr>
          <w:ilvl w:val="1"/>
          <w:numId w:val="32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В режиме работы Адаптера, предполагающем создание новых версий документов с данными, извлеченными из ЕОНКОМ в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>.</w:t>
      </w:r>
    </w:p>
    <w:p w:rsidR="00F3517E" w:rsidRPr="00F3517E" w:rsidRDefault="00F3517E" w:rsidP="00F3517E">
      <w:pPr>
        <w:numPr>
          <w:ilvl w:val="1"/>
          <w:numId w:val="32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Записи, </w:t>
      </w:r>
      <w:proofErr w:type="spellStart"/>
      <w:r w:rsidRPr="00F3517E">
        <w:rPr>
          <w:sz w:val="24"/>
          <w:szCs w:val="24"/>
        </w:rPr>
        <w:t>непрошедшие</w:t>
      </w:r>
      <w:proofErr w:type="spellEnd"/>
      <w:r w:rsidRPr="00F3517E">
        <w:rPr>
          <w:sz w:val="24"/>
          <w:szCs w:val="24"/>
        </w:rPr>
        <w:t xml:space="preserve"> одну из проверок должны автоматически исключаться из пула загрузки данных.</w:t>
      </w:r>
    </w:p>
    <w:p w:rsidR="00F3517E" w:rsidRPr="00F3517E" w:rsidRDefault="00F3517E" w:rsidP="00F3517E">
      <w:pPr>
        <w:numPr>
          <w:ilvl w:val="1"/>
          <w:numId w:val="32"/>
        </w:numPr>
        <w:spacing w:line="360" w:lineRule="auto"/>
        <w:jc w:val="both"/>
        <w:rPr>
          <w:sz w:val="24"/>
          <w:szCs w:val="24"/>
        </w:rPr>
      </w:pPr>
      <w:proofErr w:type="gramStart"/>
      <w:r w:rsidRPr="00F3517E">
        <w:rPr>
          <w:sz w:val="24"/>
          <w:szCs w:val="24"/>
        </w:rPr>
        <w:t>Адаптер в ходе проведения проверки записей пула загрузки данных должен записывать информацию об исключенных из пула записях и причине их исключения в специальных файл фиксированного формата.</w:t>
      </w:r>
      <w:proofErr w:type="gramEnd"/>
    </w:p>
    <w:p w:rsidR="00F3517E" w:rsidRPr="00F3517E" w:rsidRDefault="00F3517E" w:rsidP="00F3517E">
      <w:pPr>
        <w:numPr>
          <w:ilvl w:val="1"/>
          <w:numId w:val="32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Должна быть обеспечена возможность отслеживания необходимости повторной передачи обновленных данных по карточкам ЕОНКОМ в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>.</w:t>
      </w:r>
    </w:p>
    <w:p w:rsidR="00F3517E" w:rsidRPr="00F3517E" w:rsidRDefault="00F3517E" w:rsidP="00F3517E">
      <w:pPr>
        <w:numPr>
          <w:ilvl w:val="0"/>
          <w:numId w:val="32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Должна быть организована обратная связь Адаптера с сервисом ЕОНКОМ на этапе преобразования и загрузки данных в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>.</w:t>
      </w:r>
    </w:p>
    <w:p w:rsidR="00F3517E" w:rsidRPr="00F3517E" w:rsidRDefault="00F3517E" w:rsidP="00F3517E">
      <w:pPr>
        <w:numPr>
          <w:ilvl w:val="1"/>
          <w:numId w:val="32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В режиме работы Адаптера, предполагающем создание новых документов импорта из ЕОНКОМ в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на основании карточек, получаемых по документам ЕОНКОМ (ТУ), должен быть реализован функционал отслеживания необходимости удаления карточек ЕОНКОМ, загруженных в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>.</w:t>
      </w:r>
    </w:p>
    <w:p w:rsidR="00F3517E" w:rsidRPr="00F3517E" w:rsidRDefault="00F3517E" w:rsidP="00F3517E">
      <w:pPr>
        <w:numPr>
          <w:ilvl w:val="0"/>
          <w:numId w:val="32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После создания в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документов импорта из ЕОНКОМ, содержащих преобразованную адаптером информацию в формат данных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может быть запущено сравнение данных в полученном документе и текущим состоянием этих объектов в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>.</w:t>
      </w:r>
    </w:p>
    <w:p w:rsidR="00F3517E" w:rsidRPr="00F3517E" w:rsidRDefault="00F3517E" w:rsidP="00F3517E">
      <w:pPr>
        <w:numPr>
          <w:ilvl w:val="1"/>
          <w:numId w:val="32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 xml:space="preserve">Результаты сравнения визуализируются в новом окне, где наглядно видны все изменения моделей </w:t>
      </w:r>
      <w:r w:rsidRPr="00F3517E">
        <w:rPr>
          <w:sz w:val="24"/>
          <w:szCs w:val="24"/>
          <w:lang w:val="en-US"/>
        </w:rPr>
        <w:t>SPF</w:t>
      </w:r>
      <w:r w:rsidRPr="00F3517E">
        <w:rPr>
          <w:sz w:val="24"/>
          <w:szCs w:val="24"/>
        </w:rPr>
        <w:t xml:space="preserve"> (удаление, добавление, изменение по атрибутам или взаимосвязям).</w:t>
      </w:r>
    </w:p>
    <w:p w:rsidR="00F3517E" w:rsidRPr="00F3517E" w:rsidRDefault="00F3517E" w:rsidP="00F3517E">
      <w:pPr>
        <w:numPr>
          <w:ilvl w:val="1"/>
          <w:numId w:val="32"/>
        </w:numPr>
        <w:spacing w:line="360" w:lineRule="auto"/>
        <w:jc w:val="both"/>
        <w:rPr>
          <w:sz w:val="24"/>
          <w:szCs w:val="24"/>
        </w:rPr>
      </w:pPr>
      <w:r w:rsidRPr="00F3517E">
        <w:rPr>
          <w:sz w:val="24"/>
          <w:szCs w:val="24"/>
        </w:rPr>
        <w:t>Ответственное лицо принимает (или не принимает) данные изменения, после чего данные о моделях изменяются (добавляются, удаляются, изменяются атрибуты или взаимосвязи)</w:t>
      </w:r>
    </w:p>
    <w:p w:rsidR="000C5BFC" w:rsidRPr="00D60490" w:rsidRDefault="000C5BFC" w:rsidP="000C5BFC">
      <w:pPr>
        <w:pStyle w:val="10"/>
        <w:spacing w:before="120"/>
        <w:rPr>
          <w:color w:val="000000"/>
        </w:rPr>
      </w:pPr>
      <w:bookmarkStart w:id="46" w:name="_Toc411939661"/>
      <w:r w:rsidRPr="00D60490">
        <w:t xml:space="preserve">ТРЕБОВАНИЯ И УСЛОВИЯ К РАЗРАБОТКЕ </w:t>
      </w:r>
      <w:r w:rsidRPr="00D60490">
        <w:rPr>
          <w:color w:val="000000"/>
        </w:rPr>
        <w:t>ПРИРОДООХРАННЫХ МЕР И МЕРОПРИЯТИЙ</w:t>
      </w:r>
      <w:bookmarkEnd w:id="34"/>
      <w:bookmarkEnd w:id="46"/>
    </w:p>
    <w:p w:rsidR="000C5BFC" w:rsidRDefault="000C5BFC" w:rsidP="000C5BFC">
      <w:pPr>
        <w:pStyle w:val="a1"/>
      </w:pPr>
      <w:r>
        <w:t>Требования не предъявляются.</w:t>
      </w:r>
    </w:p>
    <w:p w:rsidR="000C5BFC" w:rsidRPr="001F6931" w:rsidRDefault="000C5BFC" w:rsidP="000C5BFC">
      <w:pPr>
        <w:pStyle w:val="10"/>
      </w:pPr>
      <w:bookmarkStart w:id="47" w:name="_Toc409431716"/>
      <w:bookmarkStart w:id="48" w:name="_Toc411939662"/>
      <w:r w:rsidRPr="001F6931">
        <w:t>ТРЕБОВАНИЯ К КАЧЕСТВУ ВЫПОЛНЕНИЯ РАБОТ</w:t>
      </w:r>
      <w:bookmarkEnd w:id="47"/>
      <w:bookmarkEnd w:id="48"/>
    </w:p>
    <w:p w:rsidR="000C5BFC" w:rsidRDefault="000C5BFC" w:rsidP="000C5BFC">
      <w:pPr>
        <w:pStyle w:val="a1"/>
      </w:pPr>
      <w:r>
        <w:t>Требования не предъявляются.</w:t>
      </w:r>
    </w:p>
    <w:p w:rsidR="000C5BFC" w:rsidRPr="001F6931" w:rsidRDefault="000C5BFC" w:rsidP="000C5BFC">
      <w:pPr>
        <w:pStyle w:val="10"/>
        <w:spacing w:before="120"/>
      </w:pPr>
      <w:bookmarkStart w:id="49" w:name="_Toc409431717"/>
      <w:bookmarkStart w:id="50" w:name="_Toc411939663"/>
      <w:r w:rsidRPr="00CF088E">
        <w:lastRenderedPageBreak/>
        <w:t>ТРЕБОВАНИЕ</w:t>
      </w:r>
      <w:r w:rsidRPr="001F6931">
        <w:t xml:space="preserve"> К СРОКУ (ИНТЕРВАЛУ) ВЫПОЛНЕНИЯ РАБОТ</w:t>
      </w:r>
      <w:bookmarkEnd w:id="49"/>
      <w:bookmarkEnd w:id="50"/>
    </w:p>
    <w:p w:rsidR="000C5BFC" w:rsidRPr="00660A7C" w:rsidRDefault="000C5BFC" w:rsidP="000C5BFC">
      <w:pPr>
        <w:pStyle w:val="a1"/>
        <w:rPr>
          <w:szCs w:val="24"/>
        </w:rPr>
      </w:pPr>
      <w:r w:rsidRPr="00660A7C">
        <w:rPr>
          <w:szCs w:val="24"/>
        </w:rPr>
        <w:t>Начало: с момента заключения договора.</w:t>
      </w:r>
    </w:p>
    <w:p w:rsidR="000C5BFC" w:rsidRPr="00660A7C" w:rsidRDefault="000C5BFC" w:rsidP="000C5BFC">
      <w:pPr>
        <w:pStyle w:val="a1"/>
        <w:rPr>
          <w:szCs w:val="24"/>
        </w:rPr>
      </w:pPr>
      <w:r w:rsidRPr="00660A7C">
        <w:rPr>
          <w:szCs w:val="24"/>
        </w:rPr>
        <w:t>Окончание:</w:t>
      </w:r>
      <w:r>
        <w:rPr>
          <w:szCs w:val="24"/>
        </w:rPr>
        <w:t xml:space="preserve"> </w:t>
      </w:r>
      <w:r w:rsidR="000F5EC6">
        <w:rPr>
          <w:szCs w:val="24"/>
        </w:rPr>
        <w:t>30.11</w:t>
      </w:r>
      <w:r w:rsidR="001C6BB2">
        <w:rPr>
          <w:szCs w:val="24"/>
        </w:rPr>
        <w:t>.2015г</w:t>
      </w:r>
      <w:r>
        <w:rPr>
          <w:szCs w:val="24"/>
        </w:rPr>
        <w:t>.</w:t>
      </w:r>
    </w:p>
    <w:p w:rsidR="000C5BFC" w:rsidRDefault="000C5BFC" w:rsidP="000C5BFC">
      <w:pPr>
        <w:pStyle w:val="10"/>
        <w:spacing w:before="120"/>
      </w:pPr>
      <w:bookmarkStart w:id="51" w:name="_Toc409431718"/>
      <w:bookmarkStart w:id="52" w:name="_Toc411939664"/>
      <w:r w:rsidRPr="001F6931">
        <w:t>ПОРЯДОК ПРИЕМКИ</w:t>
      </w:r>
      <w:bookmarkEnd w:id="51"/>
      <w:bookmarkEnd w:id="52"/>
    </w:p>
    <w:p w:rsidR="00EA76F6" w:rsidRPr="00A371FF" w:rsidRDefault="00EA76F6" w:rsidP="00EA76F6">
      <w:pPr>
        <w:pStyle w:val="2"/>
      </w:pPr>
      <w:bookmarkStart w:id="53" w:name="_Toc411325704"/>
      <w:bookmarkStart w:id="54" w:name="_Toc411939665"/>
      <w:r w:rsidRPr="00A371FF">
        <w:t>Стадии и этапы работ по созданию Адаптера передачи данных</w:t>
      </w:r>
      <w:bookmarkEnd w:id="53"/>
      <w:bookmarkEnd w:id="54"/>
    </w:p>
    <w:p w:rsidR="00EA76F6" w:rsidRPr="00CF70D7" w:rsidRDefault="00EA76F6" w:rsidP="00EA76F6">
      <w:pPr>
        <w:pStyle w:val="a1"/>
      </w:pPr>
      <w:r w:rsidRPr="00CF70D7">
        <w:t>В таблице 1 указан состав работ по созданию адаптера передачи данных.</w:t>
      </w:r>
    </w:p>
    <w:p w:rsidR="00EA76F6" w:rsidRPr="00CF70D7" w:rsidRDefault="00EA76F6" w:rsidP="00EA76F6">
      <w:pPr>
        <w:pStyle w:val="S9"/>
      </w:pPr>
      <w:r w:rsidRPr="00CF70D7">
        <w:t xml:space="preserve">Таблица </w:t>
      </w:r>
      <w:r w:rsidR="00C32DCF" w:rsidRPr="00CF70D7">
        <w:fldChar w:fldCharType="begin"/>
      </w:r>
      <w:r w:rsidRPr="00CF70D7">
        <w:instrText xml:space="preserve"> SEQ Таблица \* ARABIC </w:instrText>
      </w:r>
      <w:r w:rsidR="00C32DCF" w:rsidRPr="00CF70D7">
        <w:fldChar w:fldCharType="separate"/>
      </w:r>
      <w:r w:rsidR="00704DA7">
        <w:rPr>
          <w:noProof/>
        </w:rPr>
        <w:t>1</w:t>
      </w:r>
      <w:r w:rsidR="00C32DCF" w:rsidRPr="00CF70D7">
        <w:rPr>
          <w:noProof/>
        </w:rPr>
        <w:fldChar w:fldCharType="end"/>
      </w:r>
      <w:r w:rsidRPr="00CF70D7">
        <w:t>. Состав работ по созданию адаптера передачи данных.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8"/>
        <w:gridCol w:w="1538"/>
        <w:gridCol w:w="2776"/>
        <w:gridCol w:w="4139"/>
      </w:tblGrid>
      <w:tr w:rsidR="00EA76F6" w:rsidRPr="00A371FF" w:rsidTr="001C6BB2">
        <w:tc>
          <w:tcPr>
            <w:tcW w:w="1418" w:type="dxa"/>
            <w:shd w:val="clear" w:color="auto" w:fill="auto"/>
            <w:vAlign w:val="center"/>
          </w:tcPr>
          <w:p w:rsidR="00EA76F6" w:rsidRPr="00CB0BE6" w:rsidRDefault="00EA76F6" w:rsidP="001C6BB2">
            <w:pPr>
              <w:pStyle w:val="a1"/>
              <w:spacing w:line="240" w:lineRule="auto"/>
              <w:ind w:firstLine="0"/>
              <w:jc w:val="center"/>
              <w:rPr>
                <w:b/>
                <w:szCs w:val="22"/>
                <w:lang w:val="ru-RU"/>
              </w:rPr>
            </w:pPr>
            <w:r w:rsidRPr="008B620E">
              <w:rPr>
                <w:b/>
                <w:szCs w:val="22"/>
                <w:lang w:val="ru-RU"/>
              </w:rPr>
              <w:t>№ этапа</w:t>
            </w:r>
          </w:p>
        </w:tc>
        <w:tc>
          <w:tcPr>
            <w:tcW w:w="1538" w:type="dxa"/>
            <w:vAlign w:val="center"/>
          </w:tcPr>
          <w:p w:rsidR="00EA76F6" w:rsidRPr="00CB0BE6" w:rsidRDefault="00EA76F6" w:rsidP="001C6BB2">
            <w:pPr>
              <w:pStyle w:val="a1"/>
              <w:spacing w:line="240" w:lineRule="auto"/>
              <w:ind w:firstLine="0"/>
              <w:jc w:val="center"/>
              <w:rPr>
                <w:b/>
                <w:szCs w:val="22"/>
                <w:lang w:val="ru-RU"/>
              </w:rPr>
            </w:pPr>
            <w:r w:rsidRPr="008B620E">
              <w:rPr>
                <w:b/>
                <w:szCs w:val="22"/>
                <w:lang w:val="ru-RU"/>
              </w:rPr>
              <w:t xml:space="preserve">№ </w:t>
            </w:r>
            <w:proofErr w:type="spellStart"/>
            <w:r w:rsidRPr="008B620E">
              <w:rPr>
                <w:b/>
                <w:szCs w:val="22"/>
                <w:lang w:val="ru-RU"/>
              </w:rPr>
              <w:t>подэтапа</w:t>
            </w:r>
            <w:proofErr w:type="spellEnd"/>
          </w:p>
        </w:tc>
        <w:tc>
          <w:tcPr>
            <w:tcW w:w="2776" w:type="dxa"/>
            <w:shd w:val="clear" w:color="auto" w:fill="auto"/>
            <w:vAlign w:val="center"/>
          </w:tcPr>
          <w:p w:rsidR="00EA76F6" w:rsidRPr="00CB0BE6" w:rsidRDefault="00EA76F6" w:rsidP="001C6BB2">
            <w:pPr>
              <w:pStyle w:val="a1"/>
              <w:spacing w:line="240" w:lineRule="auto"/>
              <w:ind w:firstLine="0"/>
              <w:jc w:val="center"/>
              <w:rPr>
                <w:b/>
                <w:szCs w:val="22"/>
                <w:lang w:val="ru-RU"/>
              </w:rPr>
            </w:pPr>
            <w:r w:rsidRPr="008B620E">
              <w:rPr>
                <w:b/>
                <w:szCs w:val="22"/>
                <w:lang w:val="ru-RU"/>
              </w:rPr>
              <w:t>Состав</w:t>
            </w:r>
          </w:p>
        </w:tc>
        <w:tc>
          <w:tcPr>
            <w:tcW w:w="4139" w:type="dxa"/>
            <w:shd w:val="clear" w:color="auto" w:fill="auto"/>
            <w:vAlign w:val="center"/>
          </w:tcPr>
          <w:p w:rsidR="00EA76F6" w:rsidRPr="00CB0BE6" w:rsidRDefault="00EA76F6" w:rsidP="001C6BB2">
            <w:pPr>
              <w:pStyle w:val="a1"/>
              <w:spacing w:line="240" w:lineRule="auto"/>
              <w:ind w:firstLine="0"/>
              <w:jc w:val="center"/>
              <w:rPr>
                <w:b/>
                <w:szCs w:val="22"/>
                <w:lang w:val="ru-RU"/>
              </w:rPr>
            </w:pPr>
            <w:r w:rsidRPr="008B620E">
              <w:rPr>
                <w:b/>
                <w:szCs w:val="22"/>
                <w:lang w:val="ru-RU"/>
              </w:rPr>
              <w:t>Содержание работ</w:t>
            </w:r>
          </w:p>
        </w:tc>
      </w:tr>
      <w:tr w:rsidR="00EA76F6" w:rsidRPr="00CF70D7" w:rsidTr="001C6BB2">
        <w:tc>
          <w:tcPr>
            <w:tcW w:w="1418" w:type="dxa"/>
            <w:shd w:val="clear" w:color="auto" w:fill="auto"/>
            <w:vAlign w:val="center"/>
          </w:tcPr>
          <w:p w:rsidR="00EA76F6" w:rsidRPr="00CB0BE6" w:rsidRDefault="00EA76F6" w:rsidP="001C6BB2">
            <w:pPr>
              <w:pStyle w:val="a1"/>
              <w:spacing w:line="240" w:lineRule="auto"/>
              <w:ind w:firstLine="0"/>
              <w:rPr>
                <w:szCs w:val="22"/>
                <w:lang w:val="ru-RU"/>
              </w:rPr>
            </w:pPr>
            <w:r w:rsidRPr="008B620E">
              <w:rPr>
                <w:szCs w:val="22"/>
                <w:lang w:val="ru-RU"/>
              </w:rPr>
              <w:t>1</w:t>
            </w:r>
          </w:p>
        </w:tc>
        <w:tc>
          <w:tcPr>
            <w:tcW w:w="1538" w:type="dxa"/>
            <w:vAlign w:val="center"/>
          </w:tcPr>
          <w:p w:rsidR="00EA76F6" w:rsidRPr="00CB0BE6" w:rsidRDefault="00EA76F6" w:rsidP="001C6BB2">
            <w:pPr>
              <w:pStyle w:val="a1"/>
              <w:spacing w:line="240" w:lineRule="auto"/>
              <w:ind w:firstLine="0"/>
              <w:rPr>
                <w:szCs w:val="22"/>
                <w:lang w:val="ru-RU"/>
              </w:rPr>
            </w:pPr>
            <w:r w:rsidRPr="008B620E">
              <w:rPr>
                <w:szCs w:val="22"/>
                <w:lang w:val="ru-RU"/>
              </w:rPr>
              <w:t>1.1</w:t>
            </w:r>
          </w:p>
        </w:tc>
        <w:tc>
          <w:tcPr>
            <w:tcW w:w="2776" w:type="dxa"/>
            <w:shd w:val="clear" w:color="auto" w:fill="auto"/>
            <w:vAlign w:val="center"/>
          </w:tcPr>
          <w:p w:rsidR="00EA76F6" w:rsidRPr="00CB0BE6" w:rsidRDefault="00EA76F6" w:rsidP="001C6BB2">
            <w:pPr>
              <w:pStyle w:val="a1"/>
              <w:spacing w:line="240" w:lineRule="auto"/>
              <w:ind w:firstLine="0"/>
              <w:rPr>
                <w:szCs w:val="22"/>
                <w:lang w:val="ru-RU"/>
              </w:rPr>
            </w:pPr>
            <w:proofErr w:type="spellStart"/>
            <w:r w:rsidRPr="008B620E">
              <w:rPr>
                <w:szCs w:val="22"/>
                <w:lang w:val="ru-RU"/>
              </w:rPr>
              <w:t>Технорабочее</w:t>
            </w:r>
            <w:proofErr w:type="spellEnd"/>
            <w:r w:rsidRPr="008B620E">
              <w:rPr>
                <w:szCs w:val="22"/>
                <w:lang w:val="ru-RU"/>
              </w:rPr>
              <w:t xml:space="preserve"> проектирование Адаптера ЕОНКОМ-</w:t>
            </w:r>
            <w:proofErr w:type="gramStart"/>
            <w:r w:rsidRPr="004E0322">
              <w:rPr>
                <w:szCs w:val="22"/>
                <w:lang w:val="en-US"/>
              </w:rPr>
              <w:t>SPE</w:t>
            </w:r>
            <w:proofErr w:type="gramEnd"/>
          </w:p>
        </w:tc>
        <w:tc>
          <w:tcPr>
            <w:tcW w:w="4139" w:type="dxa"/>
            <w:shd w:val="clear" w:color="auto" w:fill="auto"/>
            <w:vAlign w:val="center"/>
          </w:tcPr>
          <w:p w:rsidR="00EA76F6" w:rsidRPr="00CB0BE6" w:rsidRDefault="00EA76F6" w:rsidP="001C6BB2">
            <w:pPr>
              <w:pStyle w:val="a1"/>
              <w:spacing w:line="240" w:lineRule="auto"/>
              <w:ind w:firstLine="0"/>
              <w:rPr>
                <w:szCs w:val="22"/>
                <w:lang w:val="ru-RU"/>
              </w:rPr>
            </w:pPr>
            <w:r w:rsidRPr="008B620E">
              <w:rPr>
                <w:szCs w:val="22"/>
                <w:lang w:val="ru-RU"/>
              </w:rPr>
              <w:t xml:space="preserve">Разработка </w:t>
            </w:r>
            <w:proofErr w:type="spellStart"/>
            <w:r w:rsidRPr="008B620E">
              <w:rPr>
                <w:szCs w:val="22"/>
                <w:lang w:val="ru-RU"/>
              </w:rPr>
              <w:t>технорабочего</w:t>
            </w:r>
            <w:proofErr w:type="spellEnd"/>
            <w:r w:rsidRPr="008B620E">
              <w:rPr>
                <w:szCs w:val="22"/>
                <w:lang w:val="ru-RU"/>
              </w:rPr>
              <w:t xml:space="preserve"> проекта Адаптера ЕОНКОМ-</w:t>
            </w:r>
            <w:proofErr w:type="gramStart"/>
            <w:r w:rsidRPr="004E0322">
              <w:rPr>
                <w:szCs w:val="22"/>
                <w:lang w:val="en-US"/>
              </w:rPr>
              <w:t>SPE</w:t>
            </w:r>
            <w:proofErr w:type="gramEnd"/>
          </w:p>
        </w:tc>
      </w:tr>
      <w:tr w:rsidR="00EA76F6" w:rsidRPr="00CF70D7" w:rsidTr="001C6BB2">
        <w:tc>
          <w:tcPr>
            <w:tcW w:w="1418" w:type="dxa"/>
            <w:vMerge w:val="restart"/>
            <w:shd w:val="clear" w:color="auto" w:fill="auto"/>
            <w:vAlign w:val="center"/>
          </w:tcPr>
          <w:p w:rsidR="00EA76F6" w:rsidRPr="00CB0BE6" w:rsidRDefault="00EA76F6" w:rsidP="001C6BB2">
            <w:pPr>
              <w:pStyle w:val="a1"/>
              <w:spacing w:line="240" w:lineRule="auto"/>
              <w:ind w:firstLine="0"/>
              <w:rPr>
                <w:szCs w:val="22"/>
                <w:lang w:val="ru-RU"/>
              </w:rPr>
            </w:pPr>
            <w:r w:rsidRPr="008B620E">
              <w:rPr>
                <w:szCs w:val="22"/>
                <w:lang w:val="ru-RU"/>
              </w:rPr>
              <w:t>2</w:t>
            </w:r>
          </w:p>
        </w:tc>
        <w:tc>
          <w:tcPr>
            <w:tcW w:w="1538" w:type="dxa"/>
            <w:vAlign w:val="center"/>
          </w:tcPr>
          <w:p w:rsidR="00EA76F6" w:rsidRPr="00CB0BE6" w:rsidRDefault="00EA76F6" w:rsidP="001C6BB2">
            <w:pPr>
              <w:pStyle w:val="a1"/>
              <w:spacing w:line="240" w:lineRule="auto"/>
              <w:ind w:firstLine="0"/>
              <w:rPr>
                <w:szCs w:val="22"/>
                <w:lang w:val="ru-RU"/>
              </w:rPr>
            </w:pPr>
            <w:r w:rsidRPr="008B620E">
              <w:rPr>
                <w:szCs w:val="22"/>
                <w:lang w:val="ru-RU"/>
              </w:rPr>
              <w:t>2.1</w:t>
            </w:r>
          </w:p>
        </w:tc>
        <w:tc>
          <w:tcPr>
            <w:tcW w:w="2776" w:type="dxa"/>
            <w:shd w:val="clear" w:color="auto" w:fill="auto"/>
            <w:vAlign w:val="center"/>
          </w:tcPr>
          <w:p w:rsidR="00EA76F6" w:rsidRPr="00CB0BE6" w:rsidRDefault="00EA76F6" w:rsidP="001C6BB2">
            <w:pPr>
              <w:pStyle w:val="a1"/>
              <w:spacing w:line="240" w:lineRule="auto"/>
              <w:ind w:firstLine="0"/>
              <w:rPr>
                <w:szCs w:val="22"/>
                <w:lang w:val="ru-RU"/>
              </w:rPr>
            </w:pPr>
            <w:r w:rsidRPr="008B620E">
              <w:rPr>
                <w:szCs w:val="22"/>
                <w:lang w:val="ru-RU"/>
              </w:rPr>
              <w:t>Выполнение работ по созданию Адаптера ЕОНКОМ-</w:t>
            </w:r>
            <w:proofErr w:type="gramStart"/>
            <w:r w:rsidRPr="004E0322">
              <w:rPr>
                <w:szCs w:val="22"/>
                <w:lang w:val="en-US"/>
              </w:rPr>
              <w:t>SPE</w:t>
            </w:r>
            <w:proofErr w:type="gramEnd"/>
          </w:p>
        </w:tc>
        <w:tc>
          <w:tcPr>
            <w:tcW w:w="4139" w:type="dxa"/>
            <w:shd w:val="clear" w:color="auto" w:fill="auto"/>
            <w:vAlign w:val="center"/>
          </w:tcPr>
          <w:p w:rsidR="00EA76F6" w:rsidRPr="00CB0BE6" w:rsidRDefault="00EA76F6" w:rsidP="001C6BB2">
            <w:pPr>
              <w:pStyle w:val="a1"/>
              <w:spacing w:line="240" w:lineRule="auto"/>
              <w:ind w:firstLine="0"/>
              <w:rPr>
                <w:szCs w:val="22"/>
                <w:lang w:val="ru-RU"/>
              </w:rPr>
            </w:pPr>
            <w:r w:rsidRPr="008B620E">
              <w:rPr>
                <w:szCs w:val="22"/>
                <w:lang w:val="ru-RU"/>
              </w:rPr>
              <w:t xml:space="preserve">Разработка модуля </w:t>
            </w:r>
            <w:r w:rsidRPr="004E0322">
              <w:rPr>
                <w:szCs w:val="22"/>
                <w:lang w:val="en-US"/>
              </w:rPr>
              <w:t>SP</w:t>
            </w:r>
            <w:r w:rsidRPr="008B620E">
              <w:rPr>
                <w:szCs w:val="22"/>
                <w:lang w:val="ru-RU"/>
              </w:rPr>
              <w:t xml:space="preserve">F, компонентов сбора и визуализации статистики; доработка модулей </w:t>
            </w:r>
            <w:r w:rsidRPr="004E0322">
              <w:rPr>
                <w:szCs w:val="22"/>
                <w:lang w:val="en-US"/>
              </w:rPr>
              <w:t>SPPID</w:t>
            </w:r>
            <w:r w:rsidRPr="008B620E">
              <w:rPr>
                <w:szCs w:val="22"/>
                <w:lang w:val="ru-RU"/>
              </w:rPr>
              <w:t xml:space="preserve">, </w:t>
            </w:r>
            <w:r w:rsidRPr="004E0322">
              <w:rPr>
                <w:szCs w:val="22"/>
                <w:lang w:val="en-US"/>
              </w:rPr>
              <w:t>SP</w:t>
            </w:r>
            <w:r w:rsidRPr="008B620E">
              <w:rPr>
                <w:szCs w:val="22"/>
                <w:lang w:val="ru-RU"/>
              </w:rPr>
              <w:t xml:space="preserve">3D, </w:t>
            </w:r>
            <w:r w:rsidRPr="004E0322">
              <w:rPr>
                <w:szCs w:val="22"/>
                <w:lang w:val="en-US"/>
              </w:rPr>
              <w:t>SP</w:t>
            </w:r>
            <w:r w:rsidRPr="008B620E">
              <w:rPr>
                <w:szCs w:val="22"/>
                <w:lang w:val="ru-RU"/>
              </w:rPr>
              <w:t xml:space="preserve">EL, </w:t>
            </w:r>
            <w:r w:rsidRPr="004E0322">
              <w:rPr>
                <w:szCs w:val="22"/>
                <w:lang w:val="en-US"/>
              </w:rPr>
              <w:t>SP</w:t>
            </w:r>
            <w:r w:rsidRPr="008B620E">
              <w:rPr>
                <w:szCs w:val="22"/>
                <w:lang w:val="ru-RU"/>
              </w:rPr>
              <w:t>I; создание интеграционного решения Адаптер ЕОНКОМ-</w:t>
            </w:r>
            <w:proofErr w:type="gramStart"/>
            <w:r w:rsidRPr="004E0322">
              <w:rPr>
                <w:szCs w:val="22"/>
                <w:lang w:val="en-US"/>
              </w:rPr>
              <w:t>SPE</w:t>
            </w:r>
            <w:proofErr w:type="gramEnd"/>
            <w:r w:rsidRPr="008B620E">
              <w:rPr>
                <w:szCs w:val="22"/>
                <w:lang w:val="ru-RU"/>
              </w:rPr>
              <w:t xml:space="preserve"> </w:t>
            </w:r>
          </w:p>
        </w:tc>
      </w:tr>
      <w:tr w:rsidR="00EA76F6" w:rsidRPr="00CF70D7" w:rsidTr="001C6BB2">
        <w:tc>
          <w:tcPr>
            <w:tcW w:w="1418" w:type="dxa"/>
            <w:vMerge/>
            <w:shd w:val="clear" w:color="auto" w:fill="auto"/>
            <w:vAlign w:val="center"/>
          </w:tcPr>
          <w:p w:rsidR="00EA76F6" w:rsidRPr="00CB0BE6" w:rsidRDefault="00EA76F6" w:rsidP="001C6BB2">
            <w:pPr>
              <w:pStyle w:val="a1"/>
              <w:spacing w:line="240" w:lineRule="auto"/>
              <w:ind w:firstLine="0"/>
              <w:rPr>
                <w:szCs w:val="22"/>
                <w:lang w:val="ru-RU"/>
              </w:rPr>
            </w:pPr>
          </w:p>
        </w:tc>
        <w:tc>
          <w:tcPr>
            <w:tcW w:w="1538" w:type="dxa"/>
            <w:vAlign w:val="center"/>
          </w:tcPr>
          <w:p w:rsidR="00EA76F6" w:rsidRPr="00CB0BE6" w:rsidRDefault="00EA76F6" w:rsidP="001C6BB2">
            <w:pPr>
              <w:pStyle w:val="a1"/>
              <w:spacing w:line="240" w:lineRule="auto"/>
              <w:ind w:firstLine="0"/>
              <w:rPr>
                <w:szCs w:val="22"/>
                <w:lang w:val="ru-RU"/>
              </w:rPr>
            </w:pPr>
            <w:r w:rsidRPr="008B620E">
              <w:rPr>
                <w:szCs w:val="22"/>
                <w:lang w:val="ru-RU"/>
              </w:rPr>
              <w:t>2.2</w:t>
            </w:r>
          </w:p>
        </w:tc>
        <w:tc>
          <w:tcPr>
            <w:tcW w:w="2776" w:type="dxa"/>
            <w:shd w:val="clear" w:color="auto" w:fill="auto"/>
            <w:vAlign w:val="center"/>
          </w:tcPr>
          <w:p w:rsidR="00EA76F6" w:rsidRPr="00CB0BE6" w:rsidRDefault="00EA76F6" w:rsidP="001C6BB2">
            <w:pPr>
              <w:pStyle w:val="a1"/>
              <w:spacing w:line="240" w:lineRule="auto"/>
              <w:ind w:firstLine="0"/>
              <w:rPr>
                <w:szCs w:val="22"/>
                <w:lang w:val="ru-RU"/>
              </w:rPr>
            </w:pPr>
            <w:r w:rsidRPr="008B620E">
              <w:rPr>
                <w:szCs w:val="22"/>
                <w:lang w:val="ru-RU"/>
              </w:rPr>
              <w:t>Создание, обновление программного комплекса</w:t>
            </w:r>
          </w:p>
        </w:tc>
        <w:tc>
          <w:tcPr>
            <w:tcW w:w="4139" w:type="dxa"/>
            <w:shd w:val="clear" w:color="auto" w:fill="auto"/>
            <w:vAlign w:val="center"/>
          </w:tcPr>
          <w:p w:rsidR="00EA76F6" w:rsidRPr="00CB0BE6" w:rsidRDefault="00EA76F6" w:rsidP="001C6BB2">
            <w:pPr>
              <w:pStyle w:val="a1"/>
              <w:spacing w:line="240" w:lineRule="auto"/>
              <w:ind w:firstLine="0"/>
              <w:rPr>
                <w:szCs w:val="22"/>
                <w:lang w:val="ru-RU"/>
              </w:rPr>
            </w:pPr>
            <w:r w:rsidRPr="008B620E">
              <w:rPr>
                <w:szCs w:val="22"/>
                <w:lang w:val="ru-RU"/>
              </w:rPr>
              <w:t xml:space="preserve">Установка и настройка </w:t>
            </w:r>
            <w:proofErr w:type="gramStart"/>
            <w:r w:rsidRPr="008B620E">
              <w:rPr>
                <w:szCs w:val="22"/>
                <w:lang w:val="ru-RU"/>
              </w:rPr>
              <w:t>ПО</w:t>
            </w:r>
            <w:proofErr w:type="gramEnd"/>
            <w:r w:rsidRPr="008B620E">
              <w:rPr>
                <w:szCs w:val="22"/>
                <w:lang w:val="ru-RU"/>
              </w:rPr>
              <w:t xml:space="preserve"> Адаптера ЕОНКОМ-</w:t>
            </w:r>
            <w:r w:rsidRPr="004E0322">
              <w:rPr>
                <w:szCs w:val="22"/>
                <w:lang w:val="en-US"/>
              </w:rPr>
              <w:t>SPE</w:t>
            </w:r>
          </w:p>
        </w:tc>
      </w:tr>
      <w:tr w:rsidR="00EA76F6" w:rsidRPr="00CF70D7" w:rsidTr="001C6BB2">
        <w:tc>
          <w:tcPr>
            <w:tcW w:w="1418" w:type="dxa"/>
            <w:vMerge/>
            <w:shd w:val="clear" w:color="auto" w:fill="auto"/>
            <w:vAlign w:val="center"/>
          </w:tcPr>
          <w:p w:rsidR="00EA76F6" w:rsidRPr="00CB0BE6" w:rsidRDefault="00EA76F6" w:rsidP="001C6BB2">
            <w:pPr>
              <w:pStyle w:val="a1"/>
              <w:spacing w:line="240" w:lineRule="auto"/>
              <w:ind w:firstLine="0"/>
              <w:rPr>
                <w:szCs w:val="22"/>
                <w:lang w:val="ru-RU"/>
              </w:rPr>
            </w:pPr>
          </w:p>
        </w:tc>
        <w:tc>
          <w:tcPr>
            <w:tcW w:w="1538" w:type="dxa"/>
            <w:vAlign w:val="center"/>
          </w:tcPr>
          <w:p w:rsidR="00EA76F6" w:rsidRPr="00CB0BE6" w:rsidRDefault="00EA76F6" w:rsidP="001C6BB2">
            <w:pPr>
              <w:pStyle w:val="a1"/>
              <w:spacing w:line="240" w:lineRule="auto"/>
              <w:ind w:firstLine="0"/>
              <w:rPr>
                <w:szCs w:val="22"/>
                <w:lang w:val="ru-RU"/>
              </w:rPr>
            </w:pPr>
            <w:r w:rsidRPr="008B620E">
              <w:rPr>
                <w:szCs w:val="22"/>
                <w:lang w:val="ru-RU"/>
              </w:rPr>
              <w:t>2.3</w:t>
            </w:r>
          </w:p>
        </w:tc>
        <w:tc>
          <w:tcPr>
            <w:tcW w:w="2776" w:type="dxa"/>
            <w:shd w:val="clear" w:color="auto" w:fill="auto"/>
            <w:vAlign w:val="center"/>
          </w:tcPr>
          <w:p w:rsidR="00EA76F6" w:rsidRPr="00CB0BE6" w:rsidRDefault="00EA76F6" w:rsidP="001C6BB2">
            <w:pPr>
              <w:pStyle w:val="a1"/>
              <w:spacing w:line="240" w:lineRule="auto"/>
              <w:ind w:firstLine="0"/>
              <w:rPr>
                <w:szCs w:val="22"/>
                <w:lang w:val="ru-RU"/>
              </w:rPr>
            </w:pPr>
            <w:r w:rsidRPr="008B620E">
              <w:rPr>
                <w:szCs w:val="22"/>
                <w:lang w:val="ru-RU"/>
              </w:rPr>
              <w:t>Разработка, обновление документации</w:t>
            </w:r>
          </w:p>
        </w:tc>
        <w:tc>
          <w:tcPr>
            <w:tcW w:w="4139" w:type="dxa"/>
            <w:shd w:val="clear" w:color="auto" w:fill="auto"/>
            <w:vAlign w:val="center"/>
          </w:tcPr>
          <w:p w:rsidR="00EA76F6" w:rsidRPr="00CB0BE6" w:rsidRDefault="00EA76F6" w:rsidP="001C6BB2">
            <w:pPr>
              <w:pStyle w:val="a1"/>
              <w:spacing w:line="240" w:lineRule="auto"/>
              <w:ind w:firstLine="0"/>
              <w:rPr>
                <w:szCs w:val="22"/>
                <w:lang w:val="ru-RU"/>
              </w:rPr>
            </w:pPr>
            <w:r w:rsidRPr="008B620E">
              <w:rPr>
                <w:szCs w:val="22"/>
                <w:lang w:val="ru-RU"/>
              </w:rPr>
              <w:t>Разработка и согласование документации</w:t>
            </w:r>
          </w:p>
        </w:tc>
      </w:tr>
      <w:tr w:rsidR="00EA76F6" w:rsidRPr="00CF70D7" w:rsidTr="001C6BB2">
        <w:tc>
          <w:tcPr>
            <w:tcW w:w="1418" w:type="dxa"/>
            <w:vMerge/>
            <w:shd w:val="clear" w:color="auto" w:fill="auto"/>
            <w:vAlign w:val="center"/>
          </w:tcPr>
          <w:p w:rsidR="00EA76F6" w:rsidRPr="00CB0BE6" w:rsidRDefault="00EA76F6" w:rsidP="001C6BB2">
            <w:pPr>
              <w:pStyle w:val="a1"/>
              <w:spacing w:line="240" w:lineRule="auto"/>
              <w:ind w:firstLine="0"/>
              <w:rPr>
                <w:szCs w:val="22"/>
                <w:lang w:val="ru-RU"/>
              </w:rPr>
            </w:pPr>
          </w:p>
        </w:tc>
        <w:tc>
          <w:tcPr>
            <w:tcW w:w="1538" w:type="dxa"/>
            <w:vAlign w:val="center"/>
          </w:tcPr>
          <w:p w:rsidR="00EA76F6" w:rsidRPr="00CB0BE6" w:rsidRDefault="00EA76F6" w:rsidP="001C6BB2">
            <w:pPr>
              <w:pStyle w:val="a1"/>
              <w:spacing w:line="240" w:lineRule="auto"/>
              <w:ind w:firstLine="0"/>
              <w:rPr>
                <w:szCs w:val="22"/>
                <w:lang w:val="ru-RU"/>
              </w:rPr>
            </w:pPr>
            <w:r w:rsidRPr="008B620E">
              <w:rPr>
                <w:szCs w:val="22"/>
                <w:lang w:val="ru-RU"/>
              </w:rPr>
              <w:t>2.4</w:t>
            </w:r>
          </w:p>
        </w:tc>
        <w:tc>
          <w:tcPr>
            <w:tcW w:w="2776" w:type="dxa"/>
            <w:shd w:val="clear" w:color="auto" w:fill="auto"/>
            <w:vAlign w:val="center"/>
          </w:tcPr>
          <w:p w:rsidR="00EA76F6" w:rsidRPr="00CB0BE6" w:rsidRDefault="00EA76F6" w:rsidP="001C6BB2">
            <w:pPr>
              <w:pStyle w:val="a1"/>
              <w:spacing w:line="240" w:lineRule="auto"/>
              <w:ind w:firstLine="0"/>
              <w:rPr>
                <w:szCs w:val="22"/>
                <w:lang w:val="ru-RU"/>
              </w:rPr>
            </w:pPr>
            <w:r w:rsidRPr="008B620E">
              <w:rPr>
                <w:szCs w:val="22"/>
                <w:lang w:val="ru-RU"/>
              </w:rPr>
              <w:t>Обучение пользователей и администратора</w:t>
            </w:r>
          </w:p>
        </w:tc>
        <w:tc>
          <w:tcPr>
            <w:tcW w:w="4139" w:type="dxa"/>
            <w:shd w:val="clear" w:color="auto" w:fill="auto"/>
            <w:vAlign w:val="center"/>
          </w:tcPr>
          <w:p w:rsidR="00EA76F6" w:rsidRPr="00CB0BE6" w:rsidRDefault="00EA76F6" w:rsidP="001C6BB2">
            <w:pPr>
              <w:pStyle w:val="a1"/>
              <w:spacing w:line="240" w:lineRule="auto"/>
              <w:ind w:firstLine="0"/>
              <w:rPr>
                <w:szCs w:val="22"/>
                <w:lang w:val="ru-RU"/>
              </w:rPr>
            </w:pPr>
          </w:p>
        </w:tc>
      </w:tr>
      <w:tr w:rsidR="00EA76F6" w:rsidRPr="00CF70D7" w:rsidTr="001C6BB2">
        <w:tc>
          <w:tcPr>
            <w:tcW w:w="1418" w:type="dxa"/>
            <w:vMerge/>
            <w:shd w:val="clear" w:color="auto" w:fill="auto"/>
            <w:vAlign w:val="center"/>
          </w:tcPr>
          <w:p w:rsidR="00EA76F6" w:rsidRPr="00CB0BE6" w:rsidRDefault="00EA76F6" w:rsidP="001C6BB2">
            <w:pPr>
              <w:pStyle w:val="a1"/>
              <w:spacing w:line="240" w:lineRule="auto"/>
              <w:ind w:firstLine="0"/>
              <w:rPr>
                <w:szCs w:val="22"/>
                <w:lang w:val="ru-RU"/>
              </w:rPr>
            </w:pPr>
          </w:p>
        </w:tc>
        <w:tc>
          <w:tcPr>
            <w:tcW w:w="1538" w:type="dxa"/>
            <w:vAlign w:val="center"/>
          </w:tcPr>
          <w:p w:rsidR="00EA76F6" w:rsidRPr="00CB0BE6" w:rsidRDefault="00EA76F6" w:rsidP="001C6BB2">
            <w:pPr>
              <w:pStyle w:val="a1"/>
              <w:spacing w:line="240" w:lineRule="auto"/>
              <w:ind w:firstLine="0"/>
              <w:rPr>
                <w:szCs w:val="22"/>
                <w:lang w:val="ru-RU"/>
              </w:rPr>
            </w:pPr>
            <w:r w:rsidRPr="008B620E">
              <w:rPr>
                <w:szCs w:val="22"/>
                <w:lang w:val="ru-RU"/>
              </w:rPr>
              <w:t>2.5</w:t>
            </w:r>
          </w:p>
        </w:tc>
        <w:tc>
          <w:tcPr>
            <w:tcW w:w="2776" w:type="dxa"/>
            <w:shd w:val="clear" w:color="auto" w:fill="auto"/>
            <w:vAlign w:val="center"/>
          </w:tcPr>
          <w:p w:rsidR="00EA76F6" w:rsidRPr="00CB0BE6" w:rsidRDefault="00EA76F6" w:rsidP="001C6BB2">
            <w:pPr>
              <w:pStyle w:val="a1"/>
              <w:spacing w:line="240" w:lineRule="auto"/>
              <w:ind w:firstLine="0"/>
              <w:rPr>
                <w:szCs w:val="22"/>
                <w:lang w:val="ru-RU"/>
              </w:rPr>
            </w:pPr>
            <w:r w:rsidRPr="008B620E">
              <w:rPr>
                <w:szCs w:val="22"/>
                <w:lang w:val="ru-RU"/>
              </w:rPr>
              <w:t>Проведение испытаний и ввод в опытно-промышленную эксплуатацию</w:t>
            </w:r>
          </w:p>
        </w:tc>
        <w:tc>
          <w:tcPr>
            <w:tcW w:w="4139" w:type="dxa"/>
            <w:shd w:val="clear" w:color="auto" w:fill="auto"/>
            <w:vAlign w:val="center"/>
          </w:tcPr>
          <w:p w:rsidR="00EA76F6" w:rsidRPr="00CB0BE6" w:rsidRDefault="00EA76F6" w:rsidP="001C6BB2">
            <w:pPr>
              <w:pStyle w:val="a1"/>
              <w:spacing w:line="240" w:lineRule="auto"/>
              <w:ind w:firstLine="0"/>
              <w:rPr>
                <w:szCs w:val="22"/>
                <w:lang w:val="ru-RU"/>
              </w:rPr>
            </w:pPr>
            <w:r w:rsidRPr="008B620E">
              <w:rPr>
                <w:szCs w:val="22"/>
                <w:lang w:val="ru-RU"/>
              </w:rPr>
              <w:t>Проведение испытаний в соответствии с ПМИ и подписание акта о вводе в опытную эксплуатацию</w:t>
            </w:r>
          </w:p>
        </w:tc>
      </w:tr>
    </w:tbl>
    <w:p w:rsidR="000C5BFC" w:rsidRDefault="000C5BFC" w:rsidP="000C5BFC">
      <w:pPr>
        <w:pStyle w:val="2"/>
      </w:pPr>
      <w:bookmarkStart w:id="55" w:name="_Toc409431719"/>
      <w:bookmarkStart w:id="56" w:name="_Toc411939666"/>
      <w:r w:rsidRPr="001F6931">
        <w:t>Требования к документации для приемки</w:t>
      </w:r>
      <w:bookmarkEnd w:id="55"/>
      <w:bookmarkEnd w:id="56"/>
    </w:p>
    <w:p w:rsidR="00A66781" w:rsidRPr="00CF70D7" w:rsidRDefault="00A66781" w:rsidP="00A66781">
      <w:pPr>
        <w:pStyle w:val="a1"/>
      </w:pPr>
      <w:r w:rsidRPr="00CF70D7">
        <w:t>Далее представлен перечень разрабатываемой проектной документации:</w:t>
      </w:r>
    </w:p>
    <w:p w:rsidR="00A66781" w:rsidRPr="00CF70D7" w:rsidRDefault="00A66781" w:rsidP="00A66781">
      <w:pPr>
        <w:pStyle w:val="S1"/>
      </w:pPr>
      <w:r w:rsidRPr="00CF70D7">
        <w:t>Технорабочий проект Адаптера ЕОНКОМ-</w:t>
      </w:r>
      <w:proofErr w:type="gramStart"/>
      <w:r w:rsidRPr="00CF70D7">
        <w:rPr>
          <w:lang w:val="en-US"/>
        </w:rPr>
        <w:t>SPE</w:t>
      </w:r>
      <w:proofErr w:type="gramEnd"/>
      <w:r w:rsidRPr="00CF70D7">
        <w:t xml:space="preserve"> - разрабатывается Исполнителем;</w:t>
      </w:r>
    </w:p>
    <w:p w:rsidR="00A66781" w:rsidRPr="00CF70D7" w:rsidRDefault="00A66781" w:rsidP="00A66781">
      <w:pPr>
        <w:pStyle w:val="S1"/>
      </w:pPr>
      <w:r w:rsidRPr="00CF70D7">
        <w:t>Регламент информационного взаимодействия пользователей Адаптера ЕОНКОМ-</w:t>
      </w:r>
      <w:proofErr w:type="gramStart"/>
      <w:r w:rsidRPr="00CF70D7">
        <w:rPr>
          <w:lang w:val="en-US"/>
        </w:rPr>
        <w:t>SPE</w:t>
      </w:r>
      <w:proofErr w:type="gramEnd"/>
      <w:r w:rsidRPr="00CF70D7">
        <w:t xml:space="preserve"> - разрабатывается Исполнителем;</w:t>
      </w:r>
    </w:p>
    <w:p w:rsidR="00A66781" w:rsidRPr="00CF70D7" w:rsidRDefault="00A66781" w:rsidP="00A66781">
      <w:pPr>
        <w:pStyle w:val="S1"/>
      </w:pPr>
      <w:r w:rsidRPr="00CF70D7">
        <w:t>Программа и методика испытаний Адаптера ЕОНКОМ-</w:t>
      </w:r>
      <w:proofErr w:type="gramStart"/>
      <w:r w:rsidRPr="00CF70D7">
        <w:rPr>
          <w:lang w:val="en-US"/>
        </w:rPr>
        <w:t>SPE</w:t>
      </w:r>
      <w:proofErr w:type="gramEnd"/>
      <w:r w:rsidRPr="00CF70D7">
        <w:t xml:space="preserve"> - разрабатывается Исполнителем;</w:t>
      </w:r>
    </w:p>
    <w:p w:rsidR="00A66781" w:rsidRPr="00CF70D7" w:rsidRDefault="00A66781" w:rsidP="00A66781">
      <w:pPr>
        <w:pStyle w:val="S1"/>
      </w:pPr>
      <w:r w:rsidRPr="00CF70D7">
        <w:t>Описание Адаптера ЕОНКОМ-</w:t>
      </w:r>
      <w:proofErr w:type="gramStart"/>
      <w:r w:rsidRPr="00CF70D7">
        <w:rPr>
          <w:lang w:val="en-US"/>
        </w:rPr>
        <w:t>SPE</w:t>
      </w:r>
      <w:proofErr w:type="gramEnd"/>
      <w:r w:rsidRPr="00CF70D7">
        <w:t xml:space="preserve"> - разрабатывается Исполнителем;</w:t>
      </w:r>
    </w:p>
    <w:p w:rsidR="00A66781" w:rsidRPr="00CF70D7" w:rsidRDefault="00A66781" w:rsidP="00A66781">
      <w:pPr>
        <w:pStyle w:val="S1"/>
      </w:pPr>
      <w:r w:rsidRPr="00CF70D7">
        <w:t>Паспорт Адаптера ЕОНКОМ-</w:t>
      </w:r>
      <w:proofErr w:type="gramStart"/>
      <w:r w:rsidRPr="00CF70D7">
        <w:rPr>
          <w:lang w:val="en-US"/>
        </w:rPr>
        <w:t>SPE</w:t>
      </w:r>
      <w:proofErr w:type="gramEnd"/>
      <w:r w:rsidRPr="00CF70D7">
        <w:t xml:space="preserve"> - разрабатывается Исполнителем;</w:t>
      </w:r>
    </w:p>
    <w:p w:rsidR="00A66781" w:rsidRPr="00CF70D7" w:rsidRDefault="00A66781" w:rsidP="00A66781">
      <w:pPr>
        <w:pStyle w:val="S1"/>
      </w:pPr>
      <w:r w:rsidRPr="00CF70D7">
        <w:t>Руководство администратора Адаптера ЕОНКОМ-</w:t>
      </w:r>
      <w:proofErr w:type="gramStart"/>
      <w:r w:rsidRPr="00CF70D7">
        <w:rPr>
          <w:lang w:val="en-US"/>
        </w:rPr>
        <w:t>SPE</w:t>
      </w:r>
      <w:proofErr w:type="gramEnd"/>
      <w:r w:rsidRPr="00CF70D7">
        <w:t xml:space="preserve"> - разрабатывается Исполнителем;</w:t>
      </w:r>
    </w:p>
    <w:p w:rsidR="00A66781" w:rsidRDefault="00A66781" w:rsidP="00A66781">
      <w:pPr>
        <w:pStyle w:val="S1"/>
      </w:pPr>
      <w:r w:rsidRPr="00CF70D7">
        <w:lastRenderedPageBreak/>
        <w:t>Руководство пользователя Адаптера ЕОНКОМ-</w:t>
      </w:r>
      <w:proofErr w:type="gramStart"/>
      <w:r w:rsidRPr="00CF70D7">
        <w:rPr>
          <w:lang w:val="en-US"/>
        </w:rPr>
        <w:t>SPE</w:t>
      </w:r>
      <w:proofErr w:type="gramEnd"/>
      <w:r>
        <w:t xml:space="preserve"> - разрабатывается Исполнителем;</w:t>
      </w:r>
    </w:p>
    <w:p w:rsidR="00A66781" w:rsidRPr="00CF70D7" w:rsidRDefault="00A66781" w:rsidP="00A66781">
      <w:pPr>
        <w:pStyle w:val="S1"/>
      </w:pPr>
      <w:r w:rsidRPr="00660A7C">
        <w:t>файлы исходного кода.</w:t>
      </w:r>
    </w:p>
    <w:p w:rsidR="00A66781" w:rsidRDefault="00A66781" w:rsidP="00A66781">
      <w:pPr>
        <w:pStyle w:val="a1"/>
      </w:pPr>
      <w:r>
        <w:t xml:space="preserve">По согласованию с Заказчиком Исполнитель имеет право исключать написание инструкции Администратора по какому-либо модулю или инструменту в случае, если инструмент не требует администрирования и является исключительно пользовательским и </w:t>
      </w:r>
      <w:proofErr w:type="spellStart"/>
      <w:r>
        <w:t>преднастроенным</w:t>
      </w:r>
      <w:proofErr w:type="spellEnd"/>
      <w:r>
        <w:t xml:space="preserve"> без возможности внесения изменений.</w:t>
      </w:r>
    </w:p>
    <w:p w:rsidR="0054182D" w:rsidRPr="00CF70D7" w:rsidRDefault="0054182D" w:rsidP="0054182D">
      <w:pPr>
        <w:pStyle w:val="2"/>
      </w:pPr>
      <w:bookmarkStart w:id="57" w:name="bookmark56"/>
      <w:bookmarkStart w:id="58" w:name="_Toc411325710"/>
      <w:bookmarkStart w:id="59" w:name="_Toc411939667"/>
      <w:r w:rsidRPr="00CF70D7">
        <w:t>Виды, состав, объем и методы испытаний системы и ее составных частей (виды испытаний в соответствии с действующими нормами, распространяющимися на разрабатываемую систему)</w:t>
      </w:r>
      <w:bookmarkEnd w:id="57"/>
      <w:bookmarkEnd w:id="58"/>
      <w:bookmarkEnd w:id="59"/>
    </w:p>
    <w:p w:rsidR="0054182D" w:rsidRPr="00CF70D7" w:rsidRDefault="0054182D" w:rsidP="0054182D">
      <w:pPr>
        <w:pStyle w:val="a1"/>
      </w:pPr>
      <w:r w:rsidRPr="00CF70D7">
        <w:t>Виды, состав, объем, и методы испытаний Адаптера передачи данных должны быть изложены в программе и методике испытаний, разрабатываемой в составе рабочей документации.</w:t>
      </w:r>
    </w:p>
    <w:p w:rsidR="0054182D" w:rsidRPr="00CF70D7" w:rsidRDefault="0054182D" w:rsidP="0054182D">
      <w:pPr>
        <w:pStyle w:val="a1"/>
      </w:pPr>
      <w:r w:rsidRPr="00CF70D7">
        <w:t>Целью проведения испытаний является проверка соответствия Адаптера требованиям, изложенным в Техническом задании.</w:t>
      </w:r>
    </w:p>
    <w:p w:rsidR="0054182D" w:rsidRPr="00CF70D7" w:rsidRDefault="0054182D" w:rsidP="0054182D">
      <w:pPr>
        <w:pStyle w:val="a1"/>
      </w:pPr>
      <w:bookmarkStart w:id="60" w:name="bookmark57"/>
      <w:r w:rsidRPr="00CF70D7">
        <w:t xml:space="preserve">Испытания Адаптера должны производиться на тестовом примере. </w:t>
      </w:r>
      <w:bookmarkEnd w:id="60"/>
    </w:p>
    <w:p w:rsidR="0054182D" w:rsidRPr="00CF70D7" w:rsidRDefault="0054182D" w:rsidP="0054182D">
      <w:pPr>
        <w:pStyle w:val="2"/>
      </w:pPr>
      <w:bookmarkStart w:id="61" w:name="bookmark58"/>
      <w:bookmarkStart w:id="62" w:name="_Toc411325711"/>
      <w:bookmarkStart w:id="63" w:name="_Toc411939668"/>
      <w:r w:rsidRPr="00CF70D7">
        <w:t>Общие требования к приемке работ по стадиям (перечень участвующих предприятий и организаций, место и сроки проведения), порядок согласования и утверждения приемочной документации:</w:t>
      </w:r>
      <w:bookmarkEnd w:id="61"/>
      <w:bookmarkEnd w:id="62"/>
      <w:bookmarkEnd w:id="63"/>
    </w:p>
    <w:p w:rsidR="0054182D" w:rsidRPr="00CF70D7" w:rsidRDefault="0054182D" w:rsidP="0054182D">
      <w:pPr>
        <w:pStyle w:val="a1"/>
      </w:pPr>
      <w:r w:rsidRPr="00CF70D7">
        <w:t>Сдача-приёмка работ производится в соответствии с Договором между Исполнителем и Заказчиком.</w:t>
      </w:r>
    </w:p>
    <w:p w:rsidR="0054182D" w:rsidRPr="00CF70D7" w:rsidRDefault="0054182D" w:rsidP="0054182D">
      <w:pPr>
        <w:pStyle w:val="a1"/>
      </w:pPr>
      <w:r w:rsidRPr="00CF70D7">
        <w:t xml:space="preserve">Основанием для сдачи-приёмки работ служит акт сдачи-приемки работ, представляемый Исполнителем. Для сдачи-приемки представляется также документация, указанная в Разделе </w:t>
      </w:r>
      <w:r w:rsidR="00A23500">
        <w:t>8</w:t>
      </w:r>
      <w:r w:rsidRPr="00CF70D7">
        <w:t>.2 настоящего Технического задания.</w:t>
      </w:r>
    </w:p>
    <w:p w:rsidR="0054182D" w:rsidRPr="00CF70D7" w:rsidRDefault="0054182D" w:rsidP="0054182D">
      <w:pPr>
        <w:pStyle w:val="a1"/>
      </w:pPr>
      <w:r w:rsidRPr="00CF70D7">
        <w:t>Для проведения сдачи-приемки выполненных работ Заказчик назначает приемочную комиссию. Приемочная комиссия осуществляет приемку работ в соответствии с требованиями настоящего Технического задания.</w:t>
      </w:r>
    </w:p>
    <w:p w:rsidR="0054182D" w:rsidRPr="00CF70D7" w:rsidRDefault="0054182D" w:rsidP="0054182D">
      <w:pPr>
        <w:pStyle w:val="a1"/>
      </w:pPr>
      <w:r w:rsidRPr="00CF70D7">
        <w:t>По результатам сдачи-приемки работ оформляется акт сдачи-приемки работ, который подписывается уполномоченным представителем Заказчика, Исполнителем.</w:t>
      </w:r>
    </w:p>
    <w:p w:rsidR="0054182D" w:rsidRPr="00CF70D7" w:rsidRDefault="0054182D" w:rsidP="0054182D">
      <w:pPr>
        <w:pStyle w:val="a1"/>
      </w:pPr>
      <w:r w:rsidRPr="00CF70D7">
        <w:t>Все создаваемые в рамках настоящей работы программные изделия (за исключением покупных программных компонент и программных компонент, разработанных Исполнителем вне рамок данного проекта) передаются Заказчику, как в виде готовых модулей, так и в виде исходных кодов, представляемых в электронной форме на стандартном машинном носителе.</w:t>
      </w:r>
    </w:p>
    <w:p w:rsidR="0054182D" w:rsidRPr="00CF70D7" w:rsidRDefault="0054182D" w:rsidP="0054182D">
      <w:pPr>
        <w:pStyle w:val="2"/>
      </w:pPr>
      <w:bookmarkStart w:id="64" w:name="bookmark60"/>
      <w:bookmarkStart w:id="65" w:name="_Toc411325712"/>
      <w:bookmarkStart w:id="66" w:name="_Toc411939669"/>
      <w:r w:rsidRPr="00CF70D7">
        <w:lastRenderedPageBreak/>
        <w:t>Статус приемочной комиссии</w:t>
      </w:r>
      <w:bookmarkEnd w:id="64"/>
      <w:bookmarkEnd w:id="65"/>
      <w:bookmarkEnd w:id="66"/>
    </w:p>
    <w:p w:rsidR="0054182D" w:rsidRDefault="0054182D" w:rsidP="0054182D">
      <w:pPr>
        <w:pStyle w:val="a1"/>
      </w:pPr>
      <w:r w:rsidRPr="00CF70D7">
        <w:t>Статус приемочной комиссии определяется Заказчиком до проведения испытаний.</w:t>
      </w:r>
    </w:p>
    <w:p w:rsidR="00EA76F6" w:rsidRPr="00CF70D7" w:rsidRDefault="00EA76F6" w:rsidP="00EA76F6">
      <w:pPr>
        <w:pStyle w:val="2"/>
      </w:pPr>
      <w:bookmarkStart w:id="67" w:name="bookmark50"/>
      <w:bookmarkStart w:id="68" w:name="bookmark51"/>
      <w:bookmarkStart w:id="69" w:name="_Toc411325706"/>
      <w:bookmarkStart w:id="70" w:name="_Toc411930270"/>
      <w:bookmarkStart w:id="71" w:name="_Toc411939670"/>
      <w:r w:rsidRPr="00CF70D7">
        <w:t>Вид и порядок проведения экспертизы технической документации</w:t>
      </w:r>
      <w:bookmarkEnd w:id="67"/>
      <w:bookmarkEnd w:id="68"/>
      <w:bookmarkEnd w:id="69"/>
      <w:bookmarkEnd w:id="70"/>
      <w:bookmarkEnd w:id="71"/>
    </w:p>
    <w:p w:rsidR="00EA76F6" w:rsidRDefault="00EA76F6" w:rsidP="00EA76F6">
      <w:pPr>
        <w:pStyle w:val="a1"/>
      </w:pPr>
      <w:r w:rsidRPr="00CF70D7">
        <w:t>Исполнитель осуществляет разработку документов, согласование их с руководителем проекта со стороны Заказчика, обеспечивает утверждение.</w:t>
      </w:r>
    </w:p>
    <w:p w:rsidR="0054182D" w:rsidRPr="00CF70D7" w:rsidRDefault="0054182D" w:rsidP="0054182D">
      <w:pPr>
        <w:pStyle w:val="10"/>
      </w:pPr>
      <w:bookmarkStart w:id="72" w:name="_Toc411325719"/>
      <w:bookmarkStart w:id="73" w:name="_Toc411939671"/>
      <w:r w:rsidRPr="00CF70D7">
        <w:t xml:space="preserve">Требования к </w:t>
      </w:r>
      <w:bookmarkEnd w:id="72"/>
      <w:r>
        <w:t>отчетности</w:t>
      </w:r>
      <w:bookmarkEnd w:id="73"/>
    </w:p>
    <w:p w:rsidR="0054182D" w:rsidRPr="00CF70D7" w:rsidRDefault="0054182D" w:rsidP="0054182D">
      <w:pPr>
        <w:pStyle w:val="2"/>
      </w:pPr>
      <w:bookmarkStart w:id="74" w:name="bookmark69"/>
      <w:bookmarkStart w:id="75" w:name="_Toc411325720"/>
      <w:bookmarkStart w:id="76" w:name="_Toc411939672"/>
      <w:r w:rsidRPr="00CF70D7">
        <w:t>Согласованный</w:t>
      </w:r>
      <w:r w:rsidRPr="00CF70D7">
        <w:tab/>
        <w:t>разработчиком и Заказчиком системы перечень подлежащих разработке комплектов и видов документов, соответствующих требованиям ГОСТ 34.201-89</w:t>
      </w:r>
      <w:bookmarkEnd w:id="74"/>
      <w:bookmarkEnd w:id="75"/>
      <w:bookmarkEnd w:id="76"/>
    </w:p>
    <w:p w:rsidR="0054182D" w:rsidRPr="00CF70D7" w:rsidRDefault="0054182D" w:rsidP="0054182D">
      <w:pPr>
        <w:pStyle w:val="a1"/>
      </w:pPr>
      <w:r w:rsidRPr="00CF70D7">
        <w:t xml:space="preserve">Комплект документации, созданный при разработке Адаптеров, предоставляется Заказчику Исполнителем в печатном виде, а также на электронном носителе информации. Форматы соответствующих электронных документов должны позволять просмотр, редактирование, сохранение в редакторах </w:t>
      </w:r>
      <w:proofErr w:type="spellStart"/>
      <w:r w:rsidRPr="00CF70D7">
        <w:t>Microsoft</w:t>
      </w:r>
      <w:proofErr w:type="spellEnd"/>
      <w:r w:rsidRPr="00CF70D7">
        <w:t xml:space="preserve"> </w:t>
      </w:r>
      <w:proofErr w:type="spellStart"/>
      <w:r w:rsidRPr="00CF70D7">
        <w:t>Word</w:t>
      </w:r>
      <w:proofErr w:type="spellEnd"/>
      <w:r w:rsidRPr="00CF70D7">
        <w:t xml:space="preserve">, </w:t>
      </w:r>
      <w:proofErr w:type="spellStart"/>
      <w:r w:rsidRPr="00CF70D7">
        <w:t>Excel</w:t>
      </w:r>
      <w:proofErr w:type="spellEnd"/>
      <w:r w:rsidRPr="00CF70D7">
        <w:t xml:space="preserve">, </w:t>
      </w:r>
      <w:proofErr w:type="spellStart"/>
      <w:r w:rsidRPr="00CF70D7">
        <w:t>Project</w:t>
      </w:r>
      <w:proofErr w:type="spellEnd"/>
      <w:r w:rsidRPr="00CF70D7">
        <w:t xml:space="preserve">, </w:t>
      </w:r>
      <w:proofErr w:type="spellStart"/>
      <w:r w:rsidRPr="00CF70D7">
        <w:t>Visio</w:t>
      </w:r>
      <w:proofErr w:type="spellEnd"/>
      <w:r w:rsidRPr="00CF70D7">
        <w:t xml:space="preserve">, </w:t>
      </w:r>
      <w:proofErr w:type="spellStart"/>
      <w:r w:rsidRPr="00CF70D7">
        <w:t>Adobe</w:t>
      </w:r>
      <w:proofErr w:type="spellEnd"/>
      <w:r w:rsidRPr="00CF70D7">
        <w:t>, ARIS.</w:t>
      </w:r>
    </w:p>
    <w:p w:rsidR="0054182D" w:rsidRPr="00CF70D7" w:rsidRDefault="0054182D" w:rsidP="0054182D">
      <w:pPr>
        <w:pStyle w:val="a1"/>
      </w:pPr>
      <w:r w:rsidRPr="00CF70D7">
        <w:t>При разработке документов должны учитываться требования действующих государственных стандартов и руководящих документов на автоматизированные системы управления и информационные технологии: ГОСТ 31.201-89, ГОСТ 34.601-90, ГОСТ 34.602-89, ГОСТ 34.603-92, РД 50</w:t>
      </w:r>
      <w:r w:rsidRPr="00CF70D7">
        <w:softHyphen/>
        <w:t>34.698-90 и т.д.</w:t>
      </w:r>
    </w:p>
    <w:p w:rsidR="0054182D" w:rsidRPr="00CF70D7" w:rsidRDefault="0054182D" w:rsidP="0054182D">
      <w:pPr>
        <w:pStyle w:val="a1"/>
      </w:pPr>
      <w:r w:rsidRPr="00CF70D7">
        <w:t>Проектная документация должна быть выпущена в объеме, необходимом для описания полной совокупности принятых проектных решений и достаточном для дальнейшего выполнения работ по доработке Адаптеров.</w:t>
      </w:r>
    </w:p>
    <w:p w:rsidR="0054182D" w:rsidRPr="00CF70D7" w:rsidRDefault="0054182D" w:rsidP="0054182D">
      <w:pPr>
        <w:pStyle w:val="a1"/>
      </w:pPr>
      <w:r w:rsidRPr="00CF70D7">
        <w:t>Разработка регламентов, стандартов, положений, инструкций должна быть выполнена с учетом действующих у Заказчика требований к оформлению нормативно-регламентирующих документов.</w:t>
      </w:r>
    </w:p>
    <w:p w:rsidR="0054182D" w:rsidRPr="00CF70D7" w:rsidRDefault="0054182D" w:rsidP="0054182D">
      <w:pPr>
        <w:pStyle w:val="a1"/>
      </w:pPr>
      <w:r w:rsidRPr="00CF70D7">
        <w:t xml:space="preserve">Сроки предоставления документов Заказчику должны соответствовать срокам завершения работ по </w:t>
      </w:r>
      <w:r w:rsidR="001C6BB2">
        <w:t>Договору</w:t>
      </w:r>
      <w:r w:rsidRPr="00CF70D7">
        <w:t>.</w:t>
      </w:r>
    </w:p>
    <w:p w:rsidR="0054182D" w:rsidRPr="00CF70D7" w:rsidRDefault="0054182D" w:rsidP="0054182D">
      <w:pPr>
        <w:pStyle w:val="a1"/>
      </w:pPr>
      <w:r w:rsidRPr="00CF70D7">
        <w:t>Для Адаптеров на различных стадиях создания должны быть выпущены документы из числа предусмотренных в ГОСТ 34.201-89 «Информационная технология. Комплекс стандартов на автоматизированные системы. Виды, комплектность и обозначения документов при созд</w:t>
      </w:r>
      <w:bookmarkStart w:id="77" w:name="bookmark70"/>
      <w:bookmarkStart w:id="78" w:name="bookmark71"/>
      <w:r w:rsidRPr="00CF70D7">
        <w:t>ании автоматизированных систем</w:t>
      </w:r>
      <w:r w:rsidR="004D5598">
        <w:t>» в соответствии с подразделом 8</w:t>
      </w:r>
      <w:r w:rsidRPr="00CF70D7">
        <w:t>.2.</w:t>
      </w:r>
    </w:p>
    <w:p w:rsidR="0054182D" w:rsidRPr="00CF70D7" w:rsidRDefault="0054182D" w:rsidP="0054182D">
      <w:pPr>
        <w:pStyle w:val="2"/>
      </w:pPr>
      <w:bookmarkStart w:id="79" w:name="_Toc411325721"/>
      <w:bookmarkStart w:id="80" w:name="_Toc411939673"/>
      <w:r w:rsidRPr="00CF70D7">
        <w:t>Требования</w:t>
      </w:r>
      <w:r w:rsidRPr="00CF70D7">
        <w:tab/>
        <w:t>по документированию комплектующих элементов межотраслевого применения в соответствии с требованиями ЕСКД и ЕСПД</w:t>
      </w:r>
      <w:bookmarkEnd w:id="77"/>
      <w:bookmarkEnd w:id="78"/>
      <w:bookmarkEnd w:id="79"/>
      <w:bookmarkEnd w:id="80"/>
    </w:p>
    <w:p w:rsidR="0054182D" w:rsidRDefault="0054182D" w:rsidP="0054182D">
      <w:pPr>
        <w:pStyle w:val="a1"/>
      </w:pPr>
      <w:r w:rsidRPr="00CF70D7">
        <w:t>Требования не предъявляются.</w:t>
      </w:r>
    </w:p>
    <w:p w:rsidR="003540E9" w:rsidRDefault="003540E9" w:rsidP="003540E9">
      <w:pPr>
        <w:pStyle w:val="2"/>
      </w:pPr>
      <w:bookmarkStart w:id="81" w:name="_Toc409431721"/>
      <w:bookmarkStart w:id="82" w:name="_Toc411939674"/>
      <w:r w:rsidRPr="001F6931">
        <w:lastRenderedPageBreak/>
        <w:t>Формат отчетной документации</w:t>
      </w:r>
      <w:bookmarkEnd w:id="81"/>
      <w:bookmarkEnd w:id="82"/>
    </w:p>
    <w:p w:rsidR="003540E9" w:rsidRDefault="003540E9" w:rsidP="003540E9">
      <w:pPr>
        <w:pStyle w:val="a1"/>
      </w:pPr>
      <w:r>
        <w:t xml:space="preserve">Исполнитель передает Заказчику </w:t>
      </w:r>
      <w:r w:rsidRPr="00660A7C">
        <w:t>отчетн</w:t>
      </w:r>
      <w:r>
        <w:t>ую</w:t>
      </w:r>
      <w:r w:rsidRPr="00660A7C">
        <w:t xml:space="preserve"> документаци</w:t>
      </w:r>
      <w:r>
        <w:t>ю</w:t>
      </w:r>
      <w:r w:rsidRPr="00660A7C">
        <w:t xml:space="preserve"> и материалы</w:t>
      </w:r>
      <w:r>
        <w:t xml:space="preserve"> в двух экземплярах на бумажных носителях и в</w:t>
      </w:r>
      <w:r w:rsidRPr="002634FF">
        <w:t xml:space="preserve"> электронном виде на оптическом носителе информации (компакт-диск CD-ROM</w:t>
      </w:r>
      <w:r>
        <w:t>).</w:t>
      </w:r>
    </w:p>
    <w:p w:rsidR="000C5BFC" w:rsidRPr="000C5BFC" w:rsidRDefault="000C5BFC" w:rsidP="000C5BFC">
      <w:pPr>
        <w:pStyle w:val="10"/>
      </w:pPr>
      <w:bookmarkStart w:id="83" w:name="_Toc411325684"/>
      <w:bookmarkStart w:id="84" w:name="_Toc411939675"/>
      <w:r w:rsidRPr="000C5BFC">
        <w:t>Перечень принятых сокращений</w:t>
      </w:r>
      <w:bookmarkEnd w:id="83"/>
      <w:bookmarkEnd w:id="84"/>
    </w:p>
    <w:p w:rsidR="000C5BFC" w:rsidRDefault="000C5BFC" w:rsidP="000C5BFC">
      <w:pPr>
        <w:pStyle w:val="a1"/>
      </w:pPr>
      <w:r>
        <w:t>ЕОНКОМ – Единый отраслевой номенклатурный каталог оборудования и материалов</w:t>
      </w:r>
    </w:p>
    <w:p w:rsidR="000C5BFC" w:rsidRDefault="000C5BFC" w:rsidP="000C5BFC">
      <w:pPr>
        <w:pStyle w:val="a1"/>
      </w:pPr>
      <w:proofErr w:type="spellStart"/>
      <w:r>
        <w:t>КИПиА</w:t>
      </w:r>
      <w:proofErr w:type="spellEnd"/>
      <w:r>
        <w:t xml:space="preserve"> – контрольно-измерительные приборы и автоматика</w:t>
      </w:r>
    </w:p>
    <w:p w:rsidR="000C5BFC" w:rsidRDefault="000C5BFC" w:rsidP="000C5BFC">
      <w:pPr>
        <w:pStyle w:val="a1"/>
      </w:pPr>
      <w:r>
        <w:t>ПК – персональный компьютер</w:t>
      </w:r>
    </w:p>
    <w:p w:rsidR="000C5BFC" w:rsidRDefault="000C5BFC" w:rsidP="000C5BFC">
      <w:pPr>
        <w:pStyle w:val="a1"/>
      </w:pPr>
      <w:r>
        <w:t>ПО – программное обеспечение</w:t>
      </w:r>
    </w:p>
    <w:p w:rsidR="000C5BFC" w:rsidRDefault="000C5BFC" w:rsidP="000C5BFC">
      <w:pPr>
        <w:pStyle w:val="a1"/>
      </w:pPr>
      <w:r>
        <w:t>САПР – система автоматизированного проектирования</w:t>
      </w:r>
    </w:p>
    <w:p w:rsidR="000C5BFC" w:rsidRPr="009A77E0" w:rsidRDefault="000C5BFC" w:rsidP="000C5BFC">
      <w:pPr>
        <w:pStyle w:val="a1"/>
      </w:pPr>
      <w:r>
        <w:rPr>
          <w:lang w:val="en-US"/>
        </w:rPr>
        <w:t>SPE</w:t>
      </w:r>
      <w:r w:rsidRPr="001665FC">
        <w:t xml:space="preserve"> – </w:t>
      </w:r>
      <w:proofErr w:type="spellStart"/>
      <w:r>
        <w:rPr>
          <w:lang w:val="en-US"/>
        </w:rPr>
        <w:t>SmartPlant</w:t>
      </w:r>
      <w:proofErr w:type="spellEnd"/>
      <w:r w:rsidRPr="001665FC">
        <w:t xml:space="preserve"> </w:t>
      </w:r>
      <w:r>
        <w:rPr>
          <w:lang w:val="en-US"/>
        </w:rPr>
        <w:t>Enterprise</w:t>
      </w:r>
    </w:p>
    <w:p w:rsidR="000C5BFC" w:rsidRPr="00192019" w:rsidRDefault="000C5BFC" w:rsidP="000C5BFC">
      <w:pPr>
        <w:pStyle w:val="a1"/>
        <w:rPr>
          <w:lang w:val="en-US"/>
        </w:rPr>
      </w:pPr>
      <w:r>
        <w:rPr>
          <w:lang w:val="en-US"/>
        </w:rPr>
        <w:t xml:space="preserve">SPO – </w:t>
      </w:r>
      <w:proofErr w:type="spellStart"/>
      <w:r>
        <w:rPr>
          <w:lang w:val="en-US"/>
        </w:rPr>
        <w:t>SmartPlant</w:t>
      </w:r>
      <w:proofErr w:type="spellEnd"/>
      <w:r w:rsidRPr="00192019">
        <w:rPr>
          <w:lang w:val="en-US"/>
        </w:rPr>
        <w:t xml:space="preserve"> </w:t>
      </w:r>
      <w:r>
        <w:rPr>
          <w:lang w:val="en-US"/>
        </w:rPr>
        <w:t>E</w:t>
      </w:r>
      <w:r w:rsidRPr="00192019">
        <w:rPr>
          <w:lang w:val="en-US"/>
        </w:rPr>
        <w:t xml:space="preserve">nterprise for </w:t>
      </w:r>
      <w:r>
        <w:rPr>
          <w:lang w:val="en-US"/>
        </w:rPr>
        <w:t>O</w:t>
      </w:r>
      <w:r w:rsidRPr="00192019">
        <w:rPr>
          <w:lang w:val="en-US"/>
        </w:rPr>
        <w:t>wner operators core solution</w:t>
      </w:r>
    </w:p>
    <w:p w:rsidR="000C5BFC" w:rsidRPr="009916CD" w:rsidRDefault="000C5BFC" w:rsidP="000C5BFC">
      <w:pPr>
        <w:pStyle w:val="a1"/>
        <w:rPr>
          <w:lang w:val="en-US"/>
        </w:rPr>
      </w:pPr>
      <w:r>
        <w:rPr>
          <w:lang w:val="en-US"/>
        </w:rPr>
        <w:t xml:space="preserve">SP3D – </w:t>
      </w:r>
      <w:proofErr w:type="spellStart"/>
      <w:r>
        <w:rPr>
          <w:lang w:val="en-US"/>
        </w:rPr>
        <w:t>SmartPlant</w:t>
      </w:r>
      <w:proofErr w:type="spellEnd"/>
      <w:r>
        <w:rPr>
          <w:lang w:val="en-US"/>
        </w:rPr>
        <w:t xml:space="preserve"> 3D</w:t>
      </w:r>
    </w:p>
    <w:p w:rsidR="000C5BFC" w:rsidRDefault="000C5BFC" w:rsidP="000C5BFC">
      <w:pPr>
        <w:pStyle w:val="a1"/>
        <w:rPr>
          <w:lang w:val="en-US"/>
        </w:rPr>
      </w:pPr>
      <w:r>
        <w:rPr>
          <w:lang w:val="en-US"/>
        </w:rPr>
        <w:t>SPEL</w:t>
      </w:r>
      <w:r w:rsidRPr="00192019">
        <w:rPr>
          <w:lang w:val="en-US"/>
        </w:rPr>
        <w:t xml:space="preserve"> – </w:t>
      </w:r>
      <w:proofErr w:type="spellStart"/>
      <w:r>
        <w:rPr>
          <w:lang w:val="en-US"/>
        </w:rPr>
        <w:t>SmartPlant</w:t>
      </w:r>
      <w:proofErr w:type="spellEnd"/>
      <w:r w:rsidRPr="00192019">
        <w:rPr>
          <w:lang w:val="en-US"/>
        </w:rPr>
        <w:t xml:space="preserve"> </w:t>
      </w:r>
      <w:r>
        <w:rPr>
          <w:lang w:val="en-US"/>
        </w:rPr>
        <w:t>Electrical</w:t>
      </w:r>
    </w:p>
    <w:p w:rsidR="000C5BFC" w:rsidRPr="009916CD" w:rsidRDefault="000C5BFC" w:rsidP="000C5BFC">
      <w:pPr>
        <w:pStyle w:val="a1"/>
        <w:rPr>
          <w:lang w:val="en-US"/>
        </w:rPr>
      </w:pPr>
      <w:r>
        <w:rPr>
          <w:lang w:val="en-US"/>
        </w:rPr>
        <w:t xml:space="preserve">SPF – </w:t>
      </w:r>
      <w:proofErr w:type="spellStart"/>
      <w:r>
        <w:rPr>
          <w:lang w:val="en-US"/>
        </w:rPr>
        <w:t>SmartPlant</w:t>
      </w:r>
      <w:proofErr w:type="spellEnd"/>
      <w:r>
        <w:rPr>
          <w:lang w:val="en-US"/>
        </w:rPr>
        <w:t xml:space="preserve"> Foundation</w:t>
      </w:r>
    </w:p>
    <w:p w:rsidR="000C5BFC" w:rsidRDefault="000C5BFC" w:rsidP="000C5BFC">
      <w:pPr>
        <w:pStyle w:val="a1"/>
        <w:rPr>
          <w:lang w:val="en-US"/>
        </w:rPr>
      </w:pPr>
      <w:r>
        <w:rPr>
          <w:lang w:val="en-US"/>
        </w:rPr>
        <w:t>SPI</w:t>
      </w:r>
      <w:r w:rsidRPr="009A77E0">
        <w:rPr>
          <w:lang w:val="en-US"/>
        </w:rPr>
        <w:t xml:space="preserve"> – </w:t>
      </w:r>
      <w:proofErr w:type="spellStart"/>
      <w:r>
        <w:rPr>
          <w:lang w:val="en-US"/>
        </w:rPr>
        <w:t>SmartPlant</w:t>
      </w:r>
      <w:proofErr w:type="spellEnd"/>
      <w:r w:rsidRPr="009A77E0">
        <w:rPr>
          <w:lang w:val="en-US"/>
        </w:rPr>
        <w:t xml:space="preserve"> </w:t>
      </w:r>
      <w:r>
        <w:rPr>
          <w:lang w:val="en-US"/>
        </w:rPr>
        <w:t>Instrumentation</w:t>
      </w:r>
    </w:p>
    <w:p w:rsidR="000C5BFC" w:rsidRPr="008A2DC1" w:rsidRDefault="000C5BFC" w:rsidP="000C5BFC">
      <w:pPr>
        <w:pStyle w:val="a1"/>
      </w:pPr>
      <w:r>
        <w:rPr>
          <w:lang w:val="en-US"/>
        </w:rPr>
        <w:t>SPPID</w:t>
      </w:r>
      <w:r w:rsidRPr="00C1767D">
        <w:t xml:space="preserve"> – </w:t>
      </w:r>
      <w:proofErr w:type="spellStart"/>
      <w:r>
        <w:rPr>
          <w:lang w:val="en-US"/>
        </w:rPr>
        <w:t>SmartPlant</w:t>
      </w:r>
      <w:proofErr w:type="spellEnd"/>
      <w:r w:rsidRPr="00C1767D">
        <w:t xml:space="preserve"> </w:t>
      </w:r>
      <w:r>
        <w:rPr>
          <w:lang w:val="en-US"/>
        </w:rPr>
        <w:t>P</w:t>
      </w:r>
      <w:r w:rsidRPr="00C1767D">
        <w:t>&amp;</w:t>
      </w:r>
      <w:r>
        <w:rPr>
          <w:lang w:val="en-US"/>
        </w:rPr>
        <w:t>ID</w:t>
      </w:r>
    </w:p>
    <w:p w:rsidR="0005518F" w:rsidRDefault="0005518F" w:rsidP="0005518F">
      <w:pPr>
        <w:pStyle w:val="a1"/>
      </w:pPr>
      <w:r>
        <w:t>ГОСТ – государственный стандарт</w:t>
      </w:r>
    </w:p>
    <w:p w:rsidR="0005518F" w:rsidRDefault="0005518F" w:rsidP="0005518F">
      <w:pPr>
        <w:pStyle w:val="a1"/>
      </w:pPr>
      <w:r>
        <w:t>ПМИ – программа и методика испытаний</w:t>
      </w:r>
    </w:p>
    <w:p w:rsidR="0005518F" w:rsidRDefault="0005518F" w:rsidP="0005518F">
      <w:pPr>
        <w:pStyle w:val="a1"/>
      </w:pPr>
      <w:r>
        <w:t>БД – база данных</w:t>
      </w:r>
    </w:p>
    <w:p w:rsidR="0005518F" w:rsidRDefault="0005518F" w:rsidP="0005518F">
      <w:pPr>
        <w:pStyle w:val="a1"/>
      </w:pPr>
      <w:r>
        <w:t>ТУ – технические условия</w:t>
      </w:r>
    </w:p>
    <w:p w:rsidR="000C5BFC" w:rsidRPr="002634FF" w:rsidRDefault="0005518F" w:rsidP="0005518F">
      <w:pPr>
        <w:pStyle w:val="a1"/>
      </w:pPr>
      <w:r>
        <w:t>ТЗ – техническое задание</w:t>
      </w:r>
    </w:p>
    <w:p w:rsidR="000C5BFC" w:rsidRPr="001F6931" w:rsidRDefault="000C5BFC" w:rsidP="000C5BFC">
      <w:pPr>
        <w:pStyle w:val="10"/>
        <w:spacing w:before="120"/>
      </w:pPr>
      <w:bookmarkStart w:id="85" w:name="_Toc409431723"/>
      <w:bookmarkStart w:id="86" w:name="_Toc411939676"/>
      <w:r w:rsidRPr="001F6931">
        <w:t>ПЕРЕЧЕНЬ ПРИЛОЖЕНИЙ</w:t>
      </w:r>
      <w:bookmarkEnd w:id="85"/>
      <w:bookmarkEnd w:id="86"/>
    </w:p>
    <w:p w:rsidR="002613FC" w:rsidRDefault="000C5BFC" w:rsidP="006749C6">
      <w:pPr>
        <w:pStyle w:val="a1"/>
        <w:rPr>
          <w:szCs w:val="24"/>
        </w:rPr>
      </w:pPr>
      <w:r w:rsidRPr="001F7E00">
        <w:rPr>
          <w:szCs w:val="24"/>
        </w:rPr>
        <w:t>Приложения отсутствуют</w:t>
      </w:r>
      <w:r>
        <w:rPr>
          <w:szCs w:val="24"/>
        </w:rPr>
        <w:t>.</w:t>
      </w:r>
    </w:p>
    <w:p w:rsidR="001C6BB2" w:rsidRDefault="001C6BB2" w:rsidP="006749C6">
      <w:pPr>
        <w:pStyle w:val="a1"/>
        <w:rPr>
          <w:szCs w:val="24"/>
        </w:rPr>
      </w:pPr>
    </w:p>
    <w:p w:rsidR="001C6BB2" w:rsidRDefault="001C6BB2" w:rsidP="006749C6">
      <w:pPr>
        <w:pStyle w:val="a1"/>
        <w:rPr>
          <w:szCs w:val="24"/>
        </w:rPr>
      </w:pPr>
    </w:p>
    <w:p w:rsidR="001C6BB2" w:rsidRPr="001C6BB2" w:rsidRDefault="001C6BB2" w:rsidP="001C6BB2">
      <w:pPr>
        <w:pStyle w:val="a1"/>
        <w:ind w:firstLine="0"/>
        <w:rPr>
          <w:bCs/>
          <w:sz w:val="28"/>
          <w:szCs w:val="28"/>
        </w:rPr>
      </w:pPr>
      <w:r w:rsidRPr="001C6BB2">
        <w:rPr>
          <w:sz w:val="28"/>
          <w:szCs w:val="28"/>
        </w:rPr>
        <w:t>ПОДПИСИ</w:t>
      </w:r>
      <w:r w:rsidRPr="001C6BB2">
        <w:rPr>
          <w:bCs/>
          <w:sz w:val="28"/>
          <w:szCs w:val="28"/>
        </w:rPr>
        <w:t xml:space="preserve"> СТОРОН:</w:t>
      </w:r>
    </w:p>
    <w:p w:rsidR="001C6BB2" w:rsidRDefault="001C6BB2" w:rsidP="001C6BB2">
      <w:pPr>
        <w:ind w:firstLine="539"/>
        <w:jc w:val="center"/>
        <w:rPr>
          <w:bCs/>
        </w:rPr>
      </w:pPr>
    </w:p>
    <w:tbl>
      <w:tblPr>
        <w:tblW w:w="0" w:type="auto"/>
        <w:tblLook w:val="01E0"/>
      </w:tblPr>
      <w:tblGrid>
        <w:gridCol w:w="4968"/>
        <w:gridCol w:w="4968"/>
      </w:tblGrid>
      <w:tr w:rsidR="001C6BB2" w:rsidTr="001C6BB2">
        <w:tc>
          <w:tcPr>
            <w:tcW w:w="4968" w:type="dxa"/>
          </w:tcPr>
          <w:p w:rsidR="001C6BB2" w:rsidRDefault="001C6BB2" w:rsidP="001C6BB2">
            <w:pPr>
              <w:rPr>
                <w:sz w:val="24"/>
                <w:szCs w:val="24"/>
              </w:rPr>
            </w:pPr>
            <w:r>
              <w:t xml:space="preserve">От </w:t>
            </w:r>
            <w:r>
              <w:rPr>
                <w:bCs/>
              </w:rPr>
              <w:t>Исполнителя</w:t>
            </w:r>
            <w:r>
              <w:t>:</w:t>
            </w:r>
          </w:p>
          <w:p w:rsidR="001C6BB2" w:rsidRDefault="001C6BB2" w:rsidP="001C6BB2"/>
          <w:p w:rsidR="001C6BB2" w:rsidRDefault="001C6BB2" w:rsidP="001C6BB2">
            <w:r>
              <w:t>_________________  /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t xml:space="preserve">./ </w:t>
            </w:r>
          </w:p>
          <w:p w:rsidR="001C6BB2" w:rsidRDefault="001C6BB2" w:rsidP="001C6BB2">
            <w:pPr>
              <w:rPr>
                <w:vertAlign w:val="superscript"/>
              </w:rPr>
            </w:pPr>
            <w:r>
              <w:rPr>
                <w:vertAlign w:val="superscript"/>
              </w:rPr>
              <w:tab/>
              <w:t>подпись</w:t>
            </w:r>
          </w:p>
          <w:p w:rsidR="001C6BB2" w:rsidRDefault="001C6BB2" w:rsidP="001C6BB2">
            <w:pPr>
              <w:rPr>
                <w:bCs/>
                <w:sz w:val="24"/>
                <w:szCs w:val="24"/>
              </w:rPr>
            </w:pPr>
            <w:r>
              <w:t>«____» _________________ 2015г.</w:t>
            </w:r>
          </w:p>
        </w:tc>
        <w:tc>
          <w:tcPr>
            <w:tcW w:w="4968" w:type="dxa"/>
          </w:tcPr>
          <w:p w:rsidR="001C6BB2" w:rsidRDefault="001C6BB2" w:rsidP="001C6BB2">
            <w:pPr>
              <w:rPr>
                <w:sz w:val="24"/>
                <w:szCs w:val="24"/>
              </w:rPr>
            </w:pPr>
            <w:r>
              <w:t xml:space="preserve">От </w:t>
            </w:r>
            <w:r>
              <w:rPr>
                <w:bCs/>
              </w:rPr>
              <w:t>Заказчика</w:t>
            </w:r>
            <w:r>
              <w:t>:</w:t>
            </w:r>
          </w:p>
          <w:p w:rsidR="001C6BB2" w:rsidRDefault="001C6BB2" w:rsidP="001C6BB2"/>
          <w:p w:rsidR="001C6BB2" w:rsidRDefault="001C6BB2" w:rsidP="001C6BB2">
            <w:r>
              <w:t>_________________   / _____________/</w:t>
            </w:r>
          </w:p>
          <w:p w:rsidR="001C6BB2" w:rsidRDefault="001C6BB2" w:rsidP="001C6BB2">
            <w:pPr>
              <w:rPr>
                <w:vertAlign w:val="superscript"/>
              </w:rPr>
            </w:pPr>
            <w:r>
              <w:rPr>
                <w:vertAlign w:val="superscript"/>
              </w:rPr>
              <w:tab/>
              <w:t>подпись</w:t>
            </w:r>
          </w:p>
          <w:p w:rsidR="001C6BB2" w:rsidRDefault="001C6BB2" w:rsidP="001C6BB2">
            <w:pPr>
              <w:rPr>
                <w:bCs/>
                <w:sz w:val="24"/>
                <w:szCs w:val="24"/>
              </w:rPr>
            </w:pPr>
            <w:r>
              <w:t>«____» _________________ 2015г.</w:t>
            </w:r>
          </w:p>
        </w:tc>
      </w:tr>
    </w:tbl>
    <w:p w:rsidR="001C6BB2" w:rsidRPr="00CF70D7" w:rsidRDefault="001C6BB2" w:rsidP="006749C6">
      <w:pPr>
        <w:pStyle w:val="a1"/>
      </w:pPr>
    </w:p>
    <w:sectPr w:rsidR="001C6BB2" w:rsidRPr="00CF70D7" w:rsidSect="00C11845">
      <w:pgSz w:w="11905" w:h="16837"/>
      <w:pgMar w:top="709" w:right="706" w:bottom="1544" w:left="1436" w:header="0" w:footer="260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0BE6" w:rsidRDefault="00CB0BE6" w:rsidP="00D80AD7">
      <w:r>
        <w:separator/>
      </w:r>
    </w:p>
  </w:endnote>
  <w:endnote w:type="continuationSeparator" w:id="0">
    <w:p w:rsidR="00CB0BE6" w:rsidRDefault="00CB0BE6" w:rsidP="00D80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BB2" w:rsidRDefault="00C32DCF">
    <w:pPr>
      <w:pStyle w:val="af5"/>
    </w:pPr>
    <w:fldSimple w:instr="PAGE   \* MERGEFORMAT">
      <w:r w:rsidR="000F5EC6">
        <w:rPr>
          <w:noProof/>
        </w:rPr>
        <w:t>19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BB2" w:rsidRDefault="00C32DCF">
    <w:pPr>
      <w:pStyle w:val="af5"/>
    </w:pPr>
    <w:fldSimple w:instr="PAGE   \* MERGEFORMAT">
      <w:r w:rsidR="000F5EC6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0BE6" w:rsidRDefault="00CB0BE6" w:rsidP="00D80AD7">
      <w:r>
        <w:separator/>
      </w:r>
    </w:p>
  </w:footnote>
  <w:footnote w:type="continuationSeparator" w:id="0">
    <w:p w:rsidR="00CB0BE6" w:rsidRDefault="00CB0BE6" w:rsidP="00D80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ACBAF53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87803F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AEADD3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B9802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772336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35AAA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CC49C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7D4637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C285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0881553"/>
    <w:multiLevelType w:val="hybridMultilevel"/>
    <w:tmpl w:val="8B70DFE0"/>
    <w:lvl w:ilvl="0" w:tplc="974A88C2">
      <w:start w:val="1"/>
      <w:numFmt w:val="decimal"/>
      <w:pStyle w:val="S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083468C2"/>
    <w:multiLevelType w:val="hybridMultilevel"/>
    <w:tmpl w:val="689CB1AA"/>
    <w:lvl w:ilvl="0" w:tplc="B3AC504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>
    <w:nsid w:val="0CFD08C4"/>
    <w:multiLevelType w:val="multilevel"/>
    <w:tmpl w:val="F76812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15B6239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25FF6CF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280E4EA4"/>
    <w:multiLevelType w:val="multilevel"/>
    <w:tmpl w:val="58C29564"/>
    <w:styleLink w:val="a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ind w:left="2073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lowerRoman"/>
      <w:lvlText w:val="%3."/>
      <w:lvlJc w:val="right"/>
      <w:pPr>
        <w:ind w:left="2793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3513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4233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953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67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6393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7113" w:hanging="180"/>
      </w:pPr>
      <w:rPr>
        <w:rFonts w:cs="Times New Roman" w:hint="default"/>
      </w:rPr>
    </w:lvl>
  </w:abstractNum>
  <w:abstractNum w:abstractNumId="15">
    <w:nsid w:val="284C340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07F45A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31A674BE"/>
    <w:multiLevelType w:val="multilevel"/>
    <w:tmpl w:val="F2BA57B8"/>
    <w:lvl w:ilvl="0">
      <w:start w:val="1"/>
      <w:numFmt w:val="decimal"/>
      <w:pStyle w:val="S0"/>
      <w:lvlText w:val="%1."/>
      <w:lvlJc w:val="left"/>
      <w:pPr>
        <w:ind w:left="1494" w:hanging="360"/>
      </w:pPr>
      <w:rPr>
        <w:rFonts w:hint="default"/>
        <w:b w:val="0"/>
        <w:i w:val="0"/>
      </w:rPr>
    </w:lvl>
    <w:lvl w:ilvl="1">
      <w:start w:val="1"/>
      <w:numFmt w:val="decimal"/>
      <w:pStyle w:val="S2"/>
      <w:lvlText w:val="%1.%2."/>
      <w:lvlJc w:val="left"/>
      <w:pPr>
        <w:ind w:left="2291" w:hanging="360"/>
      </w:pPr>
      <w:rPr>
        <w:rFonts w:hint="default"/>
      </w:rPr>
    </w:lvl>
    <w:lvl w:ilvl="2">
      <w:start w:val="1"/>
      <w:numFmt w:val="lowerRoman"/>
      <w:pStyle w:val="S3"/>
      <w:lvlText w:val="%3."/>
      <w:lvlJc w:val="right"/>
      <w:pPr>
        <w:ind w:left="301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45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17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9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61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331" w:hanging="180"/>
      </w:pPr>
      <w:rPr>
        <w:rFonts w:hint="default"/>
      </w:rPr>
    </w:lvl>
  </w:abstractNum>
  <w:abstractNum w:abstractNumId="18">
    <w:nsid w:val="35071062"/>
    <w:multiLevelType w:val="hybridMultilevel"/>
    <w:tmpl w:val="61B4D606"/>
    <w:lvl w:ilvl="0" w:tplc="A60E0B22">
      <w:start w:val="1"/>
      <w:numFmt w:val="bullet"/>
      <w:pStyle w:val="S1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>
    <w:nsid w:val="39DF63EE"/>
    <w:multiLevelType w:val="multilevel"/>
    <w:tmpl w:val="74AEB2CE"/>
    <w:styleLink w:val="1"/>
    <w:lvl w:ilvl="0">
      <w:start w:val="1"/>
      <w:numFmt w:val="decimal"/>
      <w:lvlText w:val="%1"/>
      <w:lvlJc w:val="left"/>
      <w:pPr>
        <w:ind w:left="1211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C53079C"/>
    <w:multiLevelType w:val="multilevel"/>
    <w:tmpl w:val="5A20E3F0"/>
    <w:lvl w:ilvl="0">
      <w:start w:val="1"/>
      <w:numFmt w:val="decimal"/>
      <w:pStyle w:val="10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ind w:left="792" w:hanging="432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3"/>
      <w:lvlText w:val="%1.%2.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3DA52945"/>
    <w:multiLevelType w:val="hybridMultilevel"/>
    <w:tmpl w:val="D03C1DB8"/>
    <w:lvl w:ilvl="0" w:tplc="010A3B28">
      <w:start w:val="1"/>
      <w:numFmt w:val="decimal"/>
      <w:pStyle w:val="30"/>
      <w:lvlText w:val="%1"/>
      <w:lvlJc w:val="left"/>
      <w:pPr>
        <w:ind w:left="1286" w:hanging="360"/>
      </w:pPr>
      <w:rPr>
        <w:rFonts w:cs="Times New Roman" w:hint="default"/>
      </w:rPr>
    </w:lvl>
    <w:lvl w:ilvl="1" w:tplc="BA4A5FBE" w:tentative="1">
      <w:start w:val="1"/>
      <w:numFmt w:val="lowerLetter"/>
      <w:lvlText w:val="%2."/>
      <w:lvlJc w:val="left"/>
      <w:pPr>
        <w:ind w:left="2006" w:hanging="360"/>
      </w:pPr>
      <w:rPr>
        <w:rFonts w:cs="Times New Roman"/>
      </w:rPr>
    </w:lvl>
    <w:lvl w:ilvl="2" w:tplc="4EE2A59C" w:tentative="1">
      <w:start w:val="1"/>
      <w:numFmt w:val="lowerRoman"/>
      <w:lvlText w:val="%3."/>
      <w:lvlJc w:val="right"/>
      <w:pPr>
        <w:ind w:left="2726" w:hanging="180"/>
      </w:pPr>
      <w:rPr>
        <w:rFonts w:cs="Times New Roman"/>
      </w:rPr>
    </w:lvl>
    <w:lvl w:ilvl="3" w:tplc="E8A23562" w:tentative="1">
      <w:start w:val="1"/>
      <w:numFmt w:val="decimal"/>
      <w:lvlText w:val="%4."/>
      <w:lvlJc w:val="left"/>
      <w:pPr>
        <w:ind w:left="3446" w:hanging="360"/>
      </w:pPr>
      <w:rPr>
        <w:rFonts w:cs="Times New Roman"/>
      </w:rPr>
    </w:lvl>
    <w:lvl w:ilvl="4" w:tplc="3F283F18" w:tentative="1">
      <w:start w:val="1"/>
      <w:numFmt w:val="lowerLetter"/>
      <w:lvlText w:val="%5."/>
      <w:lvlJc w:val="left"/>
      <w:pPr>
        <w:ind w:left="4166" w:hanging="360"/>
      </w:pPr>
      <w:rPr>
        <w:rFonts w:cs="Times New Roman"/>
      </w:rPr>
    </w:lvl>
    <w:lvl w:ilvl="5" w:tplc="06F646DA" w:tentative="1">
      <w:start w:val="1"/>
      <w:numFmt w:val="lowerRoman"/>
      <w:lvlText w:val="%6."/>
      <w:lvlJc w:val="right"/>
      <w:pPr>
        <w:ind w:left="4886" w:hanging="180"/>
      </w:pPr>
      <w:rPr>
        <w:rFonts w:cs="Times New Roman"/>
      </w:rPr>
    </w:lvl>
    <w:lvl w:ilvl="6" w:tplc="A346682E" w:tentative="1">
      <w:start w:val="1"/>
      <w:numFmt w:val="decimal"/>
      <w:lvlText w:val="%7."/>
      <w:lvlJc w:val="left"/>
      <w:pPr>
        <w:ind w:left="5606" w:hanging="360"/>
      </w:pPr>
      <w:rPr>
        <w:rFonts w:cs="Times New Roman"/>
      </w:rPr>
    </w:lvl>
    <w:lvl w:ilvl="7" w:tplc="4782CC1A" w:tentative="1">
      <w:start w:val="1"/>
      <w:numFmt w:val="lowerLetter"/>
      <w:lvlText w:val="%8."/>
      <w:lvlJc w:val="left"/>
      <w:pPr>
        <w:ind w:left="6326" w:hanging="360"/>
      </w:pPr>
      <w:rPr>
        <w:rFonts w:cs="Times New Roman"/>
      </w:rPr>
    </w:lvl>
    <w:lvl w:ilvl="8" w:tplc="A7E6D144" w:tentative="1">
      <w:start w:val="1"/>
      <w:numFmt w:val="lowerRoman"/>
      <w:lvlText w:val="%9."/>
      <w:lvlJc w:val="right"/>
      <w:pPr>
        <w:ind w:left="7046" w:hanging="180"/>
      </w:pPr>
      <w:rPr>
        <w:rFonts w:cs="Times New Roman"/>
      </w:rPr>
    </w:lvl>
  </w:abstractNum>
  <w:abstractNum w:abstractNumId="22">
    <w:nsid w:val="41854F13"/>
    <w:multiLevelType w:val="multilevel"/>
    <w:tmpl w:val="946C5DE6"/>
    <w:styleLink w:val="31"/>
    <w:lvl w:ilvl="0">
      <w:start w:val="1"/>
      <w:numFmt w:val="decimal"/>
      <w:lvlText w:val="%1"/>
      <w:lvlJc w:val="left"/>
      <w:pPr>
        <w:ind w:left="1069" w:hanging="360"/>
      </w:pPr>
      <w:rPr>
        <w:rFonts w:cs="Times New Roman" w:hint="default"/>
        <w:sz w:val="24"/>
      </w:rPr>
    </w:lvl>
    <w:lvl w:ilvl="1">
      <w:start w:val="1"/>
      <w:numFmt w:val="lowerLetter"/>
      <w:lvlText w:val="%2."/>
      <w:lvlJc w:val="left"/>
      <w:pPr>
        <w:ind w:left="2073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793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3513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4233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953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67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6393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7113" w:hanging="180"/>
      </w:pPr>
      <w:rPr>
        <w:rFonts w:cs="Times New Roman" w:hint="default"/>
      </w:rPr>
    </w:lvl>
  </w:abstractNum>
  <w:abstractNum w:abstractNumId="23">
    <w:nsid w:val="4406696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B6824E7"/>
    <w:multiLevelType w:val="multilevel"/>
    <w:tmpl w:val="7EE44F22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bullet"/>
      <w:lvlText w:val=""/>
      <w:lvlJc w:val="left"/>
      <w:pPr>
        <w:ind w:left="720" w:hanging="720"/>
      </w:pPr>
      <w:rPr>
        <w:rFonts w:ascii="Symbol" w:hAnsi="Symbol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864" w:hanging="86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25">
    <w:nsid w:val="5589419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714B0D3D"/>
    <w:multiLevelType w:val="hybridMultilevel"/>
    <w:tmpl w:val="879E6120"/>
    <w:lvl w:ilvl="0" w:tplc="D2C461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1745040"/>
    <w:multiLevelType w:val="hybridMultilevel"/>
    <w:tmpl w:val="0D2464B4"/>
    <w:lvl w:ilvl="0" w:tplc="D26AA2B4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8">
    <w:nsid w:val="71A16F3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72974845"/>
    <w:multiLevelType w:val="multilevel"/>
    <w:tmpl w:val="D478AE82"/>
    <w:styleLink w:val="20"/>
    <w:lvl w:ilvl="0">
      <w:start w:val="1"/>
      <w:numFmt w:val="decimal"/>
      <w:lvlText w:val="%1"/>
      <w:lvlJc w:val="left"/>
      <w:pPr>
        <w:ind w:left="1211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5242E4B"/>
    <w:multiLevelType w:val="hybridMultilevel"/>
    <w:tmpl w:val="30B04930"/>
    <w:lvl w:ilvl="0" w:tplc="4D844756">
      <w:start w:val="1"/>
      <w:numFmt w:val="bullet"/>
      <w:pStyle w:val="12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0"/>
  </w:num>
  <w:num w:numId="3">
    <w:abstractNumId w:val="24"/>
  </w:num>
  <w:num w:numId="4">
    <w:abstractNumId w:val="30"/>
  </w:num>
  <w:num w:numId="5">
    <w:abstractNumId w:val="21"/>
  </w:num>
  <w:num w:numId="6">
    <w:abstractNumId w:val="14"/>
  </w:num>
  <w:num w:numId="7">
    <w:abstractNumId w:val="19"/>
  </w:num>
  <w:num w:numId="8">
    <w:abstractNumId w:val="29"/>
  </w:num>
  <w:num w:numId="9">
    <w:abstractNumId w:val="22"/>
  </w:num>
  <w:num w:numId="10">
    <w:abstractNumId w:val="18"/>
  </w:num>
  <w:num w:numId="11">
    <w:abstractNumId w:val="10"/>
  </w:num>
  <w:num w:numId="12">
    <w:abstractNumId w:val="27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24"/>
  </w:num>
  <w:num w:numId="23">
    <w:abstractNumId w:val="17"/>
  </w:num>
  <w:num w:numId="24">
    <w:abstractNumId w:val="17"/>
    <w:lvlOverride w:ilvl="0">
      <w:lvl w:ilvl="0">
        <w:start w:val="1"/>
        <w:numFmt w:val="decimal"/>
        <w:pStyle w:val="S0"/>
        <w:lvlText w:val="%1."/>
        <w:lvlJc w:val="left"/>
        <w:pPr>
          <w:ind w:left="1494" w:hanging="360"/>
        </w:pPr>
        <w:rPr>
          <w:rFonts w:hint="default"/>
          <w:b w:val="0"/>
          <w:i w:val="0"/>
        </w:rPr>
      </w:lvl>
    </w:lvlOverride>
    <w:lvlOverride w:ilvl="1">
      <w:lvl w:ilvl="1">
        <w:start w:val="1"/>
        <w:numFmt w:val="decimal"/>
        <w:pStyle w:val="S2"/>
        <w:lvlText w:val="%1.%2."/>
        <w:lvlJc w:val="left"/>
        <w:pPr>
          <w:ind w:left="2291" w:hanging="360"/>
        </w:pPr>
        <w:rPr>
          <w:rFonts w:hint="default"/>
        </w:rPr>
      </w:lvl>
    </w:lvlOverride>
    <w:lvlOverride w:ilvl="2">
      <w:lvl w:ilvl="2">
        <w:start w:val="1"/>
        <w:numFmt w:val="decimal"/>
        <w:pStyle w:val="S3"/>
        <w:lvlText w:val="%1.%2.%3."/>
        <w:lvlJc w:val="right"/>
        <w:pPr>
          <w:ind w:left="3011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731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4451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5171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891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611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7331" w:hanging="180"/>
        </w:pPr>
        <w:rPr>
          <w:rFonts w:hint="default"/>
        </w:rPr>
      </w:lvl>
    </w:lvlOverride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</w:num>
  <w:num w:numId="30">
    <w:abstractNumId w:val="12"/>
  </w:num>
  <w:num w:numId="31">
    <w:abstractNumId w:val="23"/>
  </w:num>
  <w:num w:numId="32">
    <w:abstractNumId w:val="16"/>
  </w:num>
  <w:num w:numId="33">
    <w:abstractNumId w:val="15"/>
  </w:num>
  <w:num w:numId="34">
    <w:abstractNumId w:val="25"/>
  </w:num>
  <w:num w:numId="35">
    <w:abstractNumId w:val="13"/>
  </w:num>
  <w:num w:numId="36">
    <w:abstractNumId w:val="28"/>
  </w:num>
  <w:num w:numId="37">
    <w:abstractNumId w:val="26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7F04"/>
  <w:stylePaneSortMethod w:val="00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0CF"/>
    <w:rsid w:val="00000074"/>
    <w:rsid w:val="0000374B"/>
    <w:rsid w:val="00005ABA"/>
    <w:rsid w:val="00016B42"/>
    <w:rsid w:val="00017CC0"/>
    <w:rsid w:val="00017E9E"/>
    <w:rsid w:val="00021586"/>
    <w:rsid w:val="000321D7"/>
    <w:rsid w:val="0003374E"/>
    <w:rsid w:val="00043492"/>
    <w:rsid w:val="000446A5"/>
    <w:rsid w:val="000459D4"/>
    <w:rsid w:val="00053B00"/>
    <w:rsid w:val="00054692"/>
    <w:rsid w:val="00054AE0"/>
    <w:rsid w:val="0005518F"/>
    <w:rsid w:val="00060923"/>
    <w:rsid w:val="00061C87"/>
    <w:rsid w:val="00065051"/>
    <w:rsid w:val="0007181B"/>
    <w:rsid w:val="00087863"/>
    <w:rsid w:val="00090197"/>
    <w:rsid w:val="00093C8C"/>
    <w:rsid w:val="00095353"/>
    <w:rsid w:val="000B478C"/>
    <w:rsid w:val="000C0F6D"/>
    <w:rsid w:val="000C5BFC"/>
    <w:rsid w:val="000D1FEC"/>
    <w:rsid w:val="000D762A"/>
    <w:rsid w:val="000D7F36"/>
    <w:rsid w:val="000E41A9"/>
    <w:rsid w:val="000E5993"/>
    <w:rsid w:val="000F0594"/>
    <w:rsid w:val="000F1F92"/>
    <w:rsid w:val="000F5EC6"/>
    <w:rsid w:val="000F71C3"/>
    <w:rsid w:val="00103276"/>
    <w:rsid w:val="001036BB"/>
    <w:rsid w:val="001079EC"/>
    <w:rsid w:val="00114DB1"/>
    <w:rsid w:val="00117101"/>
    <w:rsid w:val="00117863"/>
    <w:rsid w:val="0012380D"/>
    <w:rsid w:val="00131F33"/>
    <w:rsid w:val="00147237"/>
    <w:rsid w:val="001518DB"/>
    <w:rsid w:val="001609B5"/>
    <w:rsid w:val="0016189A"/>
    <w:rsid w:val="00161A4B"/>
    <w:rsid w:val="00164EC8"/>
    <w:rsid w:val="00166287"/>
    <w:rsid w:val="001665FC"/>
    <w:rsid w:val="00166AA0"/>
    <w:rsid w:val="00167959"/>
    <w:rsid w:val="001750B5"/>
    <w:rsid w:val="00180500"/>
    <w:rsid w:val="0018176F"/>
    <w:rsid w:val="00192019"/>
    <w:rsid w:val="001A21F1"/>
    <w:rsid w:val="001B01CF"/>
    <w:rsid w:val="001B1309"/>
    <w:rsid w:val="001B2C57"/>
    <w:rsid w:val="001B401B"/>
    <w:rsid w:val="001B419E"/>
    <w:rsid w:val="001B68BE"/>
    <w:rsid w:val="001C0FC0"/>
    <w:rsid w:val="001C1B09"/>
    <w:rsid w:val="001C3ECF"/>
    <w:rsid w:val="001C4DC9"/>
    <w:rsid w:val="001C6BB2"/>
    <w:rsid w:val="001C7B99"/>
    <w:rsid w:val="001D7D78"/>
    <w:rsid w:val="001E759C"/>
    <w:rsid w:val="001F1B20"/>
    <w:rsid w:val="00206EA7"/>
    <w:rsid w:val="00207FC0"/>
    <w:rsid w:val="00216008"/>
    <w:rsid w:val="00217746"/>
    <w:rsid w:val="0022182D"/>
    <w:rsid w:val="00231705"/>
    <w:rsid w:val="002336E0"/>
    <w:rsid w:val="00240D6A"/>
    <w:rsid w:val="002417CD"/>
    <w:rsid w:val="002419FD"/>
    <w:rsid w:val="00242067"/>
    <w:rsid w:val="0025261C"/>
    <w:rsid w:val="00260D0F"/>
    <w:rsid w:val="002613FC"/>
    <w:rsid w:val="002645B3"/>
    <w:rsid w:val="00267288"/>
    <w:rsid w:val="00271877"/>
    <w:rsid w:val="00271B17"/>
    <w:rsid w:val="00273CEA"/>
    <w:rsid w:val="00276727"/>
    <w:rsid w:val="002862D6"/>
    <w:rsid w:val="00286750"/>
    <w:rsid w:val="00286C7B"/>
    <w:rsid w:val="00290849"/>
    <w:rsid w:val="0029531E"/>
    <w:rsid w:val="002A6D73"/>
    <w:rsid w:val="002B0759"/>
    <w:rsid w:val="002C2C4F"/>
    <w:rsid w:val="002C3FFC"/>
    <w:rsid w:val="002C5005"/>
    <w:rsid w:val="002C5420"/>
    <w:rsid w:val="002D00D1"/>
    <w:rsid w:val="002D179E"/>
    <w:rsid w:val="002D5FFF"/>
    <w:rsid w:val="002D6C41"/>
    <w:rsid w:val="002D6C52"/>
    <w:rsid w:val="002E3BFA"/>
    <w:rsid w:val="002E486E"/>
    <w:rsid w:val="002F68E3"/>
    <w:rsid w:val="0030045A"/>
    <w:rsid w:val="003017E5"/>
    <w:rsid w:val="00305A80"/>
    <w:rsid w:val="0030787F"/>
    <w:rsid w:val="00310362"/>
    <w:rsid w:val="0031564E"/>
    <w:rsid w:val="003201C7"/>
    <w:rsid w:val="00335CC6"/>
    <w:rsid w:val="003434DB"/>
    <w:rsid w:val="00343DBE"/>
    <w:rsid w:val="00343E58"/>
    <w:rsid w:val="00346A65"/>
    <w:rsid w:val="003524B4"/>
    <w:rsid w:val="00353FB2"/>
    <w:rsid w:val="003540E9"/>
    <w:rsid w:val="00355639"/>
    <w:rsid w:val="00356931"/>
    <w:rsid w:val="00365DEB"/>
    <w:rsid w:val="003666A7"/>
    <w:rsid w:val="00371370"/>
    <w:rsid w:val="00371D96"/>
    <w:rsid w:val="003748E0"/>
    <w:rsid w:val="003776D0"/>
    <w:rsid w:val="003859C7"/>
    <w:rsid w:val="00391D03"/>
    <w:rsid w:val="003B6D39"/>
    <w:rsid w:val="003B779E"/>
    <w:rsid w:val="003C5EB2"/>
    <w:rsid w:val="003E143E"/>
    <w:rsid w:val="003F0084"/>
    <w:rsid w:val="003F4594"/>
    <w:rsid w:val="003F6E79"/>
    <w:rsid w:val="003F7195"/>
    <w:rsid w:val="00400FB7"/>
    <w:rsid w:val="004027ED"/>
    <w:rsid w:val="00403390"/>
    <w:rsid w:val="004046FD"/>
    <w:rsid w:val="004053C0"/>
    <w:rsid w:val="004117BA"/>
    <w:rsid w:val="00414390"/>
    <w:rsid w:val="00414624"/>
    <w:rsid w:val="004168CF"/>
    <w:rsid w:val="004177C9"/>
    <w:rsid w:val="004238F5"/>
    <w:rsid w:val="00423BA6"/>
    <w:rsid w:val="00427986"/>
    <w:rsid w:val="00443BF1"/>
    <w:rsid w:val="004466B1"/>
    <w:rsid w:val="004521BC"/>
    <w:rsid w:val="00462ABF"/>
    <w:rsid w:val="00476569"/>
    <w:rsid w:val="00476833"/>
    <w:rsid w:val="0048036B"/>
    <w:rsid w:val="00487DA3"/>
    <w:rsid w:val="004930E0"/>
    <w:rsid w:val="00493173"/>
    <w:rsid w:val="00495FF7"/>
    <w:rsid w:val="00496B5E"/>
    <w:rsid w:val="00497543"/>
    <w:rsid w:val="004A008A"/>
    <w:rsid w:val="004A0BE4"/>
    <w:rsid w:val="004A4651"/>
    <w:rsid w:val="004A729F"/>
    <w:rsid w:val="004B0646"/>
    <w:rsid w:val="004B463B"/>
    <w:rsid w:val="004C2934"/>
    <w:rsid w:val="004D5598"/>
    <w:rsid w:val="004D5B10"/>
    <w:rsid w:val="004D7C9C"/>
    <w:rsid w:val="004E0322"/>
    <w:rsid w:val="004E078F"/>
    <w:rsid w:val="004E10AB"/>
    <w:rsid w:val="004E17D6"/>
    <w:rsid w:val="004E182E"/>
    <w:rsid w:val="004E33C6"/>
    <w:rsid w:val="004E4676"/>
    <w:rsid w:val="004E4ADF"/>
    <w:rsid w:val="004F1A37"/>
    <w:rsid w:val="004F1F24"/>
    <w:rsid w:val="004F570B"/>
    <w:rsid w:val="004F635D"/>
    <w:rsid w:val="004F7AC2"/>
    <w:rsid w:val="005021F3"/>
    <w:rsid w:val="00505D0B"/>
    <w:rsid w:val="00506C6C"/>
    <w:rsid w:val="00512B6E"/>
    <w:rsid w:val="00520DD3"/>
    <w:rsid w:val="00525289"/>
    <w:rsid w:val="005267F5"/>
    <w:rsid w:val="00532A9D"/>
    <w:rsid w:val="00537164"/>
    <w:rsid w:val="0054182D"/>
    <w:rsid w:val="00543663"/>
    <w:rsid w:val="00545A5F"/>
    <w:rsid w:val="005561B2"/>
    <w:rsid w:val="005572B1"/>
    <w:rsid w:val="00560C9D"/>
    <w:rsid w:val="00570220"/>
    <w:rsid w:val="00573EE5"/>
    <w:rsid w:val="005758F9"/>
    <w:rsid w:val="005813EF"/>
    <w:rsid w:val="00584013"/>
    <w:rsid w:val="00585EEC"/>
    <w:rsid w:val="005A1410"/>
    <w:rsid w:val="005A26CE"/>
    <w:rsid w:val="005A3976"/>
    <w:rsid w:val="005A4160"/>
    <w:rsid w:val="005A5499"/>
    <w:rsid w:val="005A6A6C"/>
    <w:rsid w:val="005A7272"/>
    <w:rsid w:val="005C2E08"/>
    <w:rsid w:val="005D1081"/>
    <w:rsid w:val="005D11B6"/>
    <w:rsid w:val="005D135A"/>
    <w:rsid w:val="005D5129"/>
    <w:rsid w:val="005D71FE"/>
    <w:rsid w:val="005F752E"/>
    <w:rsid w:val="00600D3F"/>
    <w:rsid w:val="00605948"/>
    <w:rsid w:val="006120CF"/>
    <w:rsid w:val="00613BCA"/>
    <w:rsid w:val="00621C2B"/>
    <w:rsid w:val="00625352"/>
    <w:rsid w:val="00627CE3"/>
    <w:rsid w:val="00636E35"/>
    <w:rsid w:val="00637A4C"/>
    <w:rsid w:val="00646CB1"/>
    <w:rsid w:val="00651483"/>
    <w:rsid w:val="00661CAB"/>
    <w:rsid w:val="00671800"/>
    <w:rsid w:val="00674966"/>
    <w:rsid w:val="006749C6"/>
    <w:rsid w:val="00676EB1"/>
    <w:rsid w:val="00683173"/>
    <w:rsid w:val="0069549C"/>
    <w:rsid w:val="006B6F56"/>
    <w:rsid w:val="006D1FEE"/>
    <w:rsid w:val="006E12AB"/>
    <w:rsid w:val="006E42D4"/>
    <w:rsid w:val="006F1821"/>
    <w:rsid w:val="00700640"/>
    <w:rsid w:val="00702BC7"/>
    <w:rsid w:val="00704DA7"/>
    <w:rsid w:val="00706035"/>
    <w:rsid w:val="0071002F"/>
    <w:rsid w:val="007107F9"/>
    <w:rsid w:val="00711078"/>
    <w:rsid w:val="00717D62"/>
    <w:rsid w:val="00720FD8"/>
    <w:rsid w:val="007264B0"/>
    <w:rsid w:val="0073332A"/>
    <w:rsid w:val="00737490"/>
    <w:rsid w:val="00744C8E"/>
    <w:rsid w:val="00745126"/>
    <w:rsid w:val="00762373"/>
    <w:rsid w:val="0076386A"/>
    <w:rsid w:val="0076432B"/>
    <w:rsid w:val="00775B16"/>
    <w:rsid w:val="0078018A"/>
    <w:rsid w:val="00782C9E"/>
    <w:rsid w:val="007845CC"/>
    <w:rsid w:val="007966A4"/>
    <w:rsid w:val="007A361F"/>
    <w:rsid w:val="007B0860"/>
    <w:rsid w:val="007C3612"/>
    <w:rsid w:val="007D4A0B"/>
    <w:rsid w:val="007D5AC7"/>
    <w:rsid w:val="007D6469"/>
    <w:rsid w:val="007E0B33"/>
    <w:rsid w:val="007E2C1D"/>
    <w:rsid w:val="007E4D5F"/>
    <w:rsid w:val="007E6EF3"/>
    <w:rsid w:val="007F3760"/>
    <w:rsid w:val="00805AC8"/>
    <w:rsid w:val="00810D95"/>
    <w:rsid w:val="00814B0D"/>
    <w:rsid w:val="008159A0"/>
    <w:rsid w:val="0081650A"/>
    <w:rsid w:val="00820DAB"/>
    <w:rsid w:val="00827C1F"/>
    <w:rsid w:val="00841847"/>
    <w:rsid w:val="008423BA"/>
    <w:rsid w:val="00851531"/>
    <w:rsid w:val="008527F6"/>
    <w:rsid w:val="00857C63"/>
    <w:rsid w:val="00865ED5"/>
    <w:rsid w:val="00872DC9"/>
    <w:rsid w:val="008759E0"/>
    <w:rsid w:val="008839F0"/>
    <w:rsid w:val="00886FB0"/>
    <w:rsid w:val="0088722E"/>
    <w:rsid w:val="00890869"/>
    <w:rsid w:val="008933B0"/>
    <w:rsid w:val="00896FCF"/>
    <w:rsid w:val="008A07E9"/>
    <w:rsid w:val="008A130B"/>
    <w:rsid w:val="008A18E8"/>
    <w:rsid w:val="008A2DC1"/>
    <w:rsid w:val="008B092C"/>
    <w:rsid w:val="008B392A"/>
    <w:rsid w:val="008B620E"/>
    <w:rsid w:val="008C3383"/>
    <w:rsid w:val="008C4040"/>
    <w:rsid w:val="008C7436"/>
    <w:rsid w:val="008D0B2E"/>
    <w:rsid w:val="008D6E32"/>
    <w:rsid w:val="008E3E99"/>
    <w:rsid w:val="008F1A76"/>
    <w:rsid w:val="009012C3"/>
    <w:rsid w:val="00902CE8"/>
    <w:rsid w:val="00904B67"/>
    <w:rsid w:val="00911777"/>
    <w:rsid w:val="009128E0"/>
    <w:rsid w:val="009153EC"/>
    <w:rsid w:val="00922380"/>
    <w:rsid w:val="00923E02"/>
    <w:rsid w:val="009249A4"/>
    <w:rsid w:val="00932D90"/>
    <w:rsid w:val="009553BF"/>
    <w:rsid w:val="009572EB"/>
    <w:rsid w:val="00964CBD"/>
    <w:rsid w:val="0096596B"/>
    <w:rsid w:val="00967A6D"/>
    <w:rsid w:val="00970357"/>
    <w:rsid w:val="00971A77"/>
    <w:rsid w:val="00973832"/>
    <w:rsid w:val="00974289"/>
    <w:rsid w:val="00975E66"/>
    <w:rsid w:val="00983953"/>
    <w:rsid w:val="009842B8"/>
    <w:rsid w:val="0098497A"/>
    <w:rsid w:val="00984ACD"/>
    <w:rsid w:val="00984EDB"/>
    <w:rsid w:val="00987112"/>
    <w:rsid w:val="009916CD"/>
    <w:rsid w:val="00993536"/>
    <w:rsid w:val="009A0E8C"/>
    <w:rsid w:val="009A15E6"/>
    <w:rsid w:val="009A3288"/>
    <w:rsid w:val="009A422F"/>
    <w:rsid w:val="009A6A60"/>
    <w:rsid w:val="009A77E0"/>
    <w:rsid w:val="009D2B8F"/>
    <w:rsid w:val="009D31BE"/>
    <w:rsid w:val="009D3A7B"/>
    <w:rsid w:val="009E083A"/>
    <w:rsid w:val="009E1B4F"/>
    <w:rsid w:val="009E2277"/>
    <w:rsid w:val="009F08E5"/>
    <w:rsid w:val="009F250F"/>
    <w:rsid w:val="009F2949"/>
    <w:rsid w:val="009F6416"/>
    <w:rsid w:val="00A005D4"/>
    <w:rsid w:val="00A00B6B"/>
    <w:rsid w:val="00A012FE"/>
    <w:rsid w:val="00A0473F"/>
    <w:rsid w:val="00A058C6"/>
    <w:rsid w:val="00A0761C"/>
    <w:rsid w:val="00A122EB"/>
    <w:rsid w:val="00A13ED7"/>
    <w:rsid w:val="00A23500"/>
    <w:rsid w:val="00A23C71"/>
    <w:rsid w:val="00A25644"/>
    <w:rsid w:val="00A2657B"/>
    <w:rsid w:val="00A27A28"/>
    <w:rsid w:val="00A27FB8"/>
    <w:rsid w:val="00A34320"/>
    <w:rsid w:val="00A371FF"/>
    <w:rsid w:val="00A50125"/>
    <w:rsid w:val="00A51282"/>
    <w:rsid w:val="00A571F4"/>
    <w:rsid w:val="00A60248"/>
    <w:rsid w:val="00A64BBD"/>
    <w:rsid w:val="00A66781"/>
    <w:rsid w:val="00A712CA"/>
    <w:rsid w:val="00A717CE"/>
    <w:rsid w:val="00A72350"/>
    <w:rsid w:val="00A7571B"/>
    <w:rsid w:val="00A77725"/>
    <w:rsid w:val="00A82CE8"/>
    <w:rsid w:val="00A91279"/>
    <w:rsid w:val="00A95A92"/>
    <w:rsid w:val="00A9710B"/>
    <w:rsid w:val="00AA50BC"/>
    <w:rsid w:val="00AB0191"/>
    <w:rsid w:val="00AB3705"/>
    <w:rsid w:val="00AB63DA"/>
    <w:rsid w:val="00AB7422"/>
    <w:rsid w:val="00AC16E0"/>
    <w:rsid w:val="00AC22B0"/>
    <w:rsid w:val="00AC7387"/>
    <w:rsid w:val="00AD24B2"/>
    <w:rsid w:val="00AD3778"/>
    <w:rsid w:val="00AE1425"/>
    <w:rsid w:val="00AE2272"/>
    <w:rsid w:val="00AE2B38"/>
    <w:rsid w:val="00AE441C"/>
    <w:rsid w:val="00AE5799"/>
    <w:rsid w:val="00AF366A"/>
    <w:rsid w:val="00AF62C4"/>
    <w:rsid w:val="00B0589A"/>
    <w:rsid w:val="00B1265E"/>
    <w:rsid w:val="00B13584"/>
    <w:rsid w:val="00B230E4"/>
    <w:rsid w:val="00B27654"/>
    <w:rsid w:val="00B30C82"/>
    <w:rsid w:val="00B322BD"/>
    <w:rsid w:val="00B34BDD"/>
    <w:rsid w:val="00B4164D"/>
    <w:rsid w:val="00B44274"/>
    <w:rsid w:val="00B5027E"/>
    <w:rsid w:val="00B509FB"/>
    <w:rsid w:val="00B56AE7"/>
    <w:rsid w:val="00B615B5"/>
    <w:rsid w:val="00B6544B"/>
    <w:rsid w:val="00B70A07"/>
    <w:rsid w:val="00B72336"/>
    <w:rsid w:val="00B779F1"/>
    <w:rsid w:val="00B81D1F"/>
    <w:rsid w:val="00B84DAF"/>
    <w:rsid w:val="00B9382B"/>
    <w:rsid w:val="00BA161B"/>
    <w:rsid w:val="00BA6C61"/>
    <w:rsid w:val="00BB2212"/>
    <w:rsid w:val="00BC0121"/>
    <w:rsid w:val="00BC126B"/>
    <w:rsid w:val="00BC17F7"/>
    <w:rsid w:val="00BC2604"/>
    <w:rsid w:val="00BC2FBB"/>
    <w:rsid w:val="00BC40E5"/>
    <w:rsid w:val="00BC4405"/>
    <w:rsid w:val="00BC6DAC"/>
    <w:rsid w:val="00BD2810"/>
    <w:rsid w:val="00BD4344"/>
    <w:rsid w:val="00BD790F"/>
    <w:rsid w:val="00BE7A3C"/>
    <w:rsid w:val="00BE7B8B"/>
    <w:rsid w:val="00BF157E"/>
    <w:rsid w:val="00C04A82"/>
    <w:rsid w:val="00C05F9D"/>
    <w:rsid w:val="00C0699A"/>
    <w:rsid w:val="00C11845"/>
    <w:rsid w:val="00C12352"/>
    <w:rsid w:val="00C164FB"/>
    <w:rsid w:val="00C1767D"/>
    <w:rsid w:val="00C218F1"/>
    <w:rsid w:val="00C219FE"/>
    <w:rsid w:val="00C23385"/>
    <w:rsid w:val="00C24F08"/>
    <w:rsid w:val="00C32444"/>
    <w:rsid w:val="00C32DCF"/>
    <w:rsid w:val="00C348D7"/>
    <w:rsid w:val="00C435F8"/>
    <w:rsid w:val="00C519DD"/>
    <w:rsid w:val="00C54F54"/>
    <w:rsid w:val="00C5572C"/>
    <w:rsid w:val="00C560D1"/>
    <w:rsid w:val="00C56BF5"/>
    <w:rsid w:val="00C610B6"/>
    <w:rsid w:val="00C62F04"/>
    <w:rsid w:val="00C665AA"/>
    <w:rsid w:val="00C72B16"/>
    <w:rsid w:val="00C74AE4"/>
    <w:rsid w:val="00C7620B"/>
    <w:rsid w:val="00C80B5E"/>
    <w:rsid w:val="00C86DEB"/>
    <w:rsid w:val="00C9145F"/>
    <w:rsid w:val="00C9474F"/>
    <w:rsid w:val="00C949C6"/>
    <w:rsid w:val="00C97451"/>
    <w:rsid w:val="00CA0818"/>
    <w:rsid w:val="00CA3D90"/>
    <w:rsid w:val="00CA7ABF"/>
    <w:rsid w:val="00CA7FD1"/>
    <w:rsid w:val="00CB0BE6"/>
    <w:rsid w:val="00CB34E8"/>
    <w:rsid w:val="00CC028C"/>
    <w:rsid w:val="00CC521A"/>
    <w:rsid w:val="00CC65E1"/>
    <w:rsid w:val="00CD50CC"/>
    <w:rsid w:val="00CD6328"/>
    <w:rsid w:val="00CD7C7D"/>
    <w:rsid w:val="00CE08AB"/>
    <w:rsid w:val="00CF1086"/>
    <w:rsid w:val="00CF36E2"/>
    <w:rsid w:val="00CF70D7"/>
    <w:rsid w:val="00D1148F"/>
    <w:rsid w:val="00D12931"/>
    <w:rsid w:val="00D140BF"/>
    <w:rsid w:val="00D20314"/>
    <w:rsid w:val="00D27ABA"/>
    <w:rsid w:val="00D309D8"/>
    <w:rsid w:val="00D352E7"/>
    <w:rsid w:val="00D46813"/>
    <w:rsid w:val="00D5042D"/>
    <w:rsid w:val="00D52CD3"/>
    <w:rsid w:val="00D568A0"/>
    <w:rsid w:val="00D62219"/>
    <w:rsid w:val="00D6283C"/>
    <w:rsid w:val="00D629B4"/>
    <w:rsid w:val="00D65329"/>
    <w:rsid w:val="00D65CE5"/>
    <w:rsid w:val="00D65F33"/>
    <w:rsid w:val="00D673E2"/>
    <w:rsid w:val="00D67B4B"/>
    <w:rsid w:val="00D7100A"/>
    <w:rsid w:val="00D768DC"/>
    <w:rsid w:val="00D80AD7"/>
    <w:rsid w:val="00D826B3"/>
    <w:rsid w:val="00D85B73"/>
    <w:rsid w:val="00D8617B"/>
    <w:rsid w:val="00D96F74"/>
    <w:rsid w:val="00D97E82"/>
    <w:rsid w:val="00DA64CD"/>
    <w:rsid w:val="00DA6737"/>
    <w:rsid w:val="00DB6292"/>
    <w:rsid w:val="00DB67A6"/>
    <w:rsid w:val="00DB6CF6"/>
    <w:rsid w:val="00DD12ED"/>
    <w:rsid w:val="00DD44F0"/>
    <w:rsid w:val="00DD681C"/>
    <w:rsid w:val="00DE287C"/>
    <w:rsid w:val="00E02F84"/>
    <w:rsid w:val="00E06895"/>
    <w:rsid w:val="00E07D45"/>
    <w:rsid w:val="00E10409"/>
    <w:rsid w:val="00E138F7"/>
    <w:rsid w:val="00E234A4"/>
    <w:rsid w:val="00E2367D"/>
    <w:rsid w:val="00E239D9"/>
    <w:rsid w:val="00E278C3"/>
    <w:rsid w:val="00E30E17"/>
    <w:rsid w:val="00E36DBF"/>
    <w:rsid w:val="00E416B6"/>
    <w:rsid w:val="00E4767D"/>
    <w:rsid w:val="00E51D4C"/>
    <w:rsid w:val="00E54340"/>
    <w:rsid w:val="00E54B47"/>
    <w:rsid w:val="00E5601E"/>
    <w:rsid w:val="00E568BC"/>
    <w:rsid w:val="00E60273"/>
    <w:rsid w:val="00E611E2"/>
    <w:rsid w:val="00E61534"/>
    <w:rsid w:val="00E6321C"/>
    <w:rsid w:val="00E71931"/>
    <w:rsid w:val="00E74670"/>
    <w:rsid w:val="00E77E25"/>
    <w:rsid w:val="00E81C0E"/>
    <w:rsid w:val="00E82AC1"/>
    <w:rsid w:val="00E83DE4"/>
    <w:rsid w:val="00E87FCA"/>
    <w:rsid w:val="00E9193B"/>
    <w:rsid w:val="00E91D5D"/>
    <w:rsid w:val="00E945B9"/>
    <w:rsid w:val="00E96C61"/>
    <w:rsid w:val="00EA312C"/>
    <w:rsid w:val="00EA50B8"/>
    <w:rsid w:val="00EA5E73"/>
    <w:rsid w:val="00EA76F6"/>
    <w:rsid w:val="00EA7C71"/>
    <w:rsid w:val="00EB00EB"/>
    <w:rsid w:val="00EB2B49"/>
    <w:rsid w:val="00EB5917"/>
    <w:rsid w:val="00EB735F"/>
    <w:rsid w:val="00EC0674"/>
    <w:rsid w:val="00EC112E"/>
    <w:rsid w:val="00EC2A6A"/>
    <w:rsid w:val="00EC38A2"/>
    <w:rsid w:val="00ED3C7D"/>
    <w:rsid w:val="00ED4CDE"/>
    <w:rsid w:val="00ED56DB"/>
    <w:rsid w:val="00EE25CD"/>
    <w:rsid w:val="00EE62BE"/>
    <w:rsid w:val="00EF4FD6"/>
    <w:rsid w:val="00EF64E6"/>
    <w:rsid w:val="00EF6904"/>
    <w:rsid w:val="00F0718D"/>
    <w:rsid w:val="00F07C98"/>
    <w:rsid w:val="00F115C7"/>
    <w:rsid w:val="00F153E5"/>
    <w:rsid w:val="00F24F52"/>
    <w:rsid w:val="00F3517E"/>
    <w:rsid w:val="00F35CF5"/>
    <w:rsid w:val="00F42ED8"/>
    <w:rsid w:val="00F434DE"/>
    <w:rsid w:val="00F461B3"/>
    <w:rsid w:val="00F468F6"/>
    <w:rsid w:val="00F52962"/>
    <w:rsid w:val="00F56949"/>
    <w:rsid w:val="00F60D2A"/>
    <w:rsid w:val="00F642A4"/>
    <w:rsid w:val="00F6603E"/>
    <w:rsid w:val="00F71D9F"/>
    <w:rsid w:val="00F73A8D"/>
    <w:rsid w:val="00F75538"/>
    <w:rsid w:val="00F90A3B"/>
    <w:rsid w:val="00F94E2D"/>
    <w:rsid w:val="00FA6037"/>
    <w:rsid w:val="00FA6522"/>
    <w:rsid w:val="00FA7E3E"/>
    <w:rsid w:val="00FB14F8"/>
    <w:rsid w:val="00FB53DD"/>
    <w:rsid w:val="00FB6ED1"/>
    <w:rsid w:val="00FC577F"/>
    <w:rsid w:val="00FD2CEF"/>
    <w:rsid w:val="00FD72B2"/>
    <w:rsid w:val="00FE25ED"/>
    <w:rsid w:val="00FE2C93"/>
    <w:rsid w:val="00FF0445"/>
    <w:rsid w:val="00FF1467"/>
    <w:rsid w:val="00FF4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>
      <o:colormru v:ext="edit" colors="#ecbed4,#e5a5c3,#f1cfdf,#e8b2cc,#e19bbc,#ff8bc5,#ffa7d3,#ff81c0"/>
      <o:colormenu v:ext="edit" fillcolor="#e19bbc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1" w:qFormat="1"/>
    <w:lsdException w:name="heading 2" w:semiHidden="1" w:uiPriority="1" w:unhideWhenUsed="1" w:qFormat="1"/>
    <w:lsdException w:name="heading 3" w:semiHidden="1" w:uiPriority="2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9" w:unhideWhenUsed="1" w:qFormat="1"/>
    <w:lsdException w:name="toc 1" w:uiPriority="39"/>
    <w:lsdException w:name="toc 2" w:uiPriority="39"/>
    <w:lsdException w:name="toc 3" w:uiPriority="39"/>
    <w:lsdException w:name="annotation text" w:uiPriority="99"/>
    <w:lsdException w:name="header" w:uiPriority="99"/>
    <w:lsdException w:name="footer" w:uiPriority="99"/>
    <w:lsdException w:name="caption" w:semiHidden="1" w:uiPriority="99" w:unhideWhenUsed="1" w:qFormat="1"/>
    <w:lsdException w:name="table of figures" w:uiPriority="99"/>
    <w:lsdException w:name="annotation reference" w:uiPriority="99"/>
    <w:lsdException w:name="List" w:uiPriority="99"/>
    <w:lsdException w:name="List Bullet" w:uiPriority="99"/>
    <w:lsdException w:name="List 2" w:uiPriority="99"/>
    <w:lsdException w:name="List 3" w:uiPriority="99"/>
    <w:lsdException w:name="List 5" w:uiPriority="99"/>
    <w:lsdException w:name="Title" w:semiHidden="1" w:uiPriority="10" w:qFormat="1"/>
    <w:lsdException w:name="Default Paragraph Font" w:uiPriority="1"/>
    <w:lsdException w:name="Body Text" w:uiPriority="4"/>
    <w:lsdException w:name="Subtitle" w:semiHidden="1" w:uiPriority="11" w:qFormat="1"/>
    <w:lsdException w:name="Hyperlink" w:uiPriority="99"/>
    <w:lsdException w:name="Strong" w:semiHidden="1" w:uiPriority="22" w:qFormat="1"/>
    <w:lsdException w:name="Emphasis" w:semiHidden="1" w:uiPriority="20" w:qFormat="1"/>
    <w:lsdException w:name="Document Map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semiHidden="1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99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99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520DD3"/>
    <w:rPr>
      <w:rFonts w:ascii="Times New Roman" w:hAnsi="Times New Roman"/>
      <w:sz w:val="28"/>
      <w:szCs w:val="28"/>
    </w:rPr>
  </w:style>
  <w:style w:type="paragraph" w:styleId="10">
    <w:name w:val="heading 1"/>
    <w:basedOn w:val="a0"/>
    <w:next w:val="2"/>
    <w:link w:val="11"/>
    <w:uiPriority w:val="1"/>
    <w:qFormat/>
    <w:rsid w:val="008423BA"/>
    <w:pPr>
      <w:keepNext/>
      <w:keepLines/>
      <w:numPr>
        <w:numId w:val="2"/>
      </w:numPr>
      <w:tabs>
        <w:tab w:val="left" w:pos="1134"/>
      </w:tabs>
      <w:suppressAutoHyphens/>
      <w:spacing w:before="240" w:after="240" w:line="360" w:lineRule="auto"/>
      <w:ind w:left="0" w:firstLine="851"/>
      <w:outlineLvl w:val="0"/>
    </w:pPr>
    <w:rPr>
      <w:b/>
      <w:bCs/>
      <w:caps/>
      <w:sz w:val="24"/>
      <w:szCs w:val="24"/>
      <w:lang w:eastAsia="en-US"/>
    </w:rPr>
  </w:style>
  <w:style w:type="paragraph" w:styleId="2">
    <w:name w:val="heading 2"/>
    <w:basedOn w:val="10"/>
    <w:next w:val="a1"/>
    <w:link w:val="21"/>
    <w:uiPriority w:val="1"/>
    <w:qFormat/>
    <w:rsid w:val="00762373"/>
    <w:pPr>
      <w:numPr>
        <w:ilvl w:val="1"/>
      </w:numPr>
      <w:spacing w:before="200" w:after="0"/>
      <w:ind w:left="0" w:firstLine="851"/>
      <w:outlineLvl w:val="1"/>
    </w:pPr>
    <w:rPr>
      <w:bCs w:val="0"/>
      <w:caps w:val="0"/>
      <w:szCs w:val="26"/>
    </w:rPr>
  </w:style>
  <w:style w:type="paragraph" w:styleId="3">
    <w:name w:val="heading 3"/>
    <w:basedOn w:val="a0"/>
    <w:next w:val="a1"/>
    <w:link w:val="32"/>
    <w:uiPriority w:val="2"/>
    <w:qFormat/>
    <w:rsid w:val="00AB3705"/>
    <w:pPr>
      <w:numPr>
        <w:ilvl w:val="2"/>
        <w:numId w:val="2"/>
      </w:numPr>
      <w:tabs>
        <w:tab w:val="left" w:pos="1701"/>
      </w:tabs>
      <w:spacing w:line="360" w:lineRule="auto"/>
      <w:ind w:left="0" w:firstLine="851"/>
      <w:contextualSpacing/>
      <w:jc w:val="both"/>
      <w:outlineLvl w:val="2"/>
    </w:pPr>
    <w:rPr>
      <w:b/>
      <w:sz w:val="24"/>
      <w:szCs w:val="24"/>
      <w:lang w:eastAsia="en-US"/>
    </w:rPr>
  </w:style>
  <w:style w:type="paragraph" w:styleId="4">
    <w:name w:val="heading 4"/>
    <w:basedOn w:val="a0"/>
    <w:next w:val="a0"/>
    <w:link w:val="40"/>
    <w:uiPriority w:val="9"/>
    <w:qFormat/>
    <w:rsid w:val="00762373"/>
    <w:pPr>
      <w:numPr>
        <w:ilvl w:val="3"/>
        <w:numId w:val="2"/>
      </w:numPr>
      <w:tabs>
        <w:tab w:val="left" w:pos="1701"/>
      </w:tabs>
      <w:spacing w:line="360" w:lineRule="auto"/>
      <w:contextualSpacing/>
      <w:jc w:val="both"/>
      <w:outlineLvl w:val="3"/>
    </w:pPr>
    <w:rPr>
      <w:sz w:val="24"/>
      <w:szCs w:val="24"/>
      <w:lang w:eastAsia="en-US"/>
    </w:rPr>
  </w:style>
  <w:style w:type="paragraph" w:styleId="5">
    <w:name w:val="heading 5"/>
    <w:basedOn w:val="4"/>
    <w:next w:val="a0"/>
    <w:link w:val="50"/>
    <w:uiPriority w:val="9"/>
    <w:qFormat/>
    <w:rsid w:val="00762373"/>
    <w:pPr>
      <w:numPr>
        <w:ilvl w:val="4"/>
      </w:numPr>
      <w:tabs>
        <w:tab w:val="left" w:pos="1531"/>
      </w:tabs>
      <w:outlineLvl w:val="4"/>
    </w:pPr>
  </w:style>
  <w:style w:type="paragraph" w:styleId="6">
    <w:name w:val="heading 6"/>
    <w:basedOn w:val="a0"/>
    <w:next w:val="a0"/>
    <w:link w:val="60"/>
    <w:uiPriority w:val="9"/>
    <w:qFormat/>
    <w:rsid w:val="00762373"/>
    <w:pPr>
      <w:keepNext/>
      <w:keepLines/>
      <w:numPr>
        <w:ilvl w:val="5"/>
        <w:numId w:val="3"/>
      </w:numPr>
      <w:spacing w:before="200"/>
      <w:outlineLvl w:val="5"/>
    </w:pPr>
    <w:rPr>
      <w:rFonts w:ascii="Cambria" w:hAnsi="Cambria"/>
      <w:i/>
      <w:iCs/>
      <w:color w:val="243F60"/>
      <w:sz w:val="24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qFormat/>
    <w:rsid w:val="00762373"/>
    <w:pPr>
      <w:keepNext/>
      <w:keepLines/>
      <w:numPr>
        <w:ilvl w:val="6"/>
        <w:numId w:val="3"/>
      </w:numPr>
      <w:spacing w:before="200"/>
      <w:outlineLvl w:val="6"/>
    </w:pPr>
    <w:rPr>
      <w:rFonts w:ascii="Cambria" w:hAnsi="Cambria"/>
      <w:i/>
      <w:iCs/>
      <w:color w:val="404040"/>
      <w:sz w:val="24"/>
      <w:szCs w:val="22"/>
      <w:lang w:eastAsia="en-US"/>
    </w:rPr>
  </w:style>
  <w:style w:type="paragraph" w:styleId="8">
    <w:name w:val="heading 8"/>
    <w:basedOn w:val="a0"/>
    <w:next w:val="a0"/>
    <w:link w:val="80"/>
    <w:uiPriority w:val="9"/>
    <w:qFormat/>
    <w:rsid w:val="00762373"/>
    <w:pPr>
      <w:keepNext/>
      <w:keepLines/>
      <w:numPr>
        <w:ilvl w:val="7"/>
        <w:numId w:val="3"/>
      </w:numPr>
      <w:spacing w:before="200"/>
      <w:outlineLvl w:val="7"/>
    </w:pPr>
    <w:rPr>
      <w:rFonts w:ascii="Cambria" w:hAnsi="Cambria"/>
      <w:color w:val="404040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9"/>
    <w:qFormat/>
    <w:rsid w:val="00762373"/>
    <w:pPr>
      <w:keepNext/>
      <w:keepLines/>
      <w:numPr>
        <w:ilvl w:val="8"/>
        <w:numId w:val="3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  <w:lang w:eastAsia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5">
    <w:name w:val="_Обычный + отступ"/>
    <w:qFormat/>
    <w:rsid w:val="00762373"/>
    <w:pPr>
      <w:spacing w:before="120" w:after="120"/>
      <w:ind w:firstLine="284"/>
      <w:jc w:val="both"/>
    </w:pPr>
    <w:rPr>
      <w:rFonts w:ascii="Times New Roman" w:hAnsi="Times New Roman"/>
      <w:sz w:val="24"/>
      <w:szCs w:val="24"/>
    </w:rPr>
  </w:style>
  <w:style w:type="paragraph" w:customStyle="1" w:styleId="a6">
    <w:name w:val="_Таблица.Шапка"/>
    <w:basedOn w:val="a0"/>
    <w:uiPriority w:val="99"/>
    <w:semiHidden/>
    <w:rsid w:val="00762373"/>
    <w:pPr>
      <w:jc w:val="center"/>
    </w:pPr>
    <w:rPr>
      <w:b/>
      <w:sz w:val="20"/>
      <w:szCs w:val="24"/>
    </w:rPr>
  </w:style>
  <w:style w:type="paragraph" w:customStyle="1" w:styleId="a7">
    <w:name w:val="_Талица.Список нумерованый"/>
    <w:basedOn w:val="a0"/>
    <w:uiPriority w:val="3"/>
    <w:qFormat/>
    <w:rsid w:val="00762373"/>
    <w:pPr>
      <w:ind w:left="720" w:hanging="360"/>
      <w:jc w:val="center"/>
    </w:pPr>
    <w:rPr>
      <w:sz w:val="24"/>
      <w:szCs w:val="24"/>
      <w:lang w:eastAsia="en-US"/>
    </w:rPr>
  </w:style>
  <w:style w:type="paragraph" w:customStyle="1" w:styleId="Default">
    <w:name w:val="Default"/>
    <w:uiPriority w:val="99"/>
    <w:semiHidden/>
    <w:rsid w:val="00762373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Normaltable">
    <w:name w:val="Normal_table"/>
    <w:basedOn w:val="a0"/>
    <w:uiPriority w:val="99"/>
    <w:semiHidden/>
    <w:rsid w:val="00762373"/>
    <w:pPr>
      <w:spacing w:after="120"/>
    </w:pPr>
    <w:rPr>
      <w:sz w:val="24"/>
      <w:szCs w:val="24"/>
    </w:rPr>
  </w:style>
  <w:style w:type="paragraph" w:styleId="a1">
    <w:name w:val="Body Text"/>
    <w:aliases w:val="S_Основной текст"/>
    <w:basedOn w:val="a0"/>
    <w:link w:val="a8"/>
    <w:uiPriority w:val="4"/>
    <w:rsid w:val="00762373"/>
    <w:pPr>
      <w:spacing w:line="360" w:lineRule="auto"/>
      <w:ind w:firstLine="851"/>
      <w:jc w:val="both"/>
    </w:pPr>
    <w:rPr>
      <w:rFonts w:eastAsia="Calibri"/>
      <w:sz w:val="24"/>
      <w:szCs w:val="20"/>
      <w:lang w:eastAsia="en-US"/>
    </w:rPr>
  </w:style>
  <w:style w:type="character" w:customStyle="1" w:styleId="a8">
    <w:name w:val="Основной текст Знак"/>
    <w:aliases w:val="S_Основной текст Знак"/>
    <w:link w:val="a1"/>
    <w:uiPriority w:val="4"/>
    <w:rsid w:val="00762373"/>
    <w:rPr>
      <w:rFonts w:ascii="Times New Roman" w:eastAsia="Calibri" w:hAnsi="Times New Roman" w:cs="Times New Roman"/>
      <w:sz w:val="24"/>
      <w:lang w:eastAsia="en-US"/>
    </w:rPr>
  </w:style>
  <w:style w:type="paragraph" w:customStyle="1" w:styleId="S1">
    <w:name w:val="S_МаркированныйПодпункт"/>
    <w:basedOn w:val="a1"/>
    <w:uiPriority w:val="4"/>
    <w:qFormat/>
    <w:rsid w:val="00AB3705"/>
    <w:pPr>
      <w:numPr>
        <w:numId w:val="10"/>
      </w:numPr>
      <w:ind w:left="0" w:firstLine="851"/>
    </w:pPr>
  </w:style>
  <w:style w:type="paragraph" w:customStyle="1" w:styleId="S4">
    <w:name w:val="S_Назв.Инстр.Табл."/>
    <w:basedOn w:val="a1"/>
    <w:uiPriority w:val="99"/>
    <w:semiHidden/>
    <w:rsid w:val="00762373"/>
    <w:pPr>
      <w:ind w:firstLine="0"/>
    </w:pPr>
    <w:rPr>
      <w:b/>
      <w:sz w:val="28"/>
      <w:szCs w:val="32"/>
    </w:rPr>
  </w:style>
  <w:style w:type="paragraph" w:customStyle="1" w:styleId="S5">
    <w:name w:val="S_НазваниеДок"/>
    <w:basedOn w:val="a0"/>
    <w:next w:val="a1"/>
    <w:link w:val="S6"/>
    <w:uiPriority w:val="99"/>
    <w:semiHidden/>
    <w:rsid w:val="00762373"/>
    <w:pPr>
      <w:spacing w:after="120"/>
      <w:jc w:val="center"/>
    </w:pPr>
    <w:rPr>
      <w:rFonts w:eastAsia="Calibri"/>
      <w:b/>
      <w:lang w:eastAsia="en-US"/>
    </w:rPr>
  </w:style>
  <w:style w:type="character" w:customStyle="1" w:styleId="S6">
    <w:name w:val="S_НазваниеДок Знак"/>
    <w:link w:val="S5"/>
    <w:uiPriority w:val="99"/>
    <w:semiHidden/>
    <w:locked/>
    <w:rsid w:val="00762373"/>
    <w:rPr>
      <w:rFonts w:ascii="Times New Roman" w:eastAsia="Calibri" w:hAnsi="Times New Roman" w:cs="Times New Roman"/>
      <w:b/>
      <w:sz w:val="28"/>
      <w:szCs w:val="28"/>
      <w:lang w:eastAsia="en-US"/>
    </w:rPr>
  </w:style>
  <w:style w:type="paragraph" w:customStyle="1" w:styleId="S0">
    <w:name w:val="S_НумерованныйПодпункт"/>
    <w:basedOn w:val="S1"/>
    <w:link w:val="S7"/>
    <w:uiPriority w:val="99"/>
    <w:rsid w:val="00F3517E"/>
    <w:pPr>
      <w:numPr>
        <w:numId w:val="23"/>
      </w:numPr>
      <w:tabs>
        <w:tab w:val="left" w:pos="567"/>
      </w:tabs>
      <w:ind w:left="567" w:hanging="567"/>
      <w:outlineLvl w:val="3"/>
    </w:pPr>
    <w:rPr>
      <w:szCs w:val="22"/>
    </w:rPr>
  </w:style>
  <w:style w:type="character" w:customStyle="1" w:styleId="S7">
    <w:name w:val="S_НумерованныйПодпункт Знак"/>
    <w:link w:val="S0"/>
    <w:uiPriority w:val="99"/>
    <w:locked/>
    <w:rsid w:val="00F3517E"/>
    <w:rPr>
      <w:rFonts w:ascii="Times New Roman" w:eastAsia="Calibri" w:hAnsi="Times New Roman"/>
      <w:sz w:val="24"/>
      <w:szCs w:val="22"/>
      <w:lang w:eastAsia="en-US"/>
    </w:rPr>
  </w:style>
  <w:style w:type="character" w:customStyle="1" w:styleId="11">
    <w:name w:val="Заголовок 1 Знак"/>
    <w:link w:val="10"/>
    <w:uiPriority w:val="1"/>
    <w:rsid w:val="008423BA"/>
    <w:rPr>
      <w:rFonts w:ascii="Times New Roman" w:hAnsi="Times New Roman"/>
      <w:b/>
      <w:bCs/>
      <w:caps/>
      <w:sz w:val="24"/>
      <w:szCs w:val="24"/>
      <w:lang w:eastAsia="en-US"/>
    </w:rPr>
  </w:style>
  <w:style w:type="character" w:customStyle="1" w:styleId="21">
    <w:name w:val="Заголовок 2 Знак"/>
    <w:link w:val="2"/>
    <w:uiPriority w:val="1"/>
    <w:rsid w:val="00762373"/>
    <w:rPr>
      <w:rFonts w:ascii="Times New Roman" w:hAnsi="Times New Roman"/>
      <w:b/>
      <w:sz w:val="24"/>
      <w:szCs w:val="26"/>
      <w:lang w:eastAsia="en-US"/>
    </w:rPr>
  </w:style>
  <w:style w:type="paragraph" w:customStyle="1" w:styleId="S8">
    <w:name w:val="S_Подпись рисунка"/>
    <w:basedOn w:val="a0"/>
    <w:next w:val="a1"/>
    <w:uiPriority w:val="99"/>
    <w:rsid w:val="00762373"/>
    <w:pPr>
      <w:spacing w:after="120"/>
      <w:jc w:val="center"/>
    </w:pPr>
    <w:rPr>
      <w:rFonts w:eastAsia="Calibri"/>
      <w:b/>
      <w:bCs/>
      <w:sz w:val="20"/>
      <w:szCs w:val="18"/>
      <w:lang w:eastAsia="en-US"/>
    </w:rPr>
  </w:style>
  <w:style w:type="paragraph" w:customStyle="1" w:styleId="S9">
    <w:name w:val="S_Подпись таблицы"/>
    <w:basedOn w:val="a0"/>
    <w:uiPriority w:val="99"/>
    <w:rsid w:val="00762373"/>
    <w:pPr>
      <w:keepNext/>
      <w:spacing w:before="120"/>
      <w:ind w:firstLine="851"/>
    </w:pPr>
    <w:rPr>
      <w:rFonts w:eastAsia="Calibri"/>
      <w:bCs/>
      <w:sz w:val="20"/>
      <w:szCs w:val="18"/>
      <w:lang w:eastAsia="en-US"/>
    </w:rPr>
  </w:style>
  <w:style w:type="paragraph" w:customStyle="1" w:styleId="S20">
    <w:name w:val="S_Примечание2"/>
    <w:uiPriority w:val="99"/>
    <w:rsid w:val="00762373"/>
    <w:pPr>
      <w:spacing w:before="240" w:after="240" w:line="276" w:lineRule="auto"/>
    </w:pPr>
    <w:rPr>
      <w:rFonts w:ascii="Times New Roman" w:eastAsia="Calibri" w:hAnsi="Times New Roman"/>
      <w:i/>
      <w:sz w:val="24"/>
      <w:szCs w:val="22"/>
      <w:lang w:eastAsia="en-US"/>
    </w:rPr>
  </w:style>
  <w:style w:type="paragraph" w:customStyle="1" w:styleId="Sa">
    <w:name w:val="S_Рисунок"/>
    <w:basedOn w:val="a1"/>
    <w:next w:val="a1"/>
    <w:uiPriority w:val="99"/>
    <w:rsid w:val="00762373"/>
    <w:pPr>
      <w:keepNext/>
      <w:spacing w:before="240"/>
      <w:ind w:firstLine="0"/>
      <w:jc w:val="center"/>
    </w:pPr>
  </w:style>
  <w:style w:type="paragraph" w:customStyle="1" w:styleId="Sb">
    <w:name w:val="S_Таблица.Шапка"/>
    <w:basedOn w:val="a0"/>
    <w:uiPriority w:val="99"/>
    <w:semiHidden/>
    <w:rsid w:val="00762373"/>
    <w:pPr>
      <w:keepNext/>
      <w:suppressLineNumbers/>
      <w:jc w:val="center"/>
    </w:pPr>
    <w:rPr>
      <w:b/>
      <w:sz w:val="24"/>
      <w:szCs w:val="24"/>
      <w:lang w:eastAsia="en-US"/>
    </w:rPr>
  </w:style>
  <w:style w:type="paragraph" w:customStyle="1" w:styleId="Sc">
    <w:name w:val="S_Таблица.Ячейка"/>
    <w:basedOn w:val="a0"/>
    <w:uiPriority w:val="99"/>
    <w:semiHidden/>
    <w:rsid w:val="00762373"/>
    <w:rPr>
      <w:sz w:val="24"/>
      <w:szCs w:val="24"/>
      <w:lang w:eastAsia="en-US"/>
    </w:rPr>
  </w:style>
  <w:style w:type="paragraph" w:customStyle="1" w:styleId="S">
    <w:name w:val="S_Талица.Список нумерованый"/>
    <w:basedOn w:val="a0"/>
    <w:uiPriority w:val="99"/>
    <w:rsid w:val="00762373"/>
    <w:pPr>
      <w:numPr>
        <w:numId w:val="1"/>
      </w:numPr>
      <w:jc w:val="center"/>
    </w:pPr>
    <w:rPr>
      <w:sz w:val="24"/>
      <w:szCs w:val="24"/>
      <w:lang w:eastAsia="en-US"/>
    </w:rPr>
  </w:style>
  <w:style w:type="paragraph" w:customStyle="1" w:styleId="Sd">
    <w:name w:val="S_Текст"/>
    <w:basedOn w:val="a0"/>
    <w:qFormat/>
    <w:rsid w:val="00762373"/>
    <w:pPr>
      <w:spacing w:line="276" w:lineRule="auto"/>
      <w:ind w:firstLine="709"/>
    </w:pPr>
    <w:rPr>
      <w:sz w:val="24"/>
      <w:szCs w:val="22"/>
      <w:lang w:eastAsia="en-US"/>
    </w:rPr>
  </w:style>
  <w:style w:type="paragraph" w:customStyle="1" w:styleId="Style20">
    <w:name w:val="Style20"/>
    <w:basedOn w:val="a0"/>
    <w:uiPriority w:val="99"/>
    <w:rsid w:val="00762373"/>
    <w:pPr>
      <w:widowControl w:val="0"/>
      <w:autoSpaceDE w:val="0"/>
      <w:autoSpaceDN w:val="0"/>
      <w:adjustRightInd w:val="0"/>
      <w:spacing w:line="320" w:lineRule="exact"/>
      <w:jc w:val="both"/>
    </w:pPr>
    <w:rPr>
      <w:sz w:val="24"/>
      <w:szCs w:val="24"/>
    </w:rPr>
  </w:style>
  <w:style w:type="paragraph" w:customStyle="1" w:styleId="Style26">
    <w:name w:val="Style26"/>
    <w:basedOn w:val="a0"/>
    <w:rsid w:val="00762373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28">
    <w:name w:val="Style28"/>
    <w:basedOn w:val="a0"/>
    <w:uiPriority w:val="99"/>
    <w:semiHidden/>
    <w:rsid w:val="00762373"/>
    <w:pPr>
      <w:widowControl w:val="0"/>
      <w:autoSpaceDE w:val="0"/>
      <w:autoSpaceDN w:val="0"/>
      <w:adjustRightInd w:val="0"/>
      <w:spacing w:line="329" w:lineRule="exact"/>
      <w:jc w:val="both"/>
    </w:pPr>
    <w:rPr>
      <w:sz w:val="24"/>
      <w:szCs w:val="24"/>
    </w:rPr>
  </w:style>
  <w:style w:type="paragraph" w:customStyle="1" w:styleId="Style36">
    <w:name w:val="Style36"/>
    <w:basedOn w:val="a0"/>
    <w:rsid w:val="0076237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9">
    <w:name w:val="List Paragraph"/>
    <w:basedOn w:val="a0"/>
    <w:link w:val="aa"/>
    <w:uiPriority w:val="34"/>
    <w:qFormat/>
    <w:rsid w:val="00762373"/>
    <w:pPr>
      <w:spacing w:after="200" w:line="276" w:lineRule="auto"/>
      <w:ind w:left="720"/>
      <w:contextualSpacing/>
    </w:pPr>
    <w:rPr>
      <w:sz w:val="24"/>
      <w:szCs w:val="20"/>
      <w:lang w:eastAsia="en-US"/>
    </w:rPr>
  </w:style>
  <w:style w:type="character" w:customStyle="1" w:styleId="aa">
    <w:name w:val="Абзац списка Знак"/>
    <w:link w:val="a9"/>
    <w:uiPriority w:val="34"/>
    <w:locked/>
    <w:rsid w:val="00762373"/>
    <w:rPr>
      <w:rFonts w:ascii="Times New Roman" w:eastAsia="Times New Roman" w:hAnsi="Times New Roman" w:cs="Times New Roman"/>
      <w:sz w:val="24"/>
      <w:lang w:eastAsia="en-US"/>
    </w:rPr>
  </w:style>
  <w:style w:type="character" w:customStyle="1" w:styleId="32">
    <w:name w:val="Заголовок 3 Знак"/>
    <w:link w:val="3"/>
    <w:uiPriority w:val="2"/>
    <w:rsid w:val="00AB3705"/>
    <w:rPr>
      <w:rFonts w:ascii="Times New Roman" w:hAnsi="Times New Roman"/>
      <w:b/>
      <w:sz w:val="24"/>
      <w:szCs w:val="24"/>
      <w:lang w:eastAsia="en-US"/>
    </w:rPr>
  </w:style>
  <w:style w:type="paragraph" w:styleId="ab">
    <w:name w:val="header"/>
    <w:aliases w:val="Titul,Heder"/>
    <w:basedOn w:val="a0"/>
    <w:link w:val="ac"/>
    <w:uiPriority w:val="99"/>
    <w:rsid w:val="00762373"/>
    <w:pPr>
      <w:tabs>
        <w:tab w:val="center" w:pos="4677"/>
        <w:tab w:val="right" w:pos="9355"/>
      </w:tabs>
      <w:ind w:firstLine="709"/>
    </w:pPr>
    <w:rPr>
      <w:rFonts w:eastAsia="Calibri"/>
      <w:sz w:val="24"/>
      <w:szCs w:val="20"/>
      <w:lang w:eastAsia="en-US"/>
    </w:rPr>
  </w:style>
  <w:style w:type="character" w:customStyle="1" w:styleId="ac">
    <w:name w:val="Верхний колонтитул Знак"/>
    <w:aliases w:val="Titul Знак,Heder Знак"/>
    <w:link w:val="ab"/>
    <w:uiPriority w:val="99"/>
    <w:rsid w:val="00762373"/>
    <w:rPr>
      <w:rFonts w:ascii="Times New Roman" w:eastAsia="Calibri" w:hAnsi="Times New Roman" w:cs="Times New Roman"/>
      <w:sz w:val="24"/>
      <w:lang w:eastAsia="en-US"/>
    </w:rPr>
  </w:style>
  <w:style w:type="character" w:styleId="ad">
    <w:name w:val="Hyperlink"/>
    <w:uiPriority w:val="99"/>
    <w:rsid w:val="00762373"/>
    <w:rPr>
      <w:rFonts w:cs="Times New Roman"/>
      <w:color w:val="0000FF"/>
      <w:u w:val="single"/>
    </w:rPr>
  </w:style>
  <w:style w:type="paragraph" w:styleId="ae">
    <w:name w:val="TOC Heading"/>
    <w:basedOn w:val="10"/>
    <w:next w:val="a0"/>
    <w:uiPriority w:val="39"/>
    <w:qFormat/>
    <w:rsid w:val="00762373"/>
    <w:pPr>
      <w:numPr>
        <w:numId w:val="0"/>
      </w:numPr>
      <w:suppressAutoHyphens w:val="0"/>
      <w:spacing w:before="480" w:after="0" w:line="276" w:lineRule="auto"/>
      <w:outlineLvl w:val="9"/>
    </w:pPr>
    <w:rPr>
      <w:rFonts w:ascii="Cambria" w:hAnsi="Cambria"/>
      <w:caps w:val="0"/>
      <w:color w:val="365F91"/>
      <w:sz w:val="28"/>
    </w:rPr>
  </w:style>
  <w:style w:type="paragraph" w:customStyle="1" w:styleId="af">
    <w:name w:val="Заголовок. Договор"/>
    <w:basedOn w:val="a9"/>
    <w:link w:val="af0"/>
    <w:qFormat/>
    <w:rsid w:val="00762373"/>
    <w:pPr>
      <w:ind w:hanging="360"/>
    </w:pPr>
    <w:rPr>
      <w:b/>
      <w:sz w:val="26"/>
      <w:szCs w:val="26"/>
    </w:rPr>
  </w:style>
  <w:style w:type="character" w:customStyle="1" w:styleId="af0">
    <w:name w:val="Заголовок. Договор Знак"/>
    <w:link w:val="af"/>
    <w:locked/>
    <w:rsid w:val="00762373"/>
    <w:rPr>
      <w:rFonts w:ascii="Times New Roman" w:eastAsia="Times New Roman" w:hAnsi="Times New Roman" w:cs="Times New Roman"/>
      <w:b/>
      <w:sz w:val="26"/>
      <w:szCs w:val="26"/>
      <w:lang w:eastAsia="en-US"/>
    </w:rPr>
  </w:style>
  <w:style w:type="character" w:styleId="af1">
    <w:name w:val="Placeholder Text"/>
    <w:uiPriority w:val="99"/>
    <w:semiHidden/>
    <w:rsid w:val="00762373"/>
    <w:rPr>
      <w:rFonts w:cs="Times New Roman"/>
      <w:color w:val="808080"/>
    </w:rPr>
  </w:style>
  <w:style w:type="character" w:styleId="af2">
    <w:name w:val="annotation reference"/>
    <w:uiPriority w:val="99"/>
    <w:rsid w:val="00762373"/>
    <w:rPr>
      <w:rFonts w:cs="Times New Roman"/>
      <w:sz w:val="16"/>
      <w:szCs w:val="16"/>
    </w:rPr>
  </w:style>
  <w:style w:type="paragraph" w:styleId="af3">
    <w:name w:val="List Bullet"/>
    <w:basedOn w:val="a0"/>
    <w:autoRedefine/>
    <w:uiPriority w:val="99"/>
    <w:rsid w:val="00762373"/>
    <w:pPr>
      <w:tabs>
        <w:tab w:val="num" w:pos="360"/>
      </w:tabs>
      <w:ind w:left="360" w:hanging="360"/>
      <w:jc w:val="both"/>
    </w:pPr>
    <w:rPr>
      <w:kern w:val="24"/>
      <w:sz w:val="24"/>
      <w:szCs w:val="20"/>
    </w:rPr>
  </w:style>
  <w:style w:type="paragraph" w:styleId="af4">
    <w:name w:val="caption"/>
    <w:basedOn w:val="a0"/>
    <w:next w:val="a0"/>
    <w:uiPriority w:val="99"/>
    <w:qFormat/>
    <w:rsid w:val="00762373"/>
    <w:pPr>
      <w:spacing w:after="120"/>
      <w:jc w:val="center"/>
    </w:pPr>
    <w:rPr>
      <w:b/>
      <w:bCs/>
      <w:sz w:val="20"/>
      <w:szCs w:val="20"/>
    </w:rPr>
  </w:style>
  <w:style w:type="paragraph" w:styleId="af5">
    <w:name w:val="footer"/>
    <w:basedOn w:val="a0"/>
    <w:link w:val="af6"/>
    <w:uiPriority w:val="99"/>
    <w:rsid w:val="00762373"/>
    <w:pPr>
      <w:tabs>
        <w:tab w:val="center" w:pos="4677"/>
        <w:tab w:val="right" w:pos="9355"/>
      </w:tabs>
      <w:ind w:firstLine="709"/>
      <w:jc w:val="right"/>
    </w:pPr>
    <w:rPr>
      <w:rFonts w:eastAsia="Calibri"/>
      <w:sz w:val="24"/>
      <w:szCs w:val="20"/>
      <w:lang w:eastAsia="en-US"/>
    </w:rPr>
  </w:style>
  <w:style w:type="character" w:customStyle="1" w:styleId="af6">
    <w:name w:val="Нижний колонтитул Знак"/>
    <w:link w:val="af5"/>
    <w:uiPriority w:val="99"/>
    <w:rsid w:val="00762373"/>
    <w:rPr>
      <w:rFonts w:ascii="Times New Roman" w:eastAsia="Calibri" w:hAnsi="Times New Roman" w:cs="Times New Roman"/>
      <w:sz w:val="24"/>
      <w:lang w:eastAsia="en-US"/>
    </w:rPr>
  </w:style>
  <w:style w:type="paragraph" w:styleId="13">
    <w:name w:val="toc 1"/>
    <w:basedOn w:val="a0"/>
    <w:next w:val="a0"/>
    <w:autoRedefine/>
    <w:uiPriority w:val="39"/>
    <w:rsid w:val="008527F6"/>
    <w:pPr>
      <w:tabs>
        <w:tab w:val="left" w:pos="567"/>
        <w:tab w:val="right" w:leader="dot" w:pos="9639"/>
      </w:tabs>
      <w:spacing w:before="120" w:after="120"/>
      <w:ind w:left="567" w:right="567" w:hanging="567"/>
    </w:pPr>
    <w:rPr>
      <w:rFonts w:eastAsia="Calibri"/>
      <w:b/>
      <w:caps/>
      <w:sz w:val="24"/>
      <w:szCs w:val="22"/>
      <w:lang w:eastAsia="en-US"/>
    </w:rPr>
  </w:style>
  <w:style w:type="paragraph" w:styleId="22">
    <w:name w:val="toc 2"/>
    <w:basedOn w:val="a0"/>
    <w:next w:val="a0"/>
    <w:autoRedefine/>
    <w:uiPriority w:val="39"/>
    <w:rsid w:val="00F42ED8"/>
    <w:pPr>
      <w:tabs>
        <w:tab w:val="right" w:pos="1134"/>
        <w:tab w:val="right" w:leader="dot" w:pos="9639"/>
      </w:tabs>
      <w:spacing w:before="120" w:after="120"/>
      <w:ind w:left="567" w:right="709" w:hanging="567"/>
    </w:pPr>
    <w:rPr>
      <w:rFonts w:eastAsia="Calibri"/>
      <w:noProof/>
      <w:sz w:val="24"/>
      <w:szCs w:val="22"/>
      <w:lang w:eastAsia="en-US"/>
    </w:rPr>
  </w:style>
  <w:style w:type="paragraph" w:styleId="33">
    <w:name w:val="toc 3"/>
    <w:basedOn w:val="a0"/>
    <w:next w:val="a0"/>
    <w:autoRedefine/>
    <w:uiPriority w:val="39"/>
    <w:rsid w:val="00810D95"/>
    <w:pPr>
      <w:tabs>
        <w:tab w:val="left" w:pos="1134"/>
        <w:tab w:val="right" w:leader="dot" w:pos="9639"/>
      </w:tabs>
      <w:ind w:left="1134" w:hanging="850"/>
    </w:pPr>
    <w:rPr>
      <w:rFonts w:eastAsia="Calibri"/>
      <w:noProof/>
      <w:sz w:val="24"/>
      <w:lang w:eastAsia="en-US"/>
    </w:rPr>
  </w:style>
  <w:style w:type="paragraph" w:styleId="af7">
    <w:name w:val="table of figures"/>
    <w:basedOn w:val="a0"/>
    <w:next w:val="a0"/>
    <w:uiPriority w:val="99"/>
    <w:rsid w:val="00762373"/>
    <w:pPr>
      <w:ind w:firstLine="709"/>
    </w:pPr>
    <w:rPr>
      <w:rFonts w:eastAsia="Calibri"/>
      <w:sz w:val="24"/>
      <w:szCs w:val="22"/>
      <w:lang w:eastAsia="en-US"/>
    </w:rPr>
  </w:style>
  <w:style w:type="paragraph" w:customStyle="1" w:styleId="12">
    <w:name w:val="Подпункт 1 Заголовка 2"/>
    <w:basedOn w:val="a1"/>
    <w:next w:val="a1"/>
    <w:uiPriority w:val="1"/>
    <w:qFormat/>
    <w:rsid w:val="00762373"/>
    <w:pPr>
      <w:numPr>
        <w:numId w:val="4"/>
      </w:numPr>
      <w:tabs>
        <w:tab w:val="left" w:pos="1134"/>
      </w:tabs>
    </w:pPr>
    <w:rPr>
      <w:rFonts w:eastAsia="Times New Roman"/>
    </w:rPr>
  </w:style>
  <w:style w:type="paragraph" w:customStyle="1" w:styleId="130">
    <w:name w:val="Подпункт 1 Заголовка 3"/>
    <w:basedOn w:val="a0"/>
    <w:uiPriority w:val="2"/>
    <w:qFormat/>
    <w:rsid w:val="00762373"/>
    <w:pPr>
      <w:tabs>
        <w:tab w:val="left" w:pos="1134"/>
      </w:tabs>
      <w:spacing w:after="240"/>
      <w:contextualSpacing/>
    </w:pPr>
    <w:rPr>
      <w:sz w:val="24"/>
      <w:szCs w:val="22"/>
      <w:lang w:eastAsia="en-US"/>
    </w:rPr>
  </w:style>
  <w:style w:type="paragraph" w:customStyle="1" w:styleId="af8">
    <w:name w:val="Приложение"/>
    <w:basedOn w:val="10"/>
    <w:next w:val="a0"/>
    <w:uiPriority w:val="99"/>
    <w:semiHidden/>
    <w:rsid w:val="00762373"/>
    <w:pPr>
      <w:numPr>
        <w:numId w:val="0"/>
      </w:numPr>
      <w:jc w:val="center"/>
    </w:pPr>
    <w:rPr>
      <w:lang w:eastAsia="ru-RU"/>
    </w:rPr>
  </w:style>
  <w:style w:type="paragraph" w:customStyle="1" w:styleId="af9">
    <w:name w:val="Приложение Подзаголовок"/>
    <w:basedOn w:val="a1"/>
    <w:next w:val="a1"/>
    <w:uiPriority w:val="99"/>
    <w:semiHidden/>
    <w:rsid w:val="00762373"/>
    <w:pPr>
      <w:ind w:firstLine="0"/>
      <w:jc w:val="center"/>
    </w:pPr>
    <w:rPr>
      <w:b/>
      <w:lang w:eastAsia="ru-RU"/>
    </w:rPr>
  </w:style>
  <w:style w:type="paragraph" w:customStyle="1" w:styleId="afa">
    <w:name w:val="Рисунок"/>
    <w:basedOn w:val="a1"/>
    <w:next w:val="Sd"/>
    <w:uiPriority w:val="8"/>
    <w:qFormat/>
    <w:rsid w:val="00762373"/>
    <w:pPr>
      <w:keepNext/>
      <w:spacing w:after="240"/>
      <w:ind w:firstLine="0"/>
      <w:jc w:val="center"/>
    </w:pPr>
    <w:rPr>
      <w:rFonts w:eastAsia="Times New Roman"/>
    </w:rPr>
  </w:style>
  <w:style w:type="table" w:styleId="-4">
    <w:name w:val="Light Shading Accent 4"/>
    <w:basedOn w:val="a3"/>
    <w:uiPriority w:val="99"/>
    <w:rsid w:val="00762373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-3">
    <w:name w:val="Light List Accent 3"/>
    <w:basedOn w:val="a3"/>
    <w:uiPriority w:val="99"/>
    <w:rsid w:val="00762373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afb">
    <w:name w:val="Table Grid"/>
    <w:basedOn w:val="a3"/>
    <w:uiPriority w:val="59"/>
    <w:rsid w:val="007623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c">
    <w:name w:val="Содержание"/>
    <w:basedOn w:val="ae"/>
    <w:next w:val="10"/>
    <w:uiPriority w:val="99"/>
    <w:semiHidden/>
    <w:rsid w:val="00762373"/>
    <w:pPr>
      <w:spacing w:before="0" w:after="480"/>
      <w:jc w:val="center"/>
    </w:pPr>
    <w:rPr>
      <w:rFonts w:ascii="Times New Roman" w:hAnsi="Times New Roman"/>
      <w:bCs w:val="0"/>
      <w:caps/>
      <w:color w:val="auto"/>
      <w:sz w:val="32"/>
    </w:rPr>
  </w:style>
  <w:style w:type="paragraph" w:styleId="afd">
    <w:name w:val="List"/>
    <w:basedOn w:val="a0"/>
    <w:uiPriority w:val="99"/>
    <w:rsid w:val="00762373"/>
    <w:pPr>
      <w:spacing w:after="120"/>
      <w:ind w:left="283" w:hanging="283"/>
      <w:contextualSpacing/>
    </w:pPr>
    <w:rPr>
      <w:rFonts w:eastAsia="Calibri"/>
      <w:sz w:val="24"/>
      <w:szCs w:val="22"/>
      <w:lang w:eastAsia="en-US"/>
    </w:rPr>
  </w:style>
  <w:style w:type="character" w:customStyle="1" w:styleId="40">
    <w:name w:val="Заголовок 4 Знак"/>
    <w:link w:val="4"/>
    <w:uiPriority w:val="9"/>
    <w:rsid w:val="00762373"/>
    <w:rPr>
      <w:rFonts w:ascii="Times New Roman" w:hAnsi="Times New Roman"/>
      <w:sz w:val="24"/>
      <w:szCs w:val="24"/>
      <w:lang w:eastAsia="en-US"/>
    </w:rPr>
  </w:style>
  <w:style w:type="character" w:customStyle="1" w:styleId="50">
    <w:name w:val="Заголовок 5 Знак"/>
    <w:link w:val="5"/>
    <w:uiPriority w:val="9"/>
    <w:rsid w:val="00762373"/>
    <w:rPr>
      <w:rFonts w:ascii="Times New Roman" w:hAnsi="Times New Roman"/>
      <w:sz w:val="24"/>
      <w:szCs w:val="24"/>
      <w:lang w:eastAsia="en-US"/>
    </w:rPr>
  </w:style>
  <w:style w:type="character" w:customStyle="1" w:styleId="60">
    <w:name w:val="Заголовок 6 Знак"/>
    <w:link w:val="6"/>
    <w:uiPriority w:val="9"/>
    <w:rsid w:val="00762373"/>
    <w:rPr>
      <w:rFonts w:ascii="Cambria" w:hAnsi="Cambria"/>
      <w:i/>
      <w:iCs/>
      <w:color w:val="243F60"/>
      <w:sz w:val="24"/>
      <w:szCs w:val="22"/>
      <w:lang w:eastAsia="en-US"/>
    </w:rPr>
  </w:style>
  <w:style w:type="character" w:customStyle="1" w:styleId="70">
    <w:name w:val="Заголовок 7 Знак"/>
    <w:link w:val="7"/>
    <w:uiPriority w:val="9"/>
    <w:rsid w:val="00762373"/>
    <w:rPr>
      <w:rFonts w:ascii="Cambria" w:hAnsi="Cambria"/>
      <w:i/>
      <w:iCs/>
      <w:color w:val="404040"/>
      <w:sz w:val="24"/>
      <w:szCs w:val="22"/>
      <w:lang w:eastAsia="en-US"/>
    </w:rPr>
  </w:style>
  <w:style w:type="character" w:customStyle="1" w:styleId="80">
    <w:name w:val="Заголовок 8 Знак"/>
    <w:link w:val="8"/>
    <w:uiPriority w:val="9"/>
    <w:rsid w:val="00762373"/>
    <w:rPr>
      <w:rFonts w:ascii="Cambria" w:hAnsi="Cambria"/>
      <w:color w:val="404040"/>
      <w:lang w:eastAsia="en-US"/>
    </w:rPr>
  </w:style>
  <w:style w:type="character" w:customStyle="1" w:styleId="90">
    <w:name w:val="Заголовок 9 Знак"/>
    <w:link w:val="9"/>
    <w:uiPriority w:val="99"/>
    <w:rsid w:val="00762373"/>
    <w:rPr>
      <w:rFonts w:ascii="Cambria" w:hAnsi="Cambria"/>
      <w:i/>
      <w:iCs/>
      <w:color w:val="404040"/>
      <w:lang w:eastAsia="en-US"/>
    </w:rPr>
  </w:style>
  <w:style w:type="paragraph" w:styleId="23">
    <w:name w:val="List 2"/>
    <w:basedOn w:val="a0"/>
    <w:uiPriority w:val="99"/>
    <w:rsid w:val="00762373"/>
    <w:pPr>
      <w:spacing w:after="120"/>
      <w:ind w:left="566" w:hanging="283"/>
      <w:contextualSpacing/>
    </w:pPr>
    <w:rPr>
      <w:rFonts w:eastAsia="Calibri"/>
      <w:sz w:val="24"/>
      <w:szCs w:val="22"/>
      <w:lang w:eastAsia="en-US"/>
    </w:rPr>
  </w:style>
  <w:style w:type="paragraph" w:styleId="30">
    <w:name w:val="List 3"/>
    <w:basedOn w:val="a0"/>
    <w:uiPriority w:val="99"/>
    <w:rsid w:val="00762373"/>
    <w:pPr>
      <w:numPr>
        <w:numId w:val="5"/>
      </w:numPr>
      <w:spacing w:after="120"/>
      <w:contextualSpacing/>
    </w:pPr>
    <w:rPr>
      <w:rFonts w:eastAsia="Calibri"/>
      <w:sz w:val="24"/>
      <w:szCs w:val="22"/>
      <w:lang w:eastAsia="en-US"/>
    </w:rPr>
  </w:style>
  <w:style w:type="paragraph" w:styleId="51">
    <w:name w:val="List 5"/>
    <w:basedOn w:val="a0"/>
    <w:uiPriority w:val="99"/>
    <w:rsid w:val="00762373"/>
    <w:pPr>
      <w:spacing w:after="120"/>
      <w:ind w:left="1415" w:hanging="283"/>
      <w:contextualSpacing/>
    </w:pPr>
    <w:rPr>
      <w:rFonts w:eastAsia="Calibri"/>
      <w:sz w:val="24"/>
      <w:szCs w:val="22"/>
      <w:lang w:eastAsia="en-US"/>
    </w:rPr>
  </w:style>
  <w:style w:type="numbering" w:customStyle="1" w:styleId="a">
    <w:name w:val="СписокМеждуЗаголовками"/>
    <w:rsid w:val="00762373"/>
    <w:pPr>
      <w:numPr>
        <w:numId w:val="6"/>
      </w:numPr>
    </w:pPr>
  </w:style>
  <w:style w:type="numbering" w:customStyle="1" w:styleId="1">
    <w:name w:val="Стиль1"/>
    <w:rsid w:val="00762373"/>
    <w:pPr>
      <w:numPr>
        <w:numId w:val="7"/>
      </w:numPr>
    </w:pPr>
  </w:style>
  <w:style w:type="numbering" w:customStyle="1" w:styleId="20">
    <w:name w:val="Стиль2"/>
    <w:rsid w:val="00762373"/>
    <w:pPr>
      <w:numPr>
        <w:numId w:val="8"/>
      </w:numPr>
    </w:pPr>
  </w:style>
  <w:style w:type="numbering" w:customStyle="1" w:styleId="31">
    <w:name w:val="Стиль3"/>
    <w:rsid w:val="00762373"/>
    <w:pPr>
      <w:numPr>
        <w:numId w:val="9"/>
      </w:numPr>
    </w:pPr>
  </w:style>
  <w:style w:type="paragraph" w:styleId="afe">
    <w:name w:val="Document Map"/>
    <w:basedOn w:val="a0"/>
    <w:link w:val="aff"/>
    <w:uiPriority w:val="99"/>
    <w:unhideWhenUsed/>
    <w:rsid w:val="00762373"/>
    <w:rPr>
      <w:rFonts w:ascii="Tahoma" w:hAnsi="Tahoma"/>
      <w:sz w:val="16"/>
      <w:szCs w:val="16"/>
      <w:lang/>
    </w:rPr>
  </w:style>
  <w:style w:type="character" w:customStyle="1" w:styleId="aff">
    <w:name w:val="Схема документа Знак"/>
    <w:link w:val="afe"/>
    <w:uiPriority w:val="99"/>
    <w:rsid w:val="00762373"/>
    <w:rPr>
      <w:rFonts w:ascii="Tahoma" w:eastAsia="Times New Roman" w:hAnsi="Tahoma" w:cs="Tahoma"/>
      <w:sz w:val="16"/>
      <w:szCs w:val="16"/>
    </w:rPr>
  </w:style>
  <w:style w:type="table" w:customStyle="1" w:styleId="14">
    <w:name w:val="Таблица 1"/>
    <w:uiPriority w:val="99"/>
    <w:rsid w:val="00762373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0">
    <w:name w:val="Balloon Text"/>
    <w:basedOn w:val="a0"/>
    <w:link w:val="aff1"/>
    <w:uiPriority w:val="99"/>
    <w:rsid w:val="00762373"/>
    <w:pPr>
      <w:ind w:firstLine="709"/>
    </w:pPr>
    <w:rPr>
      <w:rFonts w:ascii="Tahoma" w:eastAsia="Calibri" w:hAnsi="Tahoma"/>
      <w:sz w:val="16"/>
      <w:szCs w:val="16"/>
      <w:lang w:eastAsia="en-US"/>
    </w:rPr>
  </w:style>
  <w:style w:type="character" w:customStyle="1" w:styleId="aff1">
    <w:name w:val="Текст выноски Знак"/>
    <w:link w:val="aff0"/>
    <w:uiPriority w:val="99"/>
    <w:rsid w:val="00762373"/>
    <w:rPr>
      <w:rFonts w:ascii="Tahoma" w:eastAsia="Calibri" w:hAnsi="Tahoma" w:cs="Tahoma"/>
      <w:sz w:val="16"/>
      <w:szCs w:val="16"/>
      <w:lang w:eastAsia="en-US"/>
    </w:rPr>
  </w:style>
  <w:style w:type="paragraph" w:styleId="aff2">
    <w:name w:val="annotation text"/>
    <w:basedOn w:val="a0"/>
    <w:link w:val="aff3"/>
    <w:uiPriority w:val="99"/>
    <w:rsid w:val="00762373"/>
    <w:pPr>
      <w:spacing w:after="120"/>
      <w:ind w:firstLine="709"/>
    </w:pPr>
    <w:rPr>
      <w:rFonts w:eastAsia="Calibri"/>
      <w:sz w:val="20"/>
      <w:szCs w:val="20"/>
      <w:lang w:eastAsia="en-US"/>
    </w:rPr>
  </w:style>
  <w:style w:type="character" w:customStyle="1" w:styleId="aff3">
    <w:name w:val="Текст примечания Знак"/>
    <w:link w:val="aff2"/>
    <w:uiPriority w:val="99"/>
    <w:rsid w:val="00762373"/>
    <w:rPr>
      <w:rFonts w:ascii="Times New Roman" w:eastAsia="Calibri" w:hAnsi="Times New Roman" w:cs="Times New Roman"/>
      <w:sz w:val="20"/>
      <w:szCs w:val="20"/>
      <w:lang w:eastAsia="en-US"/>
    </w:rPr>
  </w:style>
  <w:style w:type="paragraph" w:styleId="aff4">
    <w:name w:val="annotation subject"/>
    <w:basedOn w:val="aff2"/>
    <w:next w:val="aff2"/>
    <w:link w:val="aff5"/>
    <w:uiPriority w:val="99"/>
    <w:rsid w:val="00762373"/>
    <w:rPr>
      <w:b/>
      <w:bCs/>
    </w:rPr>
  </w:style>
  <w:style w:type="character" w:customStyle="1" w:styleId="aff5">
    <w:name w:val="Тема примечания Знак"/>
    <w:link w:val="aff4"/>
    <w:uiPriority w:val="99"/>
    <w:rsid w:val="00762373"/>
    <w:rPr>
      <w:rFonts w:ascii="Times New Roman" w:eastAsia="Calibri" w:hAnsi="Times New Roman" w:cs="Times New Roman"/>
      <w:b/>
      <w:bCs/>
      <w:sz w:val="20"/>
      <w:szCs w:val="20"/>
      <w:lang w:eastAsia="en-US"/>
    </w:rPr>
  </w:style>
  <w:style w:type="paragraph" w:customStyle="1" w:styleId="aff6">
    <w:name w:val="Титул"/>
    <w:basedOn w:val="a0"/>
    <w:uiPriority w:val="99"/>
    <w:rsid w:val="00762373"/>
    <w:pPr>
      <w:jc w:val="center"/>
    </w:pPr>
    <w:rPr>
      <w:rFonts w:ascii="Arial" w:hAnsi="Arial"/>
      <w:sz w:val="24"/>
      <w:szCs w:val="24"/>
    </w:rPr>
  </w:style>
  <w:style w:type="paragraph" w:customStyle="1" w:styleId="S2">
    <w:name w:val="S_НумерованныйПодпункт2"/>
    <w:basedOn w:val="S0"/>
    <w:qFormat/>
    <w:rsid w:val="0076386A"/>
    <w:pPr>
      <w:numPr>
        <w:ilvl w:val="1"/>
      </w:numPr>
      <w:ind w:left="1418" w:hanging="567"/>
    </w:pPr>
  </w:style>
  <w:style w:type="paragraph" w:customStyle="1" w:styleId="S3">
    <w:name w:val="S_НумерованныйПодпункт3"/>
    <w:basedOn w:val="S2"/>
    <w:qFormat/>
    <w:rsid w:val="0076386A"/>
    <w:pPr>
      <w:numPr>
        <w:ilvl w:val="2"/>
        <w:numId w:val="24"/>
      </w:numPr>
      <w:tabs>
        <w:tab w:val="left" w:pos="1701"/>
      </w:tabs>
      <w:ind w:left="1701" w:hanging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numbering" w:customStyle="1" w:styleId="a5">
    <w:name w:val="a"/>
    <w:pPr>
      <w:numPr>
        <w:numId w:val="6"/>
      </w:numPr>
    </w:pPr>
  </w:style>
  <w:style w:type="numbering" w:customStyle="1" w:styleId="a6">
    <w:name w:val="1"/>
    <w:pPr>
      <w:numPr>
        <w:numId w:val="7"/>
      </w:numPr>
    </w:pPr>
  </w:style>
  <w:style w:type="numbering" w:customStyle="1" w:styleId="a7">
    <w:name w:val="31"/>
    <w:pPr>
      <w:numPr>
        <w:numId w:val="9"/>
      </w:numPr>
    </w:pPr>
  </w:style>
  <w:style w:type="numbering" w:customStyle="1" w:styleId="Default">
    <w:name w:val="20"/>
    <w:pPr>
      <w:numPr>
        <w:numId w:val="8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8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E4395C-C202-4F2C-9E5C-E4F6FC05C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5820</Words>
  <Characters>33180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 на выполнение работ</vt:lpstr>
    </vt:vector>
  </TitlesOfParts>
  <Company>NIAEP</Company>
  <LinksUpToDate>false</LinksUpToDate>
  <CharactersWithSpaces>38923</CharactersWithSpaces>
  <SharedDoc>false</SharedDoc>
  <HLinks>
    <vt:vector size="276" baseType="variant">
      <vt:variant>
        <vt:i4>1179696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_Toc411325722</vt:lpwstr>
      </vt:variant>
      <vt:variant>
        <vt:i4>1179696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_Toc411325721</vt:lpwstr>
      </vt:variant>
      <vt:variant>
        <vt:i4>1179696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_Toc411325720</vt:lpwstr>
      </vt:variant>
      <vt:variant>
        <vt:i4>1114160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_Toc411325719</vt:lpwstr>
      </vt:variant>
      <vt:variant>
        <vt:i4>1114160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_Toc411325718</vt:lpwstr>
      </vt:variant>
      <vt:variant>
        <vt:i4>1114160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_Toc411325717</vt:lpwstr>
      </vt:variant>
      <vt:variant>
        <vt:i4>1114160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_Toc411325716</vt:lpwstr>
      </vt:variant>
      <vt:variant>
        <vt:i4>1114160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_Toc411325715</vt:lpwstr>
      </vt:variant>
      <vt:variant>
        <vt:i4>1114160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_Toc411325714</vt:lpwstr>
      </vt:variant>
      <vt:variant>
        <vt:i4>1114160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_Toc411325713</vt:lpwstr>
      </vt:variant>
      <vt:variant>
        <vt:i4>1114160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_Toc411325712</vt:lpwstr>
      </vt:variant>
      <vt:variant>
        <vt:i4>1114160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_Toc411325711</vt:lpwstr>
      </vt:variant>
      <vt:variant>
        <vt:i4>1114160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_Toc411325710</vt:lpwstr>
      </vt:variant>
      <vt:variant>
        <vt:i4>1048624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_Toc411325709</vt:lpwstr>
      </vt:variant>
      <vt:variant>
        <vt:i4>1048624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_Toc411325708</vt:lpwstr>
      </vt:variant>
      <vt:variant>
        <vt:i4>1048624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_Toc411325707</vt:lpwstr>
      </vt:variant>
      <vt:variant>
        <vt:i4>1048624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_Toc411325706</vt:lpwstr>
      </vt:variant>
      <vt:variant>
        <vt:i4>1048624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_Toc411325705</vt:lpwstr>
      </vt:variant>
      <vt:variant>
        <vt:i4>1048624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_Toc411325704</vt:lpwstr>
      </vt:variant>
      <vt:variant>
        <vt:i4>1048624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_Toc411325703</vt:lpwstr>
      </vt:variant>
      <vt:variant>
        <vt:i4>1048624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_Toc411325702</vt:lpwstr>
      </vt:variant>
      <vt:variant>
        <vt:i4>1048624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_Toc411325701</vt:lpwstr>
      </vt:variant>
      <vt:variant>
        <vt:i4>1048624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_Toc411325700</vt:lpwstr>
      </vt:variant>
      <vt:variant>
        <vt:i4>1638449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_Toc411325699</vt:lpwstr>
      </vt:variant>
      <vt:variant>
        <vt:i4>1638449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_Toc411325698</vt:lpwstr>
      </vt:variant>
      <vt:variant>
        <vt:i4>1638449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_Toc411325697</vt:lpwstr>
      </vt:variant>
      <vt:variant>
        <vt:i4>1638449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_Toc411325696</vt:lpwstr>
      </vt:variant>
      <vt:variant>
        <vt:i4>1638449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_Toc411325695</vt:lpwstr>
      </vt:variant>
      <vt:variant>
        <vt:i4>1638449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_Toc411325694</vt:lpwstr>
      </vt:variant>
      <vt:variant>
        <vt:i4>1638449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_Toc411325693</vt:lpwstr>
      </vt:variant>
      <vt:variant>
        <vt:i4>1638449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_Toc411325692</vt:lpwstr>
      </vt:variant>
      <vt:variant>
        <vt:i4>1638449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_Toc411325691</vt:lpwstr>
      </vt:variant>
      <vt:variant>
        <vt:i4>1638449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_Toc411325690</vt:lpwstr>
      </vt:variant>
      <vt:variant>
        <vt:i4>1572913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_Toc411325689</vt:lpwstr>
      </vt:variant>
      <vt:variant>
        <vt:i4>1572913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_Toc411325688</vt:lpwstr>
      </vt:variant>
      <vt:variant>
        <vt:i4>1572913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_Toc411325687</vt:lpwstr>
      </vt:variant>
      <vt:variant>
        <vt:i4>1572913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_Toc411325686</vt:lpwstr>
      </vt:variant>
      <vt:variant>
        <vt:i4>1572913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_Toc411325685</vt:lpwstr>
      </vt:variant>
      <vt:variant>
        <vt:i4>1572913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_Toc411325684</vt:lpwstr>
      </vt:variant>
      <vt:variant>
        <vt:i4>1572913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_Toc411325683</vt:lpwstr>
      </vt:variant>
      <vt:variant>
        <vt:i4>1572913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_Toc411325682</vt:lpwstr>
      </vt:variant>
      <vt:variant>
        <vt:i4>1572913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_Toc411325681</vt:lpwstr>
      </vt:variant>
      <vt:variant>
        <vt:i4>1572913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_Toc411325680</vt:lpwstr>
      </vt:variant>
      <vt:variant>
        <vt:i4>1507377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_Toc411325679</vt:lpwstr>
      </vt:variant>
      <vt:variant>
        <vt:i4>1507377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_Toc411325678</vt:lpwstr>
      </vt:variant>
      <vt:variant>
        <vt:i4>1507377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_Toc411325677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 на выполнение работ</dc:title>
  <dc:subject/>
  <dc:creator>0124</dc:creator>
  <cp:keywords/>
  <cp:lastModifiedBy>7999</cp:lastModifiedBy>
  <cp:revision>10</cp:revision>
  <cp:lastPrinted>2015-02-17T09:32:00Z</cp:lastPrinted>
  <dcterms:created xsi:type="dcterms:W3CDTF">2015-02-17T09:42:00Z</dcterms:created>
  <dcterms:modified xsi:type="dcterms:W3CDTF">2015-04-13T05:45:00Z</dcterms:modified>
</cp:coreProperties>
</file>