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4522" w:rsidRPr="00810F04" w:rsidRDefault="00174522" w:rsidP="00A54504">
      <w:pPr>
        <w:shd w:val="clear" w:color="auto" w:fill="FFFFFF"/>
        <w:jc w:val="center"/>
        <w:outlineLvl w:val="0"/>
        <w:rPr>
          <w:b/>
        </w:rPr>
      </w:pPr>
      <w:r w:rsidRPr="00810F04">
        <w:rPr>
          <w:b/>
        </w:rPr>
        <w:t>Разъяснение положений документации процедуры закупки</w:t>
      </w:r>
    </w:p>
    <w:p w:rsidR="00174522" w:rsidRPr="00810F04" w:rsidRDefault="00174522" w:rsidP="00174522">
      <w:pPr>
        <w:shd w:val="clear" w:color="auto" w:fill="FFFFFF"/>
        <w:ind w:firstLine="902"/>
        <w:jc w:val="center"/>
        <w:rPr>
          <w:b/>
        </w:rPr>
      </w:pPr>
      <w:r w:rsidRPr="00810F04">
        <w:rPr>
          <w:b/>
        </w:rPr>
        <w:t xml:space="preserve"> </w:t>
      </w:r>
    </w:p>
    <w:p w:rsidR="00174522" w:rsidRPr="00810F04" w:rsidRDefault="00174522" w:rsidP="00A54504">
      <w:pPr>
        <w:ind w:firstLine="567"/>
        <w:jc w:val="both"/>
      </w:pPr>
      <w:r w:rsidRPr="00810F04">
        <w:t>В адрес Заказчика поступил запрос о раз</w:t>
      </w:r>
      <w:r>
        <w:t>ъяснении положений документации</w:t>
      </w:r>
      <w:r w:rsidRPr="00810F04">
        <w:t xml:space="preserve"> открыто</w:t>
      </w:r>
      <w:r>
        <w:t>го</w:t>
      </w:r>
      <w:r w:rsidRPr="00810F04">
        <w:t xml:space="preserve"> </w:t>
      </w:r>
      <w:r>
        <w:t>конкурса</w:t>
      </w:r>
      <w:r w:rsidRPr="00810F04">
        <w:t xml:space="preserve"> в электронной форме на право заключения договора на </w:t>
      </w:r>
      <w:r w:rsidR="00087A9B">
        <w:t>разработку, изготовление, поставку стеллажей</w:t>
      </w:r>
      <w:r>
        <w:t xml:space="preserve">  (извещение №130</w:t>
      </w:r>
      <w:r w:rsidR="00087A9B">
        <w:t>131</w:t>
      </w:r>
      <w:r w:rsidRPr="00810F04">
        <w:t>/0528/</w:t>
      </w:r>
      <w:r>
        <w:t>0</w:t>
      </w:r>
      <w:r w:rsidR="00087A9B">
        <w:t>43 от 07</w:t>
      </w:r>
      <w:r>
        <w:t>.02</w:t>
      </w:r>
      <w:r w:rsidRPr="00810F04">
        <w:t>.201</w:t>
      </w:r>
      <w:r>
        <w:t>3</w:t>
      </w:r>
      <w:r w:rsidRPr="00810F04">
        <w:t>)</w:t>
      </w:r>
    </w:p>
    <w:p w:rsidR="00174522" w:rsidRPr="00810F04" w:rsidRDefault="00174522" w:rsidP="00174522">
      <w:pPr>
        <w:ind w:firstLine="540"/>
        <w:jc w:val="both"/>
        <w:rPr>
          <w:color w:val="000000"/>
        </w:rPr>
      </w:pPr>
    </w:p>
    <w:p w:rsidR="00174522" w:rsidRPr="00810F04" w:rsidRDefault="00174522" w:rsidP="00174522">
      <w:pPr>
        <w:ind w:firstLine="540"/>
        <w:jc w:val="both"/>
        <w:outlineLvl w:val="0"/>
        <w:rPr>
          <w:b/>
          <w:color w:val="000000"/>
        </w:rPr>
      </w:pPr>
      <w:r w:rsidRPr="00810F04">
        <w:rPr>
          <w:b/>
          <w:color w:val="000000"/>
        </w:rPr>
        <w:t xml:space="preserve">Вопрос 1: </w:t>
      </w:r>
    </w:p>
    <w:p w:rsidR="00670A09" w:rsidRDefault="00174522" w:rsidP="00087A9B">
      <w:pPr>
        <w:ind w:firstLine="540"/>
        <w:jc w:val="both"/>
        <w:outlineLvl w:val="0"/>
        <w:rPr>
          <w:color w:val="000000"/>
        </w:rPr>
      </w:pPr>
      <w:r>
        <w:rPr>
          <w:color w:val="000000"/>
        </w:rPr>
        <w:t xml:space="preserve">Прошу </w:t>
      </w:r>
      <w:r w:rsidR="00016858">
        <w:rPr>
          <w:color w:val="000000"/>
        </w:rPr>
        <w:t>дать разъяснение следующих положений конкурсной документации:</w:t>
      </w:r>
    </w:p>
    <w:p w:rsidR="00016858" w:rsidRPr="00016858" w:rsidRDefault="00016858" w:rsidP="00016858">
      <w:pPr>
        <w:pStyle w:val="a5"/>
        <w:numPr>
          <w:ilvl w:val="0"/>
          <w:numId w:val="2"/>
        </w:numPr>
        <w:jc w:val="both"/>
        <w:outlineLvl w:val="0"/>
      </w:pPr>
      <w:proofErr w:type="gramStart"/>
      <w:r>
        <w:t xml:space="preserve">В соответствии с разделом 5 «Информационная карта» п. 18 «Состав заявки на участие в конкурсе и порядок размещения документов в составе заявки на участие в конкурсе» </w:t>
      </w:r>
      <w:proofErr w:type="spellStart"/>
      <w:r>
        <w:t>пп</w:t>
      </w:r>
      <w:proofErr w:type="spellEnd"/>
      <w:r>
        <w:t xml:space="preserve">. 7 Е) участник должен представить в составе заявки скан-копию действующей лицензии Федеральной службой по экологическому, технологическому и атомному надзору  на конструирование оборудования для ядерных установок (атомных станций (АС), блоков АС) </w:t>
      </w:r>
      <w:r w:rsidRPr="008A6E8E">
        <w:rPr>
          <w:bCs/>
        </w:rPr>
        <w:t>с</w:t>
      </w:r>
      <w:r>
        <w:rPr>
          <w:bCs/>
        </w:rPr>
        <w:t xml:space="preserve"> приложением</w:t>
      </w:r>
      <w:r w:rsidRPr="008A6E8E">
        <w:rPr>
          <w:bCs/>
        </w:rPr>
        <w:t xml:space="preserve"> УДЛ</w:t>
      </w:r>
      <w:proofErr w:type="gramEnd"/>
      <w:r w:rsidRPr="008A6E8E">
        <w:rPr>
          <w:bCs/>
        </w:rPr>
        <w:t xml:space="preserve"> с правом конструирования оборудования, являющегося предметом процедуры закупки (лицензия должна быть выдана организации, занимающейся конструированием предлагаемого к поставке оборудования)</w:t>
      </w:r>
      <w:r>
        <w:rPr>
          <w:bCs/>
        </w:rPr>
        <w:t>.</w:t>
      </w:r>
    </w:p>
    <w:p w:rsidR="00016858" w:rsidRPr="00016858" w:rsidRDefault="00016858" w:rsidP="00016858">
      <w:pPr>
        <w:pStyle w:val="a5"/>
        <w:numPr>
          <w:ilvl w:val="0"/>
          <w:numId w:val="2"/>
        </w:numPr>
        <w:jc w:val="both"/>
        <w:outlineLvl w:val="0"/>
      </w:pPr>
      <w:r>
        <w:t>В соответствии с разделом 5 «Информационная карта» п. 18 «Состав заявки на участие в конкурсе и порядок размещения документов в составе заявки</w:t>
      </w:r>
      <w:r w:rsidRPr="00016858">
        <w:t xml:space="preserve"> </w:t>
      </w:r>
      <w:r>
        <w:t xml:space="preserve">на участие в конкурсе» </w:t>
      </w:r>
      <w:proofErr w:type="spellStart"/>
      <w:r>
        <w:t>пп</w:t>
      </w:r>
      <w:proofErr w:type="spellEnd"/>
      <w:r>
        <w:t xml:space="preserve">. 7 Ж) участник должен представить в составе заявки скан-копию действующей лицензии Федеральной службой по экологическому, технологическому и атомному надзору на изготовление оборудования для ядерных установок (атомных станций (АС), блоков АС) </w:t>
      </w:r>
      <w:r w:rsidRPr="00984C55">
        <w:rPr>
          <w:bCs/>
        </w:rPr>
        <w:t>с</w:t>
      </w:r>
      <w:r>
        <w:rPr>
          <w:bCs/>
        </w:rPr>
        <w:t xml:space="preserve"> приложением</w:t>
      </w:r>
      <w:r w:rsidRPr="00984C55">
        <w:rPr>
          <w:bCs/>
        </w:rPr>
        <w:t xml:space="preserve"> УДЛ с правом изготовления оборудования, являющегося предметом процедуры закупки (лицензия должна быть выдана организации, занимающейся изготовлением предлагаемого к поставке оборудования)</w:t>
      </w:r>
      <w:r>
        <w:rPr>
          <w:bCs/>
        </w:rPr>
        <w:t>.</w:t>
      </w:r>
    </w:p>
    <w:p w:rsidR="00016858" w:rsidRPr="00016858" w:rsidRDefault="00016858" w:rsidP="00016858">
      <w:pPr>
        <w:pStyle w:val="a5"/>
        <w:ind w:left="900"/>
        <w:jc w:val="both"/>
        <w:outlineLvl w:val="0"/>
      </w:pPr>
    </w:p>
    <w:p w:rsidR="00016858" w:rsidRDefault="00016858" w:rsidP="00016858">
      <w:pPr>
        <w:pStyle w:val="a5"/>
        <w:ind w:left="567"/>
        <w:jc w:val="both"/>
        <w:outlineLvl w:val="0"/>
      </w:pPr>
      <w:r>
        <w:t>Предметом конкурса согласно приложению №1 к техническому заданию является оборудование по 4-му классу безопасности. Согласно требованиям ПНАЭ Г-7-008-89 лицензия на изготовление и лицензия на проектирование требуются на оборудование 1, 2 и 3-го класса безопасности.</w:t>
      </w:r>
    </w:p>
    <w:p w:rsidR="006849F1" w:rsidRDefault="006849F1" w:rsidP="00174522">
      <w:pPr>
        <w:ind w:firstLine="540"/>
        <w:jc w:val="both"/>
        <w:outlineLvl w:val="0"/>
      </w:pPr>
    </w:p>
    <w:p w:rsidR="006849F1" w:rsidRPr="006849F1" w:rsidRDefault="00B17DBE" w:rsidP="00174522">
      <w:pPr>
        <w:ind w:firstLine="540"/>
        <w:jc w:val="both"/>
        <w:outlineLvl w:val="0"/>
        <w:rPr>
          <w:b/>
        </w:rPr>
      </w:pPr>
      <w:r>
        <w:rPr>
          <w:b/>
        </w:rPr>
        <w:t>Ответ 1</w:t>
      </w:r>
      <w:bookmarkStart w:id="0" w:name="_GoBack"/>
      <w:bookmarkEnd w:id="0"/>
      <w:r w:rsidR="006849F1" w:rsidRPr="006849F1">
        <w:rPr>
          <w:b/>
        </w:rPr>
        <w:t>:</w:t>
      </w:r>
    </w:p>
    <w:p w:rsidR="00B57A55" w:rsidRDefault="00B57A55" w:rsidP="00B57A55">
      <w:pPr>
        <w:pStyle w:val="a8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6858">
        <w:rPr>
          <w:rFonts w:ascii="Times New Roman" w:eastAsia="Times New Roman" w:hAnsi="Times New Roman" w:cs="Times New Roman"/>
          <w:sz w:val="24"/>
          <w:szCs w:val="24"/>
          <w:lang w:eastAsia="ru-RU"/>
        </w:rPr>
        <w:t>ОАО "</w:t>
      </w:r>
      <w:proofErr w:type="spellStart"/>
      <w:r w:rsidRPr="00016858">
        <w:rPr>
          <w:rFonts w:ascii="Times New Roman" w:eastAsia="Times New Roman" w:hAnsi="Times New Roman" w:cs="Times New Roman"/>
          <w:sz w:val="24"/>
          <w:szCs w:val="24"/>
          <w:lang w:eastAsia="ru-RU"/>
        </w:rPr>
        <w:t>Атомэнергопроект</w:t>
      </w:r>
      <w:proofErr w:type="spellEnd"/>
      <w:r w:rsidRPr="00016858">
        <w:rPr>
          <w:rFonts w:ascii="Times New Roman" w:eastAsia="Times New Roman" w:hAnsi="Times New Roman" w:cs="Times New Roman"/>
          <w:sz w:val="24"/>
          <w:szCs w:val="24"/>
          <w:lang w:eastAsia="ru-RU"/>
        </w:rPr>
        <w:t>" подтверждает необходимость наличия лицензи</w:t>
      </w:r>
      <w:r w:rsidR="00792F2B"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r w:rsidRPr="000168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Федеральной службы по экологическому, технологическому и атомному надзору</w:t>
      </w:r>
      <w:r w:rsidR="00792F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конструирование и изготовление оборудования для ядерных установок</w:t>
      </w:r>
      <w:r w:rsidRPr="00016858">
        <w:rPr>
          <w:rFonts w:ascii="Times New Roman" w:eastAsia="Times New Roman" w:hAnsi="Times New Roman" w:cs="Times New Roman"/>
          <w:sz w:val="24"/>
          <w:szCs w:val="24"/>
          <w:lang w:eastAsia="ru-RU"/>
        </w:rPr>
        <w:t>, так как поставка оборудования по данным позициям выполняется на объекты использования атомной энергии (ОИАЭ). В соответствии с Положением о лицензировании деятельности в области использования атомной энергии утвержденным Постановлением Правительства РФ от 14.07.1997 №865 лицензированию подлежит деятельность по конструированию и изготовлению оборудования для ядерных установок. При этом в Положении отдельно не оговорен класс безопасности конструируемого и изготовляемого оборудования.</w:t>
      </w:r>
    </w:p>
    <w:p w:rsidR="00B57A55" w:rsidRDefault="00B57A55" w:rsidP="00B57A55">
      <w:pPr>
        <w:pStyle w:val="a8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Требования ПНАЭ Г</w:t>
      </w:r>
      <w:r w:rsidRPr="00B57A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-7-008-89 не распространяются на выполнение работ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аналогичных </w:t>
      </w:r>
      <w:r w:rsidRPr="00B57A5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предмету процедуры закупки.</w:t>
      </w:r>
    </w:p>
    <w:p w:rsidR="00B57A55" w:rsidRDefault="00B57A55" w:rsidP="00B57A55">
      <w:pPr>
        <w:pStyle w:val="a8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7A55" w:rsidRDefault="00B57A55" w:rsidP="00B57A55">
      <w:pPr>
        <w:pStyle w:val="a8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7A55" w:rsidRPr="00016858" w:rsidRDefault="00B57A55" w:rsidP="00B57A55">
      <w:pPr>
        <w:pStyle w:val="a8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4504" w:rsidRDefault="00A54504" w:rsidP="00B57A55">
      <w:pPr>
        <w:ind w:firstLine="567"/>
        <w:jc w:val="both"/>
      </w:pPr>
    </w:p>
    <w:sectPr w:rsidR="00A545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67DE3"/>
    <w:multiLevelType w:val="hybridMultilevel"/>
    <w:tmpl w:val="A4F48F88"/>
    <w:lvl w:ilvl="0" w:tplc="FD0C809E">
      <w:start w:val="1"/>
      <w:numFmt w:val="decimal"/>
      <w:lvlText w:val="%1)"/>
      <w:lvlJc w:val="left"/>
      <w:pPr>
        <w:ind w:left="90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4ADD5586"/>
    <w:multiLevelType w:val="hybridMultilevel"/>
    <w:tmpl w:val="6810C11E"/>
    <w:lvl w:ilvl="0" w:tplc="C65896E6">
      <w:start w:val="1"/>
      <w:numFmt w:val="decimal"/>
      <w:lvlText w:val="%1."/>
      <w:lvlJc w:val="left"/>
      <w:pPr>
        <w:ind w:left="90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4522"/>
    <w:rsid w:val="00016858"/>
    <w:rsid w:val="00032428"/>
    <w:rsid w:val="00087A9B"/>
    <w:rsid w:val="00174522"/>
    <w:rsid w:val="00670A09"/>
    <w:rsid w:val="006849F1"/>
    <w:rsid w:val="00792F2B"/>
    <w:rsid w:val="00806D84"/>
    <w:rsid w:val="00A54504"/>
    <w:rsid w:val="00B17DBE"/>
    <w:rsid w:val="00B57A55"/>
    <w:rsid w:val="00C40F9E"/>
    <w:rsid w:val="00E12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7452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174522"/>
    <w:pPr>
      <w:widowControl w:val="0"/>
      <w:overflowPunct w:val="0"/>
      <w:autoSpaceDE w:val="0"/>
      <w:autoSpaceDN w:val="0"/>
      <w:adjustRightInd w:val="0"/>
      <w:ind w:firstLine="720"/>
      <w:jc w:val="both"/>
      <w:textAlignment w:val="baseline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rsid w:val="00174522"/>
    <w:rPr>
      <w:sz w:val="24"/>
    </w:rPr>
  </w:style>
  <w:style w:type="paragraph" w:styleId="a5">
    <w:name w:val="List Paragraph"/>
    <w:basedOn w:val="a"/>
    <w:uiPriority w:val="34"/>
    <w:qFormat/>
    <w:rsid w:val="00670A09"/>
    <w:pPr>
      <w:ind w:left="720"/>
      <w:contextualSpacing/>
    </w:pPr>
  </w:style>
  <w:style w:type="paragraph" w:styleId="a6">
    <w:name w:val="Balloon Text"/>
    <w:basedOn w:val="a"/>
    <w:link w:val="a7"/>
    <w:rsid w:val="00A5450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A54504"/>
    <w:rPr>
      <w:rFonts w:ascii="Tahoma" w:hAnsi="Tahoma" w:cs="Tahoma"/>
      <w:sz w:val="16"/>
      <w:szCs w:val="16"/>
    </w:rPr>
  </w:style>
  <w:style w:type="paragraph" w:styleId="a8">
    <w:name w:val="Plain Text"/>
    <w:basedOn w:val="a"/>
    <w:link w:val="a9"/>
    <w:uiPriority w:val="99"/>
    <w:unhideWhenUsed/>
    <w:rsid w:val="00B57A55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a9">
    <w:name w:val="Текст Знак"/>
    <w:basedOn w:val="a0"/>
    <w:link w:val="a8"/>
    <w:uiPriority w:val="99"/>
    <w:rsid w:val="00B57A55"/>
    <w:rPr>
      <w:rFonts w:ascii="Calibri" w:eastAsiaTheme="minorHAnsi" w:hAnsi="Calibri" w:cstheme="minorBidi"/>
      <w:sz w:val="22"/>
      <w:szCs w:val="21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7452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174522"/>
    <w:pPr>
      <w:widowControl w:val="0"/>
      <w:overflowPunct w:val="0"/>
      <w:autoSpaceDE w:val="0"/>
      <w:autoSpaceDN w:val="0"/>
      <w:adjustRightInd w:val="0"/>
      <w:ind w:firstLine="720"/>
      <w:jc w:val="both"/>
      <w:textAlignment w:val="baseline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rsid w:val="00174522"/>
    <w:rPr>
      <w:sz w:val="24"/>
    </w:rPr>
  </w:style>
  <w:style w:type="paragraph" w:styleId="a5">
    <w:name w:val="List Paragraph"/>
    <w:basedOn w:val="a"/>
    <w:uiPriority w:val="34"/>
    <w:qFormat/>
    <w:rsid w:val="00670A09"/>
    <w:pPr>
      <w:ind w:left="720"/>
      <w:contextualSpacing/>
    </w:pPr>
  </w:style>
  <w:style w:type="paragraph" w:styleId="a6">
    <w:name w:val="Balloon Text"/>
    <w:basedOn w:val="a"/>
    <w:link w:val="a7"/>
    <w:rsid w:val="00A5450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A54504"/>
    <w:rPr>
      <w:rFonts w:ascii="Tahoma" w:hAnsi="Tahoma" w:cs="Tahoma"/>
      <w:sz w:val="16"/>
      <w:szCs w:val="16"/>
    </w:rPr>
  </w:style>
  <w:style w:type="paragraph" w:styleId="a8">
    <w:name w:val="Plain Text"/>
    <w:basedOn w:val="a"/>
    <w:link w:val="a9"/>
    <w:uiPriority w:val="99"/>
    <w:unhideWhenUsed/>
    <w:rsid w:val="00B57A55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a9">
    <w:name w:val="Текст Знак"/>
    <w:basedOn w:val="a0"/>
    <w:link w:val="a8"/>
    <w:uiPriority w:val="99"/>
    <w:rsid w:val="00B57A55"/>
    <w:rPr>
      <w:rFonts w:ascii="Calibri" w:eastAsiaTheme="minorHAnsi" w:hAnsi="Calibri" w:cstheme="minorBidi"/>
      <w:sz w:val="22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61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2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6FDD24-82E9-4D32-A0B7-40E180DBC8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328</Words>
  <Characters>2364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АЭП</Company>
  <LinksUpToDate>false</LinksUpToDate>
  <CharactersWithSpaces>2687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Kozlova_ES</dc:creator>
  <cp:keywords/>
  <dc:description/>
  <cp:lastModifiedBy>Kozlova_ES</cp:lastModifiedBy>
  <cp:revision>7</cp:revision>
  <cp:lastPrinted>2013-02-25T10:27:00Z</cp:lastPrinted>
  <dcterms:created xsi:type="dcterms:W3CDTF">2013-02-14T12:44:00Z</dcterms:created>
  <dcterms:modified xsi:type="dcterms:W3CDTF">2013-02-25T13:07:00Z</dcterms:modified>
</cp:coreProperties>
</file>