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BA0E75" w:rsidP="00B124BF">
      <w:pPr>
        <w:jc w:val="right"/>
        <w:rPr>
          <w:rFonts w:ascii="Times New Roman" w:hAnsi="Times New Roman" w:cs="Times New Roman"/>
        </w:rPr>
      </w:pPr>
      <w:r>
        <w:rPr>
          <w:rFonts w:ascii="Times New Roman" w:hAnsi="Times New Roman" w:cs="Times New Roman"/>
          <w:sz w:val="24"/>
          <w:szCs w:val="24"/>
        </w:rPr>
        <w:t>«10</w:t>
      </w:r>
      <w:r w:rsidR="00DB2532">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0B417C" w:rsidRPr="00AE29B3">
        <w:rPr>
          <w:b/>
          <w:sz w:val="32"/>
          <w:szCs w:val="32"/>
        </w:rPr>
        <w:t xml:space="preserve"> </w:t>
      </w:r>
      <w:r w:rsidR="00BA0E75">
        <w:rPr>
          <w:b/>
          <w:sz w:val="32"/>
          <w:szCs w:val="32"/>
        </w:rPr>
        <w:t>р</w:t>
      </w:r>
      <w:r w:rsidR="00BA0E75" w:rsidRPr="005C6649">
        <w:rPr>
          <w:b/>
          <w:sz w:val="32"/>
          <w:szCs w:val="32"/>
        </w:rPr>
        <w:t xml:space="preserve">емонт помещения и устройство пандуса в </w:t>
      </w:r>
      <w:proofErr w:type="spellStart"/>
      <w:r w:rsidR="00BA0E75" w:rsidRPr="005C6649">
        <w:rPr>
          <w:b/>
          <w:sz w:val="32"/>
          <w:szCs w:val="32"/>
        </w:rPr>
        <w:t>Каларском</w:t>
      </w:r>
      <w:proofErr w:type="spellEnd"/>
      <w:r w:rsidR="00BA0E75" w:rsidRPr="005C6649">
        <w:rPr>
          <w:b/>
          <w:sz w:val="32"/>
          <w:szCs w:val="32"/>
        </w:rPr>
        <w:t xml:space="preserve"> участке ЦМРО ОАО «</w:t>
      </w:r>
      <w:proofErr w:type="spellStart"/>
      <w:r w:rsidR="00BA0E75" w:rsidRPr="005C6649">
        <w:rPr>
          <w:b/>
          <w:sz w:val="32"/>
          <w:szCs w:val="32"/>
        </w:rPr>
        <w:t>Читаэнергосбыт</w:t>
      </w:r>
      <w:proofErr w:type="spellEnd"/>
      <w:r w:rsidR="00BA0E75" w:rsidRPr="005C6649">
        <w:rPr>
          <w:b/>
          <w:sz w:val="32"/>
          <w:szCs w:val="32"/>
        </w:rPr>
        <w:t>»</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BA0E75"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«10</w:t>
      </w:r>
      <w:r w:rsidR="00FC6DAC" w:rsidRPr="00DE58A2">
        <w:rPr>
          <w:rFonts w:ascii="Times New Roman" w:hAnsi="Times New Roman" w:cs="Times New Roman"/>
          <w:sz w:val="24"/>
          <w:szCs w:val="24"/>
          <w:lang w:eastAsia="ru-RU"/>
        </w:rPr>
        <w:t xml:space="preserve">» </w:t>
      </w:r>
      <w:r w:rsidR="00DB2532">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04DAD"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4065" w:history="1">
            <w:r w:rsidR="00904DAD" w:rsidRPr="0024005D">
              <w:rPr>
                <w:rStyle w:val="ad"/>
                <w:rFonts w:ascii="Times New Roman" w:hAnsi="Times New Roman" w:cs="Times New Roman"/>
                <w:noProof/>
              </w:rPr>
              <w:t>Раздел 1. Основные термины, используемые в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_Toc323824065 \h </w:instrText>
            </w:r>
            <w:r w:rsidR="00904DAD">
              <w:rPr>
                <w:noProof/>
                <w:webHidden/>
              </w:rPr>
            </w:r>
            <w:r w:rsidR="00904DAD">
              <w:rPr>
                <w:noProof/>
                <w:webHidden/>
              </w:rPr>
              <w:fldChar w:fldCharType="separate"/>
            </w:r>
            <w:r w:rsidR="00904DAD">
              <w:rPr>
                <w:noProof/>
                <w:webHidden/>
              </w:rPr>
              <w:t>4</w:t>
            </w:r>
            <w:r w:rsidR="00904DAD">
              <w:rPr>
                <w:noProof/>
                <w:webHidden/>
              </w:rPr>
              <w:fldChar w:fldCharType="end"/>
            </w:r>
          </w:hyperlink>
        </w:p>
        <w:p w:rsidR="00904DAD" w:rsidRDefault="00001460">
          <w:pPr>
            <w:pStyle w:val="11"/>
            <w:tabs>
              <w:tab w:val="right" w:leader="dot" w:pos="9345"/>
            </w:tabs>
            <w:rPr>
              <w:rFonts w:eastAsiaTheme="minorEastAsia"/>
              <w:noProof/>
              <w:lang w:eastAsia="ru-RU"/>
            </w:rPr>
          </w:pPr>
          <w:hyperlink w:anchor="_Toc323824066" w:history="1">
            <w:r w:rsidR="00904DAD" w:rsidRPr="0024005D">
              <w:rPr>
                <w:rStyle w:val="ad"/>
                <w:rFonts w:ascii="Times New Roman" w:hAnsi="Times New Roman" w:cs="Times New Roman"/>
                <w:noProof/>
              </w:rPr>
              <w:t>Раздел 2. Общие сведения о процедуре закупки</w:t>
            </w:r>
            <w:r w:rsidR="00904DAD">
              <w:rPr>
                <w:noProof/>
                <w:webHidden/>
              </w:rPr>
              <w:tab/>
            </w:r>
            <w:r w:rsidR="00904DAD">
              <w:rPr>
                <w:noProof/>
                <w:webHidden/>
              </w:rPr>
              <w:fldChar w:fldCharType="begin"/>
            </w:r>
            <w:r w:rsidR="00904DAD">
              <w:rPr>
                <w:noProof/>
                <w:webHidden/>
              </w:rPr>
              <w:instrText xml:space="preserve"> PAGEREF _Toc323824066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67" w:history="1">
            <w:r w:rsidR="00904DAD" w:rsidRPr="0024005D">
              <w:rPr>
                <w:rStyle w:val="ad"/>
                <w:rFonts w:ascii="Times New Roman" w:hAnsi="Times New Roman" w:cs="Times New Roman"/>
                <w:noProof/>
              </w:rPr>
              <w:t>2.1. Наименование, способ и предмет процедуры закупки</w:t>
            </w:r>
            <w:r w:rsidR="00904DAD">
              <w:rPr>
                <w:noProof/>
                <w:webHidden/>
              </w:rPr>
              <w:tab/>
            </w:r>
            <w:r w:rsidR="00904DAD">
              <w:rPr>
                <w:noProof/>
                <w:webHidden/>
              </w:rPr>
              <w:fldChar w:fldCharType="begin"/>
            </w:r>
            <w:r w:rsidR="00904DAD">
              <w:rPr>
                <w:noProof/>
                <w:webHidden/>
              </w:rPr>
              <w:instrText xml:space="preserve"> PAGEREF _Toc323824067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68" w:history="1">
            <w:r w:rsidR="00904DAD" w:rsidRPr="0024005D">
              <w:rPr>
                <w:rStyle w:val="ad"/>
                <w:rFonts w:ascii="Times New Roman" w:hAnsi="Times New Roman" w:cs="Times New Roman"/>
                <w:noProof/>
              </w:rPr>
              <w:t>2.2. Заказчик</w:t>
            </w:r>
            <w:r w:rsidR="00904DAD">
              <w:rPr>
                <w:noProof/>
                <w:webHidden/>
              </w:rPr>
              <w:tab/>
            </w:r>
            <w:r w:rsidR="00904DAD">
              <w:rPr>
                <w:noProof/>
                <w:webHidden/>
              </w:rPr>
              <w:fldChar w:fldCharType="begin"/>
            </w:r>
            <w:r w:rsidR="00904DAD">
              <w:rPr>
                <w:noProof/>
                <w:webHidden/>
              </w:rPr>
              <w:instrText xml:space="preserve"> PAGEREF _Toc323824068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69" w:history="1">
            <w:r w:rsidR="00904DAD" w:rsidRPr="0024005D">
              <w:rPr>
                <w:rStyle w:val="ad"/>
                <w:rFonts w:ascii="Times New Roman" w:hAnsi="Times New Roman" w:cs="Times New Roman"/>
                <w:noProof/>
              </w:rPr>
              <w:t>2.3. Извещение о проведении процедуры закупки – запрос предложений</w:t>
            </w:r>
            <w:r w:rsidR="00904DAD">
              <w:rPr>
                <w:noProof/>
                <w:webHidden/>
              </w:rPr>
              <w:tab/>
            </w:r>
            <w:r w:rsidR="00904DAD">
              <w:rPr>
                <w:noProof/>
                <w:webHidden/>
              </w:rPr>
              <w:fldChar w:fldCharType="begin"/>
            </w:r>
            <w:r w:rsidR="00904DAD">
              <w:rPr>
                <w:noProof/>
                <w:webHidden/>
              </w:rPr>
              <w:instrText xml:space="preserve"> PAGEREF _Toc323824069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70" w:history="1">
            <w:r w:rsidR="00904DAD" w:rsidRPr="0024005D">
              <w:rPr>
                <w:rStyle w:val="ad"/>
                <w:rFonts w:ascii="Times New Roman" w:hAnsi="Times New Roman" w:cs="Times New Roman"/>
                <w:noProof/>
              </w:rPr>
              <w:t>2.4. Начальная (максимальная) цена договора</w:t>
            </w:r>
            <w:r w:rsidR="00904DAD">
              <w:rPr>
                <w:noProof/>
                <w:webHidden/>
              </w:rPr>
              <w:tab/>
            </w:r>
            <w:r w:rsidR="00904DAD">
              <w:rPr>
                <w:noProof/>
                <w:webHidden/>
              </w:rPr>
              <w:fldChar w:fldCharType="begin"/>
            </w:r>
            <w:r w:rsidR="00904DAD">
              <w:rPr>
                <w:noProof/>
                <w:webHidden/>
              </w:rPr>
              <w:instrText xml:space="preserve"> PAGEREF _Toc323824070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71" w:history="1">
            <w:r w:rsidR="00904DAD" w:rsidRPr="0024005D">
              <w:rPr>
                <w:rStyle w:val="ad"/>
                <w:rFonts w:ascii="Times New Roman" w:hAnsi="Times New Roman" w:cs="Times New Roman"/>
                <w:noProof/>
              </w:rPr>
              <w:t>2.5. Срок подачи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_Toc323824071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72" w:history="1">
            <w:r w:rsidR="00904DAD" w:rsidRPr="0024005D">
              <w:rPr>
                <w:rStyle w:val="ad"/>
                <w:rFonts w:ascii="Times New Roman" w:hAnsi="Times New Roman" w:cs="Times New Roman"/>
                <w:noProof/>
              </w:rPr>
              <w:t>2.6. Отказ от проведения процедуры закупки</w:t>
            </w:r>
            <w:r w:rsidR="00904DAD">
              <w:rPr>
                <w:noProof/>
                <w:webHidden/>
              </w:rPr>
              <w:tab/>
            </w:r>
            <w:r w:rsidR="00904DAD">
              <w:rPr>
                <w:noProof/>
                <w:webHidden/>
              </w:rPr>
              <w:fldChar w:fldCharType="begin"/>
            </w:r>
            <w:r w:rsidR="00904DAD">
              <w:rPr>
                <w:noProof/>
                <w:webHidden/>
              </w:rPr>
              <w:instrText xml:space="preserve"> PAGEREF _Toc323824072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73" w:history="1">
            <w:r w:rsidR="00904DAD" w:rsidRPr="0024005D">
              <w:rPr>
                <w:rStyle w:val="ad"/>
                <w:rFonts w:ascii="Times New Roman" w:hAnsi="Times New Roman" w:cs="Times New Roman"/>
                <w:noProof/>
              </w:rPr>
              <w:t>2.7. Затраты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_Toc323824073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01460">
          <w:pPr>
            <w:pStyle w:val="11"/>
            <w:tabs>
              <w:tab w:val="right" w:leader="dot" w:pos="9345"/>
            </w:tabs>
            <w:rPr>
              <w:rFonts w:eastAsiaTheme="minorEastAsia"/>
              <w:noProof/>
              <w:lang w:eastAsia="ru-RU"/>
            </w:rPr>
          </w:pPr>
          <w:hyperlink w:anchor="_Toc323824074" w:history="1">
            <w:r w:rsidR="00904DAD" w:rsidRPr="0024005D">
              <w:rPr>
                <w:rStyle w:val="ad"/>
                <w:rFonts w:ascii="Times New Roman" w:hAnsi="Times New Roman" w:cs="Times New Roman"/>
                <w:noProof/>
              </w:rPr>
              <w:t>Раздел 3.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_Toc323824074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75" w:history="1">
            <w:r w:rsidR="00904DAD" w:rsidRPr="0024005D">
              <w:rPr>
                <w:rStyle w:val="ad"/>
                <w:rFonts w:ascii="Times New Roman" w:hAnsi="Times New Roman" w:cs="Times New Roman"/>
                <w:noProof/>
              </w:rPr>
              <w:t>3.1. Обязательные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_Toc323824075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01460">
          <w:pPr>
            <w:pStyle w:val="11"/>
            <w:tabs>
              <w:tab w:val="right" w:leader="dot" w:pos="9345"/>
            </w:tabs>
            <w:rPr>
              <w:rFonts w:eastAsiaTheme="minorEastAsia"/>
              <w:noProof/>
              <w:lang w:eastAsia="ru-RU"/>
            </w:rPr>
          </w:pPr>
          <w:hyperlink w:anchor="_Toc323824076" w:history="1">
            <w:r w:rsidR="00904DAD" w:rsidRPr="0024005D">
              <w:rPr>
                <w:rStyle w:val="ad"/>
                <w:rFonts w:ascii="Times New Roman" w:hAnsi="Times New Roman" w:cs="Times New Roman"/>
                <w:noProof/>
              </w:rPr>
              <w:t>Раздел 4. Порядок проведения процедуры закупки и заключения договора</w:t>
            </w:r>
            <w:r w:rsidR="00904DAD">
              <w:rPr>
                <w:noProof/>
                <w:webHidden/>
              </w:rPr>
              <w:tab/>
            </w:r>
            <w:r w:rsidR="00904DAD">
              <w:rPr>
                <w:noProof/>
                <w:webHidden/>
              </w:rPr>
              <w:fldChar w:fldCharType="begin"/>
            </w:r>
            <w:r w:rsidR="00904DAD">
              <w:rPr>
                <w:noProof/>
                <w:webHidden/>
              </w:rPr>
              <w:instrText xml:space="preserve"> PAGEREF _Toc323824076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77" w:history="1">
            <w:r w:rsidR="00904DAD" w:rsidRPr="0024005D">
              <w:rPr>
                <w:rStyle w:val="ad"/>
                <w:rFonts w:ascii="Times New Roman" w:hAnsi="Times New Roman" w:cs="Times New Roman"/>
                <w:noProof/>
              </w:rPr>
              <w:t>4.1. Получение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_Toc323824077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78" w:history="1">
            <w:r w:rsidR="00904DAD" w:rsidRPr="0024005D">
              <w:rPr>
                <w:rStyle w:val="ad"/>
                <w:rFonts w:ascii="Times New Roman" w:hAnsi="Times New Roman" w:cs="Times New Roman"/>
                <w:noProof/>
              </w:rPr>
              <w:t>4.2. Разъяснение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_Toc323824078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79" w:history="1">
            <w:r w:rsidR="00904DAD" w:rsidRPr="0024005D">
              <w:rPr>
                <w:rStyle w:val="ad"/>
                <w:rFonts w:ascii="Times New Roman" w:hAnsi="Times New Roman" w:cs="Times New Roman"/>
                <w:noProof/>
              </w:rPr>
              <w:t>4.3. Изменения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_Toc323824079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80" w:history="1">
            <w:r w:rsidR="00904DAD" w:rsidRPr="0024005D">
              <w:rPr>
                <w:rStyle w:val="ad"/>
                <w:rFonts w:ascii="Times New Roman" w:hAnsi="Times New Roman" w:cs="Times New Roman"/>
                <w:noProof/>
              </w:rPr>
              <w:t>4.4. Официальный язык процедуры закупки</w:t>
            </w:r>
            <w:r w:rsidR="00904DAD">
              <w:rPr>
                <w:noProof/>
                <w:webHidden/>
              </w:rPr>
              <w:tab/>
            </w:r>
            <w:r w:rsidR="00904DAD">
              <w:rPr>
                <w:noProof/>
                <w:webHidden/>
              </w:rPr>
              <w:fldChar w:fldCharType="begin"/>
            </w:r>
            <w:r w:rsidR="00904DAD">
              <w:rPr>
                <w:noProof/>
                <w:webHidden/>
              </w:rPr>
              <w:instrText xml:space="preserve"> PAGEREF _Toc323824080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81" w:history="1">
            <w:r w:rsidR="00904DAD" w:rsidRPr="0024005D">
              <w:rPr>
                <w:rStyle w:val="ad"/>
                <w:rFonts w:ascii="Times New Roman" w:hAnsi="Times New Roman" w:cs="Times New Roman"/>
                <w:noProof/>
              </w:rPr>
              <w:t>4.5. Валюта процедуры закупки</w:t>
            </w:r>
            <w:r w:rsidR="00904DAD">
              <w:rPr>
                <w:noProof/>
                <w:webHidden/>
              </w:rPr>
              <w:tab/>
            </w:r>
            <w:r w:rsidR="00904DAD">
              <w:rPr>
                <w:noProof/>
                <w:webHidden/>
              </w:rPr>
              <w:fldChar w:fldCharType="begin"/>
            </w:r>
            <w:r w:rsidR="00904DAD">
              <w:rPr>
                <w:noProof/>
                <w:webHidden/>
              </w:rPr>
              <w:instrText xml:space="preserve"> PAGEREF _Toc323824081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82" w:history="1">
            <w:r w:rsidR="00904DAD" w:rsidRPr="0024005D">
              <w:rPr>
                <w:rStyle w:val="ad"/>
                <w:rFonts w:ascii="Times New Roman" w:hAnsi="Times New Roman" w:cs="Times New Roman"/>
                <w:noProof/>
              </w:rPr>
              <w:t>4.6. Подача и прием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_Toc323824082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83" w:history="1">
            <w:r w:rsidR="00904DAD" w:rsidRPr="0024005D">
              <w:rPr>
                <w:rStyle w:val="ad"/>
                <w:rFonts w:ascii="Times New Roman" w:hAnsi="Times New Roman" w:cs="Times New Roman"/>
                <w:noProof/>
              </w:rPr>
              <w:t>4.7. Вскрытие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_Toc323824083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84" w:history="1">
            <w:r w:rsidR="00904DAD" w:rsidRPr="0024005D">
              <w:rPr>
                <w:rStyle w:val="ad"/>
                <w:rFonts w:ascii="Times New Roman" w:hAnsi="Times New Roman" w:cs="Times New Roman"/>
                <w:noProof/>
              </w:rPr>
              <w:t>4.8. Контакты заказчика с участниками процедуры закупки</w:t>
            </w:r>
            <w:r w:rsidR="00904DAD">
              <w:rPr>
                <w:noProof/>
                <w:webHidden/>
              </w:rPr>
              <w:tab/>
            </w:r>
            <w:r w:rsidR="00904DAD">
              <w:rPr>
                <w:noProof/>
                <w:webHidden/>
              </w:rPr>
              <w:fldChar w:fldCharType="begin"/>
            </w:r>
            <w:r w:rsidR="00904DAD">
              <w:rPr>
                <w:noProof/>
                <w:webHidden/>
              </w:rPr>
              <w:instrText xml:space="preserve"> PAGEREF _Toc323824084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85" w:history="1">
            <w:r w:rsidR="00904DAD" w:rsidRPr="0024005D">
              <w:rPr>
                <w:rStyle w:val="ad"/>
                <w:rFonts w:ascii="Times New Roman" w:hAnsi="Times New Roman" w:cs="Times New Roman"/>
                <w:noProof/>
              </w:rPr>
              <w:t>4.9. Рассмотрение и оценка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_Toc323824085 \h </w:instrText>
            </w:r>
            <w:r w:rsidR="00904DAD">
              <w:rPr>
                <w:noProof/>
                <w:webHidden/>
              </w:rPr>
            </w:r>
            <w:r w:rsidR="00904DAD">
              <w:rPr>
                <w:noProof/>
                <w:webHidden/>
              </w:rPr>
              <w:fldChar w:fldCharType="separate"/>
            </w:r>
            <w:r w:rsidR="00904DAD">
              <w:rPr>
                <w:noProof/>
                <w:webHidden/>
              </w:rPr>
              <w:t>9</w:t>
            </w:r>
            <w:r w:rsidR="00904DAD">
              <w:rPr>
                <w:noProof/>
                <w:webHidden/>
              </w:rPr>
              <w:fldChar w:fldCharType="end"/>
            </w:r>
          </w:hyperlink>
        </w:p>
        <w:p w:rsidR="00904DAD" w:rsidRDefault="00001460">
          <w:pPr>
            <w:pStyle w:val="11"/>
            <w:tabs>
              <w:tab w:val="right" w:leader="dot" w:pos="9345"/>
            </w:tabs>
            <w:rPr>
              <w:rFonts w:eastAsiaTheme="minorEastAsia"/>
              <w:noProof/>
              <w:lang w:eastAsia="ru-RU"/>
            </w:rPr>
          </w:pPr>
          <w:hyperlink w:anchor="_Toc323824086" w:history="1">
            <w:r w:rsidR="00904DAD" w:rsidRPr="0024005D">
              <w:rPr>
                <w:rStyle w:val="ad"/>
                <w:rFonts w:ascii="Times New Roman" w:hAnsi="Times New Roman" w:cs="Times New Roman"/>
                <w:b/>
                <w:bCs/>
                <w:caps/>
                <w:noProof/>
                <w:lang w:val="es-MX"/>
              </w:rPr>
              <w:t>Порядок оценки Заявок по критериям оценки Заявок</w:t>
            </w:r>
            <w:r w:rsidR="00904DAD">
              <w:rPr>
                <w:noProof/>
                <w:webHidden/>
              </w:rPr>
              <w:tab/>
            </w:r>
            <w:r w:rsidR="00904DAD">
              <w:rPr>
                <w:noProof/>
                <w:webHidden/>
              </w:rPr>
              <w:fldChar w:fldCharType="begin"/>
            </w:r>
            <w:r w:rsidR="00904DAD">
              <w:rPr>
                <w:noProof/>
                <w:webHidden/>
              </w:rPr>
              <w:instrText xml:space="preserve"> PAGEREF _Toc323824086 \h </w:instrText>
            </w:r>
            <w:r w:rsidR="00904DAD">
              <w:rPr>
                <w:noProof/>
                <w:webHidden/>
              </w:rPr>
            </w:r>
            <w:r w:rsidR="00904DAD">
              <w:rPr>
                <w:noProof/>
                <w:webHidden/>
              </w:rPr>
              <w:fldChar w:fldCharType="separate"/>
            </w:r>
            <w:r w:rsidR="00904DAD">
              <w:rPr>
                <w:noProof/>
                <w:webHidden/>
              </w:rPr>
              <w:t>10</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87" w:history="1">
            <w:r w:rsidR="00904DAD" w:rsidRPr="0024005D">
              <w:rPr>
                <w:rStyle w:val="ad"/>
                <w:rFonts w:ascii="Times New Roman" w:hAnsi="Times New Roman" w:cs="Times New Roman"/>
                <w:noProof/>
              </w:rPr>
              <w:t>4.10. Определение победителя процедуры закупки</w:t>
            </w:r>
            <w:r w:rsidR="00904DAD">
              <w:rPr>
                <w:noProof/>
                <w:webHidden/>
              </w:rPr>
              <w:tab/>
            </w:r>
            <w:r w:rsidR="00904DAD">
              <w:rPr>
                <w:noProof/>
                <w:webHidden/>
              </w:rPr>
              <w:fldChar w:fldCharType="begin"/>
            </w:r>
            <w:r w:rsidR="00904DAD">
              <w:rPr>
                <w:noProof/>
                <w:webHidden/>
              </w:rPr>
              <w:instrText xml:space="preserve"> PAGEREF _Toc323824087 \h </w:instrText>
            </w:r>
            <w:r w:rsidR="00904DAD">
              <w:rPr>
                <w:noProof/>
                <w:webHidden/>
              </w:rPr>
            </w:r>
            <w:r w:rsidR="00904DAD">
              <w:rPr>
                <w:noProof/>
                <w:webHidden/>
              </w:rPr>
              <w:fldChar w:fldCharType="separate"/>
            </w:r>
            <w:r w:rsidR="00904DAD">
              <w:rPr>
                <w:noProof/>
                <w:webHidden/>
              </w:rPr>
              <w:t>18</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88" w:history="1">
            <w:r w:rsidR="00904DAD" w:rsidRPr="0024005D">
              <w:rPr>
                <w:rStyle w:val="ad"/>
                <w:rFonts w:ascii="Times New Roman" w:hAnsi="Times New Roman" w:cs="Times New Roman"/>
                <w:noProof/>
              </w:rPr>
              <w:t>4.11. Порядок заключения договора</w:t>
            </w:r>
            <w:r w:rsidR="00904DAD">
              <w:rPr>
                <w:noProof/>
                <w:webHidden/>
              </w:rPr>
              <w:tab/>
            </w:r>
            <w:r w:rsidR="00904DAD">
              <w:rPr>
                <w:noProof/>
                <w:webHidden/>
              </w:rPr>
              <w:fldChar w:fldCharType="begin"/>
            </w:r>
            <w:r w:rsidR="00904DAD">
              <w:rPr>
                <w:noProof/>
                <w:webHidden/>
              </w:rPr>
              <w:instrText xml:space="preserve"> PAGEREF _Toc323824088 \h </w:instrText>
            </w:r>
            <w:r w:rsidR="00904DAD">
              <w:rPr>
                <w:noProof/>
                <w:webHidden/>
              </w:rPr>
            </w:r>
            <w:r w:rsidR="00904DAD">
              <w:rPr>
                <w:noProof/>
                <w:webHidden/>
              </w:rPr>
              <w:fldChar w:fldCharType="separate"/>
            </w:r>
            <w:r w:rsidR="00904DAD">
              <w:rPr>
                <w:noProof/>
                <w:webHidden/>
              </w:rPr>
              <w:t>19</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89" w:history="1">
            <w:r w:rsidR="00904DAD" w:rsidRPr="0024005D">
              <w:rPr>
                <w:rStyle w:val="ad"/>
                <w:rFonts w:ascii="Times New Roman" w:hAnsi="Times New Roman" w:cs="Times New Roman"/>
                <w:noProof/>
              </w:rPr>
              <w:t>4.12. Обеспечение исполнения договора и (или) обеспечения возврата аванса.</w:t>
            </w:r>
            <w:r w:rsidR="00904DAD">
              <w:rPr>
                <w:noProof/>
                <w:webHidden/>
              </w:rPr>
              <w:tab/>
            </w:r>
            <w:r w:rsidR="00904DAD">
              <w:rPr>
                <w:noProof/>
                <w:webHidden/>
              </w:rPr>
              <w:fldChar w:fldCharType="begin"/>
            </w:r>
            <w:r w:rsidR="00904DAD">
              <w:rPr>
                <w:noProof/>
                <w:webHidden/>
              </w:rPr>
              <w:instrText xml:space="preserve"> PAGEREF _Toc323824089 \h </w:instrText>
            </w:r>
            <w:r w:rsidR="00904DAD">
              <w:rPr>
                <w:noProof/>
                <w:webHidden/>
              </w:rPr>
            </w:r>
            <w:r w:rsidR="00904DAD">
              <w:rPr>
                <w:noProof/>
                <w:webHidden/>
              </w:rPr>
              <w:fldChar w:fldCharType="separate"/>
            </w:r>
            <w:r w:rsidR="00904DAD">
              <w:rPr>
                <w:noProof/>
                <w:webHidden/>
              </w:rPr>
              <w:t>20</w:t>
            </w:r>
            <w:r w:rsidR="00904DAD">
              <w:rPr>
                <w:noProof/>
                <w:webHidden/>
              </w:rPr>
              <w:fldChar w:fldCharType="end"/>
            </w:r>
          </w:hyperlink>
        </w:p>
        <w:p w:rsidR="00904DAD" w:rsidRDefault="00001460">
          <w:pPr>
            <w:pStyle w:val="11"/>
            <w:tabs>
              <w:tab w:val="right" w:leader="dot" w:pos="9345"/>
            </w:tabs>
            <w:rPr>
              <w:rFonts w:eastAsiaTheme="minorEastAsia"/>
              <w:noProof/>
              <w:lang w:eastAsia="ru-RU"/>
            </w:rPr>
          </w:pPr>
          <w:hyperlink w:anchor="_Toc323824090" w:history="1">
            <w:r w:rsidR="00904DAD" w:rsidRPr="0024005D">
              <w:rPr>
                <w:rStyle w:val="ad"/>
                <w:rFonts w:ascii="Times New Roman" w:hAnsi="Times New Roman" w:cs="Times New Roman"/>
                <w:noProof/>
              </w:rPr>
              <w:t>Раздел 5. Инструкция по подготовке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_Toc323824090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91" w:history="1">
            <w:r w:rsidR="00904DAD" w:rsidRPr="0024005D">
              <w:rPr>
                <w:rStyle w:val="ad"/>
                <w:rFonts w:ascii="Times New Roman" w:hAnsi="Times New Roman" w:cs="Times New Roman"/>
                <w:noProof/>
              </w:rPr>
              <w:t>5.1. Форма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_Toc323824091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92" w:history="1">
            <w:r w:rsidR="00904DAD" w:rsidRPr="0024005D">
              <w:rPr>
                <w:rStyle w:val="ad"/>
                <w:rFonts w:ascii="Times New Roman" w:hAnsi="Times New Roman" w:cs="Times New Roman"/>
                <w:noProof/>
              </w:rPr>
              <w:t>5.2. Подготовка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_Toc323824092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93" w:history="1">
            <w:r w:rsidR="00904DAD" w:rsidRPr="0024005D">
              <w:rPr>
                <w:rStyle w:val="ad"/>
                <w:rFonts w:ascii="Times New Roman" w:hAnsi="Times New Roman" w:cs="Times New Roman"/>
                <w:noProof/>
              </w:rPr>
              <w:t>5.3. Подготовка предложения на поставку товаров, выполнение работ и оказание услуг</w:t>
            </w:r>
            <w:r w:rsidR="00904DAD">
              <w:rPr>
                <w:noProof/>
                <w:webHidden/>
              </w:rPr>
              <w:tab/>
            </w:r>
            <w:r w:rsidR="00904DAD">
              <w:rPr>
                <w:noProof/>
                <w:webHidden/>
              </w:rPr>
              <w:fldChar w:fldCharType="begin"/>
            </w:r>
            <w:r w:rsidR="00904DAD">
              <w:rPr>
                <w:noProof/>
                <w:webHidden/>
              </w:rPr>
              <w:instrText xml:space="preserve"> PAGEREF _Toc323824093 \h </w:instrText>
            </w:r>
            <w:r w:rsidR="00904DAD">
              <w:rPr>
                <w:noProof/>
                <w:webHidden/>
              </w:rPr>
            </w:r>
            <w:r w:rsidR="00904DAD">
              <w:rPr>
                <w:noProof/>
                <w:webHidden/>
              </w:rPr>
              <w:fldChar w:fldCharType="separate"/>
            </w:r>
            <w:r w:rsidR="00904DAD">
              <w:rPr>
                <w:noProof/>
                <w:webHidden/>
              </w:rPr>
              <w:t>24</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94" w:history="1">
            <w:r w:rsidR="00904DAD" w:rsidRPr="0024005D">
              <w:rPr>
                <w:rStyle w:val="ad"/>
                <w:rFonts w:ascii="Times New Roman" w:hAnsi="Times New Roman" w:cs="Times New Roman"/>
                <w:noProof/>
              </w:rPr>
              <w:t>5.4. Расчет цены договора</w:t>
            </w:r>
            <w:r w:rsidR="00904DAD">
              <w:rPr>
                <w:noProof/>
                <w:webHidden/>
              </w:rPr>
              <w:tab/>
            </w:r>
            <w:r w:rsidR="00904DAD">
              <w:rPr>
                <w:noProof/>
                <w:webHidden/>
              </w:rPr>
              <w:fldChar w:fldCharType="begin"/>
            </w:r>
            <w:r w:rsidR="00904DAD">
              <w:rPr>
                <w:noProof/>
                <w:webHidden/>
              </w:rPr>
              <w:instrText xml:space="preserve"> PAGEREF _Toc323824094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95" w:history="1">
            <w:r w:rsidR="00904DAD" w:rsidRPr="0024005D">
              <w:rPr>
                <w:rStyle w:val="ad"/>
                <w:rFonts w:ascii="Times New Roman" w:hAnsi="Times New Roman" w:cs="Times New Roman"/>
                <w:noProof/>
              </w:rPr>
              <w:t>5.5. Обеспечение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_Toc323824095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96" w:history="1">
            <w:r w:rsidR="00904DAD" w:rsidRPr="0024005D">
              <w:rPr>
                <w:rStyle w:val="ad"/>
                <w:rFonts w:ascii="Times New Roman" w:hAnsi="Times New Roman" w:cs="Times New Roman"/>
                <w:noProof/>
              </w:rPr>
              <w:t>5.6. Оформление и подписание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_Toc323824096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97" w:history="1">
            <w:r w:rsidR="00904DAD" w:rsidRPr="0024005D">
              <w:rPr>
                <w:rStyle w:val="ad"/>
                <w:rFonts w:ascii="Times New Roman" w:hAnsi="Times New Roman" w:cs="Times New Roman"/>
                <w:noProof/>
              </w:rPr>
              <w:t>5.7. Опечатывание и маркировка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_Toc323824097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098" w:history="1">
            <w:r w:rsidR="00904DAD" w:rsidRPr="0024005D">
              <w:rPr>
                <w:rStyle w:val="ad"/>
                <w:rFonts w:ascii="Times New Roman" w:hAnsi="Times New Roman" w:cs="Times New Roman"/>
                <w:noProof/>
              </w:rPr>
              <w:t>5.8. Возврат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_Toc323824098 \h </w:instrText>
            </w:r>
            <w:r w:rsidR="00904DAD">
              <w:rPr>
                <w:noProof/>
                <w:webHidden/>
              </w:rPr>
            </w:r>
            <w:r w:rsidR="00904DAD">
              <w:rPr>
                <w:noProof/>
                <w:webHidden/>
              </w:rPr>
              <w:fldChar w:fldCharType="separate"/>
            </w:r>
            <w:r w:rsidR="00904DAD">
              <w:rPr>
                <w:noProof/>
                <w:webHidden/>
              </w:rPr>
              <w:t>28</w:t>
            </w:r>
            <w:r w:rsidR="00904DAD">
              <w:rPr>
                <w:noProof/>
                <w:webHidden/>
              </w:rPr>
              <w:fldChar w:fldCharType="end"/>
            </w:r>
          </w:hyperlink>
        </w:p>
        <w:p w:rsidR="00904DAD" w:rsidRDefault="00001460">
          <w:pPr>
            <w:pStyle w:val="11"/>
            <w:tabs>
              <w:tab w:val="right" w:leader="dot" w:pos="9345"/>
            </w:tabs>
            <w:rPr>
              <w:rFonts w:eastAsiaTheme="minorEastAsia"/>
              <w:noProof/>
              <w:lang w:eastAsia="ru-RU"/>
            </w:rPr>
          </w:pPr>
          <w:hyperlink w:anchor="_Toc323824099" w:history="1">
            <w:r w:rsidR="00904DAD" w:rsidRPr="0024005D">
              <w:rPr>
                <w:rStyle w:val="ad"/>
                <w:rFonts w:ascii="Times New Roman" w:hAnsi="Times New Roman" w:cs="Times New Roman"/>
                <w:noProof/>
              </w:rPr>
              <w:t>Раздел 6. Информационная карта</w:t>
            </w:r>
            <w:r w:rsidR="00904DAD">
              <w:rPr>
                <w:noProof/>
                <w:webHidden/>
              </w:rPr>
              <w:tab/>
            </w:r>
            <w:r w:rsidR="00904DAD">
              <w:rPr>
                <w:noProof/>
                <w:webHidden/>
              </w:rPr>
              <w:fldChar w:fldCharType="begin"/>
            </w:r>
            <w:r w:rsidR="00904DAD">
              <w:rPr>
                <w:noProof/>
                <w:webHidden/>
              </w:rPr>
              <w:instrText xml:space="preserve"> PAGEREF _Toc323824099 \h </w:instrText>
            </w:r>
            <w:r w:rsidR="00904DAD">
              <w:rPr>
                <w:noProof/>
                <w:webHidden/>
              </w:rPr>
            </w:r>
            <w:r w:rsidR="00904DAD">
              <w:rPr>
                <w:noProof/>
                <w:webHidden/>
              </w:rPr>
              <w:fldChar w:fldCharType="separate"/>
            </w:r>
            <w:r w:rsidR="00904DAD">
              <w:rPr>
                <w:noProof/>
                <w:webHidden/>
              </w:rPr>
              <w:t>29</w:t>
            </w:r>
            <w:r w:rsidR="00904DAD">
              <w:rPr>
                <w:noProof/>
                <w:webHidden/>
              </w:rPr>
              <w:fldChar w:fldCharType="end"/>
            </w:r>
          </w:hyperlink>
        </w:p>
        <w:p w:rsidR="00904DAD" w:rsidRDefault="00001460">
          <w:pPr>
            <w:pStyle w:val="11"/>
            <w:tabs>
              <w:tab w:val="right" w:leader="dot" w:pos="9345"/>
            </w:tabs>
            <w:rPr>
              <w:rFonts w:eastAsiaTheme="minorEastAsia"/>
              <w:noProof/>
              <w:lang w:eastAsia="ru-RU"/>
            </w:rPr>
          </w:pPr>
          <w:hyperlink w:anchor="_Toc323824100" w:history="1">
            <w:r w:rsidR="00904DAD" w:rsidRPr="0024005D">
              <w:rPr>
                <w:rStyle w:val="ad"/>
                <w:rFonts w:ascii="Times New Roman" w:hAnsi="Times New Roman" w:cs="Times New Roman"/>
                <w:noProof/>
              </w:rPr>
              <w:t>Раздел 7. Образцы и формы документов для заполнения участниками</w:t>
            </w:r>
            <w:r w:rsidR="00904DAD">
              <w:rPr>
                <w:noProof/>
                <w:webHidden/>
              </w:rPr>
              <w:tab/>
            </w:r>
            <w:r w:rsidR="00904DAD">
              <w:rPr>
                <w:noProof/>
                <w:webHidden/>
              </w:rPr>
              <w:fldChar w:fldCharType="begin"/>
            </w:r>
            <w:r w:rsidR="00904DAD">
              <w:rPr>
                <w:noProof/>
                <w:webHidden/>
              </w:rPr>
              <w:instrText xml:space="preserve"> PAGEREF _Toc323824100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101" w:history="1">
            <w:r w:rsidR="00904DAD" w:rsidRPr="0024005D">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904DAD">
              <w:rPr>
                <w:noProof/>
                <w:webHidden/>
              </w:rPr>
              <w:tab/>
            </w:r>
            <w:r w:rsidR="00904DAD">
              <w:rPr>
                <w:noProof/>
                <w:webHidden/>
              </w:rPr>
              <w:fldChar w:fldCharType="begin"/>
            </w:r>
            <w:r w:rsidR="00904DAD">
              <w:rPr>
                <w:noProof/>
                <w:webHidden/>
              </w:rPr>
              <w:instrText xml:space="preserve"> PAGEREF _Toc323824101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102" w:history="1">
            <w:r w:rsidR="00904DAD" w:rsidRPr="0024005D">
              <w:rPr>
                <w:rStyle w:val="ad"/>
                <w:rFonts w:ascii="Times New Roman" w:hAnsi="Times New Roman" w:cs="Times New Roman"/>
                <w:noProof/>
              </w:rPr>
              <w:t>7.2. Форма «Заявка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_Toc323824102 \h </w:instrText>
            </w:r>
            <w:r w:rsidR="00904DAD">
              <w:rPr>
                <w:noProof/>
                <w:webHidden/>
              </w:rPr>
            </w:r>
            <w:r w:rsidR="00904DAD">
              <w:rPr>
                <w:noProof/>
                <w:webHidden/>
              </w:rPr>
              <w:fldChar w:fldCharType="separate"/>
            </w:r>
            <w:r w:rsidR="00904DAD">
              <w:rPr>
                <w:noProof/>
                <w:webHidden/>
              </w:rPr>
              <w:t>40</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103" w:history="1">
            <w:r w:rsidR="00904DAD" w:rsidRPr="0024005D">
              <w:rPr>
                <w:rStyle w:val="ad"/>
                <w:rFonts w:ascii="Times New Roman" w:hAnsi="Times New Roman" w:cs="Times New Roman"/>
                <w:noProof/>
              </w:rPr>
              <w:t>7.2.1. Форма «Предложение о цене договора»</w:t>
            </w:r>
            <w:r w:rsidR="00904DAD">
              <w:rPr>
                <w:noProof/>
                <w:webHidden/>
              </w:rPr>
              <w:tab/>
            </w:r>
            <w:r w:rsidR="00904DAD">
              <w:rPr>
                <w:noProof/>
                <w:webHidden/>
              </w:rPr>
              <w:fldChar w:fldCharType="begin"/>
            </w:r>
            <w:r w:rsidR="00904DAD">
              <w:rPr>
                <w:noProof/>
                <w:webHidden/>
              </w:rPr>
              <w:instrText xml:space="preserve"> PAGEREF _Toc323824103 \h </w:instrText>
            </w:r>
            <w:r w:rsidR="00904DAD">
              <w:rPr>
                <w:noProof/>
                <w:webHidden/>
              </w:rPr>
            </w:r>
            <w:r w:rsidR="00904DAD">
              <w:rPr>
                <w:noProof/>
                <w:webHidden/>
              </w:rPr>
              <w:fldChar w:fldCharType="separate"/>
            </w:r>
            <w:r w:rsidR="00904DAD">
              <w:rPr>
                <w:noProof/>
                <w:webHidden/>
              </w:rPr>
              <w:t>43</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104" w:history="1">
            <w:r w:rsidR="00904DAD" w:rsidRPr="0024005D">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04DAD">
              <w:rPr>
                <w:noProof/>
                <w:webHidden/>
              </w:rPr>
              <w:tab/>
            </w:r>
            <w:r w:rsidR="00904DAD">
              <w:rPr>
                <w:noProof/>
                <w:webHidden/>
              </w:rPr>
              <w:fldChar w:fldCharType="begin"/>
            </w:r>
            <w:r w:rsidR="00904DAD">
              <w:rPr>
                <w:noProof/>
                <w:webHidden/>
              </w:rPr>
              <w:instrText xml:space="preserve"> PAGEREF _Toc323824104 \h </w:instrText>
            </w:r>
            <w:r w:rsidR="00904DAD">
              <w:rPr>
                <w:noProof/>
                <w:webHidden/>
              </w:rPr>
            </w:r>
            <w:r w:rsidR="00904DAD">
              <w:rPr>
                <w:noProof/>
                <w:webHidden/>
              </w:rPr>
              <w:fldChar w:fldCharType="separate"/>
            </w:r>
            <w:r w:rsidR="00904DAD">
              <w:rPr>
                <w:noProof/>
                <w:webHidden/>
              </w:rPr>
              <w:t>44</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105" w:history="1">
            <w:r w:rsidR="00904DAD" w:rsidRPr="0024005D">
              <w:rPr>
                <w:rStyle w:val="ad"/>
                <w:rFonts w:ascii="Times New Roman" w:hAnsi="Times New Roman" w:cs="Times New Roman"/>
                <w:noProof/>
              </w:rPr>
              <w:t>7.3. Форма «Анкета 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_Toc323824105 \h </w:instrText>
            </w:r>
            <w:r w:rsidR="00904DAD">
              <w:rPr>
                <w:noProof/>
                <w:webHidden/>
              </w:rPr>
            </w:r>
            <w:r w:rsidR="00904DAD">
              <w:rPr>
                <w:noProof/>
                <w:webHidden/>
              </w:rPr>
              <w:fldChar w:fldCharType="separate"/>
            </w:r>
            <w:r w:rsidR="00904DAD">
              <w:rPr>
                <w:noProof/>
                <w:webHidden/>
              </w:rPr>
              <w:t>47</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106" w:history="1">
            <w:r w:rsidR="00904DAD" w:rsidRPr="0024005D">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_Toc323824106 \h </w:instrText>
            </w:r>
            <w:r w:rsidR="00904DAD">
              <w:rPr>
                <w:noProof/>
                <w:webHidden/>
              </w:rPr>
            </w:r>
            <w:r w:rsidR="00904DAD">
              <w:rPr>
                <w:noProof/>
                <w:webHidden/>
              </w:rPr>
              <w:fldChar w:fldCharType="separate"/>
            </w:r>
            <w:r w:rsidR="00904DAD">
              <w:rPr>
                <w:noProof/>
                <w:webHidden/>
              </w:rPr>
              <w:t>50</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107" w:history="1">
            <w:r w:rsidR="00904DAD" w:rsidRPr="0024005D">
              <w:rPr>
                <w:rStyle w:val="ad"/>
                <w:rFonts w:ascii="Times New Roman" w:hAnsi="Times New Roman" w:cs="Times New Roman"/>
                <w:noProof/>
              </w:rPr>
              <w:t>7.5. Форма «Запрос на разъяснение документации запроса предложений»</w:t>
            </w:r>
            <w:r w:rsidR="00904DAD">
              <w:rPr>
                <w:noProof/>
                <w:webHidden/>
              </w:rPr>
              <w:tab/>
            </w:r>
            <w:r w:rsidR="00904DAD">
              <w:rPr>
                <w:noProof/>
                <w:webHidden/>
              </w:rPr>
              <w:fldChar w:fldCharType="begin"/>
            </w:r>
            <w:r w:rsidR="00904DAD">
              <w:rPr>
                <w:noProof/>
                <w:webHidden/>
              </w:rPr>
              <w:instrText xml:space="preserve"> PAGEREF _Toc323824107 \h </w:instrText>
            </w:r>
            <w:r w:rsidR="00904DAD">
              <w:rPr>
                <w:noProof/>
                <w:webHidden/>
              </w:rPr>
            </w:r>
            <w:r w:rsidR="00904DAD">
              <w:rPr>
                <w:noProof/>
                <w:webHidden/>
              </w:rPr>
              <w:fldChar w:fldCharType="separate"/>
            </w:r>
            <w:r w:rsidR="00904DAD">
              <w:rPr>
                <w:noProof/>
                <w:webHidden/>
              </w:rPr>
              <w:t>51</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108" w:history="1">
            <w:r w:rsidR="00904DAD" w:rsidRPr="0024005D">
              <w:rPr>
                <w:rStyle w:val="ad"/>
                <w:rFonts w:ascii="Times New Roman" w:hAnsi="Times New Roman" w:cs="Times New Roman"/>
                <w:noProof/>
              </w:rPr>
              <w:t>7.6. Форма «Уведомление об отзыве заявки на участие в запросе предложений»</w:t>
            </w:r>
            <w:r w:rsidR="00904DAD">
              <w:rPr>
                <w:noProof/>
                <w:webHidden/>
              </w:rPr>
              <w:tab/>
            </w:r>
            <w:r w:rsidR="00904DAD">
              <w:rPr>
                <w:noProof/>
                <w:webHidden/>
              </w:rPr>
              <w:fldChar w:fldCharType="begin"/>
            </w:r>
            <w:r w:rsidR="00904DAD">
              <w:rPr>
                <w:noProof/>
                <w:webHidden/>
              </w:rPr>
              <w:instrText xml:space="preserve"> PAGEREF _Toc323824108 \h </w:instrText>
            </w:r>
            <w:r w:rsidR="00904DAD">
              <w:rPr>
                <w:noProof/>
                <w:webHidden/>
              </w:rPr>
            </w:r>
            <w:r w:rsidR="00904DAD">
              <w:rPr>
                <w:noProof/>
                <w:webHidden/>
              </w:rPr>
              <w:fldChar w:fldCharType="separate"/>
            </w:r>
            <w:r w:rsidR="00904DAD">
              <w:rPr>
                <w:noProof/>
                <w:webHidden/>
              </w:rPr>
              <w:t>52</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110" w:history="1">
            <w:r w:rsidR="00904DAD" w:rsidRPr="0024005D">
              <w:rPr>
                <w:rStyle w:val="ad"/>
                <w:rFonts w:ascii="Times New Roman" w:hAnsi="Times New Roman" w:cs="Times New Roman"/>
                <w:noProof/>
              </w:rPr>
              <w:t>Раздел 8. Проект договора</w:t>
            </w:r>
            <w:r w:rsidR="00904DAD">
              <w:rPr>
                <w:noProof/>
                <w:webHidden/>
              </w:rPr>
              <w:tab/>
            </w:r>
            <w:r w:rsidR="00904DAD">
              <w:rPr>
                <w:noProof/>
                <w:webHidden/>
              </w:rPr>
              <w:fldChar w:fldCharType="begin"/>
            </w:r>
            <w:r w:rsidR="00904DAD">
              <w:rPr>
                <w:noProof/>
                <w:webHidden/>
              </w:rPr>
              <w:instrText xml:space="preserve"> PAGEREF _Toc323824110 \h </w:instrText>
            </w:r>
            <w:r w:rsidR="00904DAD">
              <w:rPr>
                <w:noProof/>
                <w:webHidden/>
              </w:rPr>
            </w:r>
            <w:r w:rsidR="00904DAD">
              <w:rPr>
                <w:noProof/>
                <w:webHidden/>
              </w:rPr>
              <w:fldChar w:fldCharType="separate"/>
            </w:r>
            <w:r w:rsidR="00904DAD">
              <w:rPr>
                <w:noProof/>
                <w:webHidden/>
              </w:rPr>
              <w:t>54</w:t>
            </w:r>
            <w:r w:rsidR="00904DAD">
              <w:rPr>
                <w:noProof/>
                <w:webHidden/>
              </w:rPr>
              <w:fldChar w:fldCharType="end"/>
            </w:r>
          </w:hyperlink>
        </w:p>
        <w:p w:rsidR="00904DAD" w:rsidRDefault="00001460">
          <w:pPr>
            <w:pStyle w:val="21"/>
            <w:tabs>
              <w:tab w:val="right" w:leader="dot" w:pos="9345"/>
            </w:tabs>
            <w:rPr>
              <w:rFonts w:eastAsiaTheme="minorEastAsia"/>
              <w:noProof/>
              <w:lang w:eastAsia="ru-RU"/>
            </w:rPr>
          </w:pPr>
          <w:hyperlink w:anchor="_Toc323824111" w:history="1">
            <w:r w:rsidR="00904DAD" w:rsidRPr="0024005D">
              <w:rPr>
                <w:rStyle w:val="ad"/>
                <w:rFonts w:ascii="Times New Roman" w:hAnsi="Times New Roman" w:cs="Times New Roman"/>
                <w:noProof/>
              </w:rPr>
              <w:t>Раздел 9. Техническое задание</w:t>
            </w:r>
            <w:r w:rsidR="00904DAD">
              <w:rPr>
                <w:noProof/>
                <w:webHidden/>
              </w:rPr>
              <w:tab/>
            </w:r>
            <w:r w:rsidR="00904DAD">
              <w:rPr>
                <w:noProof/>
                <w:webHidden/>
              </w:rPr>
              <w:fldChar w:fldCharType="begin"/>
            </w:r>
            <w:r w:rsidR="00904DAD">
              <w:rPr>
                <w:noProof/>
                <w:webHidden/>
              </w:rPr>
              <w:instrText xml:space="preserve"> PAGEREF _Toc323824111 \h </w:instrText>
            </w:r>
            <w:r w:rsidR="00904DAD">
              <w:rPr>
                <w:noProof/>
                <w:webHidden/>
              </w:rPr>
            </w:r>
            <w:r w:rsidR="00904DAD">
              <w:rPr>
                <w:noProof/>
                <w:webHidden/>
              </w:rPr>
              <w:fldChar w:fldCharType="separate"/>
            </w:r>
            <w:r w:rsidR="00904DAD">
              <w:rPr>
                <w:noProof/>
                <w:webHidden/>
              </w:rPr>
              <w:t>63</w:t>
            </w:r>
            <w:r w:rsidR="00904DAD">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382406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3824066"/>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23824067"/>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3824068"/>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3824069"/>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3824070"/>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3824071"/>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3824072"/>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23824073"/>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3824074"/>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23824075"/>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3824076"/>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23824077"/>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23824078"/>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23824079"/>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3824080"/>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23824081"/>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23824082"/>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23824083"/>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23824084"/>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3824085"/>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824086"/>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определяется по формуле</w:t>
      </w:r>
      <w:proofErr w:type="gramStart"/>
      <w:r w:rsidRPr="006A50AD">
        <w:rPr>
          <w:rFonts w:ascii="Times New Roman" w:hAnsi="Times New Roman" w:cs="Times New Roman"/>
          <w:sz w:val="24"/>
          <w:szCs w:val="24"/>
        </w:rPr>
        <w:t xml:space="preserve">: </w:t>
      </w:r>
      <w:proofErr w:type="gramEnd"/>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8523E02" wp14:editId="2621835B">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B90F79" wp14:editId="4C9397DB">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53592FC" wp14:editId="0354B30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363DE97" wp14:editId="095F2DAA">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3677EF8" wp14:editId="547EAA03">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A4D1E97" wp14:editId="1B9B571B">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31696EE4" wp14:editId="34CFF0A1">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4F1520" wp14:editId="7CEA2EC9">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F11BDC5" wp14:editId="26AA0602">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3B55397" wp14:editId="3E54B207">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3E9F24" wp14:editId="476C17CC">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8D9C048" wp14:editId="74B25575">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855865" wp14:editId="2E9D144D">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B20A051" wp14:editId="0DB3352C">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F0B821F" wp14:editId="678BAE62">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ADDE9C" wp14:editId="4D41EDEC">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5515C42" wp14:editId="4D4D54E6">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ABEDE63" wp14:editId="776645D7">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9924D0E" wp14:editId="6CA2E6FA">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23824087"/>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23824088"/>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23824089"/>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3824090"/>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23824091"/>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3824092"/>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23824093"/>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3824094"/>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3824095"/>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3824096"/>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3824097"/>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3824098"/>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3824099"/>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3745D9">
              <w:rPr>
                <w:rFonts w:ascii="Times New Roman" w:eastAsia="Times New Roman" w:hAnsi="Times New Roman"/>
                <w:bCs/>
                <w:color w:val="000000"/>
                <w:sz w:val="24"/>
                <w:szCs w:val="24"/>
              </w:rPr>
              <w:t>ОАО </w:t>
            </w:r>
            <w:r w:rsidR="003745D9" w:rsidRPr="00D75BDB">
              <w:rPr>
                <w:rFonts w:ascii="Times New Roman" w:eastAsia="Times New Roman" w:hAnsi="Times New Roman"/>
                <w:bCs/>
                <w:color w:val="000000"/>
                <w:sz w:val="24"/>
                <w:szCs w:val="24"/>
              </w:rPr>
              <w:t>«</w:t>
            </w:r>
            <w:proofErr w:type="spellStart"/>
            <w:r w:rsidR="003745D9">
              <w:rPr>
                <w:rFonts w:ascii="Times New Roman" w:eastAsia="Times New Roman" w:hAnsi="Times New Roman"/>
                <w:bCs/>
                <w:color w:val="000000"/>
                <w:sz w:val="24"/>
                <w:szCs w:val="24"/>
              </w:rPr>
              <w:t>Читаэнергосбыт</w:t>
            </w:r>
            <w:proofErr w:type="spellEnd"/>
            <w:r w:rsidR="003745D9" w:rsidRPr="00D75BDB">
              <w:rPr>
                <w:rFonts w:ascii="Times New Roman" w:eastAsia="Times New Roman" w:hAnsi="Times New Roman"/>
                <w:bCs/>
                <w:color w:val="000000"/>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Овчаренко Елена</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(3022)233390</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tgtFrame="_blank" w:history="1">
              <w:r w:rsidR="003745D9" w:rsidRPr="003745D9">
                <w:rPr>
                  <w:rStyle w:val="ad"/>
                  <w:rFonts w:ascii="Times New Roman" w:hAnsi="Times New Roman"/>
                  <w:iCs/>
                  <w:sz w:val="24"/>
                  <w:szCs w:val="24"/>
                  <w:lang w:val="en-US"/>
                </w:rPr>
                <w:t>Ovcharenko</w:t>
              </w:r>
              <w:r w:rsidR="003745D9" w:rsidRPr="003745D9">
                <w:rPr>
                  <w:rStyle w:val="ad"/>
                  <w:rFonts w:ascii="Times New Roman" w:hAnsi="Times New Roman"/>
                  <w:iCs/>
                  <w:sz w:val="24"/>
                  <w:szCs w:val="24"/>
                </w:rPr>
                <w:t>_</w:t>
              </w:r>
              <w:r w:rsidR="003745D9" w:rsidRPr="003745D9">
                <w:rPr>
                  <w:rStyle w:val="ad"/>
                  <w:rFonts w:ascii="Times New Roman" w:hAnsi="Times New Roman"/>
                  <w:iCs/>
                  <w:sz w:val="24"/>
                  <w:szCs w:val="24"/>
                  <w:lang w:val="en-US"/>
                </w:rPr>
                <w:t>ES</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e</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sbyt</w:t>
              </w:r>
              <w:r w:rsidR="003745D9" w:rsidRPr="003745D9">
                <w:rPr>
                  <w:rStyle w:val="ad"/>
                  <w:rFonts w:ascii="Times New Roman" w:hAnsi="Times New Roman"/>
                  <w:iCs/>
                  <w:sz w:val="24"/>
                  <w:szCs w:val="24"/>
                </w:rPr>
                <w:t>.</w:t>
              </w:r>
              <w:proofErr w:type="spellStart"/>
              <w:r w:rsidR="003745D9" w:rsidRPr="003745D9">
                <w:rPr>
                  <w:rStyle w:val="ad"/>
                  <w:rFonts w:ascii="Times New Roman" w:hAnsi="Times New Roman"/>
                  <w:iCs/>
                  <w:sz w:val="24"/>
                  <w:szCs w:val="24"/>
                  <w:lang w:val="en-US"/>
                </w:rPr>
                <w:t>ru</w:t>
              </w:r>
              <w:proofErr w:type="spellEnd"/>
            </w:hyperlink>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BA0E75" w:rsidRDefault="00BA0E75" w:rsidP="00654A07">
            <w:pPr>
              <w:pStyle w:val="a8"/>
              <w:spacing w:before="0" w:after="0"/>
              <w:rPr>
                <w:szCs w:val="24"/>
              </w:rPr>
            </w:pPr>
            <w:r>
              <w:rPr>
                <w:szCs w:val="24"/>
              </w:rPr>
              <w:t>Р</w:t>
            </w:r>
            <w:r w:rsidRPr="00BA0E75">
              <w:rPr>
                <w:szCs w:val="24"/>
              </w:rPr>
              <w:t xml:space="preserve">емонт помещения и устройство пандуса в </w:t>
            </w:r>
            <w:proofErr w:type="spellStart"/>
            <w:r w:rsidRPr="00BA0E75">
              <w:rPr>
                <w:szCs w:val="24"/>
              </w:rPr>
              <w:t>Каларском</w:t>
            </w:r>
            <w:proofErr w:type="spellEnd"/>
            <w:r w:rsidRPr="00BA0E75">
              <w:rPr>
                <w:szCs w:val="24"/>
              </w:rPr>
              <w:t xml:space="preserve"> участке ЦМРО ОАО «</w:t>
            </w:r>
            <w:proofErr w:type="spellStart"/>
            <w:r w:rsidRPr="00BA0E75">
              <w:rPr>
                <w:szCs w:val="24"/>
              </w:rPr>
              <w:t>Читаэнергосбыт</w:t>
            </w:r>
            <w:proofErr w:type="spellEnd"/>
            <w:r w:rsidRPr="00BA0E75">
              <w:rPr>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150922" w:rsidRPr="003745D9" w:rsidRDefault="009A1B0B" w:rsidP="003745D9">
            <w:pPr>
              <w:jc w:val="both"/>
              <w:rPr>
                <w:rFonts w:ascii="Times New Roman" w:hAnsi="Times New Roman" w:cs="Times New Roman"/>
                <w:sz w:val="24"/>
                <w:szCs w:val="24"/>
              </w:rPr>
            </w:pPr>
            <w:r w:rsidRPr="00DB2532">
              <w:rPr>
                <w:rFonts w:ascii="Times New Roman" w:hAnsi="Times New Roman" w:cs="Times New Roman"/>
                <w:b/>
                <w:sz w:val="24"/>
                <w:szCs w:val="24"/>
              </w:rPr>
              <w:t>Место:</w:t>
            </w:r>
            <w:r w:rsidRPr="00DB2532">
              <w:rPr>
                <w:rFonts w:ascii="Times New Roman" w:hAnsi="Times New Roman" w:cs="Times New Roman"/>
                <w:sz w:val="24"/>
                <w:szCs w:val="24"/>
              </w:rPr>
              <w:t xml:space="preserve"> </w:t>
            </w:r>
            <w:proofErr w:type="gramStart"/>
            <w:r w:rsidR="00BA0E75" w:rsidRPr="00377610">
              <w:rPr>
                <w:rFonts w:ascii="Times New Roman" w:eastAsia="Times New Roman" w:hAnsi="Times New Roman" w:cs="Times New Roman"/>
                <w:bCs/>
                <w:color w:val="000000"/>
                <w:sz w:val="24"/>
                <w:szCs w:val="24"/>
              </w:rPr>
              <w:t xml:space="preserve">Забайкальский край, </w:t>
            </w:r>
            <w:proofErr w:type="spellStart"/>
            <w:r w:rsidR="00BA0E75">
              <w:rPr>
                <w:rFonts w:ascii="Times New Roman" w:eastAsia="Times New Roman" w:hAnsi="Times New Roman" w:cs="Times New Roman"/>
                <w:bCs/>
                <w:color w:val="000000"/>
                <w:sz w:val="24"/>
                <w:szCs w:val="24"/>
              </w:rPr>
              <w:t>Каларский</w:t>
            </w:r>
            <w:proofErr w:type="spellEnd"/>
            <w:r w:rsidR="00BA0E75">
              <w:rPr>
                <w:rFonts w:ascii="Times New Roman" w:eastAsia="Times New Roman" w:hAnsi="Times New Roman" w:cs="Times New Roman"/>
                <w:bCs/>
                <w:color w:val="000000"/>
                <w:sz w:val="24"/>
                <w:szCs w:val="24"/>
              </w:rPr>
              <w:t xml:space="preserve"> район, п. Новая Чара, ул. Магистральная, д. 26, кв. 21.</w:t>
            </w:r>
            <w:proofErr w:type="gramEnd"/>
          </w:p>
          <w:p w:rsidR="00C37945" w:rsidRPr="00150922" w:rsidRDefault="004203EC" w:rsidP="003745D9">
            <w:pPr>
              <w:pStyle w:val="af1"/>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3745D9">
              <w:rPr>
                <w:rFonts w:ascii="Times New Roman" w:hAnsi="Times New Roman"/>
                <w:sz w:val="24"/>
                <w:szCs w:val="24"/>
              </w:rPr>
              <w:t>с момента подписания договора – июнь 2012 г.</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BA0E75" w:rsidRDefault="00BA0E75" w:rsidP="00BA0E75">
            <w:pPr>
              <w:spacing w:after="0" w:line="240" w:lineRule="auto"/>
              <w:rPr>
                <w:rFonts w:ascii="Times New Roman" w:eastAsia="Times New Roman" w:hAnsi="Times New Roman" w:cs="Times New Roman"/>
                <w:bCs/>
                <w:color w:val="000000"/>
                <w:sz w:val="24"/>
                <w:szCs w:val="24"/>
              </w:rPr>
            </w:pPr>
            <w:r w:rsidRPr="005C6649">
              <w:rPr>
                <w:rFonts w:ascii="Times New Roman" w:eastAsia="Times New Roman" w:hAnsi="Times New Roman" w:cs="Times New Roman"/>
                <w:bCs/>
                <w:color w:val="000000"/>
                <w:sz w:val="24"/>
                <w:szCs w:val="24"/>
              </w:rPr>
              <w:t>511</w:t>
            </w:r>
            <w:r>
              <w:rPr>
                <w:rFonts w:ascii="Times New Roman" w:eastAsia="Times New Roman" w:hAnsi="Times New Roman" w:cs="Times New Roman"/>
                <w:bCs/>
                <w:color w:val="000000"/>
                <w:sz w:val="24"/>
                <w:szCs w:val="24"/>
              </w:rPr>
              <w:t> </w:t>
            </w:r>
            <w:r w:rsidRPr="005C6649">
              <w:rPr>
                <w:rFonts w:ascii="Times New Roman" w:eastAsia="Times New Roman" w:hAnsi="Times New Roman" w:cs="Times New Roman"/>
                <w:bCs/>
                <w:color w:val="000000"/>
                <w:sz w:val="24"/>
                <w:szCs w:val="24"/>
              </w:rPr>
              <w:t>000</w:t>
            </w:r>
            <w:r>
              <w:rPr>
                <w:rFonts w:ascii="Times New Roman" w:eastAsia="Times New Roman" w:hAnsi="Times New Roman" w:cs="Times New Roman"/>
                <w:bCs/>
                <w:color w:val="000000"/>
                <w:sz w:val="24"/>
                <w:szCs w:val="24"/>
              </w:rPr>
              <w:t xml:space="preserve"> руб. (</w:t>
            </w:r>
            <w:r w:rsidRPr="005C6649">
              <w:rPr>
                <w:rFonts w:ascii="Times New Roman" w:eastAsia="Times New Roman" w:hAnsi="Times New Roman" w:cs="Times New Roman"/>
                <w:bCs/>
                <w:color w:val="000000"/>
                <w:sz w:val="24"/>
                <w:szCs w:val="24"/>
              </w:rPr>
              <w:t>Пятьсот од</w:t>
            </w:r>
            <w:r>
              <w:rPr>
                <w:rFonts w:ascii="Times New Roman" w:eastAsia="Times New Roman" w:hAnsi="Times New Roman" w:cs="Times New Roman"/>
                <w:bCs/>
                <w:color w:val="000000"/>
                <w:sz w:val="24"/>
                <w:szCs w:val="24"/>
              </w:rPr>
              <w:t>иннадцать тысяч) рублей 00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б</w:t>
            </w:r>
            <w:proofErr w:type="gramEnd"/>
            <w:r>
              <w:rPr>
                <w:rFonts w:ascii="Times New Roman" w:eastAsia="Times New Roman" w:hAnsi="Times New Roman" w:cs="Times New Roman"/>
                <w:bCs/>
                <w:color w:val="000000"/>
                <w:sz w:val="24"/>
                <w:szCs w:val="24"/>
              </w:rPr>
              <w:t xml:space="preserve">ез учета НДС, кроме того НДС 18% </w:t>
            </w:r>
            <w:r w:rsidRPr="005C6649">
              <w:rPr>
                <w:rFonts w:ascii="Times New Roman" w:eastAsia="Times New Roman" w:hAnsi="Times New Roman" w:cs="Times New Roman"/>
                <w:bCs/>
                <w:color w:val="000000"/>
                <w:sz w:val="24"/>
                <w:szCs w:val="24"/>
              </w:rPr>
              <w:t>91</w:t>
            </w:r>
            <w:r>
              <w:rPr>
                <w:rFonts w:ascii="Times New Roman" w:eastAsia="Times New Roman" w:hAnsi="Times New Roman" w:cs="Times New Roman"/>
                <w:bCs/>
                <w:color w:val="000000"/>
                <w:sz w:val="24"/>
                <w:szCs w:val="24"/>
              </w:rPr>
              <w:t> </w:t>
            </w:r>
            <w:r w:rsidRPr="005C6649">
              <w:rPr>
                <w:rFonts w:ascii="Times New Roman" w:eastAsia="Times New Roman" w:hAnsi="Times New Roman" w:cs="Times New Roman"/>
                <w:bCs/>
                <w:color w:val="000000"/>
                <w:sz w:val="24"/>
                <w:szCs w:val="24"/>
              </w:rPr>
              <w:t>980</w:t>
            </w:r>
            <w:r>
              <w:rPr>
                <w:rFonts w:ascii="Times New Roman" w:eastAsia="Times New Roman" w:hAnsi="Times New Roman" w:cs="Times New Roman"/>
                <w:bCs/>
                <w:color w:val="000000"/>
                <w:sz w:val="24"/>
                <w:szCs w:val="24"/>
              </w:rPr>
              <w:t xml:space="preserve"> руб. (</w:t>
            </w:r>
            <w:r w:rsidRPr="005C6649">
              <w:rPr>
                <w:rFonts w:ascii="Times New Roman" w:eastAsia="Times New Roman" w:hAnsi="Times New Roman" w:cs="Times New Roman"/>
                <w:bCs/>
                <w:color w:val="000000"/>
                <w:sz w:val="24"/>
                <w:szCs w:val="24"/>
              </w:rPr>
              <w:t>Девяносто одна тысяча девять</w:t>
            </w:r>
            <w:r>
              <w:rPr>
                <w:rFonts w:ascii="Times New Roman" w:eastAsia="Times New Roman" w:hAnsi="Times New Roman" w:cs="Times New Roman"/>
                <w:bCs/>
                <w:color w:val="000000"/>
                <w:sz w:val="24"/>
                <w:szCs w:val="24"/>
              </w:rPr>
              <w:t>сот восемьдесят) рублей 00 коп.</w:t>
            </w:r>
          </w:p>
          <w:p w:rsidR="00312585" w:rsidRPr="003745D9" w:rsidRDefault="00BA0E75" w:rsidP="00BA0E75">
            <w:pPr>
              <w:spacing w:after="0" w:line="240" w:lineRule="auto"/>
              <w:rPr>
                <w:rFonts w:ascii="Times New Roman" w:hAnsi="Times New Roman" w:cs="Times New Roman"/>
                <w:sz w:val="24"/>
                <w:szCs w:val="24"/>
                <w:lang w:eastAsia="ru-RU"/>
              </w:rPr>
            </w:pPr>
            <w:r>
              <w:rPr>
                <w:rFonts w:ascii="Times New Roman" w:eastAsia="Times New Roman" w:hAnsi="Times New Roman" w:cs="Times New Roman"/>
                <w:bCs/>
                <w:color w:val="000000"/>
                <w:sz w:val="24"/>
                <w:szCs w:val="24"/>
              </w:rPr>
              <w:t>Итого: 602 980 руб. (</w:t>
            </w:r>
            <w:r w:rsidRPr="005C6649">
              <w:rPr>
                <w:rFonts w:ascii="Times New Roman" w:eastAsia="Times New Roman" w:hAnsi="Times New Roman" w:cs="Times New Roman"/>
                <w:bCs/>
                <w:color w:val="000000"/>
                <w:sz w:val="24"/>
                <w:szCs w:val="24"/>
              </w:rPr>
              <w:t>Шестьсот две тысячи девятьсот восемьдесят</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3745D9" w:rsidRDefault="003745D9"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t>Предоплата 10% от суммы договора в течение 10 рабочих дней с момента подписания договора сторонами.</w:t>
            </w:r>
          </w:p>
          <w:p w:rsidR="003745D9" w:rsidRPr="00DB2532" w:rsidRDefault="003745D9"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Окончательная оплата будет производиться по факту выполнения работ, указанных в локальн</w:t>
            </w:r>
            <w:r w:rsidR="00BA0E75">
              <w:rPr>
                <w:rFonts w:ascii="Times New Roman" w:eastAsia="Calibri" w:hAnsi="Times New Roman" w:cs="Times New Roman"/>
                <w:sz w:val="24"/>
                <w:szCs w:val="24"/>
              </w:rPr>
              <w:t>ых сметных расчетах, в течение 10</w:t>
            </w:r>
            <w:r>
              <w:rPr>
                <w:rFonts w:ascii="Times New Roman" w:eastAsia="Calibri" w:hAnsi="Times New Roman" w:cs="Times New Roman"/>
                <w:sz w:val="24"/>
                <w:szCs w:val="24"/>
              </w:rPr>
              <w:t xml:space="preserve"> рабочих дней на основании оригиналов подписанных сторонами актов выполненных работ по форме КС-2, КС-3.</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lastRenderedPageBreak/>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157662" w:rsidRPr="00772FF8" w:rsidRDefault="00DB2532" w:rsidP="00772FF8">
            <w:pPr>
              <w:rPr>
                <w:rFonts w:ascii="Times New Roman" w:eastAsia="Calibri" w:hAnsi="Times New Roman" w:cs="Times New Roman"/>
                <w:sz w:val="24"/>
                <w:szCs w:val="24"/>
              </w:rPr>
            </w:pPr>
            <w:r w:rsidRPr="00DB2532">
              <w:rPr>
                <w:rFonts w:ascii="Times New Roman" w:eastAsia="Calibri" w:hAnsi="Times New Roman" w:cs="Times New Roman"/>
                <w:sz w:val="24"/>
                <w:szCs w:val="24"/>
              </w:rPr>
              <w:t>Наличие</w:t>
            </w:r>
            <w:r w:rsidR="00FA1ABD">
              <w:rPr>
                <w:rFonts w:ascii="Times New Roman" w:eastAsia="Calibri" w:hAnsi="Times New Roman" w:cs="Times New Roman"/>
                <w:sz w:val="24"/>
                <w:szCs w:val="24"/>
              </w:rPr>
              <w:t xml:space="preserve"> практического опыта выполнения аналогичных работ не менее 2 (двух) лет.</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w:t>
            </w:r>
            <w:r w:rsidRPr="00D0472D">
              <w:rPr>
                <w:rFonts w:ascii="Times New Roman" w:hAnsi="Times New Roman" w:cs="Times New Roman"/>
                <w:sz w:val="24"/>
                <w:szCs w:val="24"/>
              </w:rPr>
              <w:lastRenderedPageBreak/>
              <w:t xml:space="preserve">(руководитель)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xml:space="preserve">) решение об одобрении или о совершении крупной </w:t>
            </w:r>
            <w:r w:rsidR="00B32D8B" w:rsidRPr="00D0472D">
              <w:rPr>
                <w:rFonts w:ascii="Times New Roman" w:hAnsi="Times New Roman" w:cs="Times New Roman"/>
                <w:sz w:val="24"/>
                <w:szCs w:val="24"/>
              </w:rPr>
              <w:lastRenderedPageBreak/>
              <w:t>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Правила проведения запроса </w:t>
            </w:r>
            <w:r w:rsidRPr="00D0472D">
              <w:rPr>
                <w:rFonts w:ascii="Times New Roman" w:hAnsi="Times New Roman" w:cs="Times New Roman"/>
                <w:sz w:val="24"/>
                <w:szCs w:val="24"/>
              </w:rPr>
              <w:lastRenderedPageBreak/>
              <w:t>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Приём заявок будет проводиться оператором на сайте </w:t>
            </w:r>
            <w:r w:rsidRPr="00D0472D">
              <w:rPr>
                <w:rFonts w:ascii="Times New Roman" w:hAnsi="Times New Roman" w:cs="Times New Roman"/>
                <w:sz w:val="24"/>
                <w:szCs w:val="24"/>
              </w:rPr>
              <w:lastRenderedPageBreak/>
              <w:t xml:space="preserve">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223B9F">
              <w:rPr>
                <w:rFonts w:ascii="Times New Roman" w:eastAsia="Times New Roman" w:hAnsi="Times New Roman" w:cs="Times New Roman"/>
                <w:bCs/>
                <w:color w:val="000000"/>
                <w:sz w:val="24"/>
                <w:szCs w:val="24"/>
              </w:rPr>
              <w:t>«10</w:t>
            </w:r>
            <w:r w:rsidR="00FA1ABD">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3745D9">
              <w:rPr>
                <w:rFonts w:ascii="Times New Roman" w:eastAsia="Times New Roman" w:hAnsi="Times New Roman" w:cs="Times New Roman"/>
                <w:bCs/>
                <w:color w:val="000000"/>
                <w:sz w:val="24"/>
                <w:szCs w:val="24"/>
              </w:rPr>
              <w:t>в 7</w:t>
            </w:r>
            <w:r w:rsidR="00495D59">
              <w:rPr>
                <w:rFonts w:ascii="Times New Roman" w:eastAsia="Times New Roman" w:hAnsi="Times New Roman" w:cs="Times New Roman"/>
                <w:bCs/>
                <w:color w:val="000000"/>
                <w:sz w:val="24"/>
                <w:szCs w:val="24"/>
              </w:rPr>
              <w:t xml:space="preserve"> час. 00 мин. </w:t>
            </w:r>
            <w:r w:rsidR="00223B9F">
              <w:rPr>
                <w:rFonts w:ascii="Times New Roman" w:eastAsia="Times New Roman" w:hAnsi="Times New Roman" w:cs="Times New Roman"/>
                <w:bCs/>
                <w:color w:val="000000"/>
                <w:sz w:val="24"/>
                <w:szCs w:val="24"/>
              </w:rPr>
              <w:t>«22</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745D9">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223B9F">
              <w:rPr>
                <w:rFonts w:ascii="Times New Roman" w:eastAsia="Times New Roman" w:hAnsi="Times New Roman" w:cs="Times New Roman"/>
                <w:bCs/>
                <w:color w:val="000000"/>
                <w:sz w:val="24"/>
                <w:szCs w:val="24"/>
              </w:rPr>
              <w:t>мин. «24</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223B9F">
              <w:rPr>
                <w:rFonts w:ascii="Times New Roman" w:eastAsia="Times New Roman" w:hAnsi="Times New Roman" w:cs="Times New Roman"/>
                <w:bCs/>
                <w:color w:val="000000"/>
                <w:sz w:val="24"/>
                <w:szCs w:val="24"/>
              </w:rPr>
              <w:t>«24</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w:t>
            </w:r>
            <w:r w:rsidRPr="00D0472D">
              <w:rPr>
                <w:rFonts w:ascii="Times New Roman" w:hAnsi="Times New Roman" w:cs="Times New Roman"/>
                <w:sz w:val="24"/>
                <w:szCs w:val="24"/>
              </w:rPr>
              <w:lastRenderedPageBreak/>
              <w:t xml:space="preserve">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1399"/>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772FF8">
              <w:trPr>
                <w:trHeight w:val="139"/>
              </w:trPr>
              <w:tc>
                <w:tcPr>
                  <w:tcW w:w="940"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772FF8">
              <w:trPr>
                <w:trHeight w:val="210"/>
              </w:trPr>
              <w:tc>
                <w:tcPr>
                  <w:tcW w:w="940" w:type="dxa"/>
                  <w:tcMar>
                    <w:top w:w="57" w:type="dxa"/>
                    <w:left w:w="57" w:type="dxa"/>
                    <w:bottom w:w="57" w:type="dxa"/>
                    <w:right w:w="57" w:type="dxa"/>
                  </w:tcMar>
                </w:tcPr>
                <w:p w:rsidR="00C37945" w:rsidRDefault="00DF4596"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Pr="00DF4596" w:rsidRDefault="00DF4596" w:rsidP="003D4F08">
                  <w:pPr>
                    <w:jc w:val="both"/>
                    <w:rPr>
                      <w:rFonts w:ascii="Times New Roman" w:hAnsi="Times New Roman" w:cs="Times New Roman"/>
                      <w:bCs/>
                      <w:sz w:val="24"/>
                      <w:szCs w:val="24"/>
                    </w:rPr>
                  </w:pPr>
                  <w:r w:rsidRPr="00DF4596">
                    <w:rPr>
                      <w:rFonts w:ascii="Times New Roman" w:hAnsi="Times New Roman" w:cs="Times New Roman"/>
                      <w:sz w:val="24"/>
                      <w:szCs w:val="24"/>
                    </w:rPr>
                    <w:t>Сроки (периоды) поставки товара, выполнения работ, оказания услуг</w:t>
                  </w:r>
                </w:p>
              </w:tc>
              <w:tc>
                <w:tcPr>
                  <w:tcW w:w="2051" w:type="dxa"/>
                  <w:tcMar>
                    <w:top w:w="57" w:type="dxa"/>
                    <w:left w:w="57" w:type="dxa"/>
                    <w:bottom w:w="57" w:type="dxa"/>
                    <w:right w:w="57" w:type="dxa"/>
                  </w:tcMar>
                </w:tcPr>
                <w:p w:rsidR="0090166B" w:rsidRDefault="003B694A" w:rsidP="00283B40">
                  <w:pPr>
                    <w:rPr>
                      <w:rFonts w:ascii="Times New Roman" w:hAnsi="Times New Roman" w:cs="Times New Roman"/>
                      <w:sz w:val="24"/>
                      <w:szCs w:val="24"/>
                    </w:rPr>
                  </w:pPr>
                  <w:r>
                    <w:rPr>
                      <w:rFonts w:ascii="Times New Roman" w:hAnsi="Times New Roman" w:cs="Times New Roman"/>
                      <w:sz w:val="24"/>
                      <w:szCs w:val="24"/>
                    </w:rPr>
                    <w:t>Максимальных срок выполнения ремонтных работ: 30 дней</w:t>
                  </w:r>
                </w:p>
              </w:tc>
              <w:tc>
                <w:tcPr>
                  <w:tcW w:w="0" w:type="auto"/>
                  <w:tcBorders>
                    <w:bottom w:val="single" w:sz="4" w:space="0" w:color="auto"/>
                  </w:tcBorders>
                  <w:tcMar>
                    <w:top w:w="57" w:type="dxa"/>
                    <w:left w:w="57" w:type="dxa"/>
                    <w:bottom w:w="57" w:type="dxa"/>
                    <w:right w:w="57" w:type="dxa"/>
                  </w:tcMar>
                </w:tcPr>
                <w:p w:rsidR="00C37945" w:rsidRDefault="00772FF8"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5</w:t>
                  </w:r>
                </w:p>
              </w:tc>
            </w:tr>
            <w:tr w:rsidR="00571032" w:rsidRPr="00D0472D" w:rsidTr="00772FF8">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23B9F">
              <w:rPr>
                <w:rFonts w:ascii="Times New Roman" w:eastAsia="Times New Roman" w:hAnsi="Times New Roman" w:cs="Times New Roman"/>
                <w:bCs/>
                <w:color w:val="000000"/>
                <w:sz w:val="24"/>
                <w:szCs w:val="24"/>
              </w:rPr>
              <w:t>14 час. 00 мин. «11</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223B9F">
              <w:rPr>
                <w:rFonts w:ascii="Times New Roman" w:eastAsia="Times New Roman" w:hAnsi="Times New Roman" w:cs="Times New Roman"/>
                <w:bCs/>
                <w:color w:val="000000"/>
                <w:sz w:val="24"/>
                <w:szCs w:val="24"/>
              </w:rPr>
              <w:t>21</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p>
    <w:p w:rsidR="00BB2BF1" w:rsidRPr="000842F4" w:rsidRDefault="00595FAD" w:rsidP="00BB2BF1">
      <w:pPr>
        <w:pStyle w:val="1"/>
        <w:rPr>
          <w:rFonts w:ascii="Times New Roman" w:hAnsi="Times New Roman" w:cs="Times New Roman"/>
          <w:color w:val="auto"/>
        </w:rPr>
      </w:pPr>
      <w:bookmarkStart w:id="39" w:name="_Toc323824100"/>
      <w:r w:rsidRPr="000842F4">
        <w:rPr>
          <w:rFonts w:ascii="Times New Roman" w:hAnsi="Times New Roman" w:cs="Times New Roman"/>
          <w:color w:val="auto"/>
        </w:rPr>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39"/>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0" w:name="_Toc323824101"/>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w:t>
            </w:r>
            <w:r w:rsidRPr="00F54124">
              <w:rPr>
                <w:rFonts w:ascii="Times New Roman" w:hAnsi="Times New Roman" w:cs="Times New Roman"/>
              </w:rPr>
              <w:lastRenderedPageBreak/>
              <w:t xml:space="preserve">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1" w:name="_Toc323824102"/>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1"/>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proofErr w:type="gramStart"/>
      <w:r w:rsidRPr="000842F4">
        <w:rPr>
          <w:rFonts w:ascii="Times New Roman" w:hAnsi="Times New Roman" w:cs="Times New Roman"/>
          <w:szCs w:val="20"/>
        </w:rPr>
        <w:t>_______________________________________________________________________________________</w:t>
      </w:r>
      <w:proofErr w:type="gramEnd"/>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2" w:name="_Toc323824103"/>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2"/>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3" w:name="_Toc323824104"/>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4" w:name="_Toc323824105"/>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4"/>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5"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6" w:name="_Toc323824106"/>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5"/>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7" w:name="_Toc323824107"/>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7"/>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8" w:name="_Toc323824108"/>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0D742E" w:rsidRPr="004708CB" w:rsidRDefault="000D742E" w:rsidP="00C01C8F">
      <w:pPr>
        <w:rPr>
          <w:rStyle w:val="af9"/>
          <w:rFonts w:eastAsiaTheme="minorHAnsi"/>
        </w:rPr>
      </w:pPr>
    </w:p>
    <w:p w:rsidR="000D742E" w:rsidRPr="004708CB" w:rsidRDefault="000D742E" w:rsidP="000D742E">
      <w:pPr>
        <w:pStyle w:val="afe"/>
        <w:rPr>
          <w:rStyle w:val="af9"/>
        </w:rPr>
      </w:pPr>
    </w:p>
    <w:p w:rsidR="00772FF8" w:rsidRDefault="00772FF8">
      <w:pPr>
        <w:rPr>
          <w:rFonts w:ascii="Times New Roman" w:hAnsi="Times New Roman" w:cs="Times New Roman"/>
        </w:rPr>
      </w:pPr>
      <w:bookmarkStart w:id="49" w:name="_ЧАСТЬ_II._ПРОЕКТ_ГОСУДАРСТВЕННОГО_К"/>
      <w:bookmarkEnd w:id="49"/>
      <w:r>
        <w:rPr>
          <w:rFonts w:ascii="Times New Roman" w:hAnsi="Times New Roman" w:cs="Times New Roman"/>
        </w:rPr>
        <w:br w:type="page"/>
      </w:r>
    </w:p>
    <w:p w:rsidR="0008362A" w:rsidRDefault="0008362A" w:rsidP="00DF4596">
      <w:pPr>
        <w:pStyle w:val="2"/>
        <w:rPr>
          <w:rFonts w:ascii="Times New Roman" w:hAnsi="Times New Roman" w:cs="Times New Roman"/>
          <w:color w:val="auto"/>
        </w:rPr>
      </w:pPr>
      <w:bookmarkStart w:id="50" w:name="_Toc323824110"/>
      <w:r w:rsidRPr="00904DAD">
        <w:rPr>
          <w:rFonts w:ascii="Times New Roman" w:hAnsi="Times New Roman" w:cs="Times New Roman"/>
          <w:color w:val="auto"/>
        </w:rPr>
        <w:lastRenderedPageBreak/>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договора</w:t>
      </w:r>
      <w:bookmarkEnd w:id="50"/>
    </w:p>
    <w:p w:rsidR="00DF4596" w:rsidRPr="00DF4596" w:rsidRDefault="00DF4596" w:rsidP="00DF4596"/>
    <w:p w:rsidR="00DF4596" w:rsidRPr="003B694A" w:rsidRDefault="00DF4596" w:rsidP="00DF4596">
      <w:pPr>
        <w:pStyle w:val="afa"/>
        <w:rPr>
          <w:b w:val="0"/>
          <w:sz w:val="24"/>
          <w:szCs w:val="24"/>
        </w:rPr>
      </w:pPr>
      <w:r w:rsidRPr="00DF4596">
        <w:rPr>
          <w:b w:val="0"/>
          <w:sz w:val="24"/>
          <w:szCs w:val="24"/>
        </w:rPr>
        <w:t xml:space="preserve">ДОГОВОР ПОДРЯДА № </w:t>
      </w:r>
      <w:r w:rsidRPr="003B694A">
        <w:rPr>
          <w:b w:val="0"/>
          <w:sz w:val="24"/>
          <w:szCs w:val="24"/>
        </w:rPr>
        <w:t>__</w:t>
      </w:r>
      <w:r w:rsidRPr="00DF4596">
        <w:rPr>
          <w:b w:val="0"/>
          <w:sz w:val="24"/>
          <w:szCs w:val="24"/>
        </w:rPr>
        <w:t>____</w:t>
      </w:r>
      <w:r w:rsidRPr="003B694A">
        <w:rPr>
          <w:b w:val="0"/>
          <w:sz w:val="24"/>
          <w:szCs w:val="24"/>
        </w:rPr>
        <w:t>__</w:t>
      </w:r>
      <w:r w:rsidRPr="00DF4596">
        <w:rPr>
          <w:b w:val="0"/>
          <w:sz w:val="24"/>
          <w:szCs w:val="24"/>
        </w:rPr>
        <w:t xml:space="preserve"> </w:t>
      </w:r>
    </w:p>
    <w:p w:rsidR="00DF4596" w:rsidRPr="00DF4596" w:rsidRDefault="00DF4596" w:rsidP="00DF4596">
      <w:pPr>
        <w:pStyle w:val="afa"/>
        <w:jc w:val="left"/>
        <w:rPr>
          <w:b w:val="0"/>
          <w:sz w:val="24"/>
          <w:szCs w:val="24"/>
        </w:rPr>
      </w:pPr>
    </w:p>
    <w:tbl>
      <w:tblPr>
        <w:tblW w:w="0" w:type="auto"/>
        <w:tblLayout w:type="fixed"/>
        <w:tblLook w:val="0000" w:firstRow="0" w:lastRow="0" w:firstColumn="0" w:lastColumn="0" w:noHBand="0" w:noVBand="0"/>
      </w:tblPr>
      <w:tblGrid>
        <w:gridCol w:w="4998"/>
        <w:gridCol w:w="4998"/>
      </w:tblGrid>
      <w:tr w:rsidR="00DF4596" w:rsidRPr="00DF4596" w:rsidTr="00001460">
        <w:tc>
          <w:tcPr>
            <w:tcW w:w="4998" w:type="dxa"/>
          </w:tcPr>
          <w:p w:rsidR="00DF4596" w:rsidRPr="00DF4596" w:rsidRDefault="00223B9F" w:rsidP="00001460">
            <w:pPr>
              <w:pStyle w:val="afa"/>
              <w:jc w:val="left"/>
              <w:rPr>
                <w:sz w:val="24"/>
                <w:szCs w:val="24"/>
              </w:rPr>
            </w:pPr>
            <w:r>
              <w:rPr>
                <w:sz w:val="24"/>
                <w:szCs w:val="24"/>
              </w:rPr>
              <w:t>г</w:t>
            </w:r>
            <w:r w:rsidR="00DF4596" w:rsidRPr="00DF4596">
              <w:rPr>
                <w:sz w:val="24"/>
                <w:szCs w:val="24"/>
              </w:rPr>
              <w:t>. Чита</w:t>
            </w:r>
          </w:p>
        </w:tc>
        <w:tc>
          <w:tcPr>
            <w:tcW w:w="4998" w:type="dxa"/>
          </w:tcPr>
          <w:p w:rsidR="00DF4596" w:rsidRPr="00DF4596" w:rsidRDefault="00DF4596" w:rsidP="00001460">
            <w:pPr>
              <w:pStyle w:val="afa"/>
              <w:jc w:val="right"/>
              <w:rPr>
                <w:sz w:val="24"/>
                <w:szCs w:val="24"/>
              </w:rPr>
            </w:pPr>
            <w:r w:rsidRPr="00DF4596">
              <w:rPr>
                <w:sz w:val="24"/>
                <w:szCs w:val="24"/>
              </w:rPr>
              <w:t xml:space="preserve">                         «__» _______ </w:t>
            </w:r>
            <w:r>
              <w:rPr>
                <w:sz w:val="24"/>
                <w:szCs w:val="24"/>
              </w:rPr>
              <w:t>2012</w:t>
            </w:r>
            <w:r w:rsidRPr="00DF4596">
              <w:rPr>
                <w:sz w:val="24"/>
                <w:szCs w:val="24"/>
              </w:rPr>
              <w:t>г.</w:t>
            </w:r>
          </w:p>
        </w:tc>
      </w:tr>
    </w:tbl>
    <w:p w:rsidR="00DF4596" w:rsidRPr="00DF4596" w:rsidRDefault="00DF4596" w:rsidP="00DF4596">
      <w:pPr>
        <w:pStyle w:val="afa"/>
        <w:rPr>
          <w:b w:val="0"/>
          <w:sz w:val="24"/>
          <w:szCs w:val="24"/>
        </w:rPr>
      </w:pPr>
    </w:p>
    <w:p w:rsidR="00DF4596" w:rsidRPr="00DF4596" w:rsidRDefault="00DF4596" w:rsidP="00DF4596">
      <w:pPr>
        <w:ind w:firstLine="720"/>
        <w:jc w:val="both"/>
        <w:rPr>
          <w:rFonts w:ascii="Times New Roman" w:hAnsi="Times New Roman" w:cs="Times New Roman"/>
          <w:sz w:val="24"/>
          <w:szCs w:val="24"/>
        </w:rPr>
      </w:pPr>
      <w:proofErr w:type="gramStart"/>
      <w:r w:rsidRPr="00DF4596">
        <w:rPr>
          <w:rFonts w:ascii="Times New Roman" w:hAnsi="Times New Roman" w:cs="Times New Roman"/>
          <w:b/>
          <w:sz w:val="24"/>
          <w:szCs w:val="24"/>
        </w:rPr>
        <w:t>_______________________________________________</w:t>
      </w:r>
      <w:r w:rsidRPr="00DF4596">
        <w:rPr>
          <w:rFonts w:ascii="Times New Roman" w:hAnsi="Times New Roman" w:cs="Times New Roman"/>
          <w:sz w:val="24"/>
          <w:szCs w:val="24"/>
        </w:rPr>
        <w:t xml:space="preserve">, именуемое в дальнейшем </w:t>
      </w:r>
      <w:r w:rsidRPr="00DF4596">
        <w:rPr>
          <w:rFonts w:ascii="Times New Roman" w:hAnsi="Times New Roman" w:cs="Times New Roman"/>
          <w:b/>
          <w:sz w:val="24"/>
          <w:szCs w:val="24"/>
        </w:rPr>
        <w:t>«Заказчик»</w:t>
      </w:r>
      <w:r w:rsidRPr="00DF4596">
        <w:rPr>
          <w:rFonts w:ascii="Times New Roman" w:hAnsi="Times New Roman" w:cs="Times New Roman"/>
          <w:sz w:val="24"/>
          <w:szCs w:val="24"/>
        </w:rPr>
        <w:t>, в лице ________________________________</w:t>
      </w:r>
      <w:r w:rsidRPr="00DF4596">
        <w:rPr>
          <w:rFonts w:ascii="Times New Roman" w:hAnsi="Times New Roman" w:cs="Times New Roman"/>
          <w:i/>
          <w:sz w:val="24"/>
          <w:szCs w:val="24"/>
        </w:rPr>
        <w:t>,</w:t>
      </w:r>
      <w:r w:rsidRPr="00DF4596">
        <w:rPr>
          <w:rFonts w:ascii="Times New Roman" w:hAnsi="Times New Roman" w:cs="Times New Roman"/>
          <w:sz w:val="24"/>
          <w:szCs w:val="24"/>
        </w:rPr>
        <w:t xml:space="preserve"> действующего на основании ________, с одной стороны, и _____________________________, действующий на основании _________________________________, именуемый в дальнейшем </w:t>
      </w:r>
      <w:r w:rsidRPr="00DF4596">
        <w:rPr>
          <w:rFonts w:ascii="Times New Roman" w:hAnsi="Times New Roman" w:cs="Times New Roman"/>
          <w:b/>
          <w:sz w:val="24"/>
          <w:szCs w:val="24"/>
        </w:rPr>
        <w:t>«Подрядчик»</w:t>
      </w:r>
      <w:r w:rsidRPr="00DF4596">
        <w:rPr>
          <w:rFonts w:ascii="Times New Roman" w:hAnsi="Times New Roman" w:cs="Times New Roman"/>
          <w:sz w:val="24"/>
          <w:szCs w:val="24"/>
        </w:rPr>
        <w:t>, с другой стороны, заключили настоящий договор о нижеследующем:</w:t>
      </w:r>
      <w:proofErr w:type="gramEnd"/>
    </w:p>
    <w:p w:rsidR="00DF4596" w:rsidRPr="00DF4596" w:rsidRDefault="00DF4596" w:rsidP="00DF4596">
      <w:pPr>
        <w:ind w:firstLine="720"/>
        <w:jc w:val="both"/>
        <w:rPr>
          <w:rFonts w:ascii="Times New Roman" w:hAnsi="Times New Roman" w:cs="Times New Roman"/>
          <w:sz w:val="24"/>
          <w:szCs w:val="24"/>
        </w:rPr>
      </w:pPr>
    </w:p>
    <w:p w:rsidR="00DF4596" w:rsidRPr="00DF4596" w:rsidRDefault="00DF4596" w:rsidP="00DF4596">
      <w:pPr>
        <w:numPr>
          <w:ilvl w:val="0"/>
          <w:numId w:val="35"/>
        </w:numPr>
        <w:spacing w:after="0" w:line="240" w:lineRule="auto"/>
        <w:jc w:val="center"/>
        <w:rPr>
          <w:rFonts w:ascii="Times New Roman" w:hAnsi="Times New Roman" w:cs="Times New Roman"/>
          <w:b/>
          <w:sz w:val="24"/>
          <w:szCs w:val="24"/>
        </w:rPr>
      </w:pPr>
      <w:r w:rsidRPr="00DF4596">
        <w:rPr>
          <w:rFonts w:ascii="Times New Roman" w:hAnsi="Times New Roman" w:cs="Times New Roman"/>
          <w:b/>
          <w:sz w:val="24"/>
          <w:szCs w:val="24"/>
        </w:rPr>
        <w:t xml:space="preserve">Предмет договора </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Заказчик поручает, а Подрядчик принимает на себя обязательства выполнить работу, указанную в п. 1.2. настоящего договора, по цене, определенной в п.2.1. настоящего договора и сдать ее результат Заказчику. Заказчик обязуется принять результат работ и оплатить его.</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Подрядчик обязуется:</w:t>
      </w:r>
    </w:p>
    <w:p w:rsidR="00DF4596" w:rsidRPr="00DF4596" w:rsidRDefault="00DF4596" w:rsidP="00DF4596">
      <w:pPr>
        <w:pStyle w:val="af1"/>
        <w:tabs>
          <w:tab w:val="left" w:pos="567"/>
        </w:tabs>
        <w:ind w:left="567"/>
        <w:rPr>
          <w:rFonts w:ascii="Times New Roman" w:hAnsi="Times New Roman"/>
          <w:sz w:val="24"/>
          <w:szCs w:val="24"/>
        </w:rPr>
      </w:pPr>
      <w:r w:rsidRPr="00DF4596">
        <w:rPr>
          <w:rFonts w:ascii="Times New Roman" w:hAnsi="Times New Roman"/>
          <w:sz w:val="24"/>
          <w:szCs w:val="24"/>
        </w:rPr>
        <w:t xml:space="preserve">-  выполнить __________________________________________________________________ </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Срок выполнения работ: в течение</w:t>
      </w:r>
      <w:proofErr w:type="gramStart"/>
      <w:r w:rsidRPr="00DF4596">
        <w:rPr>
          <w:rFonts w:ascii="Times New Roman" w:hAnsi="Times New Roman"/>
          <w:sz w:val="24"/>
          <w:szCs w:val="24"/>
        </w:rPr>
        <w:t xml:space="preserve"> _ (____) </w:t>
      </w:r>
      <w:proofErr w:type="gramEnd"/>
      <w:r w:rsidRPr="00DF4596">
        <w:rPr>
          <w:rFonts w:ascii="Times New Roman" w:hAnsi="Times New Roman"/>
          <w:sz w:val="24"/>
          <w:szCs w:val="24"/>
        </w:rPr>
        <w:t>дней с момента заключения договора. Подрядчик может выполнить работы досрочно.</w:t>
      </w:r>
    </w:p>
    <w:p w:rsidR="00DF4596" w:rsidRPr="00DF4596" w:rsidRDefault="00DF4596" w:rsidP="00DF4596">
      <w:pPr>
        <w:pStyle w:val="af1"/>
        <w:tabs>
          <w:tab w:val="num" w:pos="1080"/>
        </w:tabs>
        <w:rPr>
          <w:rFonts w:ascii="Times New Roman" w:hAnsi="Times New Roman"/>
          <w:sz w:val="24"/>
          <w:szCs w:val="24"/>
        </w:rPr>
      </w:pPr>
    </w:p>
    <w:p w:rsidR="00DF4596" w:rsidRPr="00DF4596" w:rsidRDefault="00DF4596" w:rsidP="00DF4596">
      <w:pPr>
        <w:pStyle w:val="af1"/>
        <w:rPr>
          <w:rFonts w:ascii="Times New Roman" w:hAnsi="Times New Roman"/>
          <w:sz w:val="24"/>
          <w:szCs w:val="24"/>
        </w:rPr>
      </w:pPr>
    </w:p>
    <w:p w:rsidR="00DF4596" w:rsidRPr="00DF4596" w:rsidRDefault="00DF4596" w:rsidP="00DF4596">
      <w:pPr>
        <w:pStyle w:val="af1"/>
        <w:numPr>
          <w:ilvl w:val="0"/>
          <w:numId w:val="35"/>
        </w:numPr>
        <w:spacing w:after="0" w:line="240" w:lineRule="auto"/>
        <w:jc w:val="center"/>
        <w:rPr>
          <w:rFonts w:ascii="Times New Roman" w:hAnsi="Times New Roman"/>
          <w:b/>
          <w:sz w:val="24"/>
          <w:szCs w:val="24"/>
        </w:rPr>
      </w:pPr>
      <w:r w:rsidRPr="00DF4596">
        <w:rPr>
          <w:rFonts w:ascii="Times New Roman" w:hAnsi="Times New Roman"/>
          <w:b/>
          <w:sz w:val="24"/>
          <w:szCs w:val="24"/>
        </w:rPr>
        <w:t>Сумма договора и порядок расчетов</w:t>
      </w:r>
    </w:p>
    <w:p w:rsidR="00DF4596" w:rsidRPr="00DF4596" w:rsidRDefault="00DF4596" w:rsidP="00DF4596">
      <w:pPr>
        <w:pStyle w:val="af1"/>
        <w:numPr>
          <w:ilvl w:val="1"/>
          <w:numId w:val="35"/>
        </w:numPr>
        <w:tabs>
          <w:tab w:val="left"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Стоимость работ, указанных в п.1.2. настоящего договора, по соглашению сторон составляет</w:t>
      </w:r>
      <w:proofErr w:type="gramStart"/>
      <w:r w:rsidRPr="00DF4596">
        <w:rPr>
          <w:rFonts w:ascii="Times New Roman" w:hAnsi="Times New Roman"/>
          <w:sz w:val="24"/>
          <w:szCs w:val="24"/>
        </w:rPr>
        <w:t xml:space="preserve">  _______ (________________________) </w:t>
      </w:r>
      <w:proofErr w:type="gramEnd"/>
      <w:r w:rsidRPr="00DF4596">
        <w:rPr>
          <w:rFonts w:ascii="Times New Roman" w:hAnsi="Times New Roman"/>
          <w:sz w:val="24"/>
          <w:szCs w:val="24"/>
        </w:rPr>
        <w:t>рублей __ копеек, в том числе НДС ____ (_________________________) рублей __ копеек.</w:t>
      </w:r>
    </w:p>
    <w:p w:rsidR="00DF4596" w:rsidRPr="00DF4596" w:rsidRDefault="00DF4596" w:rsidP="00DF4596">
      <w:pPr>
        <w:pStyle w:val="af1"/>
        <w:numPr>
          <w:ilvl w:val="1"/>
          <w:numId w:val="35"/>
        </w:numPr>
        <w:tabs>
          <w:tab w:val="left"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За работу, указанную в п.1.2. настоящего договора, Заказчик производит предоплату 10% от суммы договора в течение 10 рабочих дней с момента подписания договора сторонами. Окончательная оплата по факту выполнения работ, указанных в локальных сметных расчетах, в течение 5 рабочих дней, на основании оригиналов подписанных сторонами актов выполненных работ.</w:t>
      </w:r>
    </w:p>
    <w:p w:rsidR="00DF4596" w:rsidRPr="00DF4596" w:rsidRDefault="00DF4596" w:rsidP="00DF4596">
      <w:pPr>
        <w:pStyle w:val="af1"/>
        <w:numPr>
          <w:ilvl w:val="1"/>
          <w:numId w:val="35"/>
        </w:numPr>
        <w:tabs>
          <w:tab w:val="left" w:pos="567"/>
        </w:tabs>
        <w:spacing w:after="0" w:line="240" w:lineRule="auto"/>
        <w:ind w:left="567" w:hanging="567"/>
        <w:jc w:val="both"/>
        <w:rPr>
          <w:rFonts w:ascii="Times New Roman" w:hAnsi="Times New Roman"/>
          <w:sz w:val="24"/>
          <w:szCs w:val="24"/>
        </w:rPr>
      </w:pPr>
      <w:r w:rsidRPr="00DF4596">
        <w:rPr>
          <w:rFonts w:ascii="Times New Roman" w:hAnsi="Times New Roman"/>
          <w:sz w:val="24"/>
          <w:szCs w:val="24"/>
        </w:rPr>
        <w:t>После окончания всего комплекса работ Заказчик направляет Подрядчику подписанный со своей стороны акт сверки взаиморасчетов. Подрядчик в течение  10 дней с момента получения обязан подписать указанный акт и направить его в адрес Заказчика</w:t>
      </w:r>
    </w:p>
    <w:p w:rsidR="00DF4596" w:rsidRPr="00DF4596" w:rsidRDefault="00DF4596" w:rsidP="00DF4596">
      <w:pPr>
        <w:pStyle w:val="af1"/>
        <w:tabs>
          <w:tab w:val="left" w:pos="567"/>
        </w:tabs>
        <w:rPr>
          <w:rFonts w:ascii="Times New Roman" w:hAnsi="Times New Roman"/>
          <w:sz w:val="24"/>
          <w:szCs w:val="24"/>
        </w:rPr>
      </w:pPr>
    </w:p>
    <w:p w:rsidR="00DF4596" w:rsidRPr="00DF4596" w:rsidRDefault="00DF4596" w:rsidP="00DF4596">
      <w:pPr>
        <w:pStyle w:val="af1"/>
        <w:numPr>
          <w:ilvl w:val="0"/>
          <w:numId w:val="35"/>
        </w:numPr>
        <w:tabs>
          <w:tab w:val="left" w:pos="567"/>
        </w:tabs>
        <w:spacing w:after="0" w:line="240" w:lineRule="auto"/>
        <w:jc w:val="center"/>
        <w:rPr>
          <w:rFonts w:ascii="Times New Roman" w:hAnsi="Times New Roman"/>
          <w:b/>
          <w:sz w:val="24"/>
          <w:szCs w:val="24"/>
        </w:rPr>
      </w:pPr>
      <w:r w:rsidRPr="00DF4596">
        <w:rPr>
          <w:rFonts w:ascii="Times New Roman" w:hAnsi="Times New Roman"/>
          <w:b/>
          <w:sz w:val="24"/>
          <w:szCs w:val="24"/>
        </w:rPr>
        <w:t>Обязательства сторон.</w:t>
      </w:r>
    </w:p>
    <w:p w:rsidR="00DF4596" w:rsidRPr="00DF4596" w:rsidRDefault="00DF4596" w:rsidP="00DF4596">
      <w:pPr>
        <w:pStyle w:val="af1"/>
        <w:numPr>
          <w:ilvl w:val="1"/>
          <w:numId w:val="35"/>
        </w:numPr>
        <w:tabs>
          <w:tab w:val="num" w:pos="567"/>
        </w:tabs>
        <w:spacing w:after="0" w:line="240" w:lineRule="auto"/>
        <w:ind w:left="567" w:hanging="567"/>
        <w:jc w:val="both"/>
        <w:rPr>
          <w:rFonts w:ascii="Times New Roman" w:hAnsi="Times New Roman"/>
          <w:b/>
          <w:sz w:val="24"/>
          <w:szCs w:val="24"/>
        </w:rPr>
      </w:pPr>
      <w:r w:rsidRPr="00DF4596">
        <w:rPr>
          <w:rFonts w:ascii="Times New Roman" w:hAnsi="Times New Roman"/>
          <w:b/>
          <w:sz w:val="24"/>
          <w:szCs w:val="24"/>
        </w:rPr>
        <w:t>Подрядчик обязуется:</w:t>
      </w:r>
    </w:p>
    <w:p w:rsidR="00DF4596" w:rsidRPr="00DF4596" w:rsidRDefault="00DF4596" w:rsidP="00DF4596">
      <w:pPr>
        <w:numPr>
          <w:ilvl w:val="2"/>
          <w:numId w:val="36"/>
        </w:numPr>
        <w:spacing w:after="0" w:line="240" w:lineRule="auto"/>
        <w:jc w:val="both"/>
        <w:rPr>
          <w:rFonts w:ascii="Times New Roman" w:hAnsi="Times New Roman" w:cs="Times New Roman"/>
          <w:sz w:val="24"/>
          <w:szCs w:val="24"/>
        </w:rPr>
      </w:pPr>
      <w:r w:rsidRPr="00DF4596">
        <w:rPr>
          <w:rFonts w:ascii="Times New Roman" w:hAnsi="Times New Roman" w:cs="Times New Roman"/>
          <w:sz w:val="24"/>
          <w:szCs w:val="24"/>
        </w:rPr>
        <w:t xml:space="preserve">Выполнить все работы в объеме и в сроки, предусмотренные настоящим договором и сдать работы «Заказчику». </w:t>
      </w:r>
    </w:p>
    <w:p w:rsidR="00DF4596" w:rsidRPr="00DF4596" w:rsidRDefault="00DF4596" w:rsidP="00DF4596">
      <w:pPr>
        <w:numPr>
          <w:ilvl w:val="2"/>
          <w:numId w:val="36"/>
        </w:numPr>
        <w:spacing w:after="0" w:line="240" w:lineRule="auto"/>
        <w:jc w:val="both"/>
        <w:rPr>
          <w:rFonts w:ascii="Times New Roman" w:hAnsi="Times New Roman" w:cs="Times New Roman"/>
          <w:sz w:val="24"/>
          <w:szCs w:val="24"/>
        </w:rPr>
      </w:pPr>
      <w:r w:rsidRPr="00DF4596">
        <w:rPr>
          <w:rFonts w:ascii="Times New Roman" w:hAnsi="Times New Roman" w:cs="Times New Roman"/>
          <w:sz w:val="24"/>
          <w:szCs w:val="24"/>
        </w:rPr>
        <w:t>Безвозмездно исправить по требованию “Заказчика” все недостатки, выявленные во время проведения работ или во время приема-сдачи работ в течение 7 дней.</w:t>
      </w:r>
    </w:p>
    <w:p w:rsidR="00DF4596" w:rsidRPr="00DF4596" w:rsidRDefault="00DF4596" w:rsidP="00DF4596">
      <w:pPr>
        <w:pStyle w:val="af1"/>
        <w:rPr>
          <w:rFonts w:ascii="Times New Roman" w:hAnsi="Times New Roman"/>
          <w:b/>
          <w:sz w:val="24"/>
          <w:szCs w:val="24"/>
        </w:rPr>
      </w:pPr>
      <w:r w:rsidRPr="00DF4596">
        <w:rPr>
          <w:rFonts w:ascii="Times New Roman" w:hAnsi="Times New Roman"/>
          <w:b/>
          <w:sz w:val="24"/>
          <w:szCs w:val="24"/>
        </w:rPr>
        <w:t>3.2. Заказчик обязуется:</w:t>
      </w:r>
    </w:p>
    <w:p w:rsidR="00DF4596" w:rsidRPr="00DF4596" w:rsidRDefault="00DF4596" w:rsidP="00DF4596">
      <w:pPr>
        <w:jc w:val="both"/>
        <w:rPr>
          <w:rFonts w:ascii="Times New Roman" w:hAnsi="Times New Roman" w:cs="Times New Roman"/>
          <w:sz w:val="24"/>
          <w:szCs w:val="24"/>
        </w:rPr>
      </w:pPr>
      <w:r w:rsidRPr="00DF4596">
        <w:rPr>
          <w:rFonts w:ascii="Times New Roman" w:hAnsi="Times New Roman" w:cs="Times New Roman"/>
          <w:sz w:val="24"/>
          <w:szCs w:val="24"/>
        </w:rPr>
        <w:lastRenderedPageBreak/>
        <w:t xml:space="preserve">3.2.1.   Произвести оплату работы </w:t>
      </w:r>
      <w:proofErr w:type="gramStart"/>
      <w:r w:rsidRPr="00DF4596">
        <w:rPr>
          <w:rFonts w:ascii="Times New Roman" w:hAnsi="Times New Roman" w:cs="Times New Roman"/>
          <w:sz w:val="24"/>
          <w:szCs w:val="24"/>
        </w:rPr>
        <w:t>согласно условий</w:t>
      </w:r>
      <w:proofErr w:type="gramEnd"/>
      <w:r w:rsidRPr="00DF4596">
        <w:rPr>
          <w:rFonts w:ascii="Times New Roman" w:hAnsi="Times New Roman" w:cs="Times New Roman"/>
          <w:sz w:val="24"/>
          <w:szCs w:val="24"/>
        </w:rPr>
        <w:t xml:space="preserve"> настоящего договора.</w:t>
      </w:r>
    </w:p>
    <w:p w:rsidR="00DF4596" w:rsidRPr="00DF4596" w:rsidRDefault="00DF4596" w:rsidP="00DF4596">
      <w:pPr>
        <w:numPr>
          <w:ilvl w:val="2"/>
          <w:numId w:val="37"/>
        </w:numPr>
        <w:spacing w:after="0" w:line="240" w:lineRule="auto"/>
        <w:jc w:val="both"/>
        <w:rPr>
          <w:rFonts w:ascii="Times New Roman" w:hAnsi="Times New Roman" w:cs="Times New Roman"/>
          <w:sz w:val="24"/>
          <w:szCs w:val="24"/>
        </w:rPr>
      </w:pPr>
      <w:r w:rsidRPr="00DF4596">
        <w:rPr>
          <w:rFonts w:ascii="Times New Roman" w:hAnsi="Times New Roman" w:cs="Times New Roman"/>
          <w:sz w:val="24"/>
          <w:szCs w:val="24"/>
        </w:rPr>
        <w:t>По получению уведомления от “Подрядчика” приступить к приемке выполненных работ и в течение 5 рабочих дней подписать акт приема-сдачи выполненных работ или направить “Подрядчику” мотивированный отказ с приложением акта выявленных дефектов.</w:t>
      </w:r>
    </w:p>
    <w:p w:rsidR="00DF4596" w:rsidRPr="00DF4596" w:rsidRDefault="00DF4596" w:rsidP="00DF4596">
      <w:pPr>
        <w:pStyle w:val="af1"/>
        <w:rPr>
          <w:rFonts w:ascii="Times New Roman" w:hAnsi="Times New Roman"/>
          <w:b/>
          <w:sz w:val="24"/>
          <w:szCs w:val="24"/>
        </w:rPr>
      </w:pPr>
      <w:r w:rsidRPr="00DF4596">
        <w:rPr>
          <w:rFonts w:ascii="Times New Roman" w:hAnsi="Times New Roman"/>
          <w:b/>
          <w:sz w:val="24"/>
          <w:szCs w:val="24"/>
        </w:rPr>
        <w:t>3.3. Заказчик вправе:</w:t>
      </w:r>
    </w:p>
    <w:p w:rsidR="00DF4596" w:rsidRPr="00DF4596" w:rsidRDefault="00DF4596" w:rsidP="00DF4596">
      <w:pPr>
        <w:ind w:left="709" w:hanging="709"/>
        <w:jc w:val="both"/>
        <w:rPr>
          <w:rFonts w:ascii="Times New Roman" w:hAnsi="Times New Roman" w:cs="Times New Roman"/>
          <w:sz w:val="24"/>
          <w:szCs w:val="24"/>
        </w:rPr>
      </w:pPr>
      <w:r w:rsidRPr="00DF4596">
        <w:rPr>
          <w:rFonts w:ascii="Times New Roman" w:hAnsi="Times New Roman" w:cs="Times New Roman"/>
          <w:sz w:val="24"/>
          <w:szCs w:val="24"/>
        </w:rPr>
        <w:t xml:space="preserve">3.3.1. Проверять ход и качество работы, выполняемой “Подрядчиком”, не вмешиваясь в его деятельность. </w:t>
      </w:r>
    </w:p>
    <w:p w:rsidR="00DF4596" w:rsidRPr="00DF4596" w:rsidRDefault="00DF4596" w:rsidP="00DF4596">
      <w:pPr>
        <w:pStyle w:val="af1"/>
        <w:rPr>
          <w:rFonts w:ascii="Times New Roman" w:hAnsi="Times New Roman"/>
          <w:sz w:val="24"/>
          <w:szCs w:val="24"/>
        </w:rPr>
      </w:pPr>
    </w:p>
    <w:p w:rsidR="00DF4596" w:rsidRPr="00DF4596" w:rsidRDefault="00DF4596" w:rsidP="00DF4596">
      <w:pPr>
        <w:pStyle w:val="af1"/>
        <w:jc w:val="center"/>
        <w:rPr>
          <w:rFonts w:ascii="Times New Roman" w:hAnsi="Times New Roman"/>
          <w:b/>
          <w:sz w:val="24"/>
          <w:szCs w:val="24"/>
        </w:rPr>
      </w:pPr>
      <w:r w:rsidRPr="00DF4596">
        <w:rPr>
          <w:rFonts w:ascii="Times New Roman" w:hAnsi="Times New Roman"/>
          <w:b/>
          <w:sz w:val="24"/>
          <w:szCs w:val="24"/>
        </w:rPr>
        <w:t>4. Порядок сдачи и приемки работ</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Заказчик, получивший сообщение Подрядчика о готовности к сдаче результата выполненных работ, обязан в течение 1(одного) рабочего дня приступить к их приемке. Приемка осуществляется путем подписания уполномоченными лицами двустороннего акта выполненных работ.</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В случае выявления несоответствия результатов выполненных работ условиям настоящего Договора, Заказчик незамедлительно уведомляет об этом Подрядчика и, в его присутствии, составляет акт выявленных недостатков, с указанием сроков их исправлений. Подрядчик обязан устранить выявленные недостатки за свой счет и в сроки,  указанные в п.3.1.2. настоящего договора.</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Работы считаются выполненными после подписания Сторонами акта сдачи-приемки или акта устранения недостатков.</w:t>
      </w:r>
    </w:p>
    <w:p w:rsidR="00DF4596" w:rsidRPr="00DF4596" w:rsidRDefault="00DF4596" w:rsidP="00DF4596">
      <w:pPr>
        <w:pStyle w:val="af1"/>
        <w:numPr>
          <w:ilvl w:val="1"/>
          <w:numId w:val="38"/>
        </w:numPr>
        <w:spacing w:after="0" w:line="240" w:lineRule="auto"/>
        <w:jc w:val="both"/>
        <w:rPr>
          <w:rFonts w:ascii="Times New Roman" w:hAnsi="Times New Roman"/>
          <w:sz w:val="24"/>
          <w:szCs w:val="24"/>
        </w:rPr>
      </w:pPr>
      <w:r w:rsidRPr="00DF4596">
        <w:rPr>
          <w:rFonts w:ascii="Times New Roman" w:hAnsi="Times New Roman"/>
          <w:sz w:val="24"/>
          <w:szCs w:val="24"/>
        </w:rPr>
        <w:t>Окончательная сдача объекта производится в течение пяти рабочих дней после выполнения Подрядчиком всех видов работ.</w:t>
      </w:r>
    </w:p>
    <w:p w:rsidR="00DF4596" w:rsidRPr="00DF4596" w:rsidRDefault="00DF4596" w:rsidP="00DF4596">
      <w:pPr>
        <w:pStyle w:val="af1"/>
        <w:rPr>
          <w:rFonts w:ascii="Times New Roman" w:hAnsi="Times New Roman"/>
          <w:sz w:val="24"/>
          <w:szCs w:val="24"/>
        </w:rPr>
      </w:pPr>
    </w:p>
    <w:p w:rsidR="00DF4596" w:rsidRPr="00DF4596" w:rsidRDefault="00DF4596" w:rsidP="00DF4596">
      <w:pPr>
        <w:pStyle w:val="af1"/>
        <w:jc w:val="center"/>
        <w:rPr>
          <w:rFonts w:ascii="Times New Roman" w:hAnsi="Times New Roman"/>
          <w:b/>
          <w:sz w:val="24"/>
          <w:szCs w:val="24"/>
        </w:rPr>
      </w:pPr>
      <w:r w:rsidRPr="00DF4596">
        <w:rPr>
          <w:rFonts w:ascii="Times New Roman" w:hAnsi="Times New Roman"/>
          <w:b/>
          <w:sz w:val="24"/>
          <w:szCs w:val="24"/>
        </w:rPr>
        <w:t>5. Гарантии и ответственность сторон</w:t>
      </w:r>
    </w:p>
    <w:p w:rsidR="00DF4596" w:rsidRPr="00DF4596" w:rsidRDefault="00DF4596" w:rsidP="00DF4596">
      <w:pPr>
        <w:pStyle w:val="af1"/>
        <w:ind w:left="567" w:hanging="567"/>
        <w:rPr>
          <w:rFonts w:ascii="Times New Roman" w:hAnsi="Times New Roman"/>
          <w:sz w:val="24"/>
          <w:szCs w:val="24"/>
        </w:rPr>
      </w:pPr>
      <w:r w:rsidRPr="00DF4596">
        <w:rPr>
          <w:rFonts w:ascii="Times New Roman" w:hAnsi="Times New Roman"/>
          <w:sz w:val="24"/>
          <w:szCs w:val="24"/>
        </w:rPr>
        <w:t xml:space="preserve">5.1. Подрядчик гарантирует качественное выполнение работ. </w:t>
      </w:r>
    </w:p>
    <w:p w:rsidR="00DF4596" w:rsidRPr="00DF4596" w:rsidRDefault="00DF4596" w:rsidP="00DF4596">
      <w:pPr>
        <w:pStyle w:val="af1"/>
        <w:ind w:left="426" w:hanging="426"/>
        <w:rPr>
          <w:rFonts w:ascii="Times New Roman" w:hAnsi="Times New Roman"/>
          <w:sz w:val="24"/>
          <w:szCs w:val="24"/>
        </w:rPr>
      </w:pPr>
      <w:r w:rsidRPr="00DF4596">
        <w:rPr>
          <w:rFonts w:ascii="Times New Roman" w:hAnsi="Times New Roman"/>
          <w:sz w:val="24"/>
          <w:szCs w:val="24"/>
        </w:rPr>
        <w:t>5.2. На работы устанавливается гарантийный срок – один год с момента подписания акта сдачи-приемки работ.</w:t>
      </w:r>
    </w:p>
    <w:p w:rsidR="00DF4596" w:rsidRPr="00DF4596" w:rsidRDefault="00DF4596" w:rsidP="00DF4596">
      <w:pPr>
        <w:pStyle w:val="af1"/>
        <w:ind w:left="426" w:hanging="426"/>
        <w:rPr>
          <w:rFonts w:ascii="Times New Roman" w:hAnsi="Times New Roman"/>
          <w:sz w:val="24"/>
          <w:szCs w:val="24"/>
        </w:rPr>
      </w:pPr>
      <w:r w:rsidRPr="00DF4596">
        <w:rPr>
          <w:rFonts w:ascii="Times New Roman" w:hAnsi="Times New Roman"/>
          <w:sz w:val="24"/>
          <w:szCs w:val="24"/>
        </w:rPr>
        <w:t xml:space="preserve">5.3. В случае невыполнения Подрядчиком работ, предусмотренных настоящим договором,  в срок, указанный в п.1.3. настоящего договора, Подрядчик выплачивает Заказчику неустойку в размере  0,3 % от стоимости работ, указанной в  п. 2.1. за каждый день просрочки. </w:t>
      </w:r>
    </w:p>
    <w:p w:rsidR="00DF4596" w:rsidRPr="00DF4596" w:rsidRDefault="00DF4596" w:rsidP="00DF4596">
      <w:pPr>
        <w:pStyle w:val="af1"/>
        <w:ind w:left="426" w:hanging="426"/>
        <w:rPr>
          <w:rFonts w:ascii="Times New Roman" w:hAnsi="Times New Roman"/>
          <w:sz w:val="24"/>
          <w:szCs w:val="24"/>
        </w:rPr>
      </w:pPr>
    </w:p>
    <w:p w:rsidR="00DF4596" w:rsidRPr="00DF4596" w:rsidRDefault="00DF4596" w:rsidP="00DF4596">
      <w:pPr>
        <w:pStyle w:val="13"/>
        <w:ind w:right="-37"/>
        <w:jc w:val="center"/>
        <w:rPr>
          <w:rFonts w:ascii="Times New Roman" w:hAnsi="Times New Roman"/>
          <w:b/>
          <w:sz w:val="24"/>
          <w:szCs w:val="24"/>
        </w:rPr>
      </w:pPr>
      <w:r w:rsidRPr="00DF4596">
        <w:rPr>
          <w:rFonts w:ascii="Times New Roman" w:hAnsi="Times New Roman"/>
          <w:b/>
          <w:sz w:val="24"/>
          <w:szCs w:val="24"/>
        </w:rPr>
        <w:t>6. Форс-мажор</w:t>
      </w:r>
    </w:p>
    <w:p w:rsidR="00DF4596" w:rsidRPr="00DF4596" w:rsidRDefault="00DF4596" w:rsidP="00DF4596">
      <w:pPr>
        <w:pStyle w:val="13"/>
        <w:tabs>
          <w:tab w:val="left" w:pos="6237"/>
        </w:tabs>
        <w:ind w:left="567" w:right="-37" w:hanging="567"/>
        <w:rPr>
          <w:rFonts w:ascii="Times New Roman" w:hAnsi="Times New Roman"/>
          <w:sz w:val="24"/>
          <w:szCs w:val="24"/>
        </w:rPr>
      </w:pPr>
      <w:r w:rsidRPr="00DF4596">
        <w:rPr>
          <w:rFonts w:ascii="Times New Roman" w:hAnsi="Times New Roman"/>
          <w:sz w:val="24"/>
          <w:szCs w:val="24"/>
        </w:rPr>
        <w:t>6.1. Стороны  освобождаются от ответственности за частичное или полное неисполнение обязатель</w:t>
      </w:r>
      <w:proofErr w:type="gramStart"/>
      <w:r w:rsidRPr="00DF4596">
        <w:rPr>
          <w:rFonts w:ascii="Times New Roman" w:hAnsi="Times New Roman"/>
          <w:sz w:val="24"/>
          <w:szCs w:val="24"/>
        </w:rPr>
        <w:t>ств в сл</w:t>
      </w:r>
      <w:proofErr w:type="gramEnd"/>
      <w:r w:rsidRPr="00DF4596">
        <w:rPr>
          <w:rFonts w:ascii="Times New Roman" w:hAnsi="Times New Roman"/>
          <w:sz w:val="24"/>
          <w:szCs w:val="24"/>
        </w:rPr>
        <w:t>учае возникновения помимо воли сторон обстоятельств непреодолимой силы, которых не существовало на момент заключения настоящего договора. О начале и прекращении форс-мажорных обстоятель</w:t>
      </w:r>
      <w:proofErr w:type="gramStart"/>
      <w:r w:rsidRPr="00DF4596">
        <w:rPr>
          <w:rFonts w:ascii="Times New Roman" w:hAnsi="Times New Roman"/>
          <w:sz w:val="24"/>
          <w:szCs w:val="24"/>
        </w:rPr>
        <w:t>ств ст</w:t>
      </w:r>
      <w:proofErr w:type="gramEnd"/>
      <w:r w:rsidRPr="00DF4596">
        <w:rPr>
          <w:rFonts w:ascii="Times New Roman" w:hAnsi="Times New Roman"/>
          <w:sz w:val="24"/>
          <w:szCs w:val="24"/>
        </w:rPr>
        <w:t>ороны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DF4596" w:rsidRPr="00DF4596" w:rsidRDefault="00DF4596" w:rsidP="00DF4596">
      <w:pPr>
        <w:pStyle w:val="13"/>
        <w:ind w:left="567" w:right="-37" w:hanging="567"/>
        <w:rPr>
          <w:rFonts w:ascii="Times New Roman" w:hAnsi="Times New Roman"/>
          <w:sz w:val="24"/>
          <w:szCs w:val="24"/>
        </w:rPr>
      </w:pPr>
      <w:r w:rsidRPr="00DF4596">
        <w:rPr>
          <w:rFonts w:ascii="Times New Roman" w:hAnsi="Times New Roman"/>
          <w:sz w:val="24"/>
          <w:szCs w:val="24"/>
        </w:rPr>
        <w:t>6.2. В случае</w:t>
      </w:r>
      <w:proofErr w:type="gramStart"/>
      <w:r w:rsidRPr="00DF4596">
        <w:rPr>
          <w:rFonts w:ascii="Times New Roman" w:hAnsi="Times New Roman"/>
          <w:sz w:val="24"/>
          <w:szCs w:val="24"/>
        </w:rPr>
        <w:t>,</w:t>
      </w:r>
      <w:proofErr w:type="gramEnd"/>
      <w:r w:rsidRPr="00DF4596">
        <w:rPr>
          <w:rFonts w:ascii="Times New Roman" w:hAnsi="Times New Roman"/>
          <w:sz w:val="24"/>
          <w:szCs w:val="24"/>
        </w:rPr>
        <w:t xml:space="preserve"> если вследствие форс-мажорных обстоятельств просрочка в выполнении обязательств по настоящему договору составит более трех месяцев, любая из сторон </w:t>
      </w:r>
      <w:r w:rsidRPr="00DF4596">
        <w:rPr>
          <w:rFonts w:ascii="Times New Roman" w:hAnsi="Times New Roman"/>
          <w:sz w:val="24"/>
          <w:szCs w:val="24"/>
        </w:rPr>
        <w:lastRenderedPageBreak/>
        <w:t>вправе отказаться от выполнения своих обязательств с обязательной ликвидацией взаимной задолженности по согласованию сторон.</w:t>
      </w:r>
    </w:p>
    <w:p w:rsidR="00DF4596" w:rsidRPr="00DF4596" w:rsidRDefault="00DF4596" w:rsidP="00DF4596">
      <w:pPr>
        <w:pStyle w:val="13"/>
        <w:ind w:right="-37"/>
        <w:rPr>
          <w:rFonts w:ascii="Times New Roman" w:hAnsi="Times New Roman"/>
          <w:sz w:val="24"/>
          <w:szCs w:val="24"/>
        </w:rPr>
      </w:pPr>
    </w:p>
    <w:p w:rsidR="00DF4596" w:rsidRPr="00DF4596" w:rsidRDefault="00DF4596" w:rsidP="00DF4596">
      <w:pPr>
        <w:jc w:val="center"/>
        <w:rPr>
          <w:rFonts w:ascii="Times New Roman" w:hAnsi="Times New Roman" w:cs="Times New Roman"/>
          <w:b/>
          <w:sz w:val="24"/>
          <w:szCs w:val="24"/>
        </w:rPr>
      </w:pPr>
      <w:r w:rsidRPr="00DF4596">
        <w:rPr>
          <w:rFonts w:ascii="Times New Roman" w:hAnsi="Times New Roman" w:cs="Times New Roman"/>
          <w:b/>
          <w:sz w:val="24"/>
          <w:szCs w:val="24"/>
        </w:rPr>
        <w:t>7. Срок действия договора</w:t>
      </w:r>
    </w:p>
    <w:p w:rsidR="00DF4596" w:rsidRPr="00DF4596" w:rsidRDefault="00DF4596" w:rsidP="00DF4596">
      <w:pPr>
        <w:pStyle w:val="af1"/>
        <w:ind w:left="567" w:hanging="567"/>
        <w:rPr>
          <w:rFonts w:ascii="Times New Roman" w:hAnsi="Times New Roman"/>
          <w:sz w:val="24"/>
          <w:szCs w:val="24"/>
        </w:rPr>
      </w:pPr>
      <w:r w:rsidRPr="00DF4596">
        <w:rPr>
          <w:rFonts w:ascii="Times New Roman" w:hAnsi="Times New Roman"/>
          <w:sz w:val="24"/>
          <w:szCs w:val="24"/>
        </w:rPr>
        <w:t>7.1. Настоящий договор вступает в  силу с момента его подписания  обеими сторонами и действует до полного исполнения сторонами своих обязательств.</w:t>
      </w:r>
    </w:p>
    <w:p w:rsidR="00DF4596" w:rsidRPr="00DF4596" w:rsidRDefault="00DF4596" w:rsidP="00DF4596">
      <w:pPr>
        <w:jc w:val="both"/>
        <w:rPr>
          <w:rFonts w:ascii="Times New Roman" w:hAnsi="Times New Roman" w:cs="Times New Roman"/>
          <w:b/>
          <w:i/>
          <w:sz w:val="24"/>
          <w:szCs w:val="24"/>
        </w:rPr>
      </w:pPr>
    </w:p>
    <w:p w:rsidR="00DF4596" w:rsidRPr="00DF4596" w:rsidRDefault="00DF4596" w:rsidP="00DF4596">
      <w:pPr>
        <w:jc w:val="center"/>
        <w:rPr>
          <w:rFonts w:ascii="Times New Roman" w:hAnsi="Times New Roman" w:cs="Times New Roman"/>
          <w:sz w:val="24"/>
          <w:szCs w:val="24"/>
        </w:rPr>
      </w:pPr>
      <w:r w:rsidRPr="00DF4596">
        <w:rPr>
          <w:rFonts w:ascii="Times New Roman" w:hAnsi="Times New Roman" w:cs="Times New Roman"/>
          <w:b/>
          <w:sz w:val="24"/>
          <w:szCs w:val="24"/>
        </w:rPr>
        <w:t>8.  Дополнительные условия</w:t>
      </w:r>
    </w:p>
    <w:p w:rsidR="00DF4596" w:rsidRPr="00DF4596" w:rsidRDefault="00DF4596" w:rsidP="00DF4596">
      <w:pPr>
        <w:ind w:left="426" w:hanging="426"/>
        <w:jc w:val="both"/>
        <w:rPr>
          <w:rFonts w:ascii="Times New Roman" w:hAnsi="Times New Roman" w:cs="Times New Roman"/>
          <w:sz w:val="24"/>
          <w:szCs w:val="24"/>
        </w:rPr>
      </w:pPr>
      <w:r w:rsidRPr="00DF4596">
        <w:rPr>
          <w:rFonts w:ascii="Times New Roman" w:hAnsi="Times New Roman" w:cs="Times New Roman"/>
          <w:sz w:val="24"/>
          <w:szCs w:val="24"/>
        </w:rPr>
        <w:t>8.1.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DF4596" w:rsidRPr="00DF4596" w:rsidRDefault="00DF4596" w:rsidP="00DF4596">
      <w:pPr>
        <w:pStyle w:val="13"/>
        <w:ind w:left="567" w:right="-37" w:hanging="567"/>
        <w:rPr>
          <w:rFonts w:ascii="Times New Roman" w:hAnsi="Times New Roman"/>
          <w:sz w:val="24"/>
          <w:szCs w:val="24"/>
        </w:rPr>
      </w:pPr>
      <w:r w:rsidRPr="00DF4596">
        <w:rPr>
          <w:rFonts w:ascii="Times New Roman" w:hAnsi="Times New Roman"/>
          <w:sz w:val="24"/>
          <w:szCs w:val="24"/>
        </w:rPr>
        <w:t xml:space="preserve">8.2. Настоящий договор, подписанный сторонами и скрепленный печатями,  имеет юридическую силу и в случае передачи его по факсимильной связи до обмена оригиналами. </w:t>
      </w:r>
    </w:p>
    <w:p w:rsidR="00DF4596" w:rsidRPr="00DF4596" w:rsidRDefault="00DF4596" w:rsidP="00DF4596">
      <w:pPr>
        <w:pStyle w:val="13"/>
        <w:ind w:left="426" w:right="-37" w:hanging="426"/>
        <w:rPr>
          <w:rFonts w:ascii="Times New Roman" w:hAnsi="Times New Roman"/>
          <w:sz w:val="24"/>
          <w:szCs w:val="24"/>
        </w:rPr>
      </w:pPr>
      <w:r w:rsidRPr="00DF4596">
        <w:rPr>
          <w:rFonts w:ascii="Times New Roman" w:hAnsi="Times New Roman"/>
          <w:sz w:val="24"/>
          <w:szCs w:val="24"/>
        </w:rPr>
        <w:t xml:space="preserve">8.3. Все  споры, возникающие   между  сторонами  при исполнении настоящего  договора,  решаются сторонами путем переговоров. При  </w:t>
      </w:r>
      <w:proofErr w:type="gramStart"/>
      <w:r w:rsidRPr="00DF4596">
        <w:rPr>
          <w:rFonts w:ascii="Times New Roman" w:hAnsi="Times New Roman"/>
          <w:sz w:val="24"/>
          <w:szCs w:val="24"/>
        </w:rPr>
        <w:t>не  достижении</w:t>
      </w:r>
      <w:proofErr w:type="gramEnd"/>
      <w:r w:rsidRPr="00DF4596">
        <w:rPr>
          <w:rFonts w:ascii="Times New Roman" w:hAnsi="Times New Roman"/>
          <w:sz w:val="24"/>
          <w:szCs w:val="24"/>
        </w:rPr>
        <w:t xml:space="preserve">  согласия  спор  передается на  разрешение в суд. До  обращения  в суд для решения спора  между сторонами применяется претензионный порядок урегулирования споров. Срок рассмотрения претензии 10 (десять) дней со дня получения претензии.</w:t>
      </w:r>
    </w:p>
    <w:p w:rsidR="00DF4596" w:rsidRPr="00DF4596" w:rsidRDefault="00DF4596" w:rsidP="00DF4596">
      <w:pPr>
        <w:ind w:left="426" w:hanging="426"/>
        <w:jc w:val="both"/>
        <w:rPr>
          <w:rFonts w:ascii="Times New Roman" w:hAnsi="Times New Roman" w:cs="Times New Roman"/>
          <w:sz w:val="24"/>
          <w:szCs w:val="24"/>
        </w:rPr>
      </w:pPr>
      <w:r w:rsidRPr="00DF4596">
        <w:rPr>
          <w:rFonts w:ascii="Times New Roman" w:hAnsi="Times New Roman" w:cs="Times New Roman"/>
          <w:sz w:val="24"/>
          <w:szCs w:val="24"/>
        </w:rPr>
        <w:t>8.4. Ни одна из сторон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DF4596" w:rsidRPr="00DF4596" w:rsidRDefault="00DF4596" w:rsidP="00DF4596">
      <w:pPr>
        <w:ind w:left="567" w:hanging="567"/>
        <w:jc w:val="both"/>
        <w:rPr>
          <w:rFonts w:ascii="Times New Roman" w:hAnsi="Times New Roman" w:cs="Times New Roman"/>
          <w:sz w:val="24"/>
          <w:szCs w:val="24"/>
        </w:rPr>
      </w:pPr>
      <w:r w:rsidRPr="00DF4596">
        <w:rPr>
          <w:rFonts w:ascii="Times New Roman" w:hAnsi="Times New Roman" w:cs="Times New Roman"/>
          <w:sz w:val="24"/>
          <w:szCs w:val="24"/>
        </w:rPr>
        <w:t>8.5. По всем вопросам, не урегулированным настоящим договором, стороны договорились руководствоваться действующим законодательством РФ.</w:t>
      </w:r>
    </w:p>
    <w:p w:rsidR="00DF4596" w:rsidRPr="00DF4596" w:rsidRDefault="00DF4596" w:rsidP="00DF4596">
      <w:pPr>
        <w:ind w:left="426" w:hanging="426"/>
        <w:jc w:val="both"/>
        <w:rPr>
          <w:rFonts w:ascii="Times New Roman" w:hAnsi="Times New Roman" w:cs="Times New Roman"/>
          <w:sz w:val="24"/>
          <w:szCs w:val="24"/>
        </w:rPr>
      </w:pPr>
      <w:r w:rsidRPr="00DF4596">
        <w:rPr>
          <w:rFonts w:ascii="Times New Roman" w:hAnsi="Times New Roman" w:cs="Times New Roman"/>
          <w:sz w:val="24"/>
          <w:szCs w:val="24"/>
        </w:rPr>
        <w:t>8.6. Настоящий   договор  составлен  и подписан в  2-х  экземплярах,  каждый из которых имеет одинаковую юридическую силу. Один экземпляр договора находится у Подрядчика, второй экземпляр договора находятся у Заказчика.</w:t>
      </w:r>
    </w:p>
    <w:p w:rsidR="00DF4596" w:rsidRPr="00DF4596" w:rsidRDefault="00DF4596" w:rsidP="00DF4596">
      <w:pPr>
        <w:pStyle w:val="2"/>
        <w:rPr>
          <w:rFonts w:ascii="Times New Roman" w:hAnsi="Times New Roman" w:cs="Times New Roman"/>
          <w:i/>
          <w:color w:val="auto"/>
          <w:sz w:val="24"/>
          <w:szCs w:val="24"/>
        </w:rPr>
      </w:pPr>
    </w:p>
    <w:p w:rsidR="00DF4596" w:rsidRPr="00DF4596" w:rsidRDefault="00DF4596" w:rsidP="00DF4596">
      <w:pPr>
        <w:pStyle w:val="2"/>
        <w:rPr>
          <w:rFonts w:ascii="Times New Roman" w:hAnsi="Times New Roman" w:cs="Times New Roman"/>
          <w:color w:val="auto"/>
          <w:sz w:val="24"/>
          <w:szCs w:val="24"/>
        </w:rPr>
      </w:pPr>
      <w:r w:rsidRPr="00DF4596">
        <w:rPr>
          <w:rFonts w:ascii="Times New Roman" w:hAnsi="Times New Roman" w:cs="Times New Roman"/>
          <w:i/>
          <w:color w:val="auto"/>
          <w:sz w:val="24"/>
          <w:szCs w:val="24"/>
        </w:rPr>
        <w:t>10. Юридические адреса и банковские реквизиты сторон.</w:t>
      </w:r>
    </w:p>
    <w:tbl>
      <w:tblPr>
        <w:tblpPr w:leftFromText="180" w:rightFromText="180" w:vertAnchor="text" w:horzAnchor="margin" w:tblpY="639"/>
        <w:tblW w:w="10240" w:type="dxa"/>
        <w:tblLook w:val="0000" w:firstRow="0" w:lastRow="0" w:firstColumn="0" w:lastColumn="0" w:noHBand="0" w:noVBand="0"/>
      </w:tblPr>
      <w:tblGrid>
        <w:gridCol w:w="5211"/>
        <w:gridCol w:w="5029"/>
      </w:tblGrid>
      <w:tr w:rsidR="00DF4596" w:rsidRPr="00DF4596" w:rsidTr="00001460">
        <w:trPr>
          <w:trHeight w:val="3038"/>
        </w:trPr>
        <w:tc>
          <w:tcPr>
            <w:tcW w:w="5211" w:type="dxa"/>
          </w:tcPr>
          <w:p w:rsidR="00DF4596" w:rsidRPr="00DF4596" w:rsidRDefault="00DF4596" w:rsidP="00001460">
            <w:pPr>
              <w:pStyle w:val="af1"/>
              <w:rPr>
                <w:rFonts w:ascii="Times New Roman" w:hAnsi="Times New Roman"/>
                <w:b/>
                <w:sz w:val="24"/>
                <w:szCs w:val="24"/>
              </w:rPr>
            </w:pPr>
            <w:r w:rsidRPr="00DF4596">
              <w:rPr>
                <w:rFonts w:ascii="Times New Roman" w:hAnsi="Times New Roman"/>
                <w:b/>
                <w:sz w:val="24"/>
                <w:szCs w:val="24"/>
              </w:rPr>
              <w:t>Подрядчик:</w:t>
            </w:r>
          </w:p>
          <w:p w:rsidR="00DF4596" w:rsidRPr="00DF4596" w:rsidRDefault="00DF4596" w:rsidP="00001460">
            <w:pPr>
              <w:pStyle w:val="af1"/>
              <w:rPr>
                <w:rFonts w:ascii="Times New Roman" w:hAnsi="Times New Roman"/>
                <w:b/>
                <w:sz w:val="24"/>
                <w:szCs w:val="24"/>
              </w:rPr>
            </w:pPr>
          </w:p>
          <w:p w:rsidR="00DF4596" w:rsidRPr="00DF4596" w:rsidRDefault="00DF4596" w:rsidP="00001460">
            <w:pPr>
              <w:jc w:val="both"/>
              <w:rPr>
                <w:rFonts w:ascii="Times New Roman" w:hAnsi="Times New Roman" w:cs="Times New Roman"/>
                <w:sz w:val="24"/>
                <w:szCs w:val="24"/>
              </w:rPr>
            </w:pPr>
          </w:p>
          <w:p w:rsidR="00DF4596" w:rsidRPr="00DF4596" w:rsidRDefault="00DF4596" w:rsidP="00001460">
            <w:pPr>
              <w:pStyle w:val="af1"/>
              <w:rPr>
                <w:rFonts w:ascii="Times New Roman" w:hAnsi="Times New Roman"/>
                <w:sz w:val="24"/>
                <w:szCs w:val="24"/>
              </w:rPr>
            </w:pPr>
          </w:p>
          <w:p w:rsidR="00DF4596" w:rsidRPr="00DF4596" w:rsidRDefault="00DF4596" w:rsidP="00001460">
            <w:pPr>
              <w:jc w:val="both"/>
              <w:rPr>
                <w:rFonts w:ascii="Times New Roman" w:hAnsi="Times New Roman" w:cs="Times New Roman"/>
                <w:sz w:val="24"/>
                <w:szCs w:val="24"/>
              </w:rPr>
            </w:pPr>
          </w:p>
        </w:tc>
        <w:tc>
          <w:tcPr>
            <w:tcW w:w="5029" w:type="dxa"/>
          </w:tcPr>
          <w:p w:rsidR="00DF4596" w:rsidRPr="00DF4596" w:rsidRDefault="00DF4596" w:rsidP="00DF4596">
            <w:pPr>
              <w:pStyle w:val="1"/>
              <w:tabs>
                <w:tab w:val="right" w:pos="4813"/>
              </w:tabs>
              <w:rPr>
                <w:rFonts w:ascii="Times New Roman" w:hAnsi="Times New Roman" w:cs="Times New Roman"/>
                <w:bCs w:val="0"/>
                <w:color w:val="auto"/>
                <w:sz w:val="24"/>
                <w:szCs w:val="24"/>
              </w:rPr>
            </w:pPr>
            <w:r w:rsidRPr="00DF4596">
              <w:rPr>
                <w:rFonts w:ascii="Times New Roman" w:hAnsi="Times New Roman" w:cs="Times New Roman"/>
                <w:bCs w:val="0"/>
                <w:color w:val="auto"/>
                <w:sz w:val="24"/>
                <w:szCs w:val="24"/>
              </w:rPr>
              <w:t>Заказчик:</w:t>
            </w:r>
          </w:p>
          <w:p w:rsidR="00DF4596" w:rsidRPr="00DF4596" w:rsidRDefault="00DF4596" w:rsidP="00001460">
            <w:pPr>
              <w:rPr>
                <w:rFonts w:ascii="Times New Roman" w:hAnsi="Times New Roman" w:cs="Times New Roman"/>
                <w:sz w:val="24"/>
                <w:szCs w:val="24"/>
              </w:rPr>
            </w:pPr>
          </w:p>
          <w:p w:rsidR="00DF4596" w:rsidRPr="00DF4596" w:rsidRDefault="00DF4596" w:rsidP="00DF4596">
            <w:pPr>
              <w:jc w:val="both"/>
              <w:rPr>
                <w:rFonts w:ascii="Times New Roman" w:hAnsi="Times New Roman" w:cs="Times New Roman"/>
                <w:sz w:val="24"/>
                <w:szCs w:val="24"/>
              </w:rPr>
            </w:pPr>
          </w:p>
          <w:p w:rsidR="00DF4596" w:rsidRPr="00DF4596" w:rsidRDefault="00DF4596" w:rsidP="00001460">
            <w:pPr>
              <w:rPr>
                <w:rFonts w:ascii="Times New Roman" w:hAnsi="Times New Roman" w:cs="Times New Roman"/>
                <w:sz w:val="24"/>
                <w:szCs w:val="24"/>
              </w:rPr>
            </w:pPr>
          </w:p>
        </w:tc>
      </w:tr>
    </w:tbl>
    <w:p w:rsidR="00FA1ABD" w:rsidRDefault="00FA1ABD">
      <w:pPr>
        <w:rPr>
          <w:rFonts w:ascii="Times New Roman" w:hAnsi="Times New Roman" w:cs="Times New Roman"/>
          <w:sz w:val="24"/>
          <w:szCs w:val="24"/>
        </w:rPr>
      </w:pPr>
    </w:p>
    <w:p w:rsidR="00223B9F" w:rsidRDefault="00223B9F" w:rsidP="0008362A">
      <w:pPr>
        <w:pStyle w:val="2"/>
        <w:rPr>
          <w:rFonts w:ascii="Times New Roman" w:hAnsi="Times New Roman" w:cs="Times New Roman"/>
          <w:color w:val="auto"/>
          <w:sz w:val="28"/>
          <w:szCs w:val="28"/>
        </w:rPr>
        <w:sectPr w:rsidR="00223B9F"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pPr>
      <w:bookmarkStart w:id="51" w:name="_Toc323824111"/>
    </w:p>
    <w:p w:rsidR="006C2A2F" w:rsidRPr="00CE3A2A" w:rsidRDefault="00595FAD" w:rsidP="0008362A">
      <w:pPr>
        <w:pStyle w:val="2"/>
        <w:rPr>
          <w:rFonts w:ascii="Times New Roman" w:hAnsi="Times New Roman" w:cs="Times New Roman"/>
          <w:color w:val="auto"/>
          <w:sz w:val="28"/>
          <w:szCs w:val="28"/>
        </w:rPr>
      </w:pPr>
      <w:r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Pr="00CE3A2A">
        <w:rPr>
          <w:rFonts w:ascii="Times New Roman" w:hAnsi="Times New Roman" w:cs="Times New Roman"/>
          <w:color w:val="auto"/>
          <w:sz w:val="28"/>
          <w:szCs w:val="28"/>
        </w:rPr>
        <w:t>Техническое задание</w:t>
      </w:r>
      <w:bookmarkEnd w:id="51"/>
    </w:p>
    <w:tbl>
      <w:tblPr>
        <w:tblpPr w:leftFromText="180" w:rightFromText="180" w:vertAnchor="text" w:horzAnchor="margin" w:tblpXSpec="center" w:tblpY="427"/>
        <w:tblW w:w="10827" w:type="dxa"/>
        <w:tblLayout w:type="fixed"/>
        <w:tblLook w:val="04A0" w:firstRow="1" w:lastRow="0" w:firstColumn="1" w:lastColumn="0" w:noHBand="0" w:noVBand="1"/>
      </w:tblPr>
      <w:tblGrid>
        <w:gridCol w:w="473"/>
        <w:gridCol w:w="1503"/>
        <w:gridCol w:w="3944"/>
        <w:gridCol w:w="2126"/>
        <w:gridCol w:w="1701"/>
        <w:gridCol w:w="1080"/>
      </w:tblGrid>
      <w:tr w:rsidR="00F96A6C" w:rsidRPr="00223B9F" w:rsidTr="00F96A6C">
        <w:trPr>
          <w:gridAfter w:val="1"/>
          <w:wAfter w:w="1080" w:type="dxa"/>
          <w:trHeight w:val="510"/>
        </w:trPr>
        <w:tc>
          <w:tcPr>
            <w:tcW w:w="9747" w:type="dxa"/>
            <w:gridSpan w:val="5"/>
            <w:tcBorders>
              <w:top w:val="nil"/>
              <w:left w:val="nil"/>
              <w:bottom w:val="nil"/>
              <w:right w:val="nil"/>
            </w:tcBorders>
            <w:shd w:val="clear" w:color="auto" w:fill="auto"/>
            <w:hideMark/>
          </w:tcPr>
          <w:p w:rsidR="00F96A6C"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 xml:space="preserve">Техническое задание на ремонт помещения и устройство </w:t>
            </w:r>
          </w:p>
          <w:p w:rsidR="00F96A6C"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 xml:space="preserve">пандуса в </w:t>
            </w:r>
            <w:proofErr w:type="spellStart"/>
            <w:r w:rsidRPr="00223B9F">
              <w:rPr>
                <w:rFonts w:ascii="Times New Roman" w:eastAsia="Times New Roman" w:hAnsi="Times New Roman" w:cs="Times New Roman"/>
                <w:sz w:val="24"/>
                <w:szCs w:val="24"/>
                <w:lang w:eastAsia="ru-RU"/>
              </w:rPr>
              <w:t>Каларском</w:t>
            </w:r>
            <w:proofErr w:type="spellEnd"/>
            <w:r w:rsidRPr="00223B9F">
              <w:rPr>
                <w:rFonts w:ascii="Times New Roman" w:eastAsia="Times New Roman" w:hAnsi="Times New Roman" w:cs="Times New Roman"/>
                <w:sz w:val="24"/>
                <w:szCs w:val="24"/>
                <w:lang w:eastAsia="ru-RU"/>
              </w:rPr>
              <w:t xml:space="preserve"> участке ЦМРО ОАО «</w:t>
            </w:r>
            <w:proofErr w:type="spellStart"/>
            <w:r w:rsidRPr="00223B9F">
              <w:rPr>
                <w:rFonts w:ascii="Times New Roman" w:eastAsia="Times New Roman" w:hAnsi="Times New Roman" w:cs="Times New Roman"/>
                <w:sz w:val="24"/>
                <w:szCs w:val="24"/>
                <w:lang w:eastAsia="ru-RU"/>
              </w:rPr>
              <w:t>Читаэнергосбыт</w:t>
            </w:r>
            <w:proofErr w:type="spellEnd"/>
            <w:r w:rsidRPr="00223B9F">
              <w:rPr>
                <w:rFonts w:ascii="Times New Roman" w:eastAsia="Times New Roman" w:hAnsi="Times New Roman" w:cs="Times New Roman"/>
                <w:sz w:val="24"/>
                <w:szCs w:val="24"/>
                <w:lang w:eastAsia="ru-RU"/>
              </w:rPr>
              <w:t xml:space="preserve">» </w:t>
            </w:r>
          </w:p>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 xml:space="preserve"> </w:t>
            </w:r>
            <w:proofErr w:type="spellStart"/>
            <w:r w:rsidRPr="00223B9F">
              <w:rPr>
                <w:rFonts w:ascii="Times New Roman" w:eastAsia="Times New Roman" w:hAnsi="Times New Roman" w:cs="Times New Roman"/>
                <w:sz w:val="24"/>
                <w:szCs w:val="24"/>
                <w:lang w:eastAsia="ru-RU"/>
              </w:rPr>
              <w:t>п</w:t>
            </w:r>
            <w:proofErr w:type="gramStart"/>
            <w:r w:rsidRPr="00223B9F">
              <w:rPr>
                <w:rFonts w:ascii="Times New Roman" w:eastAsia="Times New Roman" w:hAnsi="Times New Roman" w:cs="Times New Roman"/>
                <w:sz w:val="24"/>
                <w:szCs w:val="24"/>
                <w:lang w:eastAsia="ru-RU"/>
              </w:rPr>
              <w:t>.Н</w:t>
            </w:r>
            <w:proofErr w:type="gramEnd"/>
            <w:r w:rsidRPr="00223B9F">
              <w:rPr>
                <w:rFonts w:ascii="Times New Roman" w:eastAsia="Times New Roman" w:hAnsi="Times New Roman" w:cs="Times New Roman"/>
                <w:sz w:val="24"/>
                <w:szCs w:val="24"/>
                <w:lang w:eastAsia="ru-RU"/>
              </w:rPr>
              <w:t>овая</w:t>
            </w:r>
            <w:proofErr w:type="spellEnd"/>
            <w:r w:rsidRPr="00223B9F">
              <w:rPr>
                <w:rFonts w:ascii="Times New Roman" w:eastAsia="Times New Roman" w:hAnsi="Times New Roman" w:cs="Times New Roman"/>
                <w:sz w:val="24"/>
                <w:szCs w:val="24"/>
                <w:lang w:eastAsia="ru-RU"/>
              </w:rPr>
              <w:t xml:space="preserve"> Чара, </w:t>
            </w:r>
            <w:proofErr w:type="spellStart"/>
            <w:r w:rsidRPr="00223B9F">
              <w:rPr>
                <w:rFonts w:ascii="Times New Roman" w:eastAsia="Times New Roman" w:hAnsi="Times New Roman" w:cs="Times New Roman"/>
                <w:sz w:val="24"/>
                <w:szCs w:val="24"/>
                <w:lang w:eastAsia="ru-RU"/>
              </w:rPr>
              <w:t>ул.Магистральная</w:t>
            </w:r>
            <w:proofErr w:type="spellEnd"/>
            <w:r w:rsidRPr="00223B9F">
              <w:rPr>
                <w:rFonts w:ascii="Times New Roman" w:eastAsia="Times New Roman" w:hAnsi="Times New Roman" w:cs="Times New Roman"/>
                <w:sz w:val="24"/>
                <w:szCs w:val="24"/>
                <w:lang w:eastAsia="ru-RU"/>
              </w:rPr>
              <w:t>, д.26, кв.21</w:t>
            </w:r>
          </w:p>
        </w:tc>
      </w:tr>
      <w:tr w:rsidR="00F96A6C" w:rsidRPr="00223B9F" w:rsidTr="00F96A6C">
        <w:trPr>
          <w:gridAfter w:val="1"/>
          <w:wAfter w:w="1080" w:type="dxa"/>
          <w:trHeight w:val="255"/>
        </w:trPr>
        <w:tc>
          <w:tcPr>
            <w:tcW w:w="473" w:type="dxa"/>
            <w:tcBorders>
              <w:top w:val="nil"/>
              <w:left w:val="nil"/>
              <w:bottom w:val="nil"/>
              <w:right w:val="nil"/>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p>
        </w:tc>
        <w:tc>
          <w:tcPr>
            <w:tcW w:w="1503" w:type="dxa"/>
            <w:tcBorders>
              <w:top w:val="nil"/>
              <w:left w:val="nil"/>
              <w:bottom w:val="nil"/>
              <w:right w:val="nil"/>
            </w:tcBorders>
            <w:shd w:val="clear" w:color="auto" w:fill="auto"/>
            <w:noWrap/>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3944" w:type="dxa"/>
            <w:tcBorders>
              <w:top w:val="nil"/>
              <w:left w:val="nil"/>
              <w:bottom w:val="nil"/>
              <w:right w:val="nil"/>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2126" w:type="dxa"/>
            <w:tcBorders>
              <w:top w:val="nil"/>
              <w:left w:val="nil"/>
              <w:bottom w:val="nil"/>
              <w:right w:val="nil"/>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1701" w:type="dxa"/>
            <w:tcBorders>
              <w:top w:val="nil"/>
              <w:left w:val="nil"/>
              <w:bottom w:val="nil"/>
              <w:right w:val="nil"/>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p>
        </w:tc>
      </w:tr>
      <w:tr w:rsidR="00F96A6C" w:rsidRPr="00223B9F" w:rsidTr="00F96A6C">
        <w:trPr>
          <w:gridAfter w:val="1"/>
          <w:wAfter w:w="1080" w:type="dxa"/>
          <w:trHeight w:val="960"/>
        </w:trPr>
        <w:tc>
          <w:tcPr>
            <w:tcW w:w="4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A6C" w:rsidRPr="00F96A6C" w:rsidRDefault="00F96A6C" w:rsidP="00F96A6C">
            <w:pPr>
              <w:spacing w:after="0" w:line="240" w:lineRule="auto"/>
              <w:jc w:val="center"/>
              <w:rPr>
                <w:rFonts w:ascii="Times New Roman" w:eastAsia="Times New Roman" w:hAnsi="Times New Roman" w:cs="Times New Roman"/>
                <w:b/>
                <w:sz w:val="24"/>
                <w:szCs w:val="24"/>
                <w:lang w:eastAsia="ru-RU"/>
              </w:rPr>
            </w:pPr>
            <w:r w:rsidRPr="00F96A6C">
              <w:rPr>
                <w:rFonts w:ascii="Times New Roman" w:eastAsia="Times New Roman" w:hAnsi="Times New Roman" w:cs="Times New Roman"/>
                <w:b/>
                <w:sz w:val="24"/>
                <w:szCs w:val="24"/>
                <w:lang w:eastAsia="ru-RU"/>
              </w:rPr>
              <w:t xml:space="preserve">№ </w:t>
            </w:r>
            <w:proofErr w:type="spellStart"/>
            <w:r w:rsidRPr="00F96A6C">
              <w:rPr>
                <w:rFonts w:ascii="Times New Roman" w:eastAsia="Times New Roman" w:hAnsi="Times New Roman" w:cs="Times New Roman"/>
                <w:b/>
                <w:sz w:val="24"/>
                <w:szCs w:val="24"/>
                <w:lang w:eastAsia="ru-RU"/>
              </w:rPr>
              <w:t>пп</w:t>
            </w:r>
            <w:proofErr w:type="spellEnd"/>
          </w:p>
        </w:tc>
        <w:tc>
          <w:tcPr>
            <w:tcW w:w="15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A6C" w:rsidRPr="00F96A6C" w:rsidRDefault="00F96A6C" w:rsidP="00F96A6C">
            <w:pPr>
              <w:spacing w:after="0" w:line="240" w:lineRule="auto"/>
              <w:jc w:val="center"/>
              <w:rPr>
                <w:rFonts w:ascii="Times New Roman" w:eastAsia="Times New Roman" w:hAnsi="Times New Roman" w:cs="Times New Roman"/>
                <w:b/>
                <w:sz w:val="24"/>
                <w:szCs w:val="24"/>
                <w:lang w:eastAsia="ru-RU"/>
              </w:rPr>
            </w:pPr>
            <w:r w:rsidRPr="00F96A6C">
              <w:rPr>
                <w:rFonts w:ascii="Times New Roman" w:eastAsia="Times New Roman" w:hAnsi="Times New Roman" w:cs="Times New Roman"/>
                <w:b/>
                <w:sz w:val="24"/>
                <w:szCs w:val="24"/>
                <w:lang w:eastAsia="ru-RU"/>
              </w:rPr>
              <w:t>Шифр и номер позиции норматива</w:t>
            </w:r>
          </w:p>
        </w:tc>
        <w:tc>
          <w:tcPr>
            <w:tcW w:w="39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A6C" w:rsidRPr="00F96A6C" w:rsidRDefault="00F96A6C" w:rsidP="00F96A6C">
            <w:pPr>
              <w:spacing w:after="0" w:line="240" w:lineRule="auto"/>
              <w:jc w:val="center"/>
              <w:rPr>
                <w:rFonts w:ascii="Times New Roman" w:eastAsia="Times New Roman" w:hAnsi="Times New Roman" w:cs="Times New Roman"/>
                <w:b/>
                <w:sz w:val="24"/>
                <w:szCs w:val="24"/>
                <w:lang w:eastAsia="ru-RU"/>
              </w:rPr>
            </w:pPr>
            <w:r w:rsidRPr="00F96A6C">
              <w:rPr>
                <w:rFonts w:ascii="Times New Roman" w:eastAsia="Times New Roman" w:hAnsi="Times New Roman" w:cs="Times New Roman"/>
                <w:b/>
                <w:sz w:val="24"/>
                <w:szCs w:val="24"/>
                <w:lang w:eastAsia="ru-RU"/>
              </w:rPr>
              <w:t>Наименование работ и затрат</w:t>
            </w:r>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96A6C" w:rsidRPr="00F96A6C" w:rsidRDefault="00F96A6C" w:rsidP="00F96A6C">
            <w:pPr>
              <w:spacing w:after="0" w:line="240" w:lineRule="auto"/>
              <w:jc w:val="center"/>
              <w:rPr>
                <w:rFonts w:ascii="Times New Roman" w:eastAsia="Times New Roman" w:hAnsi="Times New Roman" w:cs="Times New Roman"/>
                <w:b/>
                <w:sz w:val="24"/>
                <w:szCs w:val="24"/>
                <w:lang w:eastAsia="ru-RU"/>
              </w:rPr>
            </w:pPr>
            <w:r w:rsidRPr="00F96A6C">
              <w:rPr>
                <w:rFonts w:ascii="Times New Roman" w:eastAsia="Times New Roman" w:hAnsi="Times New Roman" w:cs="Times New Roman"/>
                <w:b/>
                <w:sz w:val="24"/>
                <w:szCs w:val="24"/>
                <w:lang w:eastAsia="ru-RU"/>
              </w:rPr>
              <w:t>Единица измерения</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6A6C" w:rsidRPr="00F96A6C" w:rsidRDefault="00F96A6C" w:rsidP="00F96A6C">
            <w:pPr>
              <w:spacing w:after="0" w:line="240" w:lineRule="auto"/>
              <w:jc w:val="center"/>
              <w:rPr>
                <w:rFonts w:ascii="Times New Roman" w:eastAsia="Times New Roman" w:hAnsi="Times New Roman" w:cs="Times New Roman"/>
                <w:b/>
                <w:sz w:val="24"/>
                <w:szCs w:val="24"/>
                <w:lang w:eastAsia="ru-RU"/>
              </w:rPr>
            </w:pPr>
            <w:r w:rsidRPr="00F96A6C">
              <w:rPr>
                <w:rFonts w:ascii="Times New Roman" w:eastAsia="Times New Roman" w:hAnsi="Times New Roman" w:cs="Times New Roman"/>
                <w:b/>
                <w:sz w:val="24"/>
                <w:szCs w:val="24"/>
                <w:lang w:eastAsia="ru-RU"/>
              </w:rPr>
              <w:t>Количество</w:t>
            </w:r>
          </w:p>
        </w:tc>
      </w:tr>
      <w:tr w:rsidR="00F96A6C" w:rsidRPr="00223B9F" w:rsidTr="00F96A6C">
        <w:trPr>
          <w:gridAfter w:val="1"/>
          <w:wAfter w:w="1080" w:type="dxa"/>
          <w:trHeight w:val="276"/>
        </w:trPr>
        <w:tc>
          <w:tcPr>
            <w:tcW w:w="473" w:type="dxa"/>
            <w:vMerge/>
            <w:tcBorders>
              <w:top w:val="single" w:sz="4" w:space="0" w:color="auto"/>
              <w:left w:val="single" w:sz="4" w:space="0" w:color="auto"/>
              <w:bottom w:val="single" w:sz="4" w:space="0" w:color="auto"/>
              <w:right w:val="single" w:sz="4" w:space="0" w:color="auto"/>
            </w:tcBorders>
            <w:vAlign w:val="center"/>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3944" w:type="dxa"/>
            <w:vMerge/>
            <w:tcBorders>
              <w:top w:val="single" w:sz="4" w:space="0" w:color="auto"/>
              <w:left w:val="single" w:sz="4" w:space="0" w:color="auto"/>
              <w:bottom w:val="single" w:sz="4" w:space="0" w:color="auto"/>
              <w:right w:val="single" w:sz="4" w:space="0" w:color="auto"/>
            </w:tcBorders>
            <w:vAlign w:val="center"/>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r>
      <w:tr w:rsidR="00F96A6C" w:rsidRPr="00223B9F" w:rsidTr="00F96A6C">
        <w:trPr>
          <w:gridAfter w:val="1"/>
          <w:wAfter w:w="1080" w:type="dxa"/>
          <w:trHeight w:val="276"/>
        </w:trPr>
        <w:tc>
          <w:tcPr>
            <w:tcW w:w="473" w:type="dxa"/>
            <w:vMerge/>
            <w:tcBorders>
              <w:top w:val="single" w:sz="4" w:space="0" w:color="auto"/>
              <w:left w:val="single" w:sz="4" w:space="0" w:color="auto"/>
              <w:bottom w:val="single" w:sz="4" w:space="0" w:color="auto"/>
              <w:right w:val="single" w:sz="4" w:space="0" w:color="auto"/>
            </w:tcBorders>
            <w:vAlign w:val="center"/>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1503" w:type="dxa"/>
            <w:vMerge/>
            <w:tcBorders>
              <w:top w:val="single" w:sz="4" w:space="0" w:color="auto"/>
              <w:left w:val="single" w:sz="4" w:space="0" w:color="auto"/>
              <w:bottom w:val="single" w:sz="4" w:space="0" w:color="auto"/>
              <w:right w:val="single" w:sz="4" w:space="0" w:color="auto"/>
            </w:tcBorders>
            <w:vAlign w:val="center"/>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3944" w:type="dxa"/>
            <w:vMerge/>
            <w:tcBorders>
              <w:top w:val="single" w:sz="4" w:space="0" w:color="auto"/>
              <w:left w:val="single" w:sz="4" w:space="0" w:color="auto"/>
              <w:bottom w:val="single" w:sz="4" w:space="0" w:color="auto"/>
              <w:right w:val="single" w:sz="4" w:space="0" w:color="auto"/>
            </w:tcBorders>
            <w:vAlign w:val="center"/>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r>
      <w:tr w:rsidR="00F96A6C" w:rsidRPr="00223B9F" w:rsidTr="00F96A6C">
        <w:trPr>
          <w:gridAfter w:val="1"/>
          <w:wAfter w:w="1080" w:type="dxa"/>
          <w:trHeight w:val="300"/>
        </w:trPr>
        <w:tc>
          <w:tcPr>
            <w:tcW w:w="9747"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F96A6C" w:rsidRPr="00223B9F" w:rsidRDefault="00F96A6C" w:rsidP="00F96A6C">
            <w:pPr>
              <w:spacing w:after="0" w:line="240" w:lineRule="auto"/>
              <w:jc w:val="center"/>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Перепланировка и ремонт помещения в п. Новая Чара, ул. Магистральная, д. 26, кв.21</w:t>
            </w:r>
          </w:p>
        </w:tc>
      </w:tr>
      <w:tr w:rsidR="00F96A6C" w:rsidRPr="00223B9F" w:rsidTr="00F96A6C">
        <w:trPr>
          <w:gridAfter w:val="1"/>
          <w:wAfter w:w="1080" w:type="dxa"/>
          <w:trHeight w:val="255"/>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ФЕРр53-02-01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Разборка кладки стен из: кирпича</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 м3 кладки</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0,1</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ФЕР08-02-007-01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Армирование кладки стен и других конструкций</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 т металлических изделий</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0,5</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3</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ФЕРрр10-01-010-04</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Масляная окраска* металлических поверхностей (неочищенных): ограды и решетки простые и средней сложности</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 м</w:t>
            </w:r>
            <w:proofErr w:type="gramStart"/>
            <w:r w:rsidRPr="00223B9F">
              <w:rPr>
                <w:rFonts w:ascii="Times New Roman" w:eastAsia="Times New Roman" w:hAnsi="Times New Roman" w:cs="Times New Roman"/>
                <w:sz w:val="24"/>
                <w:szCs w:val="24"/>
                <w:lang w:eastAsia="ru-RU"/>
              </w:rPr>
              <w:t>2</w:t>
            </w:r>
            <w:proofErr w:type="gramEnd"/>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0,15</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4</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ФЕР15-02-001-01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Улучшенная штукатурка цементно-известковым раствором по камню: стен</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оштукатуриваемой поверхности</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0,02</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5</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ФЕРр53-15-07</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Ремонт внутренней поверхности кирпичных стен при глубине заделки в 1/2 кирпича площадью в одном месте: более 1 м</w:t>
            </w:r>
            <w:proofErr w:type="gramStart"/>
            <w:r w:rsidRPr="00223B9F">
              <w:rPr>
                <w:rFonts w:ascii="Times New Roman" w:eastAsia="Times New Roman" w:hAnsi="Times New Roman" w:cs="Times New Roman"/>
                <w:sz w:val="24"/>
                <w:szCs w:val="24"/>
                <w:lang w:eastAsia="ru-RU"/>
              </w:rPr>
              <w:t>2</w:t>
            </w:r>
            <w:proofErr w:type="gramEnd"/>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отремонтированной поверхности стен</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0,02</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6</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ФЕРр65-02-02</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Разборка трубопроводов из чугунных канализационных труб диаметром: 100 мм</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 трубопровода с фасонными частями</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0,01</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7</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ФЕРр65-04-02</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Демонтаж санитарных приборов: унитазов и писсуаров</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шт. приборов</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0,01</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8</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ФЕРр53-20-02</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Кладка отдельных участков наружных стен из кирпича: средней сложности</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м3 кладки</w:t>
            </w:r>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0,00252</w:t>
            </w:r>
            <w:r w:rsidRPr="00223B9F">
              <w:rPr>
                <w:rFonts w:ascii="Times New Roman" w:eastAsia="Times New Roman" w:hAnsi="Times New Roman" w:cs="Times New Roman"/>
                <w:i/>
                <w:iCs/>
                <w:sz w:val="24"/>
                <w:szCs w:val="24"/>
                <w:lang w:eastAsia="ru-RU"/>
              </w:rPr>
              <w:br/>
              <w:t>0,84*2,5*0,12/100</w:t>
            </w:r>
          </w:p>
        </w:tc>
      </w:tr>
      <w:tr w:rsidR="00F96A6C" w:rsidRPr="00223B9F" w:rsidTr="00F96A6C">
        <w:trPr>
          <w:gridAfter w:val="1"/>
          <w:wAfter w:w="1080" w:type="dxa"/>
          <w:trHeight w:val="60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9</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Pr="00223B9F">
              <w:rPr>
                <w:rFonts w:ascii="Times New Roman" w:eastAsia="Times New Roman" w:hAnsi="Times New Roman" w:cs="Times New Roman"/>
                <w:sz w:val="24"/>
                <w:szCs w:val="24"/>
                <w:lang w:eastAsia="ru-RU"/>
              </w:rPr>
              <w:t>ирпич строительный 25*9*12 см</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roofErr w:type="spellStart"/>
            <w:proofErr w:type="gramStart"/>
            <w:r w:rsidRPr="00223B9F">
              <w:rPr>
                <w:rFonts w:ascii="Times New Roman" w:eastAsia="Times New Roman" w:hAnsi="Times New Roman" w:cs="Times New Roman"/>
                <w:sz w:val="24"/>
                <w:szCs w:val="24"/>
                <w:lang w:eastAsia="ru-RU"/>
              </w:rPr>
              <w:t>шт</w:t>
            </w:r>
            <w:proofErr w:type="spellEnd"/>
            <w:proofErr w:type="gramEnd"/>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92,592593</w:t>
            </w:r>
            <w:r w:rsidRPr="00223B9F">
              <w:rPr>
                <w:rFonts w:ascii="Times New Roman" w:eastAsia="Times New Roman" w:hAnsi="Times New Roman" w:cs="Times New Roman"/>
                <w:i/>
                <w:iCs/>
                <w:sz w:val="24"/>
                <w:szCs w:val="24"/>
                <w:lang w:eastAsia="ru-RU"/>
              </w:rPr>
              <w:br/>
              <w:t>0,25/(0,25*0,09*0,12)</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ФЕРр57-03-01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Разборка плинтусов: деревянных и из пластмассовых материалов</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 плинтусов</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0,8556</w:t>
            </w:r>
          </w:p>
        </w:tc>
      </w:tr>
      <w:tr w:rsidR="00F96A6C" w:rsidRPr="00223B9F" w:rsidTr="00F96A6C">
        <w:trPr>
          <w:gridAfter w:val="1"/>
          <w:wAfter w:w="1080" w:type="dxa"/>
          <w:trHeight w:val="60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11</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ФЕР11-01-031-02</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 xml:space="preserve">Устройство покрытий из мраморных плит* при количестве плит на 1 м2: до 3 </w:t>
            </w:r>
            <w:proofErr w:type="spellStart"/>
            <w:proofErr w:type="gramStart"/>
            <w:r w:rsidRPr="00223B9F">
              <w:rPr>
                <w:rFonts w:ascii="Times New Roman" w:eastAsia="Times New Roman" w:hAnsi="Times New Roman" w:cs="Times New Roman"/>
                <w:sz w:val="24"/>
                <w:szCs w:val="24"/>
                <w:lang w:eastAsia="ru-RU"/>
              </w:rPr>
              <w:t>шт</w:t>
            </w:r>
            <w:proofErr w:type="spellEnd"/>
            <w:proofErr w:type="gramEnd"/>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покрытия</w:t>
            </w:r>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0,3235</w:t>
            </w:r>
            <w:r w:rsidRPr="00223B9F">
              <w:rPr>
                <w:rFonts w:ascii="Times New Roman" w:eastAsia="Times New Roman" w:hAnsi="Times New Roman" w:cs="Times New Roman"/>
                <w:i/>
                <w:iCs/>
                <w:sz w:val="24"/>
                <w:szCs w:val="24"/>
                <w:lang w:eastAsia="ru-RU"/>
              </w:rPr>
              <w:br/>
              <w:t>(16,8+8,5+14,1/2)/100</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12</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ФЕР11-01-040-01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Устройство плинтусов* поливинилхлоридных: на клее КН-2</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 плинтусов</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0,8556</w:t>
            </w:r>
          </w:p>
        </w:tc>
      </w:tr>
      <w:tr w:rsidR="00F96A6C" w:rsidRPr="00223B9F" w:rsidTr="00F96A6C">
        <w:trPr>
          <w:gridAfter w:val="1"/>
          <w:wAfter w:w="1080" w:type="dxa"/>
          <w:trHeight w:val="60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13</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ФЕР11-01-036-01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 xml:space="preserve">Устройство покрытий из линолеума* на клее: </w:t>
            </w:r>
            <w:proofErr w:type="spellStart"/>
            <w:r w:rsidRPr="00223B9F">
              <w:rPr>
                <w:rFonts w:ascii="Times New Roman" w:eastAsia="Times New Roman" w:hAnsi="Times New Roman" w:cs="Times New Roman"/>
                <w:sz w:val="24"/>
                <w:szCs w:val="24"/>
                <w:lang w:eastAsia="ru-RU"/>
              </w:rPr>
              <w:t>бустилат</w:t>
            </w:r>
            <w:proofErr w:type="spellEnd"/>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покрытия</w:t>
            </w:r>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0,3875</w:t>
            </w:r>
            <w:r w:rsidRPr="00223B9F">
              <w:rPr>
                <w:rFonts w:ascii="Times New Roman" w:eastAsia="Times New Roman" w:hAnsi="Times New Roman" w:cs="Times New Roman"/>
                <w:i/>
                <w:iCs/>
                <w:sz w:val="24"/>
                <w:szCs w:val="24"/>
                <w:lang w:eastAsia="ru-RU"/>
              </w:rPr>
              <w:br/>
              <w:t>(16,6+1,4+13,7+14,1/2)/100</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14</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ФЕРр63-06-01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Смена обоев*: обыкновенного качества</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оклеенной поверхности</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1,05</w:t>
            </w:r>
          </w:p>
        </w:tc>
      </w:tr>
      <w:tr w:rsidR="00F96A6C" w:rsidRPr="00223B9F" w:rsidTr="00F96A6C">
        <w:trPr>
          <w:gridAfter w:val="1"/>
          <w:wAfter w:w="1080" w:type="dxa"/>
          <w:trHeight w:val="96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15</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ФЕР10-01-027-04</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Установка в жилых и общественных зданиях блоков оконных с переплетами раздельными (раздельно-спаренными) в каменных стенах площадью проема: более 2 м</w:t>
            </w:r>
            <w:proofErr w:type="gramStart"/>
            <w:r w:rsidRPr="00223B9F">
              <w:rPr>
                <w:rFonts w:ascii="Times New Roman" w:eastAsia="Times New Roman" w:hAnsi="Times New Roman" w:cs="Times New Roman"/>
                <w:sz w:val="24"/>
                <w:szCs w:val="24"/>
                <w:lang w:eastAsia="ru-RU"/>
              </w:rPr>
              <w:t>2</w:t>
            </w:r>
            <w:proofErr w:type="gramEnd"/>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проемов</w:t>
            </w:r>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0,075114</w:t>
            </w:r>
            <w:r w:rsidRPr="00223B9F">
              <w:rPr>
                <w:rFonts w:ascii="Times New Roman" w:eastAsia="Times New Roman" w:hAnsi="Times New Roman" w:cs="Times New Roman"/>
                <w:i/>
                <w:iCs/>
                <w:sz w:val="24"/>
                <w:szCs w:val="24"/>
                <w:lang w:eastAsia="ru-RU"/>
              </w:rPr>
              <w:br/>
              <w:t>(2,14*1,17+2,14*1,17+2,14*1,17)/100</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17</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ФЕРр56-10-01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Снятие дверных полотен</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дверных полотен</w:t>
            </w:r>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0,068708</w:t>
            </w:r>
            <w:r w:rsidRPr="00223B9F">
              <w:rPr>
                <w:rFonts w:ascii="Times New Roman" w:eastAsia="Times New Roman" w:hAnsi="Times New Roman" w:cs="Times New Roman"/>
                <w:i/>
                <w:iCs/>
                <w:sz w:val="24"/>
                <w:szCs w:val="24"/>
                <w:lang w:eastAsia="ru-RU"/>
              </w:rPr>
              <w:br/>
              <w:t>0,89*1,93*4/100</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18</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ФЕРр56-21-05</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Установка полотен внутренних: дверей межкомнатных</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шт. полотен</w:t>
            </w:r>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0,068708</w:t>
            </w:r>
            <w:r w:rsidRPr="00223B9F">
              <w:rPr>
                <w:rFonts w:ascii="Times New Roman" w:eastAsia="Times New Roman" w:hAnsi="Times New Roman" w:cs="Times New Roman"/>
                <w:i/>
                <w:iCs/>
                <w:sz w:val="24"/>
                <w:szCs w:val="24"/>
                <w:lang w:eastAsia="ru-RU"/>
              </w:rPr>
              <w:br/>
              <w:t>0,89*1,93*4/100</w:t>
            </w:r>
          </w:p>
        </w:tc>
      </w:tr>
      <w:tr w:rsidR="00F96A6C" w:rsidRPr="00223B9F" w:rsidTr="00F96A6C">
        <w:trPr>
          <w:gridAfter w:val="1"/>
          <w:wAfter w:w="1080" w:type="dxa"/>
          <w:trHeight w:val="255"/>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19</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223B9F">
              <w:rPr>
                <w:rFonts w:ascii="Times New Roman" w:eastAsia="Times New Roman" w:hAnsi="Times New Roman" w:cs="Times New Roman"/>
                <w:sz w:val="24"/>
                <w:szCs w:val="24"/>
                <w:lang w:eastAsia="ru-RU"/>
              </w:rPr>
              <w:t>олотно дверное с замком</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roofErr w:type="spellStart"/>
            <w:proofErr w:type="gramStart"/>
            <w:r w:rsidRPr="00223B9F">
              <w:rPr>
                <w:rFonts w:ascii="Times New Roman" w:eastAsia="Times New Roman" w:hAnsi="Times New Roman" w:cs="Times New Roman"/>
                <w:sz w:val="24"/>
                <w:szCs w:val="24"/>
                <w:lang w:eastAsia="ru-RU"/>
              </w:rPr>
              <w:t>шт</w:t>
            </w:r>
            <w:proofErr w:type="spellEnd"/>
            <w:proofErr w:type="gramEnd"/>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4</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20</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ФЕР10-01-057-01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Установка по месту шкафных и антресольных: стенок</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деталей</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0,06</w:t>
            </w:r>
          </w:p>
        </w:tc>
      </w:tr>
      <w:tr w:rsidR="00F96A6C" w:rsidRPr="00223B9F" w:rsidTr="00F96A6C">
        <w:trPr>
          <w:gridAfter w:val="1"/>
          <w:wAfter w:w="1080" w:type="dxa"/>
          <w:trHeight w:val="30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21</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 </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Установка прибора учета холодной воды</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 прибор учета</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3</w:t>
            </w:r>
          </w:p>
        </w:tc>
      </w:tr>
      <w:tr w:rsidR="00F96A6C" w:rsidRPr="00223B9F" w:rsidTr="00F96A6C">
        <w:trPr>
          <w:gridAfter w:val="1"/>
          <w:wAfter w:w="1080" w:type="dxa"/>
          <w:trHeight w:val="30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22</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 </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Установка прибора учета горячей воды</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 прибор учета</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w:t>
            </w:r>
          </w:p>
        </w:tc>
      </w:tr>
      <w:tr w:rsidR="00F96A6C" w:rsidRPr="00223B9F" w:rsidTr="00F96A6C">
        <w:trPr>
          <w:gridAfter w:val="1"/>
          <w:wAfter w:w="1080" w:type="dxa"/>
          <w:trHeight w:val="315"/>
        </w:trPr>
        <w:tc>
          <w:tcPr>
            <w:tcW w:w="97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6A6C" w:rsidRPr="00223B9F" w:rsidRDefault="00F96A6C" w:rsidP="00F96A6C">
            <w:pPr>
              <w:spacing w:after="0" w:line="240" w:lineRule="auto"/>
              <w:jc w:val="center"/>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Устройство пандуса в п. Новая Чара, ул. Магистральная, д. 26, кв. 21</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ФЕР07-05-024-01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Установка перегородок крупнопанельных железобетонных площадью: до 6 м</w:t>
            </w:r>
            <w:proofErr w:type="gramStart"/>
            <w:r w:rsidRPr="00223B9F">
              <w:rPr>
                <w:rFonts w:ascii="Times New Roman" w:eastAsia="Times New Roman" w:hAnsi="Times New Roman" w:cs="Times New Roman"/>
                <w:sz w:val="24"/>
                <w:szCs w:val="24"/>
                <w:lang w:eastAsia="ru-RU"/>
              </w:rPr>
              <w:t>2</w:t>
            </w:r>
            <w:proofErr w:type="gramEnd"/>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шт. сборных конструкций</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0,01</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w:t>
            </w:r>
          </w:p>
        </w:tc>
        <w:tc>
          <w:tcPr>
            <w:tcW w:w="1503" w:type="dxa"/>
            <w:tcBorders>
              <w:top w:val="nil"/>
              <w:left w:val="nil"/>
              <w:bottom w:val="single" w:sz="4" w:space="0" w:color="auto"/>
              <w:right w:val="single" w:sz="4" w:space="0" w:color="auto"/>
            </w:tcBorders>
            <w:shd w:val="clear" w:color="auto" w:fill="auto"/>
            <w:hideMark/>
          </w:tcPr>
          <w:p w:rsidR="00F96A6C" w:rsidRDefault="00F96A6C" w:rsidP="00F96A6C">
            <w:pPr>
              <w:spacing w:after="0" w:line="240" w:lineRule="auto"/>
              <w:rPr>
                <w:rFonts w:ascii="Times New Roman" w:eastAsia="Times New Roman" w:hAnsi="Times New Roman" w:cs="Times New Roman"/>
                <w:i/>
                <w:iCs/>
                <w:sz w:val="24"/>
                <w:szCs w:val="24"/>
                <w:lang w:eastAsia="ru-RU"/>
              </w:rPr>
            </w:pPr>
            <w:r w:rsidRPr="00223B9F">
              <w:rPr>
                <w:rFonts w:ascii="Times New Roman" w:eastAsia="Times New Roman" w:hAnsi="Times New Roman" w:cs="Times New Roman"/>
                <w:b/>
                <w:bCs/>
                <w:sz w:val="24"/>
                <w:szCs w:val="24"/>
                <w:lang w:eastAsia="ru-RU"/>
              </w:rPr>
              <w:t>ФЕР46-04-003-08</w:t>
            </w:r>
            <w:r w:rsidRPr="00223B9F">
              <w:rPr>
                <w:rFonts w:ascii="Times New Roman" w:eastAsia="Times New Roman" w:hAnsi="Times New Roman" w:cs="Times New Roman"/>
                <w:i/>
                <w:iCs/>
                <w:sz w:val="24"/>
                <w:szCs w:val="24"/>
                <w:lang w:eastAsia="ru-RU"/>
              </w:rPr>
              <w:br w:type="page"/>
            </w:r>
          </w:p>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i/>
                <w:iCs/>
                <w:sz w:val="24"/>
                <w:szCs w:val="24"/>
                <w:lang w:eastAsia="ru-RU"/>
              </w:rPr>
              <w:t>Изм</w:t>
            </w:r>
            <w:proofErr w:type="gramStart"/>
            <w:r w:rsidRPr="00223B9F">
              <w:rPr>
                <w:rFonts w:ascii="Times New Roman" w:eastAsia="Times New Roman" w:hAnsi="Times New Roman" w:cs="Times New Roman"/>
                <w:i/>
                <w:iCs/>
                <w:sz w:val="24"/>
                <w:szCs w:val="24"/>
                <w:lang w:eastAsia="ru-RU"/>
              </w:rPr>
              <w:t>.в</w:t>
            </w:r>
            <w:proofErr w:type="gramEnd"/>
            <w:r w:rsidRPr="00223B9F">
              <w:rPr>
                <w:rFonts w:ascii="Times New Roman" w:eastAsia="Times New Roman" w:hAnsi="Times New Roman" w:cs="Times New Roman"/>
                <w:i/>
                <w:iCs/>
                <w:sz w:val="24"/>
                <w:szCs w:val="24"/>
                <w:lang w:eastAsia="ru-RU"/>
              </w:rPr>
              <w:t>ып.2</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Разборка железобетонных конструкций объемом более 1 м3 при помощи отбойных молотков из бетона марки: 200</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 м3</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0,67</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3</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ФЕР46-04-003-07</w:t>
            </w:r>
            <w:r w:rsidRPr="00223B9F">
              <w:rPr>
                <w:rFonts w:ascii="Times New Roman" w:eastAsia="Times New Roman" w:hAnsi="Times New Roman" w:cs="Times New Roman"/>
                <w:i/>
                <w:iCs/>
                <w:sz w:val="24"/>
                <w:szCs w:val="24"/>
                <w:lang w:eastAsia="ru-RU"/>
              </w:rPr>
              <w:br/>
              <w:t>Изм</w:t>
            </w:r>
            <w:proofErr w:type="gramStart"/>
            <w:r w:rsidRPr="00223B9F">
              <w:rPr>
                <w:rFonts w:ascii="Times New Roman" w:eastAsia="Times New Roman" w:hAnsi="Times New Roman" w:cs="Times New Roman"/>
                <w:i/>
                <w:iCs/>
                <w:sz w:val="24"/>
                <w:szCs w:val="24"/>
                <w:lang w:eastAsia="ru-RU"/>
              </w:rPr>
              <w:t>.в</w:t>
            </w:r>
            <w:proofErr w:type="gramEnd"/>
            <w:r w:rsidRPr="00223B9F">
              <w:rPr>
                <w:rFonts w:ascii="Times New Roman" w:eastAsia="Times New Roman" w:hAnsi="Times New Roman" w:cs="Times New Roman"/>
                <w:i/>
                <w:iCs/>
                <w:sz w:val="24"/>
                <w:szCs w:val="24"/>
                <w:lang w:eastAsia="ru-RU"/>
              </w:rPr>
              <w:t>ып.2</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Разборка железобетонных конструкций объемом более 1 м3 при помощи отбойных молотков из бетона марки: 150</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 м3</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0,1</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4</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ФЕР08-02-009-01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Кладка перегородок толщиной 120 мм из камней керамических или силикатных армированных при высоте этажа: до 4 м</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перегородок (за вычетом проемов)</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0,0139</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5</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ФЕР15-02-016-02</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Простое оштукатуривание поверхностей цементно-известковым или цементным раствором по камню и бетону: потолков</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оштукатуриваемой поверхности</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0,0278</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6</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ФЕР15-02-036-01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Улучшенная штукатурка по сетке без устройства каркаса: стен</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оштукатуриваемой поверхности</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0,06</w:t>
            </w:r>
          </w:p>
        </w:tc>
      </w:tr>
      <w:tr w:rsidR="00F96A6C" w:rsidRPr="00223B9F" w:rsidTr="00F96A6C">
        <w:trPr>
          <w:gridAfter w:val="1"/>
          <w:wAfter w:w="1080" w:type="dxa"/>
          <w:trHeight w:val="255"/>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7</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ФЕРр56-23-01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Обрамление проемов угловой сталью</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т металлоконструкций</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0,1182</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8</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ФЕР07-07-005-01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 xml:space="preserve">Обрамление дверных проемов в перегородках из асбестоцементных </w:t>
            </w:r>
            <w:proofErr w:type="spellStart"/>
            <w:r w:rsidRPr="00223B9F">
              <w:rPr>
                <w:rFonts w:ascii="Times New Roman" w:eastAsia="Times New Roman" w:hAnsi="Times New Roman" w:cs="Times New Roman"/>
                <w:sz w:val="24"/>
                <w:szCs w:val="24"/>
                <w:lang w:eastAsia="ru-RU"/>
              </w:rPr>
              <w:t>экструзионных</w:t>
            </w:r>
            <w:proofErr w:type="spellEnd"/>
            <w:r w:rsidRPr="00223B9F">
              <w:rPr>
                <w:rFonts w:ascii="Times New Roman" w:eastAsia="Times New Roman" w:hAnsi="Times New Roman" w:cs="Times New Roman"/>
                <w:sz w:val="24"/>
                <w:szCs w:val="24"/>
                <w:lang w:eastAsia="ru-RU"/>
              </w:rPr>
              <w:t xml:space="preserve"> панелей металлическими швеллерами</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шт. проемов</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0,01</w:t>
            </w:r>
          </w:p>
        </w:tc>
      </w:tr>
      <w:tr w:rsidR="00F96A6C" w:rsidRPr="00223B9F" w:rsidTr="00F96A6C">
        <w:trPr>
          <w:gridAfter w:val="1"/>
          <w:wAfter w:w="1080" w:type="dxa"/>
          <w:trHeight w:val="255"/>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9</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ФССЦ-101-1501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Швеллеры марки АШЭ-120-10-42</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м</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9,69</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ФЕР01-02-055-02</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Разработка грунта вручную с креплениями в траншеях шириной до 2 м, глубиной до 2 м, группа грунтов: 2</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м3 грунта</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0,304</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11</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ФЕР01-02-061-01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Засыпка вручную траншей, пазух котлованов и ям, группа грунтов: 1</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м3 грунта</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0,113</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12</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ФЕР07-01-001-01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Укладка блоков и плит ленточных фундаментов при глубине котлована до 4 м, массой конструкций: до 0,5 т</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шт. сборных конструкций</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0,23</w:t>
            </w:r>
          </w:p>
        </w:tc>
      </w:tr>
      <w:tr w:rsidR="00F96A6C" w:rsidRPr="00223B9F" w:rsidTr="00F96A6C">
        <w:trPr>
          <w:gridAfter w:val="1"/>
          <w:wAfter w:w="1080" w:type="dxa"/>
          <w:trHeight w:val="450"/>
        </w:trPr>
        <w:tc>
          <w:tcPr>
            <w:tcW w:w="473" w:type="dxa"/>
            <w:tcBorders>
              <w:top w:val="nil"/>
              <w:left w:val="single" w:sz="4" w:space="0" w:color="auto"/>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outlineLvl w:val="0"/>
              <w:rPr>
                <w:rFonts w:ascii="Times New Roman" w:eastAsia="Times New Roman" w:hAnsi="Times New Roman" w:cs="Times New Roman"/>
                <w:i/>
                <w:iCs/>
                <w:sz w:val="24"/>
                <w:szCs w:val="24"/>
                <w:lang w:eastAsia="ru-RU"/>
              </w:rPr>
            </w:pPr>
            <w:r w:rsidRPr="00223B9F">
              <w:rPr>
                <w:rFonts w:ascii="Times New Roman" w:eastAsia="Times New Roman" w:hAnsi="Times New Roman" w:cs="Times New Roman"/>
                <w:i/>
                <w:iCs/>
                <w:sz w:val="24"/>
                <w:szCs w:val="24"/>
                <w:lang w:eastAsia="ru-RU"/>
              </w:rPr>
              <w:t>Н</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outlineLvl w:val="0"/>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 440-9001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outlineLvl w:val="0"/>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Конструкции сборные железобетонные</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outlineLvl w:val="0"/>
              <w:rPr>
                <w:rFonts w:ascii="Times New Roman" w:eastAsia="Times New Roman" w:hAnsi="Times New Roman" w:cs="Times New Roman"/>
                <w:sz w:val="24"/>
                <w:szCs w:val="24"/>
                <w:lang w:eastAsia="ru-RU"/>
              </w:rPr>
            </w:pPr>
            <w:proofErr w:type="spellStart"/>
            <w:proofErr w:type="gramStart"/>
            <w:r w:rsidRPr="00223B9F">
              <w:rPr>
                <w:rFonts w:ascii="Times New Roman" w:eastAsia="Times New Roman" w:hAnsi="Times New Roman" w:cs="Times New Roman"/>
                <w:sz w:val="24"/>
                <w:szCs w:val="24"/>
                <w:lang w:eastAsia="ru-RU"/>
              </w:rPr>
              <w:t>шт</w:t>
            </w:r>
            <w:proofErr w:type="spellEnd"/>
            <w:proofErr w:type="gramEnd"/>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outlineLvl w:val="0"/>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w:t>
            </w:r>
            <w:r w:rsidRPr="00223B9F">
              <w:rPr>
                <w:rFonts w:ascii="Times New Roman" w:eastAsia="Times New Roman" w:hAnsi="Times New Roman" w:cs="Times New Roman"/>
                <w:sz w:val="24"/>
                <w:szCs w:val="24"/>
                <w:lang w:eastAsia="ru-RU"/>
              </w:rPr>
              <w:br/>
              <w:t>23</w:t>
            </w:r>
          </w:p>
        </w:tc>
      </w:tr>
      <w:tr w:rsidR="00F96A6C" w:rsidRPr="00223B9F" w:rsidTr="00F96A6C">
        <w:trPr>
          <w:gridAfter w:val="1"/>
          <w:wAfter w:w="1080" w:type="dxa"/>
          <w:trHeight w:val="255"/>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13</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ФССЦ-441-1001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Блоки железобетонные фундаментные</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м3</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19,1</w:t>
            </w:r>
          </w:p>
        </w:tc>
      </w:tr>
      <w:tr w:rsidR="00F96A6C" w:rsidRPr="00223B9F" w:rsidTr="00F96A6C">
        <w:trPr>
          <w:gridAfter w:val="1"/>
          <w:wAfter w:w="1080" w:type="dxa"/>
          <w:trHeight w:val="255"/>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14</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ФССЦ-401-0003</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Бетон тяжелый, класс</w:t>
            </w:r>
            <w:proofErr w:type="gramStart"/>
            <w:r w:rsidRPr="00223B9F">
              <w:rPr>
                <w:rFonts w:ascii="Times New Roman" w:eastAsia="Times New Roman" w:hAnsi="Times New Roman" w:cs="Times New Roman"/>
                <w:sz w:val="24"/>
                <w:szCs w:val="24"/>
                <w:lang w:eastAsia="ru-RU"/>
              </w:rPr>
              <w:t xml:space="preserve"> В</w:t>
            </w:r>
            <w:proofErr w:type="gramEnd"/>
            <w:r w:rsidRPr="00223B9F">
              <w:rPr>
                <w:rFonts w:ascii="Times New Roman" w:eastAsia="Times New Roman" w:hAnsi="Times New Roman" w:cs="Times New Roman"/>
                <w:sz w:val="24"/>
                <w:szCs w:val="24"/>
                <w:lang w:eastAsia="ru-RU"/>
              </w:rPr>
              <w:t xml:space="preserve"> 7,5 (М100)</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м3</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8,61</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15</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ФЕР06-01-005-04</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Устройство железобетонных фундаментов общего назначения объемом: до 5 м3</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м3 бетона и железобетона в деле</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0,0272</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16</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ФЕР07-05-015-01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Устройство лестниц по готовому основанию из отдельных ступеней: гладких</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 ступеней</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0,027</w:t>
            </w:r>
          </w:p>
        </w:tc>
      </w:tr>
      <w:tr w:rsidR="00F96A6C" w:rsidRPr="00223B9F" w:rsidTr="00F96A6C">
        <w:trPr>
          <w:gridAfter w:val="1"/>
          <w:wAfter w:w="1080" w:type="dxa"/>
          <w:trHeight w:val="450"/>
        </w:trPr>
        <w:tc>
          <w:tcPr>
            <w:tcW w:w="473" w:type="dxa"/>
            <w:tcBorders>
              <w:top w:val="nil"/>
              <w:left w:val="single" w:sz="4" w:space="0" w:color="auto"/>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outlineLvl w:val="0"/>
              <w:rPr>
                <w:rFonts w:ascii="Times New Roman" w:eastAsia="Times New Roman" w:hAnsi="Times New Roman" w:cs="Times New Roman"/>
                <w:i/>
                <w:iCs/>
                <w:sz w:val="24"/>
                <w:szCs w:val="24"/>
                <w:lang w:eastAsia="ru-RU"/>
              </w:rPr>
            </w:pPr>
            <w:r w:rsidRPr="00223B9F">
              <w:rPr>
                <w:rFonts w:ascii="Times New Roman" w:eastAsia="Times New Roman" w:hAnsi="Times New Roman" w:cs="Times New Roman"/>
                <w:i/>
                <w:iCs/>
                <w:sz w:val="24"/>
                <w:szCs w:val="24"/>
                <w:lang w:eastAsia="ru-RU"/>
              </w:rPr>
              <w:t>Н</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outlineLvl w:val="0"/>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 440-9043</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outlineLvl w:val="0"/>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Ступени железобетонные</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outlineLvl w:val="0"/>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м</w:t>
            </w:r>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outlineLvl w:val="0"/>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w:t>
            </w:r>
            <w:r w:rsidRPr="00223B9F">
              <w:rPr>
                <w:rFonts w:ascii="Times New Roman" w:eastAsia="Times New Roman" w:hAnsi="Times New Roman" w:cs="Times New Roman"/>
                <w:sz w:val="24"/>
                <w:szCs w:val="24"/>
                <w:lang w:eastAsia="ru-RU"/>
              </w:rPr>
              <w:br/>
              <w:t>2,7</w:t>
            </w:r>
          </w:p>
        </w:tc>
      </w:tr>
      <w:tr w:rsidR="00F96A6C" w:rsidRPr="00223B9F" w:rsidTr="00F96A6C">
        <w:trPr>
          <w:gridAfter w:val="1"/>
          <w:wAfter w:w="1080" w:type="dxa"/>
          <w:trHeight w:val="255"/>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17</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ФССЦ-448-2201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Ступени железобетонные лестничные</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м3</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0,54</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18</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ФЕР08-01-003-07</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Гидроизоляция боковая: обмазочная битумная в 2 слоя по выравненной поверхности бутовой кладки, кирпичу, бетону</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изолируемой поверхности</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1,118</w:t>
            </w:r>
          </w:p>
        </w:tc>
      </w:tr>
      <w:tr w:rsidR="00F96A6C" w:rsidRPr="00223B9F" w:rsidTr="00F96A6C">
        <w:trPr>
          <w:gridAfter w:val="1"/>
          <w:wAfter w:w="1080" w:type="dxa"/>
          <w:trHeight w:val="255"/>
        </w:trPr>
        <w:tc>
          <w:tcPr>
            <w:tcW w:w="9747"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223B9F">
              <w:rPr>
                <w:rFonts w:ascii="Times New Roman" w:eastAsia="Times New Roman" w:hAnsi="Times New Roman" w:cs="Times New Roman"/>
                <w:sz w:val="24"/>
                <w:szCs w:val="24"/>
                <w:lang w:eastAsia="ru-RU"/>
              </w:rPr>
              <w:t>тделочные и облицовочные работы</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19</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ФЕР15-02-001-01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Улучшенная штукатурка цементно-известковым раствором по камню: стен</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оштукатуриваемой поверхности</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0,185</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20</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ФЕР15-04-012-02</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Окраска фасадов* с лесов с подготовкой поверхности: кремнийорганическая</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окрашиваемой поверхности</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0,185</w:t>
            </w:r>
          </w:p>
        </w:tc>
      </w:tr>
      <w:tr w:rsidR="00F96A6C" w:rsidRPr="00223B9F" w:rsidTr="00F96A6C">
        <w:trPr>
          <w:gridAfter w:val="1"/>
          <w:wAfter w:w="1080" w:type="dxa"/>
          <w:trHeight w:val="96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21</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ФЕР11-01-027-02</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Устройство покрытий на цементном растворе из плиток: керамических для полов многоцветных</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покрытия</w:t>
            </w:r>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0,228228</w:t>
            </w:r>
            <w:r w:rsidRPr="00223B9F">
              <w:rPr>
                <w:rFonts w:ascii="Times New Roman" w:eastAsia="Times New Roman" w:hAnsi="Times New Roman" w:cs="Times New Roman"/>
                <w:i/>
                <w:iCs/>
                <w:sz w:val="24"/>
                <w:szCs w:val="24"/>
                <w:lang w:eastAsia="ru-RU"/>
              </w:rPr>
              <w:br/>
              <w:t>((7,0*1,4*2)/2+(0,7*2*3,14*1,3)+(1,4*3,92)+(1,3*1,4))/100</w:t>
            </w:r>
          </w:p>
        </w:tc>
      </w:tr>
      <w:tr w:rsidR="00F96A6C" w:rsidRPr="00223B9F" w:rsidTr="00F96A6C">
        <w:trPr>
          <w:gridAfter w:val="1"/>
          <w:wAfter w:w="1080" w:type="dxa"/>
          <w:trHeight w:val="7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22</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ФЕР11-01-015-01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Устройство покрытий бетонных: толщиной 30 мм</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покрытия</w:t>
            </w:r>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0,259493</w:t>
            </w:r>
            <w:r w:rsidRPr="00223B9F">
              <w:rPr>
                <w:rFonts w:ascii="Times New Roman" w:eastAsia="Times New Roman" w:hAnsi="Times New Roman" w:cs="Times New Roman"/>
                <w:i/>
                <w:iCs/>
                <w:sz w:val="24"/>
                <w:szCs w:val="24"/>
                <w:lang w:eastAsia="ru-RU"/>
              </w:rPr>
              <w:br/>
              <w:t>(1,3*3,92+7,0*2*1,3+(1,3*1,3*3,14)/2)/100</w:t>
            </w:r>
          </w:p>
        </w:tc>
      </w:tr>
      <w:tr w:rsidR="00F96A6C" w:rsidRPr="00223B9F" w:rsidTr="00F96A6C">
        <w:trPr>
          <w:gridAfter w:val="1"/>
          <w:wAfter w:w="1080" w:type="dxa"/>
          <w:trHeight w:val="255"/>
        </w:trPr>
        <w:tc>
          <w:tcPr>
            <w:tcW w:w="9747"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Устройство навеса и ограждений</w:t>
            </w:r>
          </w:p>
        </w:tc>
      </w:tr>
      <w:tr w:rsidR="00F96A6C" w:rsidRPr="00223B9F" w:rsidTr="00F96A6C">
        <w:trPr>
          <w:gridAfter w:val="1"/>
          <w:wAfter w:w="1080" w:type="dxa"/>
          <w:trHeight w:val="96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23</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ФЕР09-05-002-02</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Электродуговая сварка при монтаже одноэтажных производственных зданий: опорных частей каркасов (колонны, подкрановые балки)</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 т конструкций</w:t>
            </w:r>
            <w:bookmarkStart w:id="52" w:name="_GoBack"/>
            <w:bookmarkEnd w:id="52"/>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0,05</w:t>
            </w:r>
            <w:r w:rsidRPr="00223B9F">
              <w:rPr>
                <w:rFonts w:ascii="Times New Roman" w:eastAsia="Times New Roman" w:hAnsi="Times New Roman" w:cs="Times New Roman"/>
                <w:i/>
                <w:iCs/>
                <w:sz w:val="24"/>
                <w:szCs w:val="24"/>
                <w:lang w:eastAsia="ru-RU"/>
              </w:rPr>
              <w:br/>
              <w:t>0,5/10</w:t>
            </w:r>
          </w:p>
        </w:tc>
      </w:tr>
      <w:tr w:rsidR="00F96A6C" w:rsidRPr="00223B9F" w:rsidTr="00F96A6C">
        <w:trPr>
          <w:gridAfter w:val="1"/>
          <w:wAfter w:w="1080" w:type="dxa"/>
          <w:trHeight w:val="120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24</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ФССЦ-103-0160</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 xml:space="preserve">Трубы стальные электросварные </w:t>
            </w:r>
            <w:proofErr w:type="spellStart"/>
            <w:r w:rsidRPr="00223B9F">
              <w:rPr>
                <w:rFonts w:ascii="Times New Roman" w:eastAsia="Times New Roman" w:hAnsi="Times New Roman" w:cs="Times New Roman"/>
                <w:sz w:val="24"/>
                <w:szCs w:val="24"/>
                <w:lang w:eastAsia="ru-RU"/>
              </w:rPr>
              <w:t>прямошовные</w:t>
            </w:r>
            <w:proofErr w:type="spellEnd"/>
            <w:r w:rsidRPr="00223B9F">
              <w:rPr>
                <w:rFonts w:ascii="Times New Roman" w:eastAsia="Times New Roman" w:hAnsi="Times New Roman" w:cs="Times New Roman"/>
                <w:sz w:val="24"/>
                <w:szCs w:val="24"/>
                <w:lang w:eastAsia="ru-RU"/>
              </w:rPr>
              <w:t xml:space="preserve"> со снятой фаской диаметром от 20 до 377 мм из стали марок БСт2кп-БСт4кп и БСт2пс-БСт4пс наружный диаметр 108 мм толщина стенки 3.5 мм</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м</w:t>
            </w:r>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46,082</w:t>
            </w:r>
            <w:r w:rsidRPr="00223B9F">
              <w:rPr>
                <w:rFonts w:ascii="Times New Roman" w:eastAsia="Times New Roman" w:hAnsi="Times New Roman" w:cs="Times New Roman"/>
                <w:i/>
                <w:iCs/>
                <w:sz w:val="24"/>
                <w:szCs w:val="24"/>
                <w:lang w:eastAsia="ru-RU"/>
              </w:rPr>
              <w:br w:type="page"/>
              <w:t>(7*6+(3,14*1,3/2)*2)</w:t>
            </w:r>
          </w:p>
        </w:tc>
      </w:tr>
      <w:tr w:rsidR="00F96A6C" w:rsidRPr="00223B9F" w:rsidTr="00F96A6C">
        <w:trPr>
          <w:gridAfter w:val="1"/>
          <w:wAfter w:w="1080" w:type="dxa"/>
          <w:trHeight w:val="255"/>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25</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ФССЦ-101-1646</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Швеллеры № 16 сталь марки Ст3пс5</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т</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0,5</w:t>
            </w:r>
          </w:p>
        </w:tc>
      </w:tr>
      <w:tr w:rsidR="00F96A6C" w:rsidRPr="00223B9F" w:rsidTr="00F96A6C">
        <w:trPr>
          <w:gridAfter w:val="1"/>
          <w:wAfter w:w="1080" w:type="dxa"/>
          <w:trHeight w:val="4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26</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ФССЦ-101-1755</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Сталь полосовая, марка стали Ст3сп шириной 50-200 мм толщиной 4-5 мм</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т</w:t>
            </w:r>
          </w:p>
        </w:tc>
        <w:tc>
          <w:tcPr>
            <w:tcW w:w="1701" w:type="dxa"/>
            <w:tcBorders>
              <w:top w:val="nil"/>
              <w:left w:val="nil"/>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0,05</w:t>
            </w:r>
          </w:p>
        </w:tc>
      </w:tr>
      <w:tr w:rsidR="00F96A6C" w:rsidRPr="00223B9F" w:rsidTr="00F96A6C">
        <w:trPr>
          <w:gridAfter w:val="1"/>
          <w:wAfter w:w="1080" w:type="dxa"/>
          <w:trHeight w:val="78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27</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ФЕРр58-12-02</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 xml:space="preserve">Устройство обрешетки с </w:t>
            </w:r>
            <w:proofErr w:type="spellStart"/>
            <w:r w:rsidRPr="00223B9F">
              <w:rPr>
                <w:rFonts w:ascii="Times New Roman" w:eastAsia="Times New Roman" w:hAnsi="Times New Roman" w:cs="Times New Roman"/>
                <w:sz w:val="24"/>
                <w:szCs w:val="24"/>
                <w:lang w:eastAsia="ru-RU"/>
              </w:rPr>
              <w:t>прозорами</w:t>
            </w:r>
            <w:proofErr w:type="spellEnd"/>
            <w:r w:rsidRPr="00223B9F">
              <w:rPr>
                <w:rFonts w:ascii="Times New Roman" w:eastAsia="Times New Roman" w:hAnsi="Times New Roman" w:cs="Times New Roman"/>
                <w:sz w:val="24"/>
                <w:szCs w:val="24"/>
                <w:lang w:eastAsia="ru-RU"/>
              </w:rPr>
              <w:t xml:space="preserve"> из досок и брусков под кровлю из: листовой стали</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0,251314</w:t>
            </w:r>
            <w:r w:rsidRPr="00223B9F">
              <w:rPr>
                <w:rFonts w:ascii="Times New Roman" w:eastAsia="Times New Roman" w:hAnsi="Times New Roman" w:cs="Times New Roman"/>
                <w:i/>
                <w:iCs/>
                <w:sz w:val="24"/>
                <w:szCs w:val="24"/>
                <w:lang w:eastAsia="ru-RU"/>
              </w:rPr>
              <w:br/>
              <w:t>(7*4*0,7+(3,14*1,3*0,7/2)*2+3,82*0,7)/100</w:t>
            </w:r>
          </w:p>
        </w:tc>
      </w:tr>
      <w:tr w:rsidR="00F96A6C" w:rsidRPr="00223B9F" w:rsidTr="00F96A6C">
        <w:trPr>
          <w:gridAfter w:val="1"/>
          <w:wAfter w:w="1080" w:type="dxa"/>
          <w:trHeight w:val="60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28</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ФЕР12-01-009-02</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Устройство желобов: подвесных</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 желобов</w:t>
            </w:r>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0,0672</w:t>
            </w:r>
            <w:r w:rsidRPr="00223B9F">
              <w:rPr>
                <w:rFonts w:ascii="Times New Roman" w:eastAsia="Times New Roman" w:hAnsi="Times New Roman" w:cs="Times New Roman"/>
                <w:i/>
                <w:iCs/>
                <w:sz w:val="24"/>
                <w:szCs w:val="24"/>
                <w:lang w:eastAsia="ru-RU"/>
              </w:rPr>
              <w:br/>
              <w:t>(1,4*2+1,06+1,4+1,46)/100</w:t>
            </w:r>
          </w:p>
        </w:tc>
      </w:tr>
      <w:tr w:rsidR="00F96A6C" w:rsidRPr="00223B9F" w:rsidTr="00F96A6C">
        <w:trPr>
          <w:gridAfter w:val="1"/>
          <w:wAfter w:w="1080" w:type="dxa"/>
          <w:trHeight w:val="72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29</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r w:rsidRPr="00223B9F">
              <w:rPr>
                <w:rFonts w:ascii="Times New Roman" w:eastAsia="Times New Roman" w:hAnsi="Times New Roman" w:cs="Times New Roman"/>
                <w:b/>
                <w:bCs/>
                <w:sz w:val="24"/>
                <w:szCs w:val="24"/>
                <w:lang w:eastAsia="ru-RU"/>
              </w:rPr>
              <w:t>ФЕР12-01-010-01</w:t>
            </w: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Устройство мелких покрытий (брандмауэры, парапеты, свесы и т.п.) из листовой оцинкованной стали</w:t>
            </w:r>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100 м</w:t>
            </w:r>
            <w:proofErr w:type="gramStart"/>
            <w:r w:rsidRPr="00223B9F">
              <w:rPr>
                <w:rFonts w:ascii="Times New Roman" w:eastAsia="Times New Roman" w:hAnsi="Times New Roman" w:cs="Times New Roman"/>
                <w:sz w:val="24"/>
                <w:szCs w:val="24"/>
                <w:lang w:eastAsia="ru-RU"/>
              </w:rPr>
              <w:t>2</w:t>
            </w:r>
            <w:proofErr w:type="gramEnd"/>
            <w:r w:rsidRPr="00223B9F">
              <w:rPr>
                <w:rFonts w:ascii="Times New Roman" w:eastAsia="Times New Roman" w:hAnsi="Times New Roman" w:cs="Times New Roman"/>
                <w:sz w:val="24"/>
                <w:szCs w:val="24"/>
                <w:lang w:eastAsia="ru-RU"/>
              </w:rPr>
              <w:t xml:space="preserve"> покрытия</w:t>
            </w:r>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0,05488</w:t>
            </w:r>
            <w:r w:rsidRPr="00223B9F">
              <w:rPr>
                <w:rFonts w:ascii="Times New Roman" w:eastAsia="Times New Roman" w:hAnsi="Times New Roman" w:cs="Times New Roman"/>
                <w:i/>
                <w:iCs/>
                <w:sz w:val="24"/>
                <w:szCs w:val="24"/>
                <w:lang w:eastAsia="ru-RU"/>
              </w:rPr>
              <w:br/>
              <w:t>1,4*(1,06+1,4+1,46)/100</w:t>
            </w:r>
          </w:p>
        </w:tc>
      </w:tr>
      <w:tr w:rsidR="00F96A6C" w:rsidRPr="00223B9F" w:rsidTr="00F96A6C">
        <w:trPr>
          <w:gridAfter w:val="1"/>
          <w:wAfter w:w="1080" w:type="dxa"/>
          <w:trHeight w:val="600"/>
        </w:trPr>
        <w:tc>
          <w:tcPr>
            <w:tcW w:w="473" w:type="dxa"/>
            <w:tcBorders>
              <w:top w:val="nil"/>
              <w:left w:val="single" w:sz="4" w:space="0" w:color="auto"/>
              <w:bottom w:val="single" w:sz="4" w:space="0" w:color="auto"/>
              <w:right w:val="single" w:sz="4" w:space="0" w:color="auto"/>
            </w:tcBorders>
            <w:shd w:val="clear" w:color="auto" w:fill="auto"/>
            <w:noWrap/>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30</w:t>
            </w:r>
          </w:p>
        </w:tc>
        <w:tc>
          <w:tcPr>
            <w:tcW w:w="1503"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b/>
                <w:bCs/>
                <w:sz w:val="24"/>
                <w:szCs w:val="24"/>
                <w:lang w:eastAsia="ru-RU"/>
              </w:rPr>
            </w:pPr>
          </w:p>
        </w:tc>
        <w:tc>
          <w:tcPr>
            <w:tcW w:w="3944"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roofErr w:type="spellStart"/>
            <w:r w:rsidRPr="00223B9F">
              <w:rPr>
                <w:rFonts w:ascii="Times New Roman" w:eastAsia="Times New Roman" w:hAnsi="Times New Roman" w:cs="Times New Roman"/>
                <w:sz w:val="24"/>
                <w:szCs w:val="24"/>
                <w:lang w:eastAsia="ru-RU"/>
              </w:rPr>
              <w:t>Профлист</w:t>
            </w:r>
            <w:proofErr w:type="spellEnd"/>
          </w:p>
        </w:tc>
        <w:tc>
          <w:tcPr>
            <w:tcW w:w="2126"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м</w:t>
            </w:r>
            <w:proofErr w:type="gramStart"/>
            <w:r w:rsidRPr="00223B9F">
              <w:rPr>
                <w:rFonts w:ascii="Times New Roman" w:eastAsia="Times New Roman" w:hAnsi="Times New Roman" w:cs="Times New Roman"/>
                <w:sz w:val="24"/>
                <w:szCs w:val="24"/>
                <w:lang w:eastAsia="ru-RU"/>
              </w:rPr>
              <w:t>2</w:t>
            </w:r>
            <w:proofErr w:type="gramEnd"/>
          </w:p>
        </w:tc>
        <w:tc>
          <w:tcPr>
            <w:tcW w:w="1701" w:type="dxa"/>
            <w:tcBorders>
              <w:top w:val="nil"/>
              <w:left w:val="nil"/>
              <w:bottom w:val="single" w:sz="4" w:space="0" w:color="auto"/>
              <w:right w:val="single" w:sz="4" w:space="0" w:color="auto"/>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5,488</w:t>
            </w:r>
            <w:r w:rsidRPr="00223B9F">
              <w:rPr>
                <w:rFonts w:ascii="Times New Roman" w:eastAsia="Times New Roman" w:hAnsi="Times New Roman" w:cs="Times New Roman"/>
                <w:i/>
                <w:iCs/>
                <w:sz w:val="24"/>
                <w:szCs w:val="24"/>
                <w:lang w:eastAsia="ru-RU"/>
              </w:rPr>
              <w:br/>
              <w:t>1,4*(1,06+1,4+1,46)</w:t>
            </w:r>
          </w:p>
        </w:tc>
      </w:tr>
      <w:tr w:rsidR="00F96A6C" w:rsidRPr="00223B9F" w:rsidTr="00F96A6C">
        <w:trPr>
          <w:gridAfter w:val="1"/>
          <w:wAfter w:w="1080" w:type="dxa"/>
          <w:trHeight w:val="255"/>
        </w:trPr>
        <w:tc>
          <w:tcPr>
            <w:tcW w:w="473" w:type="dxa"/>
            <w:tcBorders>
              <w:top w:val="nil"/>
              <w:left w:val="nil"/>
              <w:bottom w:val="nil"/>
              <w:right w:val="nil"/>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p>
        </w:tc>
        <w:tc>
          <w:tcPr>
            <w:tcW w:w="1503" w:type="dxa"/>
            <w:tcBorders>
              <w:top w:val="nil"/>
              <w:left w:val="nil"/>
              <w:bottom w:val="nil"/>
              <w:right w:val="nil"/>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3944" w:type="dxa"/>
            <w:tcBorders>
              <w:top w:val="nil"/>
              <w:left w:val="nil"/>
              <w:bottom w:val="nil"/>
              <w:right w:val="nil"/>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2126" w:type="dxa"/>
            <w:tcBorders>
              <w:top w:val="nil"/>
              <w:left w:val="nil"/>
              <w:bottom w:val="nil"/>
              <w:right w:val="nil"/>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p>
        </w:tc>
        <w:tc>
          <w:tcPr>
            <w:tcW w:w="1701" w:type="dxa"/>
            <w:tcBorders>
              <w:top w:val="nil"/>
              <w:left w:val="nil"/>
              <w:bottom w:val="nil"/>
              <w:right w:val="nil"/>
            </w:tcBorders>
            <w:shd w:val="clear" w:color="auto" w:fill="auto"/>
            <w:hideMark/>
          </w:tcPr>
          <w:p w:rsidR="00F96A6C" w:rsidRPr="00223B9F" w:rsidRDefault="00F96A6C" w:rsidP="00F96A6C">
            <w:pPr>
              <w:spacing w:after="0" w:line="240" w:lineRule="auto"/>
              <w:jc w:val="center"/>
              <w:rPr>
                <w:rFonts w:ascii="Times New Roman" w:eastAsia="Times New Roman" w:hAnsi="Times New Roman" w:cs="Times New Roman"/>
                <w:sz w:val="24"/>
                <w:szCs w:val="24"/>
                <w:lang w:eastAsia="ru-RU"/>
              </w:rPr>
            </w:pPr>
          </w:p>
        </w:tc>
      </w:tr>
      <w:tr w:rsidR="00F96A6C" w:rsidRPr="00223B9F" w:rsidTr="00F96A6C">
        <w:trPr>
          <w:trHeight w:val="525"/>
        </w:trPr>
        <w:tc>
          <w:tcPr>
            <w:tcW w:w="10827" w:type="dxa"/>
            <w:gridSpan w:val="6"/>
            <w:tcBorders>
              <w:top w:val="nil"/>
              <w:left w:val="nil"/>
              <w:bottom w:val="nil"/>
              <w:right w:val="nil"/>
            </w:tcBorders>
            <w:shd w:val="clear" w:color="auto" w:fill="auto"/>
            <w:hideMark/>
          </w:tcPr>
          <w:p w:rsidR="00F96A6C" w:rsidRPr="00223B9F" w:rsidRDefault="00F96A6C" w:rsidP="00F96A6C">
            <w:pPr>
              <w:spacing w:after="0" w:line="240" w:lineRule="auto"/>
              <w:rPr>
                <w:rFonts w:ascii="Times New Roman" w:eastAsia="Times New Roman" w:hAnsi="Times New Roman" w:cs="Times New Roman"/>
                <w:sz w:val="24"/>
                <w:szCs w:val="24"/>
                <w:lang w:eastAsia="ru-RU"/>
              </w:rPr>
            </w:pPr>
            <w:r w:rsidRPr="00223B9F">
              <w:rPr>
                <w:rFonts w:ascii="Times New Roman" w:eastAsia="Times New Roman" w:hAnsi="Times New Roman" w:cs="Times New Roman"/>
                <w:sz w:val="24"/>
                <w:szCs w:val="24"/>
                <w:lang w:eastAsia="ru-RU"/>
              </w:rPr>
              <w:t>* цвет должен соответствовать корпоративному стилю ОАО "</w:t>
            </w:r>
            <w:proofErr w:type="spellStart"/>
            <w:r w:rsidRPr="00223B9F">
              <w:rPr>
                <w:rFonts w:ascii="Times New Roman" w:eastAsia="Times New Roman" w:hAnsi="Times New Roman" w:cs="Times New Roman"/>
                <w:sz w:val="24"/>
                <w:szCs w:val="24"/>
                <w:lang w:eastAsia="ru-RU"/>
              </w:rPr>
              <w:t>Читаэнергосбыт</w:t>
            </w:r>
            <w:proofErr w:type="spellEnd"/>
            <w:r w:rsidRPr="00223B9F">
              <w:rPr>
                <w:rFonts w:ascii="Times New Roman" w:eastAsia="Times New Roman" w:hAnsi="Times New Roman" w:cs="Times New Roman"/>
                <w:sz w:val="24"/>
                <w:szCs w:val="24"/>
                <w:lang w:eastAsia="ru-RU"/>
              </w:rPr>
              <w:t>" (необходимо предварительное согласование с заказчиком перед началом работ)</w:t>
            </w:r>
          </w:p>
        </w:tc>
      </w:tr>
    </w:tbl>
    <w:p w:rsidR="00DF4596" w:rsidRPr="001F5732" w:rsidRDefault="00DF4596" w:rsidP="00157662">
      <w:pPr>
        <w:rPr>
          <w:rFonts w:ascii="Times New Roman" w:hAnsi="Times New Roman" w:cs="Times New Roman"/>
          <w:sz w:val="24"/>
          <w:szCs w:val="24"/>
        </w:rPr>
      </w:pPr>
    </w:p>
    <w:sectPr w:rsidR="00DF4596" w:rsidRPr="001F5732" w:rsidSect="00F96A6C">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460" w:rsidRDefault="00001460" w:rsidP="00607B66">
      <w:pPr>
        <w:spacing w:after="0" w:line="240" w:lineRule="auto"/>
      </w:pPr>
      <w:r>
        <w:separator/>
      </w:r>
    </w:p>
  </w:endnote>
  <w:endnote w:type="continuationSeparator" w:id="0">
    <w:p w:rsidR="00001460" w:rsidRDefault="00001460"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Content>
      <w:p w:rsidR="00001460" w:rsidRDefault="00001460">
        <w:pPr>
          <w:pStyle w:val="af6"/>
          <w:jc w:val="right"/>
        </w:pPr>
        <w:r>
          <w:fldChar w:fldCharType="begin"/>
        </w:r>
        <w:r>
          <w:instrText>PAGE   \* MERGEFORMAT</w:instrText>
        </w:r>
        <w:r>
          <w:fldChar w:fldCharType="separate"/>
        </w:r>
        <w:r w:rsidR="00F96A6C">
          <w:rPr>
            <w:noProof/>
          </w:rPr>
          <w:t>54</w:t>
        </w:r>
        <w:r>
          <w:fldChar w:fldCharType="end"/>
        </w:r>
      </w:p>
    </w:sdtContent>
  </w:sdt>
  <w:p w:rsidR="00001460" w:rsidRDefault="00001460">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460" w:rsidRDefault="00001460">
    <w:pPr>
      <w:pStyle w:val="af6"/>
      <w:jc w:val="right"/>
    </w:pPr>
  </w:p>
  <w:p w:rsidR="00001460" w:rsidRDefault="00001460">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460" w:rsidRDefault="00001460" w:rsidP="00607B66">
      <w:pPr>
        <w:spacing w:after="0" w:line="240" w:lineRule="auto"/>
      </w:pPr>
      <w:r>
        <w:separator/>
      </w:r>
    </w:p>
  </w:footnote>
  <w:footnote w:type="continuationSeparator" w:id="0">
    <w:p w:rsidR="00001460" w:rsidRDefault="00001460"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9E37900"/>
    <w:multiLevelType w:val="hybridMultilevel"/>
    <w:tmpl w:val="71C29B1E"/>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21035E"/>
    <w:multiLevelType w:val="hybridMultilevel"/>
    <w:tmpl w:val="C518B5E0"/>
    <w:lvl w:ilvl="0" w:tplc="E6341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91F7553"/>
    <w:multiLevelType w:val="multilevel"/>
    <w:tmpl w:val="7BC49862"/>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F331C31"/>
    <w:multiLevelType w:val="hybridMultilevel"/>
    <w:tmpl w:val="0706F1C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0">
    <w:nsid w:val="25A02AA9"/>
    <w:multiLevelType w:val="hybridMultilevel"/>
    <w:tmpl w:val="8C1A2EBE"/>
    <w:lvl w:ilvl="0" w:tplc="55F4EB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A6A3A07"/>
    <w:multiLevelType w:val="hybridMultilevel"/>
    <w:tmpl w:val="ABBE1696"/>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3AAB7D78"/>
    <w:multiLevelType w:val="hybridMultilevel"/>
    <w:tmpl w:val="5088E7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B195CB2"/>
    <w:multiLevelType w:val="hybridMultilevel"/>
    <w:tmpl w:val="A2FAF920"/>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41410A0D"/>
    <w:multiLevelType w:val="hybridMultilevel"/>
    <w:tmpl w:val="6CDEF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CB2F15"/>
    <w:multiLevelType w:val="hybridMultilevel"/>
    <w:tmpl w:val="06C64474"/>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49174A69"/>
    <w:multiLevelType w:val="multilevel"/>
    <w:tmpl w:val="B62A1B82"/>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9BD2039"/>
    <w:multiLevelType w:val="hybridMultilevel"/>
    <w:tmpl w:val="F26CB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4">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59391EF0"/>
    <w:multiLevelType w:val="multilevel"/>
    <w:tmpl w:val="1A963F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604215C7"/>
    <w:multiLevelType w:val="hybridMultilevel"/>
    <w:tmpl w:val="6846D0D8"/>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5">
    <w:nsid w:val="635B752E"/>
    <w:multiLevelType w:val="multilevel"/>
    <w:tmpl w:val="90F2028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36">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9"/>
  </w:num>
  <w:num w:numId="2">
    <w:abstractNumId w:val="25"/>
  </w:num>
  <w:num w:numId="3">
    <w:abstractNumId w:val="12"/>
  </w:num>
  <w:num w:numId="4">
    <w:abstractNumId w:val="27"/>
  </w:num>
  <w:num w:numId="5">
    <w:abstractNumId w:val="3"/>
  </w:num>
  <w:num w:numId="6">
    <w:abstractNumId w:val="26"/>
  </w:num>
  <w:num w:numId="7">
    <w:abstractNumId w:val="34"/>
  </w:num>
  <w:num w:numId="8">
    <w:abstractNumId w:val="24"/>
  </w:num>
  <w:num w:numId="9">
    <w:abstractNumId w:val="16"/>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3"/>
  </w:num>
  <w:num w:numId="13">
    <w:abstractNumId w:val="7"/>
  </w:num>
  <w:num w:numId="14">
    <w:abstractNumId w:val="36"/>
  </w:num>
  <w:num w:numId="15">
    <w:abstractNumId w:val="6"/>
  </w:num>
  <w:num w:numId="16">
    <w:abstractNumId w:val="4"/>
  </w:num>
  <w:num w:numId="17">
    <w:abstractNumId w:val="37"/>
  </w:num>
  <w:num w:numId="18">
    <w:abstractNumId w:val="21"/>
  </w:num>
  <w:num w:numId="19">
    <w:abstractNumId w:val="11"/>
  </w:num>
  <w:num w:numId="20">
    <w:abstractNumId w:val="2"/>
  </w:num>
  <w:num w:numId="21">
    <w:abstractNumId w:val="0"/>
  </w:num>
  <w:num w:numId="22">
    <w:abstractNumId w:val="31"/>
  </w:num>
  <w:num w:numId="23">
    <w:abstractNumId w:val="33"/>
  </w:num>
  <w:num w:numId="24">
    <w:abstractNumId w:val="13"/>
  </w:num>
  <w:num w:numId="25">
    <w:abstractNumId w:val="32"/>
  </w:num>
  <w:num w:numId="26">
    <w:abstractNumId w:val="18"/>
  </w:num>
  <w:num w:numId="27">
    <w:abstractNumId w:val="10"/>
  </w:num>
  <w:num w:numId="28">
    <w:abstractNumId w:val="5"/>
  </w:num>
  <w:num w:numId="29">
    <w:abstractNumId w:val="17"/>
  </w:num>
  <w:num w:numId="30">
    <w:abstractNumId w:val="22"/>
  </w:num>
  <w:num w:numId="31">
    <w:abstractNumId w:val="1"/>
  </w:num>
  <w:num w:numId="32">
    <w:abstractNumId w:val="14"/>
  </w:num>
  <w:num w:numId="33">
    <w:abstractNumId w:val="9"/>
  </w:num>
  <w:num w:numId="34">
    <w:abstractNumId w:val="15"/>
  </w:num>
  <w:num w:numId="35">
    <w:abstractNumId w:val="35"/>
  </w:num>
  <w:num w:numId="36">
    <w:abstractNumId w:val="8"/>
  </w:num>
  <w:num w:numId="37">
    <w:abstractNumId w:val="20"/>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1460"/>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CB0"/>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3B9F"/>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45D9"/>
    <w:rsid w:val="003757A8"/>
    <w:rsid w:val="00382ED7"/>
    <w:rsid w:val="00387696"/>
    <w:rsid w:val="00387BBA"/>
    <w:rsid w:val="00393472"/>
    <w:rsid w:val="00395DFE"/>
    <w:rsid w:val="003978B6"/>
    <w:rsid w:val="003A1B0A"/>
    <w:rsid w:val="003B240E"/>
    <w:rsid w:val="003B5C81"/>
    <w:rsid w:val="003B68D2"/>
    <w:rsid w:val="003B694A"/>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4356"/>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0E75"/>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1C8F"/>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532"/>
    <w:rsid w:val="00DB27E9"/>
    <w:rsid w:val="00DB2F32"/>
    <w:rsid w:val="00DC2FF3"/>
    <w:rsid w:val="00DC398B"/>
    <w:rsid w:val="00DC399F"/>
    <w:rsid w:val="00DC4862"/>
    <w:rsid w:val="00DD3714"/>
    <w:rsid w:val="00DE2A08"/>
    <w:rsid w:val="00DE58A2"/>
    <w:rsid w:val="00DE6D5D"/>
    <w:rsid w:val="00DF0306"/>
    <w:rsid w:val="00DF459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4757"/>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A6C"/>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249392">
      <w:bodyDiv w:val="1"/>
      <w:marLeft w:val="0"/>
      <w:marRight w:val="0"/>
      <w:marTop w:val="0"/>
      <w:marBottom w:val="0"/>
      <w:divBdr>
        <w:top w:val="none" w:sz="0" w:space="0" w:color="auto"/>
        <w:left w:val="none" w:sz="0" w:space="0" w:color="auto"/>
        <w:bottom w:val="none" w:sz="0" w:space="0" w:color="auto"/>
        <w:right w:val="none" w:sz="0" w:space="0" w:color="auto"/>
      </w:divBdr>
    </w:div>
    <w:div w:id="700015108">
      <w:bodyDiv w:val="1"/>
      <w:marLeft w:val="0"/>
      <w:marRight w:val="0"/>
      <w:marTop w:val="0"/>
      <w:marBottom w:val="0"/>
      <w:divBdr>
        <w:top w:val="none" w:sz="0" w:space="0" w:color="auto"/>
        <w:left w:val="none" w:sz="0" w:space="0" w:color="auto"/>
        <w:bottom w:val="none" w:sz="0" w:space="0" w:color="auto"/>
        <w:right w:val="none" w:sz="0" w:space="0" w:color="auto"/>
      </w:divBdr>
    </w:div>
    <w:div w:id="708381262">
      <w:bodyDiv w:val="1"/>
      <w:marLeft w:val="0"/>
      <w:marRight w:val="0"/>
      <w:marTop w:val="0"/>
      <w:marBottom w:val="0"/>
      <w:divBdr>
        <w:top w:val="none" w:sz="0" w:space="0" w:color="auto"/>
        <w:left w:val="none" w:sz="0" w:space="0" w:color="auto"/>
        <w:bottom w:val="none" w:sz="0" w:space="0" w:color="auto"/>
        <w:right w:val="none" w:sz="0" w:space="0" w:color="auto"/>
      </w:divBdr>
    </w:div>
    <w:div w:id="943607987">
      <w:bodyDiv w:val="1"/>
      <w:marLeft w:val="0"/>
      <w:marRight w:val="0"/>
      <w:marTop w:val="0"/>
      <w:marBottom w:val="0"/>
      <w:divBdr>
        <w:top w:val="none" w:sz="0" w:space="0" w:color="auto"/>
        <w:left w:val="none" w:sz="0" w:space="0" w:color="auto"/>
        <w:bottom w:val="none" w:sz="0" w:space="0" w:color="auto"/>
        <w:right w:val="none" w:sz="0" w:space="0" w:color="auto"/>
      </w:divBdr>
    </w:div>
    <w:div w:id="150215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vcharenko_ES@e-sbyt.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9BA46-65FD-4F56-A4C4-F014CC44F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58</Pages>
  <Words>20167</Words>
  <Characters>114958</Characters>
  <Application>Microsoft Office Word</Application>
  <DocSecurity>0</DocSecurity>
  <Lines>957</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63</cp:revision>
  <cp:lastPrinted>2012-04-19T11:02:00Z</cp:lastPrinted>
  <dcterms:created xsi:type="dcterms:W3CDTF">2012-03-03T10:24:00Z</dcterms:created>
  <dcterms:modified xsi:type="dcterms:W3CDTF">2012-05-10T06:24:00Z</dcterms:modified>
</cp:coreProperties>
</file>