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8F566E">
        <w:rPr>
          <w:b/>
        </w:rPr>
        <w:t xml:space="preserve"> автозапчастей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Предметом настоящего Догово</w:t>
      </w:r>
      <w:r w:rsidR="008F566E">
        <w:t xml:space="preserve">ра является поставка автозапчастей </w:t>
      </w:r>
      <w:r w:rsidRPr="00FA2DFA">
        <w:t>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>ставщик обязуется передать Товар Покупателю, а Покупатель обязуется оплатить пер</w:t>
      </w:r>
      <w:r w:rsidRPr="00FA2DFA">
        <w:t>е</w:t>
      </w:r>
      <w:r w:rsidRPr="00FA2DFA">
        <w:t xml:space="preserve">данный Товар. </w:t>
      </w:r>
    </w:p>
    <w:p w:rsidR="008F566E" w:rsidRPr="00FA2DFA" w:rsidRDefault="008F566E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 заявке Покупателя.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6961C2" w:rsidRPr="00FA2DFA" w:rsidRDefault="006961C2" w:rsidP="006961C2">
      <w:pPr>
        <w:pStyle w:val="-0"/>
        <w:tabs>
          <w:tab w:val="clear" w:pos="1391"/>
          <w:tab w:val="num" w:pos="1134"/>
        </w:tabs>
        <w:ind w:left="709" w:hanging="709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202AB7" w:rsidRPr="00202AB7" w:rsidRDefault="00202AB7" w:rsidP="00202AB7">
      <w:pPr>
        <w:pStyle w:val="-0"/>
        <w:tabs>
          <w:tab w:val="clear" w:pos="1391"/>
          <w:tab w:val="num" w:pos="709"/>
        </w:tabs>
        <w:ind w:left="0" w:firstLine="0"/>
      </w:pPr>
      <w:r w:rsidRPr="00202AB7">
        <w:lastRenderedPageBreak/>
        <w:t>Цена Договора является предельной с фиксированной ценой за единицу продукции в течение срока действия настоящего Договора, за исключением случаев, предусмотре</w:t>
      </w:r>
      <w:r w:rsidRPr="00202AB7">
        <w:t>н</w:t>
      </w:r>
      <w:r w:rsidRPr="00202AB7">
        <w:t>ных действующим законодательством. Возможно увеличение заявленного объема по с</w:t>
      </w:r>
      <w:r w:rsidRPr="00202AB7">
        <w:t>о</w:t>
      </w:r>
      <w:r w:rsidRPr="00202AB7">
        <w:t xml:space="preserve">гласованию сторон, но не более чем на 10%. Покупатель имеет право уменьшить объем заявленной продукции в одностороннем порядке. 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Бор, на усл</w:t>
      </w:r>
      <w:r>
        <w:t>о</w:t>
      </w:r>
      <w:r>
        <w:t>виях, предусмотренных в настоящем Договоре и в сроки, установленные в Спецификации (Приложение № 1 к настоящему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8F566E">
        <w:rPr>
          <w:lang w:val="en-US"/>
        </w:rPr>
        <w:t>petrenko</w:t>
      </w:r>
      <w:proofErr w:type="spellEnd"/>
      <w:r w:rsidR="008F566E" w:rsidRPr="008F566E">
        <w:t>.</w:t>
      </w:r>
      <w:proofErr w:type="spellStart"/>
      <w:r w:rsidR="008F566E">
        <w:rPr>
          <w:lang w:val="en-US"/>
        </w:rPr>
        <w:t>sv</w:t>
      </w:r>
      <w:proofErr w:type="spellEnd"/>
      <w:r w:rsidR="008F566E" w:rsidRPr="008F566E">
        <w:t>@</w:t>
      </w:r>
      <w:proofErr w:type="spellStart"/>
      <w:r w:rsidR="008F566E">
        <w:rPr>
          <w:lang w:val="en-US"/>
        </w:rPr>
        <w:t>niti</w:t>
      </w:r>
      <w:proofErr w:type="spellEnd"/>
      <w:r w:rsidR="008F566E" w:rsidRPr="008F566E">
        <w:t>.</w:t>
      </w:r>
      <w:proofErr w:type="spellStart"/>
      <w:r w:rsidR="008F566E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</w:t>
      </w:r>
      <w:r w:rsidRPr="005D2BAB">
        <w:t>ы</w:t>
      </w:r>
      <w:r w:rsidRPr="005D2BAB">
        <w:t xml:space="preserve">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6961C2" w:rsidRDefault="006961C2" w:rsidP="006961C2">
      <w:pPr>
        <w:pStyle w:val="-0"/>
        <w:tabs>
          <w:tab w:val="clear" w:pos="1391"/>
          <w:tab w:val="num" w:pos="1276"/>
        </w:tabs>
        <w:ind w:left="851"/>
        <w:rPr>
          <w:sz w:val="32"/>
        </w:rPr>
      </w:pPr>
      <w:r>
        <w:t>Стороны обязуются:</w:t>
      </w:r>
    </w:p>
    <w:p w:rsidR="006961C2" w:rsidRDefault="006961C2" w:rsidP="00202AB7">
      <w:pPr>
        <w:pStyle w:val="-1"/>
        <w:tabs>
          <w:tab w:val="clear" w:pos="851"/>
          <w:tab w:val="num" w:pos="709"/>
        </w:tabs>
        <w:ind w:left="0" w:firstLine="0"/>
      </w:pPr>
      <w:r>
        <w:t>Ежеквартально производить сверку расчетов по обязательствам, возникшим из и</w:t>
      </w:r>
      <w:r>
        <w:t>с</w:t>
      </w:r>
      <w:r>
        <w:t>полняемого договора.</w:t>
      </w:r>
    </w:p>
    <w:p w:rsidR="006961C2" w:rsidRDefault="006961C2" w:rsidP="00202AB7">
      <w:pPr>
        <w:pStyle w:val="-1"/>
        <w:tabs>
          <w:tab w:val="clear" w:pos="851"/>
          <w:tab w:val="num" w:pos="709"/>
        </w:tabs>
        <w:ind w:left="0" w:firstLine="0"/>
      </w:pPr>
      <w:r>
        <w:t xml:space="preserve">Покупатель обязан представлять Поставщику подписанные акты сверки расчетов (далее </w:t>
      </w:r>
      <w:proofErr w:type="gramStart"/>
      <w:r>
        <w:t>акт-сверки</w:t>
      </w:r>
      <w:proofErr w:type="gramEnd"/>
      <w:r>
        <w:t>), составленные на последнее число месяца прошедшего квартала в соо</w:t>
      </w:r>
      <w:r>
        <w:t>т</w:t>
      </w:r>
      <w:r>
        <w:t>ветствии с приложением №5 к настоящему договору.</w:t>
      </w:r>
    </w:p>
    <w:p w:rsidR="006961C2" w:rsidRDefault="006961C2" w:rsidP="00202AB7">
      <w:pPr>
        <w:pStyle w:val="-1"/>
        <w:tabs>
          <w:tab w:val="clear" w:pos="851"/>
          <w:tab w:val="num" w:pos="709"/>
        </w:tabs>
        <w:ind w:left="0" w:firstLine="0"/>
      </w:pPr>
      <w:r>
        <w:t>Поставщик в течение 3 (трех) рабочих дней с момента получения акта сверки по</w:t>
      </w:r>
      <w:r>
        <w:t>д</w:t>
      </w:r>
      <w:r>
        <w:t>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Покупателя при отсутствии возражений в течение 5 рабочих дней, акт сверки считается принятым Поставщиком.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8F566E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б</w:t>
      </w:r>
      <w:r w:rsidR="00F732AB">
        <w:t>) счет</w:t>
      </w:r>
      <w:r w:rsidR="003921D5">
        <w:t>;</w:t>
      </w:r>
    </w:p>
    <w:p w:rsidR="00F732AB" w:rsidRPr="00FA2DFA" w:rsidRDefault="008F566E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в</w:t>
      </w:r>
      <w:r w:rsidR="00F732AB"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 w:rsidR="00F732AB">
        <w:t xml:space="preserve"> и </w:t>
      </w:r>
      <w:r w:rsidR="00F732AB"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 w:rsidR="00F732AB"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732AB"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6961C2" w:rsidRDefault="00202AB7" w:rsidP="00FC7831">
      <w:pPr>
        <w:pStyle w:val="-0"/>
        <w:numPr>
          <w:ilvl w:val="0"/>
          <w:numId w:val="0"/>
        </w:numPr>
        <w:tabs>
          <w:tab w:val="num" w:pos="0"/>
        </w:tabs>
      </w:pPr>
      <w:bookmarkStart w:id="57" w:name="_Ref125462083"/>
      <w:r>
        <w:t xml:space="preserve">10.3 </w:t>
      </w:r>
      <w:r w:rsidR="00F732AB">
        <w:t xml:space="preserve">Оплата за Товар (Оборудование) в рамках Договора будет осуществляться </w:t>
      </w:r>
      <w:bookmarkEnd w:id="57"/>
      <w:r w:rsidR="00F732AB">
        <w:t xml:space="preserve">по факту поставки </w:t>
      </w:r>
      <w:r w:rsidR="00355663">
        <w:t xml:space="preserve">партии </w:t>
      </w:r>
      <w:r w:rsidR="00F732AB">
        <w:t>Товара (Оборудования</w:t>
      </w:r>
      <w:proofErr w:type="gramStart"/>
      <w:r w:rsidR="00F732AB">
        <w:t>)в</w:t>
      </w:r>
      <w:proofErr w:type="gramEnd"/>
      <w:r w:rsidR="00F732AB">
        <w:t xml:space="preserve"> течение </w:t>
      </w:r>
      <w:r w:rsidR="00AE53D1">
        <w:t>15</w:t>
      </w:r>
      <w:r w:rsidR="00F732AB">
        <w:t xml:space="preserve"> банковских дней после предоставл</w:t>
      </w:r>
      <w:r w:rsidR="00F732AB">
        <w:t>е</w:t>
      </w:r>
      <w:r w:rsidR="00F732AB">
        <w:t>ния Покупателю документов, предусмотренных подпунктом а)</w:t>
      </w:r>
      <w:r w:rsidR="00355663">
        <w:t>, б), в)</w:t>
      </w:r>
      <w:r w:rsidR="006961C2">
        <w:t xml:space="preserve"> пункта 7.4</w:t>
      </w:r>
      <w:r w:rsidR="00F732AB">
        <w:t xml:space="preserve">  Дог</w:t>
      </w:r>
      <w:r w:rsidR="00F732AB">
        <w:t>о</w:t>
      </w:r>
      <w:r w:rsidR="00F732AB">
        <w:t xml:space="preserve">вора 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</w:t>
      </w:r>
      <w:r w:rsidR="00F868D5">
        <w:t>а</w:t>
      </w:r>
      <w:r w:rsidR="00F868D5">
        <w:t>правленная в адрес Поставщика считается предварительным уведомлением.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lastRenderedPageBreak/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FA2DF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FA2DF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FA2DFA">
        <w:lastRenderedPageBreak/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3912C7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6961C2" w:rsidRDefault="00F732AB" w:rsidP="00047E62">
      <w:pPr>
        <w:pStyle w:val="-0"/>
        <w:numPr>
          <w:ilvl w:val="0"/>
          <w:numId w:val="0"/>
        </w:numPr>
        <w:spacing w:before="60" w:after="60"/>
      </w:pPr>
      <w:r w:rsidRPr="006961C2">
        <w:t>Приложение № 4: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="006961C2">
        <w:t>Акт сверки взаиморасчетов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FA2DF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F6047A" w:rsidRPr="00FA2DFA" w:rsidTr="00F6047A">
        <w:tc>
          <w:tcPr>
            <w:tcW w:w="4860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:rsidTr="00F6047A">
        <w:tc>
          <w:tcPr>
            <w:tcW w:w="4860" w:type="dxa"/>
          </w:tcPr>
          <w:p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FA2DF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6047A" w:rsidRPr="00FA2DFA" w:rsidTr="00F6047A">
        <w:tc>
          <w:tcPr>
            <w:tcW w:w="4914" w:type="dxa"/>
          </w:tcPr>
          <w:p w:rsidR="00F6047A" w:rsidRPr="00FA2DFA" w:rsidRDefault="00F6047A" w:rsidP="00AE53D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6047A" w:rsidRPr="00E066E9" w:rsidRDefault="00F6047A" w:rsidP="00AE53D1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6047A" w:rsidRDefault="00F6047A" w:rsidP="00AE53D1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AE53D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6047A" w:rsidRPr="00FA2DFA" w:rsidRDefault="00F6047A" w:rsidP="00AE53D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6047A" w:rsidRPr="00FA2DFA" w:rsidRDefault="00F6047A" w:rsidP="00AE53D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6047A" w:rsidRDefault="00F6047A" w:rsidP="00AE53D1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F6047A" w:rsidRPr="00FA2DFA" w:rsidRDefault="00F6047A" w:rsidP="00AE53D1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:rsidTr="00EA6A57">
        <w:tc>
          <w:tcPr>
            <w:tcW w:w="4914" w:type="dxa"/>
          </w:tcPr>
          <w:p w:rsidR="00F6047A" w:rsidRPr="00FA2DFA" w:rsidRDefault="00F6047A" w:rsidP="00AE53D1">
            <w:pPr>
              <w:ind w:left="456" w:hangingChars="190" w:hanging="456"/>
            </w:pPr>
          </w:p>
        </w:tc>
        <w:tc>
          <w:tcPr>
            <w:tcW w:w="4914" w:type="dxa"/>
          </w:tcPr>
          <w:p w:rsidR="00F6047A" w:rsidRPr="00FA2DFA" w:rsidRDefault="00F6047A" w:rsidP="00AE53D1">
            <w:pPr>
              <w:ind w:left="456" w:hangingChars="190" w:hanging="456"/>
              <w:jc w:val="right"/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94" w:name="_Toc213679215"/>
      <w:bookmarkStart w:id="95" w:name="_Toc213679137"/>
      <w:bookmarkStart w:id="96" w:name="_Toc213335134"/>
      <w:bookmarkStart w:id="97" w:name="_Toc168159782"/>
      <w:bookmarkStart w:id="98" w:name="_Toc168144796"/>
      <w:bookmarkStart w:id="99" w:name="_Toc157679453"/>
      <w:r>
        <w:t>СПЕЦИФИКАЦИЯ</w:t>
      </w:r>
      <w:bookmarkEnd w:id="94"/>
      <w:bookmarkEnd w:id="95"/>
      <w:bookmarkEnd w:id="96"/>
      <w:bookmarkEnd w:id="97"/>
      <w:bookmarkEnd w:id="98"/>
      <w:bookmarkEnd w:id="9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00" w:name="_Toc213679217"/>
      <w:bookmarkStart w:id="101" w:name="_Toc213679139"/>
      <w:bookmarkStart w:id="102" w:name="_Toc213335136"/>
      <w:bookmarkStart w:id="103" w:name="_Toc168159786"/>
      <w:bookmarkStart w:id="104" w:name="_Toc168144800"/>
      <w:bookmarkStart w:id="105" w:name="_Toc157679457"/>
      <w:r>
        <w:t>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/>
      </w:tblPr>
      <w:tblGrid>
        <w:gridCol w:w="3167"/>
        <w:gridCol w:w="3419"/>
      </w:tblGrid>
      <w:tr w:rsidR="00202AB7" w:rsidTr="00FD6B67">
        <w:trPr>
          <w:cantSplit/>
          <w:trHeight w:val="154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AB7" w:rsidRDefault="00202AB7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AB7" w:rsidRDefault="00202AB7" w:rsidP="00FD6B6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</w:tc>
      </w:tr>
      <w:tr w:rsidR="00027112" w:rsidTr="00027112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12" w:rsidRDefault="0002711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27112" w:rsidRPr="00202AB7" w:rsidRDefault="00202AB7" w:rsidP="00EA6A57">
            <w:pPr>
              <w:pStyle w:val="afb"/>
              <w:ind w:left="0"/>
              <w:rPr>
                <w:b/>
                <w:sz w:val="24"/>
                <w:szCs w:val="24"/>
              </w:rPr>
            </w:pPr>
            <w:r w:rsidRPr="00202AB7">
              <w:rPr>
                <w:b/>
                <w:sz w:val="24"/>
                <w:szCs w:val="24"/>
              </w:rPr>
              <w:t>Автозапчасти</w:t>
            </w:r>
          </w:p>
          <w:p w:rsidR="00027112" w:rsidRDefault="00027112" w:rsidP="00EA6A57">
            <w:pPr>
              <w:pStyle w:val="afb"/>
              <w:rPr>
                <w:sz w:val="24"/>
                <w:szCs w:val="24"/>
              </w:rPr>
            </w:pPr>
            <w:bookmarkStart w:id="106" w:name="_GoBack"/>
            <w:bookmarkEnd w:id="106"/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7112" w:rsidRDefault="00202AB7" w:rsidP="00EA6A57">
            <w:pPr>
              <w:pStyle w:val="afb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31.12.2015 по зая</w:t>
            </w: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z w:val="24"/>
                <w:szCs w:val="24"/>
              </w:rPr>
              <w:t>кам покупателя</w:t>
            </w: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AE53D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AE53D1">
            <w:pPr>
              <w:ind w:left="456" w:hangingChars="190" w:hanging="456"/>
            </w:pPr>
          </w:p>
          <w:p w:rsidR="003036F7" w:rsidRDefault="003036F7" w:rsidP="00AE53D1">
            <w:pPr>
              <w:ind w:left="456" w:hangingChars="190" w:hanging="456"/>
            </w:pPr>
          </w:p>
          <w:p w:rsidR="003036F7" w:rsidRPr="000A7067" w:rsidRDefault="003036F7" w:rsidP="00AE53D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AE53D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AE53D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AE53D1">
            <w:pPr>
              <w:ind w:left="456" w:hangingChars="190" w:hanging="456"/>
            </w:pPr>
          </w:p>
          <w:p w:rsidR="003036F7" w:rsidRDefault="003036F7" w:rsidP="00AE53D1">
            <w:pPr>
              <w:ind w:left="456" w:hangingChars="190" w:hanging="456"/>
            </w:pPr>
          </w:p>
          <w:p w:rsidR="003036F7" w:rsidRDefault="003036F7" w:rsidP="00AE53D1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AE53D1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7" w:name="_Toc213679219"/>
      <w:bookmarkStart w:id="108" w:name="_Toc213679141"/>
      <w:bookmarkStart w:id="109" w:name="_Toc213335138"/>
      <w:bookmarkStart w:id="110" w:name="_Toc168159788"/>
      <w:bookmarkStart w:id="111" w:name="_Toc168144802"/>
      <w:bookmarkStart w:id="112" w:name="_Toc157679459"/>
      <w:bookmarkStart w:id="113" w:name="_Toc154059250"/>
      <w:bookmarkStart w:id="114" w:name="_Toc154041528"/>
      <w:r>
        <w:rPr>
          <w:caps w:val="0"/>
        </w:rPr>
        <w:t>ТЕХНИЧЕСКИЕ ТРЕБОВАНИЯ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AE53D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AE53D1">
            <w:pPr>
              <w:ind w:left="456" w:hangingChars="190" w:hanging="456"/>
            </w:pPr>
          </w:p>
          <w:p w:rsidR="003036F7" w:rsidRDefault="003036F7" w:rsidP="00AE53D1">
            <w:pPr>
              <w:ind w:left="456" w:hangingChars="190" w:hanging="456"/>
            </w:pPr>
          </w:p>
          <w:p w:rsidR="003036F7" w:rsidRPr="000A7067" w:rsidRDefault="003036F7" w:rsidP="00AE53D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AE53D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AE53D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AE53D1">
            <w:pPr>
              <w:ind w:left="456" w:hangingChars="190" w:hanging="456"/>
            </w:pPr>
          </w:p>
          <w:p w:rsidR="003036F7" w:rsidRDefault="003036F7" w:rsidP="00AE53D1">
            <w:pPr>
              <w:ind w:left="456" w:hangingChars="190" w:hanging="456"/>
            </w:pPr>
          </w:p>
          <w:p w:rsidR="003036F7" w:rsidRDefault="003036F7" w:rsidP="00AE53D1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AE53D1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sectPr w:rsidR="00F732AB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026A1"/>
    <w:rsid w:val="00010BC5"/>
    <w:rsid w:val="00012FE2"/>
    <w:rsid w:val="0002536F"/>
    <w:rsid w:val="00027112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02AB7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55663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24C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61C2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8F566E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E53D1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07/relationships/stylesWithEffects" Target="stylesWithEffect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3846</Words>
  <Characters>27556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4</cp:revision>
  <cp:lastPrinted>2014-08-14T09:44:00Z</cp:lastPrinted>
  <dcterms:created xsi:type="dcterms:W3CDTF">2015-01-21T13:16:00Z</dcterms:created>
  <dcterms:modified xsi:type="dcterms:W3CDTF">2015-01-23T07:29:00Z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