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B6737" w:rsidRDefault="001B6737">
      <w:pPr>
        <w:pStyle w:val="1"/>
        <w:jc w:val="center"/>
        <w:rPr>
          <w:rFonts w:eastAsia="Times New Roman"/>
          <w:sz w:val="28"/>
        </w:rPr>
      </w:pPr>
      <w:r w:rsidRPr="001B6737">
        <w:rPr>
          <w:rFonts w:eastAsia="Times New Roman"/>
          <w:sz w:val="28"/>
        </w:rPr>
        <w:t>ПРОТОКОЛ № R021464-3</w:t>
      </w:r>
      <w:r w:rsidRPr="001B6737">
        <w:rPr>
          <w:rFonts w:eastAsia="Times New Roman"/>
          <w:sz w:val="28"/>
        </w:rPr>
        <w:br/>
        <w:t>очного</w:t>
      </w:r>
      <w:r w:rsidRPr="001B6737">
        <w:rPr>
          <w:rFonts w:eastAsia="Times New Roman"/>
          <w:sz w:val="28"/>
        </w:rPr>
        <w:t xml:space="preserve"> </w:t>
      </w:r>
      <w:r w:rsidRPr="001B6737">
        <w:rPr>
          <w:rFonts w:eastAsia="Times New Roman"/>
          <w:sz w:val="28"/>
        </w:rPr>
  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выполнение работ по покраске оборудования ТЭЦ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 w:rsidP="001B673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«13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000000" w:rsidRDefault="001B6737" w:rsidP="001B673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</w:t>
      </w:r>
      <w:r>
        <w:t xml:space="preserve">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B6737">
      <w:pPr>
        <w:pStyle w:val="3"/>
        <w:rPr>
          <w:rFonts w:eastAsia="Times New Roman"/>
        </w:rPr>
      </w:pPr>
      <w:r>
        <w:rPr>
          <w:rFonts w:eastAsia="Times New Roman"/>
        </w:rPr>
        <w:t>Информация о</w:t>
      </w:r>
      <w:r>
        <w:rPr>
          <w:rFonts w:eastAsia="Times New Roman"/>
        </w:rPr>
        <w:t xml:space="preserve"> закупке:</w:t>
      </w:r>
    </w:p>
    <w:p w:rsidR="00000000" w:rsidRDefault="001B6737" w:rsidP="001B6737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покраске оборудования ТЭЦ ОАО «СХК».</w:t>
      </w:r>
      <w:r>
        <w:t xml:space="preserve"> </w:t>
      </w:r>
    </w:p>
    <w:p w:rsidR="00000000" w:rsidRDefault="001B6737" w:rsidP="001B6737">
      <w:pPr>
        <w:pStyle w:val="a3"/>
        <w:jc w:val="both"/>
      </w:pPr>
      <w:r>
        <w:t>Начальная (максимальная) цена договора: 2 890 663.70 российский рубль (два м</w:t>
      </w:r>
      <w:r>
        <w:t xml:space="preserve">иллиона восемьсот девяносто тысяч шестьсот шестьдесят три рубля 70 копеек) включая НДС. </w:t>
      </w:r>
    </w:p>
    <w:p w:rsidR="00000000" w:rsidRDefault="001B6737" w:rsidP="001B6737">
      <w:pPr>
        <w:pStyle w:val="a3"/>
        <w:jc w:val="both"/>
      </w:pPr>
      <w:r>
        <w:t>Срок исполнения договора: сентябрь – декабрь 2013г.</w:t>
      </w:r>
      <w:r>
        <w:t xml:space="preserve"> </w:t>
      </w:r>
    </w:p>
    <w:p w:rsidR="00000000" w:rsidRDefault="001B6737" w:rsidP="001B6737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«23» июля 2013 года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</w:t>
      </w:r>
      <w:r>
        <w:t>130723/0506/505,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№R021464. </w:t>
      </w:r>
    </w:p>
    <w:p w:rsidR="00000000" w:rsidRDefault="001B6737" w:rsidP="001B6737">
      <w:pPr>
        <w:pStyle w:val="a3"/>
        <w:jc w:val="both"/>
      </w:pPr>
      <w:r>
        <w:t>Заседание комиссии проводится в очной форме в 13:30:00 (время московское) «12</w:t>
      </w:r>
      <w:r>
        <w:t xml:space="preserve">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</w:t>
      </w:r>
      <w:r>
        <w:t>СХК», кабинет главного энергетика ОАО «СХК».</w:t>
      </w:r>
      <w:r>
        <w:t xml:space="preserve"> </w:t>
      </w:r>
    </w:p>
    <w:p w:rsidR="00000000" w:rsidRDefault="001B673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0"/>
        <w:gridCol w:w="738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ТЭЦ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1B6737">
      <w:pPr>
        <w:pStyle w:val="a3"/>
      </w:pPr>
      <w:r>
        <w:t>Заседание проводится в присутствии 7 из 11 членов</w:t>
      </w:r>
      <w:r>
        <w:t xml:space="preserve"> комиссии. </w:t>
      </w:r>
      <w:r>
        <w:br/>
        <w:t xml:space="preserve">Кворум имеется. </w:t>
      </w:r>
    </w:p>
    <w:p w:rsidR="00000000" w:rsidRDefault="001B6737" w:rsidP="001B673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«05» авг.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354"/>
        <w:gridCol w:w="4653"/>
      </w:tblGrid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3818_R021464 </w:t>
            </w:r>
          </w:p>
        </w:tc>
        <w:tc>
          <w:tcPr>
            <w:tcW w:w="2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</w:t>
            </w:r>
            <w:proofErr w:type="spellStart"/>
            <w:r>
              <w:rPr>
                <w:rFonts w:eastAsia="Times New Roman"/>
              </w:rPr>
              <w:t>Спецтепло</w:t>
            </w:r>
            <w:r>
              <w:rPr>
                <w:rFonts w:eastAsia="Times New Roman"/>
              </w:rPr>
              <w:t>химмонтаж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7024002585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 2/4, Автодорога, 2/4, строение 7 (админ</w:t>
            </w:r>
            <w:r>
              <w:rPr>
                <w:rFonts w:eastAsia="Times New Roman"/>
              </w:rPr>
              <w:t xml:space="preserve">истративно-бытовой корпус). 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2 885 000.00 (два миллиона восемьсот восемьдесят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>
              <w:rPr>
                <w:rFonts w:eastAsia="Times New Roman"/>
              </w:rPr>
              <w:t>документам</w:t>
            </w:r>
            <w:r>
              <w:rPr>
                <w:rFonts w:eastAsia="Times New Roman"/>
              </w:rPr>
              <w:t>и</w:t>
            </w:r>
            <w:proofErr w:type="gramEnd"/>
            <w:r>
              <w:rPr>
                <w:rFonts w:eastAsia="Times New Roman"/>
              </w:rPr>
              <w:t xml:space="preserve"> представленными в составе заявки.</w:t>
            </w:r>
          </w:p>
        </w:tc>
      </w:tr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3838_R021464 </w:t>
            </w:r>
          </w:p>
        </w:tc>
        <w:tc>
          <w:tcPr>
            <w:tcW w:w="2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"Альбатрос"</w:t>
            </w:r>
            <w:r>
              <w:rPr>
                <w:rFonts w:eastAsia="Times New Roman"/>
              </w:rPr>
              <w:br/>
              <w:t>ИНН: 7017198859</w:t>
            </w:r>
            <w:r>
              <w:rPr>
                <w:rFonts w:eastAsia="Times New Roman"/>
              </w:rPr>
              <w:br/>
              <w:t xml:space="preserve">Юридический адрес: 634029, Россия, Томская область, Томск, пер. </w:t>
            </w:r>
            <w:proofErr w:type="spellStart"/>
            <w:r>
              <w:rPr>
                <w:rFonts w:eastAsia="Times New Roman"/>
              </w:rPr>
              <w:t>Затеевский</w:t>
            </w:r>
            <w:proofErr w:type="spellEnd"/>
            <w:r>
              <w:rPr>
                <w:rFonts w:eastAsia="Times New Roman"/>
              </w:rPr>
              <w:t>, д. 8, офис 3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634029, Россия, Томская область, Томск, пер. </w:t>
            </w:r>
            <w:proofErr w:type="spellStart"/>
            <w:r>
              <w:rPr>
                <w:rFonts w:eastAsia="Times New Roman"/>
              </w:rPr>
              <w:t>Затеевский</w:t>
            </w:r>
            <w:proofErr w:type="spellEnd"/>
            <w:r>
              <w:rPr>
                <w:rFonts w:eastAsia="Times New Roman"/>
              </w:rPr>
              <w:t xml:space="preserve">, д. 8, офис 3 </w:t>
            </w:r>
            <w:proofErr w:type="gramEnd"/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2 543 490.00 (два миллиона пятьсот сорок три тысячи четыреста девяносто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Справка о выпол</w:t>
            </w:r>
            <w:r>
              <w:rPr>
                <w:rFonts w:eastAsia="Times New Roman"/>
              </w:rPr>
              <w:t xml:space="preserve">ненных договорах сопоставимого характера; копии завершенных договоров с актами выполненных работ, подтверждающих информацию, представленную в справке об опыте выполнения договоров; положительные отзывы от предприятий </w:t>
            </w:r>
            <w:proofErr w:type="spellStart"/>
            <w:r>
              <w:rPr>
                <w:rFonts w:eastAsia="Times New Roman"/>
              </w:rPr>
              <w:t>Госкорпорации</w:t>
            </w:r>
            <w:proofErr w:type="spellEnd"/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и других органи</w:t>
            </w:r>
            <w:r>
              <w:rPr>
                <w:rFonts w:eastAsia="Times New Roman"/>
              </w:rPr>
              <w:t>заций</w:t>
            </w:r>
          </w:p>
        </w:tc>
      </w:tr>
    </w:tbl>
    <w:p w:rsidR="00000000" w:rsidRDefault="001B67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«13» августа 2013г. № R021464-2 закупочной комиссией были приняты следующие решения: </w:t>
      </w:r>
    </w:p>
    <w:p w:rsidR="00000000" w:rsidRDefault="001B6737" w:rsidP="001B6737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</w:t>
      </w:r>
      <w:r>
        <w:rPr>
          <w:rFonts w:eastAsia="Times New Roman"/>
        </w:rPr>
        <w:t xml:space="preserve">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1B673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</w:t>
      </w:r>
      <w:proofErr w:type="spellStart"/>
      <w:r>
        <w:rPr>
          <w:rFonts w:eastAsia="Times New Roman"/>
        </w:rPr>
        <w:t>Спецтеплохиммонтаж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</w:t>
      </w:r>
      <w:r>
        <w:rPr>
          <w:rFonts w:eastAsia="Times New Roman"/>
        </w:rPr>
        <w:t xml:space="preserve">вная заявка: СТХМ </w:t>
      </w:r>
    </w:p>
    <w:p w:rsidR="00000000" w:rsidRDefault="001B673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"Альбатрос"</w:t>
      </w:r>
      <w:r>
        <w:rPr>
          <w:rFonts w:eastAsia="Times New Roman"/>
        </w:rPr>
        <w:br/>
        <w:t xml:space="preserve">Основная заявка: ООО "Альбатрос" </w:t>
      </w:r>
    </w:p>
    <w:p w:rsidR="00000000" w:rsidRDefault="001B6737" w:rsidP="001B673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«Информационной картой запроса предложений» документации по запросу предложений, критерии оценки заявок на участие в  запросе предл</w:t>
      </w:r>
      <w:r>
        <w:rPr>
          <w:rFonts w:eastAsia="Times New Roman"/>
        </w:rPr>
        <w:t xml:space="preserve">ожений и количество баллов, присужденных закупочной комиссией каждой заявке составляют: </w:t>
      </w:r>
    </w:p>
    <w:tbl>
      <w:tblPr>
        <w:tblW w:w="4891" w:type="pct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38"/>
        <w:gridCol w:w="3620"/>
        <w:gridCol w:w="3390"/>
      </w:tblGrid>
      <w:tr w:rsidR="00000000" w:rsidTr="001B673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38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</w:t>
            </w:r>
            <w:r>
              <w:rPr>
                <w:rFonts w:eastAsia="Times New Roman"/>
                <w:b/>
                <w:bCs/>
              </w:rPr>
              <w:t xml:space="preserve">участников запроса предложений с учетом значимости (веса) критерия (подкритерия) </w:t>
            </w:r>
          </w:p>
        </w:tc>
      </w:tr>
      <w:tr w:rsidR="00000000" w:rsidTr="001B673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6737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СТХМ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 xml:space="preserve">Основное предложение </w:t>
            </w:r>
          </w:p>
        </w:tc>
        <w:tc>
          <w:tcPr>
            <w:tcW w:w="1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ООО "Альбатрос"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 xml:space="preserve">Основное предложение </w:t>
            </w:r>
          </w:p>
        </w:tc>
      </w:tr>
      <w:tr w:rsidR="00000000" w:rsidTr="001B673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6737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1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83.75 </w:t>
            </w:r>
          </w:p>
        </w:tc>
        <w:tc>
          <w:tcPr>
            <w:tcW w:w="1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95.00 </w:t>
            </w:r>
          </w:p>
        </w:tc>
      </w:tr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1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</w:tr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88,75 </w:t>
            </w:r>
          </w:p>
        </w:tc>
        <w:tc>
          <w:tcPr>
            <w:tcW w:w="1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100 </w:t>
            </w:r>
          </w:p>
        </w:tc>
      </w:tr>
    </w:tbl>
    <w:p w:rsidR="00000000" w:rsidRDefault="001B6737" w:rsidP="001B673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результатов оценки и сопоставления заявок на участие в запросе предложений участников запроса предложений каждой заявке/ каждому </w:t>
      </w:r>
      <w:r>
        <w:rPr>
          <w:rFonts w:eastAsia="Times New Roman"/>
        </w:rPr>
        <w:t>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3"/>
        <w:gridCol w:w="7556"/>
      </w:tblGrid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</w:tr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"Альбатрос"</w:t>
            </w:r>
            <w:r>
              <w:rPr>
                <w:rFonts w:eastAsia="Times New Roman"/>
              </w:rPr>
              <w:br/>
              <w:t xml:space="preserve">Заявка №3838_R021464 (Основная заявка) </w:t>
            </w:r>
          </w:p>
        </w:tc>
      </w:tr>
      <w:tr w:rsidR="00000000" w:rsidT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</w:t>
            </w:r>
            <w:proofErr w:type="spellStart"/>
            <w:r>
              <w:rPr>
                <w:rFonts w:eastAsia="Times New Roman"/>
              </w:rPr>
              <w:t>Спецтеплохиммонтаж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№3818_R021464 (Основная заявка) </w:t>
            </w:r>
          </w:p>
        </w:tc>
      </w:tr>
    </w:tbl>
    <w:p w:rsidR="00000000" w:rsidRDefault="001B6737" w:rsidP="001B673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rPr>
          <w:rFonts w:eastAsia="Times New Roman"/>
        </w:rPr>
        <w:t xml:space="preserve">Общество с ограниченной ответственностью "Альбатрос" 634029, Россия, Томская область, Томск, пер. </w:t>
      </w:r>
      <w:proofErr w:type="spellStart"/>
      <w:r>
        <w:rPr>
          <w:rFonts w:eastAsia="Times New Roman"/>
        </w:rPr>
        <w:t>Затеевский</w:t>
      </w:r>
      <w:proofErr w:type="spellEnd"/>
      <w:r>
        <w:rPr>
          <w:rFonts w:eastAsia="Times New Roman"/>
        </w:rPr>
        <w:t>, д. 8, офис 3 с ценой заявки 2 543 490.00 российский рубль (два миллиона пятьсот сорок три тысячи четыреста девяносто рублей 00 копеек) с учетом НД</w:t>
      </w:r>
      <w:r>
        <w:rPr>
          <w:rFonts w:eastAsia="Times New Roman"/>
        </w:rPr>
        <w:t>С</w:t>
      </w:r>
      <w:proofErr w:type="gramStart"/>
      <w:r>
        <w:rPr>
          <w:rFonts w:eastAsia="Times New Roman"/>
        </w:rPr>
        <w:t xml:space="preserve"> .</w:t>
      </w:r>
      <w:proofErr w:type="gramEnd"/>
    </w:p>
    <w:p w:rsidR="00000000" w:rsidRDefault="001B6737" w:rsidP="001B673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Рекомендовать Заказчику Открытое акционерное общество «Сибирский химический комбинат» провести с Общество с ограниченной ответственностью "Альбатрос" преддоговорные переговоры по снижению цены договора. </w:t>
      </w:r>
    </w:p>
    <w:p w:rsidR="00000000" w:rsidRDefault="001B6737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2"/>
        <w:gridCol w:w="6258"/>
        <w:gridCol w:w="161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</w:t>
            </w:r>
            <w:r>
              <w:rPr>
                <w:rFonts w:eastAsia="Times New Roman"/>
                <w:b/>
                <w:bCs/>
              </w:rPr>
              <w:t>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>
            <w:pPr>
              <w:rPr>
                <w:rFonts w:eastAsia="Times New Roman"/>
              </w:rPr>
            </w:pP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>
            <w:pPr>
              <w:rPr>
                <w:rFonts w:eastAsia="Times New Roman"/>
              </w:rPr>
            </w:pP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>
            <w:pPr>
              <w:rPr>
                <w:rFonts w:eastAsia="Times New Roman"/>
              </w:rPr>
            </w:pP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>
            <w:pPr>
              <w:rPr>
                <w:rFonts w:eastAsia="Times New Roman"/>
              </w:rPr>
            </w:pP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>
            <w:pPr>
              <w:rPr>
                <w:rFonts w:eastAsia="Times New Roman"/>
              </w:rPr>
            </w:pPr>
          </w:p>
        </w:tc>
      </w:tr>
      <w:tr w:rsidR="001B67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 w:rsidP="00A94B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737" w:rsidRDefault="001B673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B6737">
            <w:pPr>
              <w:rPr>
                <w:rFonts w:eastAsia="Times New Roman"/>
              </w:rPr>
            </w:pPr>
          </w:p>
        </w:tc>
      </w:tr>
    </w:tbl>
    <w:p w:rsidR="00000000" w:rsidRDefault="001B6737">
      <w:pPr>
        <w:rPr>
          <w:rFonts w:eastAsia="Times New Roman"/>
        </w:rPr>
      </w:pPr>
    </w:p>
    <w:sectPr w:rsidR="00000000" w:rsidSect="001B6737">
      <w:pgSz w:w="11906" w:h="16838"/>
      <w:pgMar w:top="568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5C2B"/>
    <w:multiLevelType w:val="multilevel"/>
    <w:tmpl w:val="AF446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B6737"/>
    <w:rsid w:val="001B6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2305065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868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2013-08-13T07:18:00Z</dcterms:created>
  <dcterms:modified xsi:type="dcterms:W3CDTF">2013-08-13T07:18:00Z</dcterms:modified>
</cp:coreProperties>
</file>