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B4B" w:rsidRPr="00BF750E" w:rsidRDefault="009E168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2E4B4B" w:rsidRPr="00BF750E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2E4B4B" w:rsidRPr="00BF750E">
        <w:rPr>
          <w:rFonts w:eastAsia="Times New Roman"/>
          <w:sz w:val="28"/>
          <w:szCs w:val="28"/>
        </w:rPr>
        <w:t xml:space="preserve"> №130312/0528/116/2-C019689</w:t>
      </w:r>
      <w:r w:rsidR="002E4B4B" w:rsidRPr="00BF750E">
        <w:rPr>
          <w:rFonts w:eastAsia="Times New Roman"/>
          <w:sz w:val="28"/>
          <w:szCs w:val="28"/>
        </w:rPr>
        <w:br/>
        <w:t>заседания комиссии по рассмотрению заявок на участие в конкурсе №C019689</w:t>
      </w:r>
      <w:r w:rsidR="002E4B4B" w:rsidRPr="00BF750E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комплектацию учебных классов»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2E4B4B" w:rsidRPr="00BF75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E4B4B" w:rsidRPr="00BF750E" w:rsidRDefault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2E4B4B" w:rsidRPr="00BF750E" w:rsidRDefault="002E4B4B" w:rsidP="002E4B4B">
            <w:pPr>
              <w:jc w:val="right"/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 xml:space="preserve">Дата создания протокола: 29.04.2013 </w:t>
            </w:r>
          </w:p>
        </w:tc>
      </w:tr>
    </w:tbl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rPr>
          <w:rFonts w:eastAsia="Times New Roman"/>
        </w:rPr>
      </w:pPr>
      <w:r w:rsidRPr="00BF750E">
        <w:rPr>
          <w:rFonts w:eastAsia="Times New Roman"/>
        </w:rPr>
        <w:t>Оператор электронной торговой площадки «www.a-k-d.ru»: ООО "АКД"</w:t>
      </w:r>
      <w:r w:rsidRPr="00BF750E">
        <w:rPr>
          <w:rFonts w:eastAsia="Times New Roman"/>
        </w:rPr>
        <w:br/>
        <w:t xml:space="preserve">Место проведения конкурса: </w:t>
      </w:r>
      <w:hyperlink r:id="rId6" w:history="1">
        <w:r w:rsidRPr="00BF750E">
          <w:rPr>
            <w:rStyle w:val="a4"/>
            <w:rFonts w:eastAsia="Times New Roman"/>
          </w:rPr>
          <w:t>http://www.a-k-d.ru</w:t>
        </w:r>
      </w:hyperlink>
      <w:r w:rsidRPr="00BF750E">
        <w:rPr>
          <w:rFonts w:eastAsia="Times New Roman"/>
        </w:rPr>
        <w:br/>
        <w:t>Уникальный номер конкурса на указанном сайте: C019689.</w:t>
      </w:r>
      <w:r w:rsidRPr="00BF750E">
        <w:rPr>
          <w:rFonts w:eastAsia="Times New Roman"/>
        </w:rPr>
        <w:br/>
        <w:t>Номер протокола: C019689.</w:t>
      </w:r>
      <w:r w:rsidRPr="00BF750E">
        <w:rPr>
          <w:rFonts w:eastAsia="Times New Roman"/>
        </w:rPr>
        <w:br/>
        <w:t>Дата протокола: 29.04.2013 г.</w:t>
      </w:r>
    </w:p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rPr>
          <w:rFonts w:eastAsia="Times New Roman"/>
        </w:rPr>
      </w:pPr>
      <w:r w:rsidRPr="00BF750E">
        <w:rPr>
          <w:rFonts w:eastAsia="Times New Roman"/>
        </w:rPr>
        <w:t>Заказчик: ОАО «Атомэнергопроект».</w:t>
      </w:r>
      <w:r w:rsidRPr="00BF750E">
        <w:rPr>
          <w:rFonts w:eastAsia="Times New Roman"/>
        </w:rPr>
        <w:br/>
        <w:t xml:space="preserve">(105005, Россия, г. Москва, ул. Бакунинская, д. 7, стр. 1). </w:t>
      </w:r>
    </w:p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rPr>
          <w:rFonts w:eastAsia="Times New Roman"/>
        </w:rPr>
      </w:pPr>
      <w:r w:rsidRPr="00BF750E">
        <w:rPr>
          <w:rFonts w:eastAsia="Times New Roman"/>
        </w:rPr>
        <w:t xml:space="preserve">Наименование конкурса: «Открытый конкурс на право заключения договора на комплектацию учебных классов». </w:t>
      </w:r>
    </w:p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rPr>
          <w:rFonts w:eastAsia="Times New Roman"/>
        </w:rPr>
      </w:pPr>
      <w:r w:rsidRPr="00BF750E">
        <w:rPr>
          <w:rFonts w:eastAsia="Times New Roman"/>
        </w:rPr>
        <w:t xml:space="preserve">Начальная (максимальная) цена договора составляет: 64 381 000,00 российский рубль (шестьдесят четыре миллиона триста восемьдесят одна тысяча рублей 00 копеек) </w:t>
      </w:r>
      <w:r w:rsidR="005E54C3">
        <w:rPr>
          <w:rFonts w:eastAsia="Times New Roman"/>
        </w:rPr>
        <w:br/>
      </w:r>
      <w:r w:rsidRPr="00BF750E">
        <w:rPr>
          <w:rFonts w:eastAsia="Times New Roman"/>
        </w:rPr>
        <w:t>с учетом НДС.</w:t>
      </w:r>
    </w:p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rPr>
          <w:rFonts w:eastAsia="Times New Roman"/>
        </w:rPr>
      </w:pPr>
      <w:r w:rsidRPr="00BF750E"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 w:rsidRPr="00BF750E">
          <w:rPr>
            <w:rStyle w:val="a4"/>
            <w:rFonts w:eastAsia="Times New Roman"/>
          </w:rPr>
          <w:t>http://www.a-k-d.ru</w:t>
        </w:r>
      </w:hyperlink>
      <w:r w:rsidRPr="00BF750E">
        <w:rPr>
          <w:rFonts w:eastAsia="Times New Roman"/>
        </w:rPr>
        <w:t xml:space="preserve"> в сети интернет 12.03.2013 г. </w:t>
      </w:r>
    </w:p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jc w:val="both"/>
        <w:rPr>
          <w:rFonts w:eastAsia="Times New Roman"/>
        </w:rPr>
      </w:pPr>
      <w:r w:rsidRPr="00BF750E">
        <w:rPr>
          <w:rFonts w:eastAsia="Times New Roman"/>
        </w:rPr>
        <w:t>До окончания указанного в извещении срока подачи заявок на участие в конкурсе 15.04.2013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9447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5"/>
        <w:gridCol w:w="2406"/>
        <w:gridCol w:w="2154"/>
        <w:gridCol w:w="1870"/>
        <w:gridCol w:w="2552"/>
      </w:tblGrid>
      <w:tr w:rsidR="002E4B4B" w:rsidRPr="005E54C3" w:rsidTr="005E54C3">
        <w:trPr>
          <w:trHeight w:val="2122"/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5E54C3" w:rsidRDefault="002E4B4B" w:rsidP="002E4B4B">
            <w:pPr>
              <w:jc w:val="center"/>
              <w:rPr>
                <w:rFonts w:eastAsia="Times New Roman"/>
                <w:b/>
                <w:bCs/>
              </w:rPr>
            </w:pPr>
            <w:r w:rsidRPr="005E54C3"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 w:rsidRPr="005E54C3">
              <w:rPr>
                <w:rFonts w:eastAsia="Times New Roman"/>
                <w:b/>
                <w:bCs/>
              </w:rPr>
              <w:t>п</w:t>
            </w:r>
            <w:proofErr w:type="gramEnd"/>
            <w:r w:rsidRPr="005E54C3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5E54C3" w:rsidRDefault="002E4B4B" w:rsidP="002E4B4B">
            <w:pPr>
              <w:jc w:val="center"/>
              <w:rPr>
                <w:rFonts w:eastAsia="Times New Roman"/>
                <w:b/>
                <w:bCs/>
              </w:rPr>
            </w:pPr>
            <w:r w:rsidRPr="005E54C3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1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5E54C3" w:rsidRDefault="002E4B4B" w:rsidP="002E4B4B">
            <w:pPr>
              <w:jc w:val="center"/>
              <w:rPr>
                <w:rFonts w:eastAsia="Times New Roman"/>
                <w:b/>
                <w:bCs/>
              </w:rPr>
            </w:pPr>
            <w:r w:rsidRPr="005E54C3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5E54C3" w:rsidRDefault="002E4B4B" w:rsidP="002E4B4B">
            <w:pPr>
              <w:jc w:val="center"/>
              <w:rPr>
                <w:rFonts w:eastAsia="Times New Roman"/>
                <w:b/>
                <w:bCs/>
              </w:rPr>
            </w:pPr>
            <w:r w:rsidRPr="005E54C3"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5E54C3" w:rsidRDefault="002E4B4B" w:rsidP="002E4B4B">
            <w:pPr>
              <w:jc w:val="center"/>
              <w:rPr>
                <w:rFonts w:eastAsia="Times New Roman"/>
                <w:b/>
                <w:bCs/>
              </w:rPr>
            </w:pPr>
            <w:r w:rsidRPr="005E54C3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2E4B4B" w:rsidRPr="00BF750E" w:rsidTr="005E54C3">
        <w:trPr>
          <w:trHeight w:val="2096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BF750E" w:rsidRDefault="002E4B4B" w:rsidP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BF750E" w:rsidRDefault="002E4B4B" w:rsidP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>ООО “</w:t>
            </w:r>
            <w:proofErr w:type="spellStart"/>
            <w:r w:rsidRPr="00BF750E">
              <w:rPr>
                <w:rFonts w:eastAsia="Times New Roman"/>
              </w:rPr>
              <w:t>Промкабель</w:t>
            </w:r>
            <w:proofErr w:type="spellEnd"/>
            <w:r w:rsidRPr="00BF750E">
              <w:rPr>
                <w:rFonts w:eastAsia="Times New Roman"/>
              </w:rPr>
              <w:t>-Сервис“</w:t>
            </w:r>
            <w:r w:rsidRPr="00BF750E">
              <w:rPr>
                <w:rFonts w:eastAsia="Times New Roman"/>
              </w:rPr>
              <w:br/>
              <w:t>ИНН 3666106012</w:t>
            </w:r>
          </w:p>
        </w:tc>
        <w:tc>
          <w:tcPr>
            <w:tcW w:w="21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BF750E" w:rsidRDefault="002E4B4B" w:rsidP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 xml:space="preserve">394000 г. Воронеж, </w:t>
            </w:r>
            <w:proofErr w:type="spellStart"/>
            <w:r w:rsidRPr="00BF750E">
              <w:rPr>
                <w:rFonts w:eastAsia="Times New Roman"/>
              </w:rPr>
              <w:t>пр-кт</w:t>
            </w:r>
            <w:proofErr w:type="spellEnd"/>
            <w:r w:rsidRPr="00BF750E">
              <w:rPr>
                <w:rFonts w:eastAsia="Times New Roman"/>
              </w:rPr>
              <w:t xml:space="preserve"> Революции, </w:t>
            </w:r>
            <w:r w:rsidRPr="00BF750E">
              <w:rPr>
                <w:rFonts w:eastAsia="Times New Roman"/>
              </w:rPr>
              <w:br/>
              <w:t>д 35</w:t>
            </w:r>
          </w:p>
        </w:tc>
        <w:tc>
          <w:tcPr>
            <w:tcW w:w="184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BF750E" w:rsidRDefault="002E4B4B" w:rsidP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>12 апреля 2013 г. 19:23:06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E4B4B" w:rsidRPr="00BF750E" w:rsidRDefault="002E4B4B" w:rsidP="002E4B4B">
            <w:pPr>
              <w:rPr>
                <w:rFonts w:eastAsia="Times New Roman"/>
              </w:rPr>
            </w:pPr>
            <w:r w:rsidRPr="00BF750E">
              <w:rPr>
                <w:rFonts w:eastAsia="Times New Roman"/>
              </w:rPr>
              <w:t>64 381 000.00 (шестьдесят четыре миллиона триста восемьдесят одна тысяча рублей 00 копеек) российский рубль с НДС</w:t>
            </w:r>
          </w:p>
        </w:tc>
      </w:tr>
    </w:tbl>
    <w:p w:rsidR="002E4B4B" w:rsidRPr="00BF750E" w:rsidRDefault="002E4B4B" w:rsidP="002E4B4B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jc w:val="both"/>
        <w:rPr>
          <w:rFonts w:eastAsia="Times New Roman"/>
        </w:rPr>
      </w:pPr>
      <w:r w:rsidRPr="00BF750E">
        <w:rPr>
          <w:rFonts w:eastAsia="Times New Roman"/>
        </w:rPr>
        <w:t xml:space="preserve">Рассмотрев предложение единственного участника процедуры закупки, поступившее до окончания указанного в извещении срока подачи заявок на участие в конкурсе, Единая комиссия приняла решение: </w:t>
      </w:r>
    </w:p>
    <w:p w:rsidR="002E4B4B" w:rsidRPr="00BF750E" w:rsidRDefault="002E4B4B" w:rsidP="002E4B4B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426"/>
        <w:jc w:val="both"/>
        <w:rPr>
          <w:rFonts w:eastAsia="Times New Roman"/>
        </w:rPr>
      </w:pPr>
      <w:r w:rsidRPr="00BF750E">
        <w:rPr>
          <w:rFonts w:eastAsia="Times New Roman"/>
        </w:rPr>
        <w:t xml:space="preserve">Участнику процедуры закупки </w:t>
      </w:r>
      <w:r w:rsidR="009F6252" w:rsidRPr="00BF750E">
        <w:rPr>
          <w:rFonts w:eastAsia="Times New Roman"/>
        </w:rPr>
        <w:t>О</w:t>
      </w:r>
      <w:r w:rsidRPr="00BF750E">
        <w:rPr>
          <w:rFonts w:eastAsia="Times New Roman"/>
        </w:rPr>
        <w:t>бщество с ограниченной ответственностью “</w:t>
      </w:r>
      <w:proofErr w:type="spellStart"/>
      <w:r w:rsidRPr="00BF750E">
        <w:rPr>
          <w:rFonts w:eastAsia="Times New Roman"/>
        </w:rPr>
        <w:t>Промкабель</w:t>
      </w:r>
      <w:proofErr w:type="spellEnd"/>
      <w:r w:rsidRPr="00BF750E">
        <w:rPr>
          <w:rFonts w:eastAsia="Times New Roman"/>
        </w:rPr>
        <w:t>-Сервис“ (ИНН 3666106012) в срок до 08:00:00 часов 1</w:t>
      </w:r>
      <w:r w:rsidR="009F6252" w:rsidRPr="00BF750E">
        <w:rPr>
          <w:rFonts w:eastAsia="Times New Roman"/>
        </w:rPr>
        <w:t>4</w:t>
      </w:r>
      <w:r w:rsidRPr="00BF750E">
        <w:rPr>
          <w:rFonts w:eastAsia="Times New Roman"/>
        </w:rPr>
        <w:t xml:space="preserve">.05.2013 </w:t>
      </w:r>
      <w:proofErr w:type="gramStart"/>
      <w:r w:rsidRPr="00BF750E">
        <w:rPr>
          <w:rFonts w:eastAsia="Times New Roman"/>
        </w:rPr>
        <w:t>предоставить следующие дополнительные документы</w:t>
      </w:r>
      <w:proofErr w:type="gramEnd"/>
      <w:r w:rsidRPr="00BF750E">
        <w:rPr>
          <w:rFonts w:eastAsia="Times New Roman"/>
        </w:rPr>
        <w:t xml:space="preserve">: </w:t>
      </w:r>
    </w:p>
    <w:p w:rsidR="002E4B4B" w:rsidRPr="00BF750E" w:rsidRDefault="002E4B4B" w:rsidP="005E54C3">
      <w:pPr>
        <w:pStyle w:val="a7"/>
        <w:numPr>
          <w:ilvl w:val="0"/>
          <w:numId w:val="4"/>
        </w:numPr>
        <w:spacing w:before="120" w:after="120"/>
        <w:ind w:left="714" w:hanging="357"/>
        <w:contextualSpacing w:val="0"/>
        <w:jc w:val="both"/>
        <w:rPr>
          <w:rFonts w:eastAsia="Times New Roman"/>
        </w:rPr>
      </w:pPr>
      <w:r w:rsidRPr="00BF750E">
        <w:rPr>
          <w:rFonts w:eastAsia="Times New Roman"/>
        </w:rPr>
        <w:t xml:space="preserve">Заявка на участие в конкурсе по форме и в соответствии с инструкциями, приведенными в настоящей конкурсной документации (раздел 6, Форма 1) с уточнением суммы авансового платежа; </w:t>
      </w:r>
    </w:p>
    <w:p w:rsidR="002E4B4B" w:rsidRPr="00BF750E" w:rsidRDefault="002E4B4B" w:rsidP="005E54C3">
      <w:pPr>
        <w:pStyle w:val="a7"/>
        <w:numPr>
          <w:ilvl w:val="0"/>
          <w:numId w:val="4"/>
        </w:numPr>
        <w:spacing w:before="120" w:after="120"/>
        <w:ind w:left="714" w:hanging="357"/>
        <w:contextualSpacing w:val="0"/>
        <w:jc w:val="both"/>
        <w:rPr>
          <w:rFonts w:eastAsia="Times New Roman"/>
        </w:rPr>
      </w:pPr>
      <w:r w:rsidRPr="00BF750E">
        <w:rPr>
          <w:rFonts w:eastAsia="Times New Roman"/>
        </w:rPr>
        <w:t>Спецификация предлагаемого к поставке оборудования (раздел 6, Форма 4) в формате *.</w:t>
      </w:r>
      <w:proofErr w:type="spellStart"/>
      <w:r w:rsidRPr="00BF750E">
        <w:rPr>
          <w:rFonts w:eastAsia="Times New Roman"/>
        </w:rPr>
        <w:t>pdf</w:t>
      </w:r>
      <w:proofErr w:type="spellEnd"/>
      <w:r w:rsidRPr="00BF750E">
        <w:rPr>
          <w:rFonts w:eastAsia="Times New Roman"/>
        </w:rPr>
        <w:t xml:space="preserve"> в читаемом виде с обязательным заполнением столбца 17 «Наименование изготовителя предлагаемой продукции»; </w:t>
      </w:r>
    </w:p>
    <w:p w:rsidR="002E4B4B" w:rsidRPr="00BF750E" w:rsidRDefault="002E4B4B" w:rsidP="005E54C3">
      <w:pPr>
        <w:pStyle w:val="a7"/>
        <w:numPr>
          <w:ilvl w:val="0"/>
          <w:numId w:val="4"/>
        </w:numPr>
        <w:spacing w:before="120" w:after="120"/>
        <w:ind w:left="714" w:hanging="357"/>
        <w:contextualSpacing w:val="0"/>
        <w:jc w:val="both"/>
        <w:rPr>
          <w:rFonts w:eastAsia="Times New Roman"/>
        </w:rPr>
      </w:pPr>
      <w:r w:rsidRPr="00BF750E">
        <w:rPr>
          <w:rFonts w:eastAsia="Times New Roman"/>
        </w:rPr>
        <w:t>Анкета (раздел 6, Форма 2): Таблица 1 «Сведения об участнике конкурса» в формате *.</w:t>
      </w:r>
      <w:proofErr w:type="spellStart"/>
      <w:r w:rsidRPr="00BF750E">
        <w:rPr>
          <w:rFonts w:eastAsia="Times New Roman"/>
        </w:rPr>
        <w:t>pdf</w:t>
      </w:r>
      <w:proofErr w:type="spellEnd"/>
      <w:r w:rsidRPr="00BF750E">
        <w:rPr>
          <w:rFonts w:eastAsia="Times New Roman"/>
        </w:rPr>
        <w:t xml:space="preserve">; </w:t>
      </w:r>
    </w:p>
    <w:p w:rsidR="002E4B4B" w:rsidRPr="00BF750E" w:rsidRDefault="002E4B4B" w:rsidP="005E54C3">
      <w:pPr>
        <w:pStyle w:val="a7"/>
        <w:numPr>
          <w:ilvl w:val="0"/>
          <w:numId w:val="4"/>
        </w:numPr>
        <w:spacing w:before="120" w:after="120"/>
        <w:ind w:left="714" w:hanging="357"/>
        <w:contextualSpacing w:val="0"/>
        <w:jc w:val="both"/>
        <w:rPr>
          <w:rFonts w:eastAsia="Times New Roman"/>
        </w:rPr>
      </w:pPr>
      <w:r w:rsidRPr="00BF750E">
        <w:rPr>
          <w:rFonts w:eastAsia="Times New Roman"/>
        </w:rPr>
        <w:t>Сведения о цепочке собственников, включая бенефициаров (в том числе конечных) (раздел 6, Форма 2): Таблица 2 в формате *.</w:t>
      </w:r>
      <w:proofErr w:type="spellStart"/>
      <w:r w:rsidRPr="00BF750E">
        <w:rPr>
          <w:rFonts w:eastAsia="Times New Roman"/>
        </w:rPr>
        <w:t>pdf</w:t>
      </w:r>
      <w:proofErr w:type="spellEnd"/>
      <w:r w:rsidRPr="00BF750E">
        <w:rPr>
          <w:rFonts w:eastAsia="Times New Roman"/>
        </w:rPr>
        <w:t xml:space="preserve"> в читаемом виде; </w:t>
      </w:r>
    </w:p>
    <w:p w:rsidR="002E4B4B" w:rsidRPr="00BF750E" w:rsidRDefault="002E4B4B" w:rsidP="005E54C3">
      <w:pPr>
        <w:pStyle w:val="a7"/>
        <w:numPr>
          <w:ilvl w:val="0"/>
          <w:numId w:val="4"/>
        </w:numPr>
        <w:spacing w:before="120" w:after="120"/>
        <w:ind w:left="714" w:hanging="357"/>
        <w:contextualSpacing w:val="0"/>
        <w:jc w:val="both"/>
        <w:rPr>
          <w:rFonts w:eastAsia="Times New Roman"/>
        </w:rPr>
      </w:pPr>
      <w:r w:rsidRPr="00BF750E">
        <w:rPr>
          <w:rFonts w:eastAsia="Times New Roman"/>
        </w:rPr>
        <w:t>План распределения объемов поставки товара между участником и привлекаемыми субподрядчиками (раздел 6, соответствующая форма 7) с указанием всех поставщиков*/ субподрядчиков/</w:t>
      </w:r>
      <w:r w:rsidR="00F9563F">
        <w:rPr>
          <w:rFonts w:eastAsia="Times New Roman"/>
        </w:rPr>
        <w:t xml:space="preserve"> </w:t>
      </w:r>
      <w:r w:rsidRPr="00BF750E">
        <w:rPr>
          <w:rFonts w:eastAsia="Times New Roman"/>
        </w:rPr>
        <w:t>соисполнителей, привлекаемых для выполнения/</w:t>
      </w:r>
      <w:r w:rsidR="00F9563F">
        <w:rPr>
          <w:rFonts w:eastAsia="Times New Roman"/>
        </w:rPr>
        <w:t xml:space="preserve"> </w:t>
      </w:r>
      <w:r w:rsidRPr="00BF750E">
        <w:rPr>
          <w:rFonts w:eastAsia="Times New Roman"/>
        </w:rPr>
        <w:t>оказания поставок по договору, независимо от объема выполняемых/оказываемых поставок данными поставщиками*/ субподрядчиками/</w:t>
      </w:r>
      <w:r w:rsidR="00F9563F">
        <w:rPr>
          <w:rFonts w:eastAsia="Times New Roman"/>
        </w:rPr>
        <w:t xml:space="preserve"> </w:t>
      </w:r>
      <w:r w:rsidRPr="00BF750E">
        <w:rPr>
          <w:rFonts w:eastAsia="Times New Roman"/>
        </w:rPr>
        <w:t xml:space="preserve">соисполнителями. </w:t>
      </w:r>
    </w:p>
    <w:p w:rsidR="002E4B4B" w:rsidRPr="00BF750E" w:rsidRDefault="002E4B4B" w:rsidP="009F6252">
      <w:pPr>
        <w:spacing w:before="40" w:after="40"/>
        <w:ind w:firstLine="709"/>
        <w:jc w:val="both"/>
        <w:rPr>
          <w:rFonts w:eastAsia="Times New Roman"/>
          <w:b/>
          <w:i/>
        </w:rPr>
      </w:pPr>
      <w:r w:rsidRPr="00BF750E">
        <w:rPr>
          <w:rFonts w:eastAsia="Times New Roman"/>
          <w:b/>
          <w:i/>
        </w:rPr>
        <w:t xml:space="preserve">*Поставщик товара – любое юридическое или физическое лицо, в том числе индивидуальный предприниматель, способное на законных основаниях осуществить поставку товаров приобретаемых заказчиком на возмездной основе. Организация, выполняющая только сопутствующие поставке работы/услуги (конструирование, изготовление товаров и т.п.) - Поставщиком не является, в </w:t>
      </w:r>
      <w:proofErr w:type="gramStart"/>
      <w:r w:rsidRPr="00BF750E">
        <w:rPr>
          <w:rFonts w:eastAsia="Times New Roman"/>
          <w:b/>
          <w:i/>
        </w:rPr>
        <w:t>связи</w:t>
      </w:r>
      <w:proofErr w:type="gramEnd"/>
      <w:r w:rsidRPr="00BF750E">
        <w:rPr>
          <w:rFonts w:eastAsia="Times New Roman"/>
          <w:b/>
          <w:i/>
        </w:rPr>
        <w:t xml:space="preserve"> с чем такие сопутствующие работы/услуги должны быть отнесены на счет поставщика и отдельно в данной справке не выделяются! </w:t>
      </w:r>
    </w:p>
    <w:p w:rsidR="002E4B4B" w:rsidRPr="00BF750E" w:rsidRDefault="002E4B4B" w:rsidP="002E4B4B">
      <w:pPr>
        <w:pStyle w:val="a7"/>
        <w:numPr>
          <w:ilvl w:val="0"/>
          <w:numId w:val="4"/>
        </w:numPr>
        <w:spacing w:before="40" w:after="40"/>
        <w:jc w:val="both"/>
        <w:rPr>
          <w:rFonts w:eastAsia="Times New Roman"/>
        </w:rPr>
      </w:pPr>
      <w:r w:rsidRPr="00BF750E">
        <w:rPr>
          <w:rFonts w:eastAsia="Times New Roman"/>
        </w:rPr>
        <w:lastRenderedPageBreak/>
        <w:t>В случае выполнения поставки с привлечением субподрядчиков/соисполнителей и если выполняемый поставщиками/субподрядчиками/соисполнителями объем поставки товара превышает 5% цены заявки, все установленные заказчиком (в пункте 14.1 раздела 5 «Информационная карта») требования к участникам процедуры закупки относятся также к таким поставщикам/ субподрядчикам/соисполнителям. В этом случае в составе заявки участник должен представить документы, подтверждающие соответствие предлагаемого поставщика/субподрядчика/соисполнителям требованиям документации, и установленные в пункте 3.5.2 документации, а также в подпункте 6 пункта 18 раздела 5 «Информационная карта».</w:t>
      </w:r>
    </w:p>
    <w:p w:rsidR="009F6252" w:rsidRPr="00BF750E" w:rsidRDefault="009F6252" w:rsidP="002E4B4B">
      <w:pPr>
        <w:numPr>
          <w:ilvl w:val="1"/>
          <w:numId w:val="1"/>
        </w:numPr>
        <w:tabs>
          <w:tab w:val="clear" w:pos="1440"/>
          <w:tab w:val="num" w:pos="709"/>
        </w:tabs>
        <w:spacing w:before="100" w:beforeAutospacing="1" w:after="100" w:afterAutospacing="1"/>
        <w:ind w:left="426"/>
        <w:jc w:val="both"/>
        <w:rPr>
          <w:rFonts w:eastAsia="Times New Roman"/>
        </w:rPr>
      </w:pPr>
      <w:r w:rsidRPr="00BF750E">
        <w:rPr>
          <w:rFonts w:eastAsia="Times New Roman"/>
        </w:rPr>
        <w:t xml:space="preserve">Продлить </w:t>
      </w:r>
      <w:r w:rsidR="002E4B4B" w:rsidRPr="00BF750E">
        <w:rPr>
          <w:rFonts w:eastAsia="Times New Roman"/>
        </w:rPr>
        <w:t xml:space="preserve">срок </w:t>
      </w:r>
      <w:r w:rsidRPr="005E54C3">
        <w:rPr>
          <w:rFonts w:eastAsia="Times New Roman"/>
        </w:rPr>
        <w:t>проведени</w:t>
      </w:r>
      <w:bookmarkStart w:id="0" w:name="_GoBack"/>
      <w:bookmarkEnd w:id="0"/>
      <w:r w:rsidRPr="005E54C3">
        <w:rPr>
          <w:rFonts w:eastAsia="Times New Roman"/>
        </w:rPr>
        <w:t xml:space="preserve">я отборочной стадии и подведения итогов конкурса </w:t>
      </w:r>
      <w:r w:rsidR="005E54C3" w:rsidRPr="005E54C3">
        <w:rPr>
          <w:rFonts w:eastAsia="Times New Roman"/>
        </w:rPr>
        <w:t>на право заключения договора на комплектацию учебных классов</w:t>
      </w:r>
      <w:r w:rsidRPr="005E54C3">
        <w:rPr>
          <w:rFonts w:eastAsia="Times New Roman"/>
        </w:rPr>
        <w:br/>
        <w:t>до 15.05.2013.</w:t>
      </w:r>
    </w:p>
    <w:p w:rsidR="002E4B4B" w:rsidRPr="00BF750E" w:rsidRDefault="002E4B4B" w:rsidP="009F6252">
      <w:pPr>
        <w:numPr>
          <w:ilvl w:val="0"/>
          <w:numId w:val="1"/>
        </w:numPr>
        <w:tabs>
          <w:tab w:val="clear" w:pos="720"/>
          <w:tab w:val="num" w:pos="567"/>
        </w:tabs>
        <w:spacing w:before="120" w:after="120"/>
        <w:ind w:left="425" w:hanging="425"/>
        <w:jc w:val="both"/>
        <w:rPr>
          <w:rFonts w:eastAsia="Times New Roman"/>
        </w:rPr>
      </w:pPr>
      <w:r w:rsidRPr="00BF750E"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 w:rsidRPr="00BF750E">
          <w:t>http://a-k-d.ru</w:t>
        </w:r>
      </w:hyperlink>
      <w:r w:rsidRPr="00BF750E">
        <w:rPr>
          <w:rFonts w:eastAsia="Times New Roman"/>
        </w:rPr>
        <w:t xml:space="preserve">. </w:t>
      </w:r>
    </w:p>
    <w:sectPr w:rsidR="002E4B4B" w:rsidRPr="00BF750E" w:rsidSect="009F625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E5C81"/>
    <w:multiLevelType w:val="multilevel"/>
    <w:tmpl w:val="24CAE29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B03BBF"/>
    <w:multiLevelType w:val="multilevel"/>
    <w:tmpl w:val="247E7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C0E351F"/>
    <w:multiLevelType w:val="multilevel"/>
    <w:tmpl w:val="46742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D21638"/>
    <w:multiLevelType w:val="multilevel"/>
    <w:tmpl w:val="247E7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60D"/>
    <w:rsid w:val="0013629A"/>
    <w:rsid w:val="002E4B4B"/>
    <w:rsid w:val="005E54C3"/>
    <w:rsid w:val="0078660D"/>
    <w:rsid w:val="009E168F"/>
    <w:rsid w:val="009F6252"/>
    <w:rsid w:val="00BF750E"/>
    <w:rsid w:val="00F1728F"/>
    <w:rsid w:val="00F9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2E4B4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172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28F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paragraph" w:styleId="a7">
    <w:name w:val="List Paragraph"/>
    <w:basedOn w:val="a"/>
    <w:uiPriority w:val="34"/>
    <w:qFormat/>
    <w:rsid w:val="002E4B4B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1728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728F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560</Words>
  <Characters>3935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ПРОТОКОЛ №130312/0528/116/2-C019689 заседания комиссии по рассмотрению заявок на участие в конкурсе №C019689 «Открытый конкурс на право заключения договора на комплектацию учебных классов» </vt:lpstr>
    </vt:vector>
  </TitlesOfParts>
  <Company>AEP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№130312/0528/116/2-C019689 заседания комиссии по рассмотрению заявок на участие в конкурсе №C019689 «Открытый конкурс на право заключения договора на комплектацию учебных классов» </dc:title>
  <dc:subject/>
  <dc:creator>Anuhina_ts</dc:creator>
  <cp:keywords/>
  <dc:description/>
  <cp:lastModifiedBy>Anuhina_ts</cp:lastModifiedBy>
  <cp:revision>3</cp:revision>
  <cp:lastPrinted>2013-04-29T12:44:00Z</cp:lastPrinted>
  <dcterms:created xsi:type="dcterms:W3CDTF">2013-04-30T06:19:00Z</dcterms:created>
  <dcterms:modified xsi:type="dcterms:W3CDTF">2013-04-30T06:20:00Z</dcterms:modified>
</cp:coreProperties>
</file>