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C50" w:rsidRDefault="00175DCF" w:rsidP="00175DCF">
      <w:pPr>
        <w:tabs>
          <w:tab w:val="left" w:pos="540"/>
          <w:tab w:val="center" w:pos="4961"/>
        </w:tabs>
        <w:jc w:val="right"/>
        <w:rPr>
          <w:b/>
        </w:rPr>
      </w:pPr>
      <w:r>
        <w:rPr>
          <w:b/>
        </w:rPr>
        <w:t>Приложение № 1 к спецификации №__ от ______</w:t>
      </w:r>
    </w:p>
    <w:p w:rsidR="00175DCF" w:rsidRDefault="00175DCF" w:rsidP="00F747A0">
      <w:pPr>
        <w:tabs>
          <w:tab w:val="left" w:pos="540"/>
          <w:tab w:val="center" w:pos="4961"/>
        </w:tabs>
        <w:jc w:val="center"/>
        <w:rPr>
          <w:b/>
        </w:rPr>
      </w:pPr>
    </w:p>
    <w:p w:rsidR="00072650" w:rsidRPr="00072650" w:rsidRDefault="007C018F" w:rsidP="00072650">
      <w:pPr>
        <w:jc w:val="center"/>
      </w:pPr>
      <w:r w:rsidRPr="006402FA">
        <w:rPr>
          <w:b/>
        </w:rPr>
        <w:t>Т</w:t>
      </w:r>
      <w:r w:rsidR="00662206" w:rsidRPr="006402FA">
        <w:rPr>
          <w:b/>
        </w:rPr>
        <w:t xml:space="preserve">ехническое </w:t>
      </w:r>
      <w:r w:rsidR="0087250A" w:rsidRPr="006402FA">
        <w:rPr>
          <w:b/>
        </w:rPr>
        <w:t>задание</w:t>
      </w:r>
      <w:r w:rsidR="009F3572" w:rsidRPr="006402FA">
        <w:rPr>
          <w:b/>
        </w:rPr>
        <w:br/>
      </w:r>
      <w:r w:rsidR="00AA4F58" w:rsidRPr="001628DE">
        <w:rPr>
          <w:b/>
        </w:rPr>
        <w:t>на поставк</w:t>
      </w:r>
      <w:r w:rsidR="00A51ABC">
        <w:rPr>
          <w:b/>
        </w:rPr>
        <w:t>у</w:t>
      </w:r>
      <w:r w:rsidR="00F747A0" w:rsidRPr="00F747A0">
        <w:rPr>
          <w:b/>
        </w:rPr>
        <w:t xml:space="preserve"> </w:t>
      </w:r>
      <w:r w:rsidR="00B605DA">
        <w:rPr>
          <w:b/>
        </w:rPr>
        <w:t>с</w:t>
      </w:r>
      <w:r w:rsidR="00072650" w:rsidRPr="00072650">
        <w:rPr>
          <w:b/>
        </w:rPr>
        <w:t xml:space="preserve">молы </w:t>
      </w:r>
      <w:r w:rsidR="00C277FC">
        <w:rPr>
          <w:b/>
        </w:rPr>
        <w:t xml:space="preserve"> марки </w:t>
      </w:r>
      <w:r w:rsidR="00B605DA">
        <w:rPr>
          <w:b/>
        </w:rPr>
        <w:t>АМ</w:t>
      </w:r>
      <w:r w:rsidR="005D0D2A">
        <w:rPr>
          <w:b/>
        </w:rPr>
        <w:t>п</w:t>
      </w:r>
      <w:r w:rsidR="002F394D">
        <w:rPr>
          <w:b/>
        </w:rPr>
        <w:t xml:space="preserve"> или эквивалент</w:t>
      </w:r>
      <w:r w:rsidR="00673D79">
        <w:rPr>
          <w:b/>
        </w:rPr>
        <w:t>.</w:t>
      </w:r>
    </w:p>
    <w:p w:rsidR="006761D7" w:rsidRPr="007B4AB4" w:rsidRDefault="002F394D" w:rsidP="00F747A0">
      <w:pPr>
        <w:tabs>
          <w:tab w:val="left" w:pos="540"/>
          <w:tab w:val="center" w:pos="4961"/>
        </w:tabs>
        <w:jc w:val="center"/>
        <w:rPr>
          <w:b/>
        </w:rPr>
      </w:pPr>
      <w:r w:rsidRPr="00735EE2">
        <w:rPr>
          <w:i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203196" w:rsidRPr="006402FA" w:rsidRDefault="00203196" w:rsidP="0032517E">
      <w:pPr>
        <w:rPr>
          <w:b/>
        </w:rPr>
      </w:pPr>
    </w:p>
    <w:p w:rsidR="00EE72D6" w:rsidRPr="00FF4166" w:rsidRDefault="00FD3685" w:rsidP="00EE72D6">
      <w:r w:rsidRPr="00FF4166">
        <w:rPr>
          <w:b/>
        </w:rPr>
        <w:t xml:space="preserve">1. </w:t>
      </w:r>
      <w:r w:rsidR="009F3572" w:rsidRPr="00FF4166">
        <w:rPr>
          <w:b/>
        </w:rPr>
        <w:t>Наименование поставляемого товара, выполняемых работ, оказываемых услуг</w:t>
      </w:r>
      <w:r w:rsidR="00662206" w:rsidRPr="00FF4166">
        <w:rPr>
          <w:b/>
        </w:rPr>
        <w:t>:</w:t>
      </w:r>
    </w:p>
    <w:p w:rsidR="00CC18AC" w:rsidRPr="00072650" w:rsidRDefault="00327BA7" w:rsidP="00CC18AC">
      <w:pPr>
        <w:rPr>
          <w:color w:val="00B050"/>
          <w:sz w:val="22"/>
          <w:szCs w:val="22"/>
        </w:rPr>
      </w:pPr>
      <w:r w:rsidRPr="00FF4166">
        <w:t>1.</w:t>
      </w:r>
      <w:r w:rsidR="00F747A0" w:rsidRPr="00FF4166">
        <w:t>1.</w:t>
      </w:r>
      <w:r w:rsidR="002A423A" w:rsidRPr="00FF4166">
        <w:t xml:space="preserve"> </w:t>
      </w:r>
      <w:r w:rsidR="00072650" w:rsidRPr="00072650">
        <w:t xml:space="preserve">Смола </w:t>
      </w:r>
      <w:r w:rsidR="00C277FC">
        <w:t xml:space="preserve">марки </w:t>
      </w:r>
      <w:r w:rsidR="00B605DA">
        <w:t>АМ</w:t>
      </w:r>
      <w:r w:rsidR="005D0D2A">
        <w:t>п</w:t>
      </w:r>
      <w:r w:rsidR="00072650">
        <w:rPr>
          <w:color w:val="00B050"/>
          <w:sz w:val="22"/>
          <w:szCs w:val="22"/>
        </w:rPr>
        <w:t>.</w:t>
      </w:r>
    </w:p>
    <w:p w:rsidR="00F747A0" w:rsidRPr="00FF4166" w:rsidRDefault="00F747A0" w:rsidP="002A423A">
      <w:r w:rsidRPr="00FF4166">
        <w:t>1.2. Данн</w:t>
      </w:r>
      <w:r w:rsidR="001911BA">
        <w:t>ый вид</w:t>
      </w:r>
      <w:r w:rsidRPr="00FF4166">
        <w:t xml:space="preserve"> </w:t>
      </w:r>
      <w:r w:rsidR="002A423A" w:rsidRPr="00FF4166">
        <w:t xml:space="preserve">ТМЦ приобретается для </w:t>
      </w:r>
      <w:r w:rsidR="00072650">
        <w:t>цеха №2</w:t>
      </w:r>
      <w:r w:rsidR="002A423A" w:rsidRPr="00FF4166">
        <w:t xml:space="preserve"> ГМЗ</w:t>
      </w:r>
      <w:r w:rsidR="00154240">
        <w:t xml:space="preserve">. </w:t>
      </w:r>
      <w:r w:rsidR="00A10EFB">
        <w:t xml:space="preserve">Смола </w:t>
      </w:r>
      <w:r w:rsidR="00B605DA">
        <w:t>АМ</w:t>
      </w:r>
      <w:r w:rsidR="005D0D2A">
        <w:t>п</w:t>
      </w:r>
      <w:r w:rsidR="00A10EFB">
        <w:t xml:space="preserve"> </w:t>
      </w:r>
      <w:r w:rsidR="00886A97">
        <w:t>применяется</w:t>
      </w:r>
      <w:r w:rsidR="00865EDB">
        <w:t xml:space="preserve"> для извлечения растворимых комплексов, получаемых в ки</w:t>
      </w:r>
      <w:r w:rsidR="00C23206">
        <w:t>слотных процессах выщелачивания</w:t>
      </w:r>
      <w:r w:rsidR="00C23206" w:rsidRPr="00C23206">
        <w:t xml:space="preserve"> </w:t>
      </w:r>
      <w:r w:rsidR="00C23206">
        <w:t>урановых руд.</w:t>
      </w:r>
    </w:p>
    <w:p w:rsidR="00D84E44" w:rsidRPr="007B4AB4" w:rsidRDefault="00D84E44" w:rsidP="00662206">
      <w:pPr>
        <w:rPr>
          <w:color w:val="FF0000"/>
        </w:rPr>
      </w:pPr>
    </w:p>
    <w:p w:rsidR="00916461" w:rsidRPr="00C31717" w:rsidRDefault="00916461" w:rsidP="00662206">
      <w:pPr>
        <w:rPr>
          <w:b/>
        </w:rPr>
      </w:pPr>
      <w:r w:rsidRPr="00C31717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4F1057" w:rsidRPr="00C31717" w:rsidRDefault="00F25AFA" w:rsidP="005C3498">
      <w:r>
        <w:t>2.1.</w:t>
      </w:r>
      <w:r w:rsidR="00A10EFB">
        <w:t xml:space="preserve">Смола </w:t>
      </w:r>
      <w:r w:rsidR="00B605DA">
        <w:t>АМ</w:t>
      </w:r>
      <w:r w:rsidR="005D0D2A">
        <w:t>п</w:t>
      </w:r>
      <w:r w:rsidR="00A10EFB">
        <w:t xml:space="preserve"> представляет собой</w:t>
      </w:r>
      <w:r w:rsidR="00622723">
        <w:t xml:space="preserve"> сильноосновной </w:t>
      </w:r>
      <w:r w:rsidR="00A10EFB">
        <w:t xml:space="preserve"> макропористый анионит</w:t>
      </w:r>
      <w:r w:rsidR="00865EDB" w:rsidRPr="00865EDB">
        <w:t xml:space="preserve"> </w:t>
      </w:r>
      <w:r w:rsidR="00865EDB">
        <w:t xml:space="preserve">тип </w:t>
      </w:r>
      <w:r w:rsidR="00865EDB">
        <w:rPr>
          <w:lang w:val="en-US"/>
        </w:rPr>
        <w:t>I</w:t>
      </w:r>
      <w:r w:rsidR="00A10EFB">
        <w:t xml:space="preserve">, сополимер стирола и дивинилбензола. </w:t>
      </w:r>
      <w:r w:rsidR="00C23206">
        <w:t>Анионит</w:t>
      </w:r>
      <w:r w:rsidR="00A10EFB">
        <w:t xml:space="preserve"> в виде непрозрачных сферических зерен, обладает высокой обменной емкостью.</w:t>
      </w:r>
      <w:r w:rsidR="00865EDB">
        <w:t xml:space="preserve"> Имеет </w:t>
      </w:r>
      <w:r w:rsidR="00C23206">
        <w:t>оптимальный для процесса сорбции из пульп</w:t>
      </w:r>
      <w:r w:rsidR="00865EDB">
        <w:t xml:space="preserve"> гранулометрический состав и высокую механическую прочность.</w:t>
      </w:r>
    </w:p>
    <w:p w:rsidR="004F1057" w:rsidRDefault="004F1057" w:rsidP="005C3498">
      <w:pPr>
        <w:rPr>
          <w:color w:val="FF0000"/>
        </w:rPr>
      </w:pPr>
    </w:p>
    <w:p w:rsidR="00EE03B6" w:rsidRPr="00B24F50" w:rsidRDefault="00740145" w:rsidP="002A423A">
      <w:r w:rsidRPr="00B24F50">
        <w:t>2.2</w:t>
      </w:r>
      <w:r w:rsidR="00B7429A" w:rsidRPr="00B24F50">
        <w:t xml:space="preserve">. </w:t>
      </w:r>
      <w:r w:rsidR="00D52C50" w:rsidRPr="00B24F50">
        <w:t xml:space="preserve">Технические </w:t>
      </w:r>
      <w:r w:rsidR="00A10EFB">
        <w:t xml:space="preserve"> </w:t>
      </w:r>
      <w:r w:rsidR="00C23206">
        <w:t xml:space="preserve">характеристики </w:t>
      </w:r>
      <w:r w:rsidR="00A10EFB">
        <w:t xml:space="preserve">смолы </w:t>
      </w:r>
      <w:r w:rsidR="00B605DA">
        <w:t>АМ</w:t>
      </w:r>
      <w:r w:rsidR="005D0D2A">
        <w:t>п</w:t>
      </w:r>
      <w:r w:rsidR="00D52C50" w:rsidRPr="00B24F50">
        <w:t>:</w:t>
      </w:r>
      <w:r w:rsidR="00F42FF7">
        <w:t xml:space="preserve"> </w:t>
      </w:r>
    </w:p>
    <w:p w:rsidR="00C31717" w:rsidRPr="00A10EFB" w:rsidRDefault="00D67EA7" w:rsidP="00C221E1">
      <w:r>
        <w:t>Таблица №</w:t>
      </w:r>
      <w:r w:rsidR="00A10EFB">
        <w:t>1</w:t>
      </w:r>
      <w:r w:rsidR="00C31717" w:rsidRPr="00B24F50">
        <w:t>.</w:t>
      </w:r>
    </w:p>
    <w:p w:rsidR="00E340C5" w:rsidRPr="00A10EFB" w:rsidRDefault="00E340C5" w:rsidP="00C221E1"/>
    <w:tbl>
      <w:tblPr>
        <w:tblStyle w:val="a3"/>
        <w:tblW w:w="0" w:type="auto"/>
        <w:tblLook w:val="04A0"/>
      </w:tblPr>
      <w:tblGrid>
        <w:gridCol w:w="4503"/>
        <w:gridCol w:w="5635"/>
      </w:tblGrid>
      <w:tr w:rsidR="00A10EFB" w:rsidRPr="00B24F50" w:rsidTr="00A10EFB">
        <w:trPr>
          <w:trHeight w:val="562"/>
        </w:trPr>
        <w:tc>
          <w:tcPr>
            <w:tcW w:w="4503" w:type="dxa"/>
          </w:tcPr>
          <w:p w:rsidR="00A10EFB" w:rsidRPr="00D67EA7" w:rsidRDefault="00A10EFB" w:rsidP="00B24F50">
            <w:pPr>
              <w:jc w:val="center"/>
            </w:pPr>
            <w:r w:rsidRPr="00D67EA7">
              <w:t>Наименование показателя</w:t>
            </w:r>
          </w:p>
        </w:tc>
        <w:tc>
          <w:tcPr>
            <w:tcW w:w="5635" w:type="dxa"/>
          </w:tcPr>
          <w:p w:rsidR="00A10EFB" w:rsidRPr="00D67EA7" w:rsidRDefault="00B605DA" w:rsidP="005D0D2A">
            <w:pPr>
              <w:jc w:val="center"/>
            </w:pPr>
            <w:r>
              <w:t>АМ</w:t>
            </w:r>
            <w:r w:rsidR="005D0D2A">
              <w:t>п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Pr="00D67EA7" w:rsidRDefault="00865EDB" w:rsidP="00A10EFB">
            <w:r>
              <w:t>Структура полимерной матрицы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Полистирол, сшитый дивинилбензолом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Pr="00D67EA7" w:rsidRDefault="00865EDB" w:rsidP="00A10EFB">
            <w:r>
              <w:t>Функциональные группы</w:t>
            </w:r>
          </w:p>
        </w:tc>
        <w:tc>
          <w:tcPr>
            <w:tcW w:w="5635" w:type="dxa"/>
          </w:tcPr>
          <w:p w:rsidR="00C541F2" w:rsidRPr="00C541F2" w:rsidRDefault="00865EDB" w:rsidP="00C541F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541F2">
              <w:rPr>
                <w:rFonts w:ascii="Times New Roman" w:hAnsi="Times New Roman"/>
                <w:sz w:val="24"/>
                <w:szCs w:val="24"/>
              </w:rPr>
              <w:t>Четвертичный аммоний</w:t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t xml:space="preserve"> (-</w:t>
            </w:r>
            <w:r w:rsidR="00C541F2" w:rsidRPr="00C541F2">
              <w:rPr>
                <w:rFonts w:ascii="Times New Roman" w:hAnsi="Times New Roman"/>
                <w:sz w:val="24"/>
                <w:szCs w:val="24"/>
                <w:lang w:val="en-US"/>
              </w:rPr>
              <w:t>CH</w:t>
            </w:r>
            <w:r w:rsidR="00C541F2" w:rsidRPr="00C541F2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t>-</w:t>
            </w:r>
            <w:r w:rsidR="00C541F2" w:rsidRPr="00C541F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="00C541F2" w:rsidRPr="00C541F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+ </w:t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sym w:font="Symbol" w:char="F0BA"/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t>(СН</w:t>
            </w:r>
            <w:r w:rsidR="00C541F2" w:rsidRPr="00C541F2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t>)</w:t>
            </w:r>
            <w:r w:rsidR="00C541F2" w:rsidRPr="00C541F2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C541F2" w:rsidRPr="00C541F2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  <w:p w:rsidR="00865EDB" w:rsidRDefault="00865EDB" w:rsidP="00865EDB">
            <w:pPr>
              <w:jc w:val="center"/>
            </w:pPr>
          </w:p>
        </w:tc>
      </w:tr>
      <w:tr w:rsidR="00865EDB" w:rsidRPr="00B24F50" w:rsidTr="00A10EFB">
        <w:tc>
          <w:tcPr>
            <w:tcW w:w="4503" w:type="dxa"/>
          </w:tcPr>
          <w:p w:rsidR="00865EDB" w:rsidRPr="00D67EA7" w:rsidRDefault="00865EDB" w:rsidP="00A10EFB">
            <w:r>
              <w:t>Внешний вид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 xml:space="preserve">Непрозрачные сферические частицы </w:t>
            </w:r>
            <w:r w:rsidR="00C541F2">
              <w:t xml:space="preserve">от </w:t>
            </w:r>
            <w:r>
              <w:t xml:space="preserve">белого </w:t>
            </w:r>
            <w:r w:rsidR="00C541F2">
              <w:t xml:space="preserve">до светло-желтого </w:t>
            </w:r>
            <w:r>
              <w:t>цвета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Default="00865EDB" w:rsidP="00A10EFB">
            <w:r>
              <w:t>Количество целых частиц, % не менее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95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Default="00865EDB" w:rsidP="00865EDB">
            <w:r>
              <w:t>Ионная форма (в товарном продукте)</w:t>
            </w:r>
          </w:p>
        </w:tc>
        <w:tc>
          <w:tcPr>
            <w:tcW w:w="5635" w:type="dxa"/>
          </w:tcPr>
          <w:p w:rsidR="00865EDB" w:rsidRPr="00865EDB" w:rsidRDefault="00865EDB" w:rsidP="00865EDB">
            <w:pPr>
              <w:jc w:val="center"/>
              <w:rPr>
                <w:vertAlign w:val="superscript"/>
              </w:rPr>
            </w:pP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Default="00865EDB" w:rsidP="00A10EFB">
            <w:r>
              <w:t>Размер частиц, микрон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800-1200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Pr="00865EDB" w:rsidRDefault="00865EDB" w:rsidP="00A10EFB">
            <w:r>
              <w:t xml:space="preserve">Содержание влаги, форма </w:t>
            </w: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  <w:r>
              <w:t>, %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53-58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Pr="00865EDB" w:rsidRDefault="00865EDB" w:rsidP="00A10EFB">
            <w:r>
              <w:t xml:space="preserve">Обратимое набухание при переходе </w:t>
            </w: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  <w:r>
              <w:t>, ОН</w:t>
            </w:r>
            <w:r>
              <w:rPr>
                <w:vertAlign w:val="superscript"/>
              </w:rPr>
              <w:t>+</w:t>
            </w:r>
            <w:r>
              <w:t>, % не более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15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Pr="00865EDB" w:rsidRDefault="00865EDB" w:rsidP="00865EDB">
            <w:r>
              <w:t xml:space="preserve">Удельный вес, влажная </w:t>
            </w: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  <w:r>
              <w:t xml:space="preserve"> форма, г/мл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  <w:r>
              <w:t>1,08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Default="00865EDB" w:rsidP="00A10EFB">
            <w:r>
              <w:t>Диапазон рН (стабильность), ОН-форма</w:t>
            </w:r>
          </w:p>
        </w:tc>
        <w:tc>
          <w:tcPr>
            <w:tcW w:w="5635" w:type="dxa"/>
          </w:tcPr>
          <w:p w:rsidR="00865EDB" w:rsidRDefault="00886A97" w:rsidP="00865EDB">
            <w:pPr>
              <w:jc w:val="center"/>
            </w:pPr>
            <w:r>
              <w:t>0-14</w:t>
            </w:r>
          </w:p>
        </w:tc>
      </w:tr>
      <w:tr w:rsidR="00865EDB" w:rsidRPr="00B24F50" w:rsidTr="00A10EFB">
        <w:tc>
          <w:tcPr>
            <w:tcW w:w="4503" w:type="dxa"/>
          </w:tcPr>
          <w:p w:rsidR="00865EDB" w:rsidRDefault="00886A97" w:rsidP="00A10EFB">
            <w:r>
              <w:t>Максимальная рабочая температура,˚С, не более:</w:t>
            </w:r>
          </w:p>
        </w:tc>
        <w:tc>
          <w:tcPr>
            <w:tcW w:w="5635" w:type="dxa"/>
          </w:tcPr>
          <w:p w:rsidR="00865EDB" w:rsidRDefault="00865EDB" w:rsidP="00865EDB">
            <w:pPr>
              <w:jc w:val="center"/>
            </w:pPr>
          </w:p>
        </w:tc>
      </w:tr>
      <w:tr w:rsidR="00A10EFB" w:rsidRPr="00B24F50" w:rsidTr="00A10EFB">
        <w:tc>
          <w:tcPr>
            <w:tcW w:w="4503" w:type="dxa"/>
          </w:tcPr>
          <w:p w:rsidR="00A10EFB" w:rsidRPr="00886A97" w:rsidRDefault="00886A97" w:rsidP="00A10EFB">
            <w:r>
              <w:t>в ОН</w:t>
            </w:r>
            <w:r>
              <w:rPr>
                <w:vertAlign w:val="superscript"/>
              </w:rPr>
              <w:t>+</w:t>
            </w:r>
            <w:r>
              <w:t xml:space="preserve"> форме</w:t>
            </w:r>
          </w:p>
        </w:tc>
        <w:tc>
          <w:tcPr>
            <w:tcW w:w="5635" w:type="dxa"/>
          </w:tcPr>
          <w:p w:rsidR="00A10EFB" w:rsidRPr="00D67EA7" w:rsidRDefault="00886A97" w:rsidP="00865EDB">
            <w:pPr>
              <w:jc w:val="center"/>
            </w:pPr>
            <w:r>
              <w:t>60</w:t>
            </w:r>
          </w:p>
        </w:tc>
      </w:tr>
      <w:tr w:rsidR="00A10EFB" w:rsidRPr="00B24F50" w:rsidTr="00A10EFB">
        <w:tc>
          <w:tcPr>
            <w:tcW w:w="4503" w:type="dxa"/>
          </w:tcPr>
          <w:p w:rsidR="00A10EFB" w:rsidRPr="00886A97" w:rsidRDefault="00886A97" w:rsidP="00B24F50">
            <w:r>
              <w:t xml:space="preserve">В </w:t>
            </w: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  <w:r>
              <w:t xml:space="preserve"> форме</w:t>
            </w:r>
          </w:p>
        </w:tc>
        <w:tc>
          <w:tcPr>
            <w:tcW w:w="5635" w:type="dxa"/>
          </w:tcPr>
          <w:p w:rsidR="00A10EFB" w:rsidRPr="00D67EA7" w:rsidRDefault="00886A97" w:rsidP="00B24F50">
            <w:pPr>
              <w:jc w:val="center"/>
            </w:pPr>
            <w:r>
              <w:t>100</w:t>
            </w:r>
          </w:p>
        </w:tc>
      </w:tr>
      <w:tr w:rsidR="00A10EFB" w:rsidRPr="00B24F50" w:rsidTr="00A10EFB">
        <w:tc>
          <w:tcPr>
            <w:tcW w:w="4503" w:type="dxa"/>
          </w:tcPr>
          <w:p w:rsidR="00A10EFB" w:rsidRPr="00D67EA7" w:rsidRDefault="00886A97" w:rsidP="00B24F50">
            <w:r>
              <w:t>Насыпной вес, г/л</w:t>
            </w:r>
          </w:p>
        </w:tc>
        <w:tc>
          <w:tcPr>
            <w:tcW w:w="5635" w:type="dxa"/>
          </w:tcPr>
          <w:p w:rsidR="00A10EFB" w:rsidRPr="00D67EA7" w:rsidRDefault="00886A97" w:rsidP="00B24F50">
            <w:pPr>
              <w:jc w:val="center"/>
            </w:pPr>
            <w:r>
              <w:t>670-700</w:t>
            </w:r>
          </w:p>
        </w:tc>
      </w:tr>
      <w:tr w:rsidR="00C541F2" w:rsidRPr="00B24F50" w:rsidTr="00A10EFB">
        <w:tc>
          <w:tcPr>
            <w:tcW w:w="4503" w:type="dxa"/>
          </w:tcPr>
          <w:p w:rsidR="00C541F2" w:rsidRPr="00272A0B" w:rsidRDefault="00C541F2" w:rsidP="006674A4">
            <w:pPr>
              <w:rPr>
                <w:u w:val="single"/>
              </w:rPr>
            </w:pPr>
            <w:r w:rsidRPr="00272A0B">
              <w:t xml:space="preserve">Размер зёрен в набухшем </w:t>
            </w:r>
            <w:r w:rsidR="00A759D5">
              <w:t xml:space="preserve">в </w:t>
            </w:r>
            <w:r w:rsidRPr="00272A0B">
              <w:t>воде состоянии в поставляемых партиях смолы, мм</w:t>
            </w:r>
          </w:p>
          <w:p w:rsidR="00C541F2" w:rsidRPr="00272A0B" w:rsidRDefault="00C541F2" w:rsidP="006674A4"/>
        </w:tc>
        <w:tc>
          <w:tcPr>
            <w:tcW w:w="5635" w:type="dxa"/>
          </w:tcPr>
          <w:p w:rsidR="00C541F2" w:rsidRPr="00272A0B" w:rsidRDefault="00C541F2" w:rsidP="00C541F2">
            <w:pPr>
              <w:jc w:val="center"/>
            </w:pPr>
          </w:p>
          <w:p w:rsidR="00C541F2" w:rsidRPr="00EF47B1" w:rsidRDefault="00C541F2" w:rsidP="00C541F2">
            <w:pPr>
              <w:jc w:val="center"/>
            </w:pPr>
            <w:r w:rsidRPr="00272A0B">
              <w:t>0,8 -1,3</w:t>
            </w:r>
          </w:p>
        </w:tc>
      </w:tr>
      <w:tr w:rsidR="00C541F2" w:rsidRPr="00B24F50" w:rsidTr="00A10EFB">
        <w:tc>
          <w:tcPr>
            <w:tcW w:w="4503" w:type="dxa"/>
          </w:tcPr>
          <w:p w:rsidR="00C541F2" w:rsidRPr="00EF47B1" w:rsidRDefault="00C541F2" w:rsidP="006674A4">
            <w:r w:rsidRPr="00EF47B1">
              <w:t>Содержание фракции менее 0,8 мм</w:t>
            </w:r>
          </w:p>
        </w:tc>
        <w:tc>
          <w:tcPr>
            <w:tcW w:w="5635" w:type="dxa"/>
          </w:tcPr>
          <w:p w:rsidR="00C541F2" w:rsidRPr="00EF47B1" w:rsidRDefault="00C541F2" w:rsidP="00C541F2">
            <w:pPr>
              <w:jc w:val="center"/>
            </w:pPr>
            <w:r w:rsidRPr="00EF47B1">
              <w:t>не более 1,0%</w:t>
            </w:r>
          </w:p>
        </w:tc>
      </w:tr>
      <w:tr w:rsidR="00C541F2" w:rsidRPr="00B24F50" w:rsidTr="00A10EFB">
        <w:tc>
          <w:tcPr>
            <w:tcW w:w="4503" w:type="dxa"/>
          </w:tcPr>
          <w:p w:rsidR="00C541F2" w:rsidRPr="00EF47B1" w:rsidRDefault="00C541F2" w:rsidP="006674A4">
            <w:r w:rsidRPr="00EF47B1">
              <w:t>Содержание фракции более 1,</w:t>
            </w:r>
            <w:r>
              <w:t>3</w:t>
            </w:r>
            <w:r w:rsidRPr="00EF47B1">
              <w:t xml:space="preserve"> мм</w:t>
            </w:r>
          </w:p>
        </w:tc>
        <w:tc>
          <w:tcPr>
            <w:tcW w:w="5635" w:type="dxa"/>
          </w:tcPr>
          <w:p w:rsidR="00C541F2" w:rsidRPr="00EF47B1" w:rsidRDefault="00C541F2" w:rsidP="00C541F2">
            <w:pPr>
              <w:jc w:val="center"/>
            </w:pPr>
            <w:r w:rsidRPr="00EF47B1">
              <w:t>не более 9,0%</w:t>
            </w:r>
          </w:p>
        </w:tc>
      </w:tr>
    </w:tbl>
    <w:p w:rsidR="00C31717" w:rsidRPr="00B24F50" w:rsidRDefault="00C31717" w:rsidP="00C31717">
      <w:pPr>
        <w:jc w:val="both"/>
        <w:rPr>
          <w:sz w:val="22"/>
          <w:szCs w:val="22"/>
        </w:rPr>
      </w:pPr>
    </w:p>
    <w:p w:rsidR="00C31717" w:rsidRDefault="00C31717" w:rsidP="00C31717">
      <w:pPr>
        <w:jc w:val="both"/>
        <w:rPr>
          <w:color w:val="00B050"/>
          <w:sz w:val="22"/>
          <w:szCs w:val="22"/>
        </w:rPr>
      </w:pPr>
    </w:p>
    <w:p w:rsidR="00C541F2" w:rsidRDefault="00C541F2" w:rsidP="00B47897">
      <w:pPr>
        <w:ind w:left="426" w:hanging="426"/>
        <w:rPr>
          <w:b/>
          <w:color w:val="FF0000"/>
        </w:rPr>
      </w:pPr>
    </w:p>
    <w:p w:rsidR="005C5FE0" w:rsidRDefault="005C5FE0" w:rsidP="00B47897">
      <w:pPr>
        <w:ind w:left="426" w:hanging="426"/>
        <w:rPr>
          <w:color w:val="FF0000"/>
        </w:rPr>
      </w:pPr>
    </w:p>
    <w:p w:rsidR="00B605DA" w:rsidRDefault="00B605DA" w:rsidP="00B47897">
      <w:pPr>
        <w:ind w:left="426" w:hanging="426"/>
      </w:pPr>
    </w:p>
    <w:p w:rsidR="00B605DA" w:rsidRDefault="00B605DA" w:rsidP="00B47897">
      <w:pPr>
        <w:ind w:left="426" w:hanging="426"/>
      </w:pPr>
    </w:p>
    <w:p w:rsidR="00C541F2" w:rsidRPr="00F25AFA" w:rsidRDefault="005C5FE0" w:rsidP="00B47897">
      <w:pPr>
        <w:ind w:left="426" w:hanging="426"/>
      </w:pPr>
      <w:r w:rsidRPr="00F25AFA">
        <w:t>Таблица №2</w:t>
      </w:r>
    </w:p>
    <w:p w:rsidR="005C5FE0" w:rsidRDefault="005C5FE0" w:rsidP="00B47897">
      <w:pPr>
        <w:ind w:left="426" w:hanging="426"/>
        <w:rPr>
          <w:color w:val="FF0000"/>
        </w:rPr>
      </w:pPr>
    </w:p>
    <w:tbl>
      <w:tblPr>
        <w:tblStyle w:val="a3"/>
        <w:tblW w:w="0" w:type="auto"/>
        <w:tblLook w:val="04A0"/>
      </w:tblPr>
      <w:tblGrid>
        <w:gridCol w:w="4503"/>
        <w:gridCol w:w="5635"/>
      </w:tblGrid>
      <w:tr w:rsidR="005C5FE0" w:rsidRPr="00D67EA7" w:rsidTr="00B03C62">
        <w:trPr>
          <w:trHeight w:val="562"/>
        </w:trPr>
        <w:tc>
          <w:tcPr>
            <w:tcW w:w="4503" w:type="dxa"/>
          </w:tcPr>
          <w:p w:rsidR="005C5FE0" w:rsidRPr="00D67EA7" w:rsidRDefault="005C5FE0" w:rsidP="00B03C62">
            <w:pPr>
              <w:jc w:val="center"/>
            </w:pPr>
            <w:r w:rsidRPr="00D67EA7">
              <w:t>Наименование показателя</w:t>
            </w:r>
          </w:p>
        </w:tc>
        <w:tc>
          <w:tcPr>
            <w:tcW w:w="5635" w:type="dxa"/>
          </w:tcPr>
          <w:p w:rsidR="005C5FE0" w:rsidRPr="00D67EA7" w:rsidRDefault="00B605DA" w:rsidP="005D0D2A">
            <w:pPr>
              <w:jc w:val="center"/>
            </w:pPr>
            <w:r>
              <w:t>АМ</w:t>
            </w:r>
            <w:r w:rsidR="005D0D2A">
              <w:t>п</w:t>
            </w:r>
            <w:r w:rsidR="005C5FE0" w:rsidRPr="00072650">
              <w:t xml:space="preserve"> </w:t>
            </w:r>
          </w:p>
        </w:tc>
      </w:tr>
      <w:tr w:rsidR="005C5FE0" w:rsidTr="00B03C62">
        <w:tc>
          <w:tcPr>
            <w:tcW w:w="4503" w:type="dxa"/>
          </w:tcPr>
          <w:p w:rsidR="005C5FE0" w:rsidRPr="00D67EA7" w:rsidRDefault="005C5FE0" w:rsidP="00B03C62">
            <w:r w:rsidRPr="00272A0B">
              <w:t>Механическая прочность, за 6 час измельчения,  %</w:t>
            </w:r>
          </w:p>
        </w:tc>
        <w:tc>
          <w:tcPr>
            <w:tcW w:w="5635" w:type="dxa"/>
          </w:tcPr>
          <w:p w:rsidR="00C277FC" w:rsidRDefault="00C277FC" w:rsidP="00B03C62">
            <w:pPr>
              <w:jc w:val="center"/>
            </w:pPr>
          </w:p>
          <w:p w:rsidR="005C5FE0" w:rsidRDefault="005C5FE0" w:rsidP="00B03C62">
            <w:pPr>
              <w:jc w:val="center"/>
            </w:pPr>
            <w:r w:rsidRPr="00EF47B1">
              <w:t>не менее 95</w:t>
            </w:r>
          </w:p>
        </w:tc>
      </w:tr>
      <w:tr w:rsidR="005C5FE0" w:rsidTr="00B03C62">
        <w:tc>
          <w:tcPr>
            <w:tcW w:w="4503" w:type="dxa"/>
          </w:tcPr>
          <w:p w:rsidR="00F25AFA" w:rsidRPr="00272A0B" w:rsidRDefault="00F25AFA" w:rsidP="00F25AFA">
            <w:r w:rsidRPr="00272A0B">
              <w:t>Статистическая обменная ёмкость по урану, мг/г</w:t>
            </w:r>
          </w:p>
          <w:p w:rsidR="00F25AFA" w:rsidRPr="00272A0B" w:rsidRDefault="00F25AFA" w:rsidP="00F25AFA">
            <w:r w:rsidRPr="00272A0B">
              <w:t>из сернокислых сред</w:t>
            </w:r>
          </w:p>
          <w:p w:rsidR="00F25AFA" w:rsidRPr="00272A0B" w:rsidRDefault="00F25AFA" w:rsidP="00F25AFA">
            <w:r w:rsidRPr="00272A0B">
              <w:t>из карбонатных сред</w:t>
            </w:r>
          </w:p>
          <w:p w:rsidR="00F25AFA" w:rsidRPr="00272A0B" w:rsidRDefault="00F25AFA" w:rsidP="00F25AFA">
            <w:r w:rsidRPr="00272A0B">
              <w:t>из бинарных сернокислых сред (уран + молибден)</w:t>
            </w:r>
          </w:p>
          <w:p w:rsidR="00F25AFA" w:rsidRPr="00272A0B" w:rsidRDefault="00F25AFA" w:rsidP="00F25AFA">
            <w:r w:rsidRPr="00272A0B">
              <w:t>по урану</w:t>
            </w:r>
          </w:p>
          <w:p w:rsidR="00F25AFA" w:rsidRPr="00272A0B" w:rsidRDefault="00F25AFA" w:rsidP="00F25AFA">
            <w:r w:rsidRPr="00272A0B">
              <w:t>по молибдену</w:t>
            </w:r>
          </w:p>
          <w:p w:rsidR="005C5FE0" w:rsidRPr="00D67EA7" w:rsidRDefault="005C5FE0" w:rsidP="00B03C62"/>
        </w:tc>
        <w:tc>
          <w:tcPr>
            <w:tcW w:w="5635" w:type="dxa"/>
          </w:tcPr>
          <w:p w:rsidR="00C277FC" w:rsidRDefault="00F25AFA" w:rsidP="00F25AFA">
            <w:r w:rsidRPr="00F25AFA">
              <w:t xml:space="preserve">                                  </w:t>
            </w:r>
          </w:p>
          <w:p w:rsidR="00C277FC" w:rsidRDefault="00C277FC" w:rsidP="00F25AFA">
            <w:r>
              <w:t xml:space="preserve">                                  </w:t>
            </w:r>
          </w:p>
          <w:p w:rsidR="00F25AFA" w:rsidRPr="00EF47B1" w:rsidRDefault="00C277FC" w:rsidP="00F25AFA">
            <w:r>
              <w:t xml:space="preserve">                                  </w:t>
            </w:r>
            <w:r w:rsidR="00F25AFA" w:rsidRPr="00F25AFA">
              <w:t xml:space="preserve"> </w:t>
            </w:r>
            <w:r w:rsidR="00F25AFA" w:rsidRPr="00EF47B1">
              <w:t>не менее 70</w:t>
            </w:r>
          </w:p>
          <w:p w:rsidR="00F25AFA" w:rsidRPr="00EF47B1" w:rsidRDefault="00F25AFA" w:rsidP="00F25AFA">
            <w:r w:rsidRPr="00F25AFA">
              <w:t xml:space="preserve">                                   </w:t>
            </w:r>
            <w:r w:rsidRPr="00EF47B1">
              <w:t>не менее 90</w:t>
            </w:r>
          </w:p>
          <w:p w:rsidR="00F25AFA" w:rsidRPr="00EF47B1" w:rsidRDefault="00F25AFA" w:rsidP="00F25AFA"/>
          <w:p w:rsidR="00C277FC" w:rsidRDefault="00F25AFA" w:rsidP="00F25AFA">
            <w:r w:rsidRPr="00F25AFA">
              <w:t xml:space="preserve">                                   </w:t>
            </w:r>
          </w:p>
          <w:p w:rsidR="00F25AFA" w:rsidRPr="00EF47B1" w:rsidRDefault="00C277FC" w:rsidP="00F25AFA">
            <w:r>
              <w:t xml:space="preserve">                                   </w:t>
            </w:r>
            <w:r w:rsidR="00F25AFA" w:rsidRPr="00EF47B1">
              <w:t>не менее 35</w:t>
            </w:r>
          </w:p>
          <w:p w:rsidR="005C5FE0" w:rsidRDefault="00F25AFA" w:rsidP="00F25AFA">
            <w:pPr>
              <w:jc w:val="center"/>
            </w:pPr>
            <w:r w:rsidRPr="00EF47B1">
              <w:t>не менее 30</w:t>
            </w:r>
          </w:p>
        </w:tc>
      </w:tr>
      <w:tr w:rsidR="005C5FE0" w:rsidTr="00B03C62">
        <w:tc>
          <w:tcPr>
            <w:tcW w:w="4503" w:type="dxa"/>
          </w:tcPr>
          <w:p w:rsidR="005C5FE0" w:rsidRDefault="00F25AFA" w:rsidP="00B03C62">
            <w:r w:rsidRPr="00272A0B">
              <w:t>Полная обменная ёмкость по хлор-иону, мг-экв/г</w:t>
            </w:r>
          </w:p>
        </w:tc>
        <w:tc>
          <w:tcPr>
            <w:tcW w:w="5635" w:type="dxa"/>
          </w:tcPr>
          <w:p w:rsidR="00C277FC" w:rsidRDefault="00C277FC" w:rsidP="00B03C62">
            <w:pPr>
              <w:jc w:val="center"/>
            </w:pPr>
          </w:p>
          <w:p w:rsidR="005C5FE0" w:rsidRDefault="00F25AFA" w:rsidP="00B03C62">
            <w:pPr>
              <w:jc w:val="center"/>
            </w:pPr>
            <w:r w:rsidRPr="00EF47B1">
              <w:t>не менее 3,5</w:t>
            </w:r>
          </w:p>
        </w:tc>
      </w:tr>
      <w:tr w:rsidR="00F25AFA" w:rsidRPr="00865EDB" w:rsidTr="00B03C62">
        <w:tc>
          <w:tcPr>
            <w:tcW w:w="4503" w:type="dxa"/>
          </w:tcPr>
          <w:p w:rsidR="00F25AFA" w:rsidRDefault="00F25AFA" w:rsidP="00B03C62">
            <w:r w:rsidRPr="00272A0B">
              <w:t>Объёмная обменная ёмкость по хлор – иону, мг-экв/мл</w:t>
            </w:r>
          </w:p>
        </w:tc>
        <w:tc>
          <w:tcPr>
            <w:tcW w:w="5635" w:type="dxa"/>
          </w:tcPr>
          <w:p w:rsidR="00C277FC" w:rsidRDefault="00C277FC" w:rsidP="00F25AFA">
            <w:pPr>
              <w:jc w:val="center"/>
            </w:pPr>
          </w:p>
          <w:p w:rsidR="00F25AFA" w:rsidRPr="00EF47B1" w:rsidRDefault="00F25AFA" w:rsidP="00F25AFA">
            <w:pPr>
              <w:jc w:val="center"/>
            </w:pPr>
            <w:r w:rsidRPr="00EF47B1">
              <w:t>не менее 1,15</w:t>
            </w:r>
          </w:p>
          <w:p w:rsidR="00F25AFA" w:rsidRPr="00EF47B1" w:rsidRDefault="00F25AFA" w:rsidP="00F25AFA">
            <w:pPr>
              <w:jc w:val="center"/>
            </w:pPr>
          </w:p>
        </w:tc>
      </w:tr>
      <w:tr w:rsidR="00F25AFA" w:rsidTr="00B03C62">
        <w:tc>
          <w:tcPr>
            <w:tcW w:w="4503" w:type="dxa"/>
          </w:tcPr>
          <w:p w:rsidR="00F25AFA" w:rsidRDefault="00F25AFA" w:rsidP="00C23206">
            <w:r w:rsidRPr="00272A0B">
              <w:t xml:space="preserve">Насыщение смолы по двуокиси кремния за 30 циклов «сорбция-десорбция» </w:t>
            </w:r>
            <w:r w:rsidR="00C23206">
              <w:t>из</w:t>
            </w:r>
            <w:r w:rsidRPr="00272A0B">
              <w:t xml:space="preserve"> производственных пульп </w:t>
            </w:r>
            <w:r w:rsidR="00C23206">
              <w:t>переработки руд Стрельцовской группы месторождений</w:t>
            </w:r>
            <w:r w:rsidRPr="00272A0B">
              <w:t>, %</w:t>
            </w:r>
          </w:p>
        </w:tc>
        <w:tc>
          <w:tcPr>
            <w:tcW w:w="5635" w:type="dxa"/>
          </w:tcPr>
          <w:p w:rsidR="00C277FC" w:rsidRDefault="00C277FC" w:rsidP="00B03C62">
            <w:pPr>
              <w:jc w:val="center"/>
            </w:pPr>
          </w:p>
          <w:p w:rsidR="00C277FC" w:rsidRDefault="00C277FC" w:rsidP="00B03C62">
            <w:pPr>
              <w:jc w:val="center"/>
            </w:pPr>
          </w:p>
          <w:p w:rsidR="00C277FC" w:rsidRDefault="00C277FC" w:rsidP="00B03C62">
            <w:pPr>
              <w:jc w:val="center"/>
            </w:pPr>
          </w:p>
          <w:p w:rsidR="00F25AFA" w:rsidRDefault="00F25AFA" w:rsidP="00B03C62">
            <w:pPr>
              <w:jc w:val="center"/>
            </w:pPr>
            <w:r w:rsidRPr="00EF47B1">
              <w:t>не более 25</w:t>
            </w:r>
          </w:p>
        </w:tc>
      </w:tr>
    </w:tbl>
    <w:p w:rsidR="005C5FE0" w:rsidRDefault="005C5FE0" w:rsidP="00B47897">
      <w:pPr>
        <w:ind w:left="426" w:hanging="426"/>
        <w:rPr>
          <w:color w:val="FF0000"/>
        </w:rPr>
      </w:pPr>
    </w:p>
    <w:p w:rsidR="00B47897" w:rsidRPr="00C541F2" w:rsidRDefault="002D4184" w:rsidP="00B47897">
      <w:pPr>
        <w:ind w:left="426" w:hanging="426"/>
        <w:rPr>
          <w:b/>
        </w:rPr>
      </w:pPr>
      <w:r w:rsidRPr="00C541F2">
        <w:rPr>
          <w:b/>
        </w:rPr>
        <w:t xml:space="preserve">3. Требования к </w:t>
      </w:r>
      <w:r w:rsidR="00B50D2D" w:rsidRPr="00C541F2">
        <w:rPr>
          <w:b/>
        </w:rPr>
        <w:t>техническим характеристикам товара</w:t>
      </w:r>
      <w:r w:rsidR="004F0728" w:rsidRPr="00C541F2">
        <w:rPr>
          <w:b/>
        </w:rPr>
        <w:t>, качеству товара, безопасности</w:t>
      </w:r>
      <w:r w:rsidR="00B50D2D" w:rsidRPr="00C541F2">
        <w:rPr>
          <w:b/>
        </w:rPr>
        <w:t xml:space="preserve">: </w:t>
      </w:r>
    </w:p>
    <w:tbl>
      <w:tblPr>
        <w:tblW w:w="12299" w:type="dxa"/>
        <w:tblLook w:val="04A0"/>
      </w:tblPr>
      <w:tblGrid>
        <w:gridCol w:w="10031"/>
        <w:gridCol w:w="2268"/>
      </w:tblGrid>
      <w:tr w:rsidR="00C541F2" w:rsidRPr="00EF47B1" w:rsidTr="00F25AFA">
        <w:tc>
          <w:tcPr>
            <w:tcW w:w="10031" w:type="dxa"/>
          </w:tcPr>
          <w:p w:rsidR="00C541F2" w:rsidRPr="00272A0B" w:rsidRDefault="00A67495" w:rsidP="00F25AFA">
            <w:pPr>
              <w:jc w:val="both"/>
            </w:pPr>
            <w:r>
              <w:t>3.1.</w:t>
            </w:r>
            <w:r w:rsidR="00F25AFA">
              <w:t>Смола должна соответствовать характеристикам, указанным в таблица №1 и №2 п.2.2.</w:t>
            </w:r>
          </w:p>
        </w:tc>
        <w:tc>
          <w:tcPr>
            <w:tcW w:w="2268" w:type="dxa"/>
          </w:tcPr>
          <w:p w:rsidR="00C541F2" w:rsidRPr="00EF47B1" w:rsidRDefault="00C541F2" w:rsidP="006674A4"/>
        </w:tc>
      </w:tr>
      <w:tr w:rsidR="00C541F2" w:rsidRPr="00EF47B1" w:rsidTr="00F25AFA">
        <w:tc>
          <w:tcPr>
            <w:tcW w:w="10031" w:type="dxa"/>
          </w:tcPr>
          <w:p w:rsidR="00C541F2" w:rsidRDefault="00F25AFA" w:rsidP="006674A4">
            <w:r>
              <w:t>Каждая партия должна сопровождаться документом качества, который должен содержать следующие данные:</w:t>
            </w:r>
          </w:p>
          <w:p w:rsidR="00F25AFA" w:rsidRP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товарный знак и (или) наименование предприятия –изготовителя, его адрес;</w:t>
            </w:r>
          </w:p>
          <w:p w:rsidR="00F25AFA" w:rsidRP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наименование и сорт продукта;</w:t>
            </w:r>
          </w:p>
          <w:p w:rsid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номер партии и дату изготовления;</w:t>
            </w:r>
          </w:p>
          <w:p w:rsidR="00BD38BD" w:rsidRPr="00F25AFA" w:rsidRDefault="00BD38BD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гарантийный срок хранения смолы;</w:t>
            </w:r>
          </w:p>
          <w:p w:rsidR="00F25AFA" w:rsidRP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номера железнодорожн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F25AFA">
              <w:rPr>
                <w:rFonts w:ascii="Times New Roman" w:hAnsi="Times New Roman"/>
                <w:sz w:val="24"/>
                <w:szCs w:val="24"/>
              </w:rPr>
              <w:t>х вагонов или других транспортных средств (при прямых поставках);</w:t>
            </w:r>
          </w:p>
          <w:p w:rsidR="00F25AFA" w:rsidRP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нормы показателей качества и результаты проведенных испытаний;</w:t>
            </w:r>
          </w:p>
          <w:p w:rsidR="00F25AFA" w:rsidRP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массу нетто;</w:t>
            </w:r>
          </w:p>
          <w:p w:rsidR="00F25AFA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AFA">
              <w:rPr>
                <w:rFonts w:ascii="Times New Roman" w:hAnsi="Times New Roman"/>
                <w:sz w:val="24"/>
                <w:szCs w:val="24"/>
              </w:rPr>
              <w:t>обозначение стандарта;</w:t>
            </w:r>
          </w:p>
          <w:p w:rsidR="00AC75D6" w:rsidRPr="00F25AFA" w:rsidRDefault="00AC75D6" w:rsidP="00F25AFA">
            <w:pPr>
              <w:pStyle w:val="a5"/>
              <w:numPr>
                <w:ilvl w:val="0"/>
                <w:numId w:val="1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инструкцию по размораживанию смолы (в зимний период);</w:t>
            </w:r>
          </w:p>
          <w:p w:rsidR="00F25AFA" w:rsidRPr="00BD38BD" w:rsidRDefault="00F25AFA" w:rsidP="00F25AFA">
            <w:pPr>
              <w:pStyle w:val="a5"/>
              <w:numPr>
                <w:ilvl w:val="0"/>
                <w:numId w:val="17"/>
              </w:numPr>
              <w:spacing w:line="240" w:lineRule="auto"/>
            </w:pPr>
            <w:r w:rsidRPr="00F25AFA">
              <w:rPr>
                <w:rFonts w:ascii="Times New Roman" w:hAnsi="Times New Roman"/>
                <w:sz w:val="24"/>
                <w:szCs w:val="24"/>
              </w:rPr>
              <w:t>подпись и штамп отдела технического контроля</w:t>
            </w:r>
            <w:r w:rsidR="00BD38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38BD" w:rsidRPr="00272A0B" w:rsidRDefault="00BD38BD" w:rsidP="00AC75D6">
            <w:pPr>
              <w:pStyle w:val="a5"/>
              <w:spacing w:line="240" w:lineRule="auto"/>
            </w:pPr>
          </w:p>
        </w:tc>
        <w:tc>
          <w:tcPr>
            <w:tcW w:w="2268" w:type="dxa"/>
          </w:tcPr>
          <w:p w:rsidR="00C541F2" w:rsidRPr="00EF47B1" w:rsidRDefault="00C541F2" w:rsidP="006674A4"/>
        </w:tc>
      </w:tr>
    </w:tbl>
    <w:p w:rsidR="00673D79" w:rsidRDefault="00673D79" w:rsidP="0032517E"/>
    <w:p w:rsidR="00A67495" w:rsidRDefault="00673D79" w:rsidP="00A67495">
      <w:pPr>
        <w:jc w:val="both"/>
      </w:pPr>
      <w:r>
        <w:t>3.2</w:t>
      </w:r>
      <w:r w:rsidR="004744F9" w:rsidRPr="001F28C1">
        <w:t xml:space="preserve">. </w:t>
      </w:r>
      <w:r w:rsidR="00C91D58" w:rsidRPr="001F28C1">
        <w:t>Товар должен быть новым, выпущенным</w:t>
      </w:r>
      <w:r w:rsidR="004744F9" w:rsidRPr="001F28C1">
        <w:t xml:space="preserve"> </w:t>
      </w:r>
      <w:r w:rsidR="004F3659" w:rsidRPr="001F28C1">
        <w:t xml:space="preserve">не </w:t>
      </w:r>
      <w:r w:rsidR="00F23875" w:rsidRPr="001F28C1">
        <w:t>ранее</w:t>
      </w:r>
      <w:r w:rsidR="004744F9" w:rsidRPr="001F28C1">
        <w:t xml:space="preserve"> 2012г.</w:t>
      </w:r>
      <w:r w:rsidR="00154240" w:rsidRPr="001F28C1">
        <w:t xml:space="preserve"> </w:t>
      </w:r>
      <w:r w:rsidR="004744F9" w:rsidRPr="001F28C1">
        <w:t xml:space="preserve">Не </w:t>
      </w:r>
      <w:r w:rsidR="00C91D58" w:rsidRPr="001F28C1">
        <w:t>бывшим в употреблении</w:t>
      </w:r>
      <w:r w:rsidR="009720B2" w:rsidRPr="001F28C1">
        <w:t xml:space="preserve">, не находящимся под залогом или арестом, </w:t>
      </w:r>
      <w:r w:rsidR="00E77F13" w:rsidRPr="001F28C1">
        <w:t xml:space="preserve">не принадлежащим третьим лицам, </w:t>
      </w:r>
      <w:r w:rsidR="009720B2" w:rsidRPr="001F28C1">
        <w:t>не быть выставочным образцом.</w:t>
      </w:r>
      <w:r w:rsidR="002D4184" w:rsidRPr="001F28C1">
        <w:tab/>
      </w:r>
    </w:p>
    <w:p w:rsidR="00A67495" w:rsidRDefault="00A67495" w:rsidP="00A67495">
      <w:pPr>
        <w:jc w:val="both"/>
      </w:pPr>
    </w:p>
    <w:p w:rsidR="00AB43EB" w:rsidRPr="001F28C1" w:rsidRDefault="00A67495" w:rsidP="00A67495">
      <w:pPr>
        <w:jc w:val="both"/>
        <w:rPr>
          <w:b/>
        </w:rPr>
      </w:pPr>
      <w:r>
        <w:t>3.3. Смола подвергается приемо-сдаточным испытаниям.</w:t>
      </w:r>
      <w:r w:rsidR="002D4184" w:rsidRPr="001F28C1">
        <w:tab/>
      </w:r>
      <w:r w:rsidR="002D4184" w:rsidRPr="001F28C1">
        <w:rPr>
          <w:b/>
        </w:rPr>
        <w:tab/>
      </w:r>
      <w:r w:rsidR="002D4184" w:rsidRPr="001F28C1">
        <w:rPr>
          <w:b/>
        </w:rPr>
        <w:tab/>
      </w:r>
      <w:r w:rsidR="002D4184" w:rsidRPr="001F28C1">
        <w:rPr>
          <w:b/>
        </w:rPr>
        <w:tab/>
      </w:r>
      <w:r w:rsidR="002D4184" w:rsidRPr="001F28C1">
        <w:rPr>
          <w:b/>
        </w:rPr>
        <w:tab/>
        <w:t xml:space="preserve">  </w:t>
      </w:r>
      <w:r w:rsidR="00327BA7" w:rsidRPr="001F28C1">
        <w:rPr>
          <w:b/>
        </w:rPr>
        <w:t xml:space="preserve"> </w:t>
      </w:r>
    </w:p>
    <w:p w:rsidR="008E0A7A" w:rsidRPr="001911BA" w:rsidRDefault="008E0A7A" w:rsidP="001B0CB7">
      <w:pPr>
        <w:rPr>
          <w:b/>
          <w:color w:val="FF0000"/>
        </w:rPr>
      </w:pPr>
    </w:p>
    <w:p w:rsidR="00B605DA" w:rsidRDefault="00B605DA" w:rsidP="001B0CB7">
      <w:pPr>
        <w:rPr>
          <w:b/>
        </w:rPr>
      </w:pPr>
    </w:p>
    <w:p w:rsidR="00B605DA" w:rsidRDefault="00B605DA" w:rsidP="001B0CB7">
      <w:pPr>
        <w:rPr>
          <w:b/>
        </w:rPr>
      </w:pPr>
    </w:p>
    <w:p w:rsidR="00B605DA" w:rsidRDefault="00B605DA" w:rsidP="001B0CB7">
      <w:pPr>
        <w:rPr>
          <w:b/>
        </w:rPr>
      </w:pPr>
    </w:p>
    <w:p w:rsidR="00A60B7C" w:rsidRPr="001F28C1" w:rsidRDefault="00A60B7C" w:rsidP="001B0CB7">
      <w:r w:rsidRPr="001F28C1">
        <w:rPr>
          <w:b/>
        </w:rPr>
        <w:t xml:space="preserve">4. Требования к </w:t>
      </w:r>
      <w:r w:rsidR="001B0CB7" w:rsidRPr="001F28C1">
        <w:rPr>
          <w:b/>
        </w:rPr>
        <w:t>количеству поставляемого товара</w:t>
      </w:r>
      <w:r w:rsidRPr="001F28C1">
        <w:rPr>
          <w:b/>
        </w:rPr>
        <w:t>:</w:t>
      </w:r>
    </w:p>
    <w:p w:rsidR="001F28C1" w:rsidRDefault="00A60B7C" w:rsidP="00A60B7C">
      <w:pPr>
        <w:jc w:val="both"/>
        <w:rPr>
          <w:b/>
        </w:rPr>
      </w:pPr>
      <w:r w:rsidRPr="001F28C1">
        <w:t xml:space="preserve">4.1. </w:t>
      </w:r>
      <w:r w:rsidR="005C5FE0">
        <w:t xml:space="preserve">Смола </w:t>
      </w:r>
      <w:r w:rsidR="001F28C1">
        <w:rPr>
          <w:color w:val="FF0000"/>
        </w:rPr>
        <w:t xml:space="preserve"> </w:t>
      </w:r>
      <w:r w:rsidR="00B605DA">
        <w:t>АМ</w:t>
      </w:r>
      <w:r w:rsidR="005D0D2A">
        <w:t>п</w:t>
      </w:r>
      <w:r w:rsidR="00C277FC">
        <w:t xml:space="preserve"> </w:t>
      </w:r>
      <w:r w:rsidR="005C5FE0">
        <w:t>поставляется и принимается пар</w:t>
      </w:r>
      <w:r w:rsidR="007E3900">
        <w:t>т</w:t>
      </w:r>
      <w:r w:rsidR="005C5FE0">
        <w:t>иями</w:t>
      </w:r>
      <w:r w:rsidR="00B60E43">
        <w:t>.</w:t>
      </w:r>
      <w:r w:rsidR="005C5FE0">
        <w:t xml:space="preserve"> Партией считается количество смолы, отгружаемое в адрес Заказчика, сопровождаемое одним документом о качестве.</w:t>
      </w:r>
      <w:r w:rsidR="007056A6">
        <w:t xml:space="preserve"> </w:t>
      </w:r>
    </w:p>
    <w:p w:rsidR="00A759D5" w:rsidRPr="00C372C2" w:rsidRDefault="00A759D5" w:rsidP="00A759D5">
      <w:pPr>
        <w:jc w:val="both"/>
      </w:pPr>
      <w:r>
        <w:t xml:space="preserve">4.2.   </w:t>
      </w:r>
      <w:r w:rsidRPr="00C372C2">
        <w:t>В товарно-сопроводительных документах указывается вес брутто, вес нетто и «сухой» вес (то есть вес органической составляющей смолы без влаги, солей и т.п.).</w:t>
      </w:r>
    </w:p>
    <w:p w:rsidR="00C372C2" w:rsidRPr="00B605DA" w:rsidRDefault="00C372C2" w:rsidP="00A759D5">
      <w:pPr>
        <w:jc w:val="both"/>
      </w:pPr>
      <w:r w:rsidRPr="00B605DA">
        <w:t>4.3 Количество поставляемого анионита пересчитывается  и  взаиморасчёты  осуществляются на абсолютно «сухой» продукт.</w:t>
      </w:r>
    </w:p>
    <w:p w:rsidR="005C5FE0" w:rsidRPr="00B605DA" w:rsidRDefault="00A759D5" w:rsidP="00A759D5">
      <w:pPr>
        <w:jc w:val="both"/>
        <w:rPr>
          <w:sz w:val="28"/>
          <w:szCs w:val="28"/>
        </w:rPr>
      </w:pPr>
      <w:r w:rsidRPr="00B605DA">
        <w:rPr>
          <w:sz w:val="28"/>
          <w:szCs w:val="28"/>
        </w:rPr>
        <w:t xml:space="preserve">                </w:t>
      </w:r>
    </w:p>
    <w:p w:rsidR="00A759D5" w:rsidRDefault="00A759D5" w:rsidP="00A759D5">
      <w:pPr>
        <w:jc w:val="both"/>
        <w:rPr>
          <w:b/>
        </w:rPr>
      </w:pPr>
    </w:p>
    <w:p w:rsidR="00A60B7C" w:rsidRPr="001F28C1" w:rsidRDefault="00A60B7C" w:rsidP="00A60B7C">
      <w:pPr>
        <w:jc w:val="both"/>
        <w:rPr>
          <w:b/>
        </w:rPr>
      </w:pPr>
      <w:r w:rsidRPr="001F28C1">
        <w:rPr>
          <w:b/>
        </w:rPr>
        <w:t xml:space="preserve">5. Требования </w:t>
      </w:r>
      <w:r w:rsidR="001B0CB7" w:rsidRPr="001F28C1">
        <w:rPr>
          <w:b/>
        </w:rPr>
        <w:t>к сроку поставки товара</w:t>
      </w:r>
      <w:r w:rsidRPr="001F28C1">
        <w:rPr>
          <w:b/>
        </w:rPr>
        <w:t>:</w:t>
      </w:r>
      <w:r w:rsidR="00F42FF7" w:rsidRPr="001F28C1">
        <w:rPr>
          <w:b/>
        </w:rPr>
        <w:t xml:space="preserve"> </w:t>
      </w:r>
    </w:p>
    <w:p w:rsidR="00210E2B" w:rsidRPr="001F28C1" w:rsidRDefault="001B0CB7" w:rsidP="00327BA7">
      <w:pPr>
        <w:jc w:val="both"/>
      </w:pPr>
      <w:r w:rsidRPr="001F28C1">
        <w:t xml:space="preserve">5.1. </w:t>
      </w:r>
      <w:r w:rsidR="005C5FE0">
        <w:t>Количество и сроки поставки смолы</w:t>
      </w:r>
      <w:r w:rsidR="005C5FE0" w:rsidRPr="005C5FE0">
        <w:t xml:space="preserve"> </w:t>
      </w:r>
      <w:r w:rsidR="00B605DA">
        <w:t>АМ</w:t>
      </w:r>
      <w:r w:rsidR="005D0D2A">
        <w:t>п</w:t>
      </w:r>
      <w:r w:rsidR="005C5FE0">
        <w:t xml:space="preserve"> должны соответствовать количеству и срокам, указанным в спецификации к договору на поставку данной продукции</w:t>
      </w:r>
      <w:r w:rsidR="001F28C1" w:rsidRPr="001F28C1">
        <w:t>.</w:t>
      </w:r>
    </w:p>
    <w:p w:rsidR="00327BA7" w:rsidRDefault="00327BA7" w:rsidP="00327BA7">
      <w:pPr>
        <w:jc w:val="both"/>
        <w:rPr>
          <w:color w:val="FF0000"/>
        </w:rPr>
      </w:pPr>
    </w:p>
    <w:p w:rsidR="005C5FE0" w:rsidRDefault="001B0CB7" w:rsidP="001B0CB7">
      <w:pPr>
        <w:jc w:val="both"/>
        <w:rPr>
          <w:b/>
        </w:rPr>
      </w:pPr>
      <w:r w:rsidRPr="007056A6">
        <w:rPr>
          <w:b/>
        </w:rPr>
        <w:t xml:space="preserve">6. Требования к комплектации, размерам, упаковке, отгрузке товара </w:t>
      </w:r>
    </w:p>
    <w:p w:rsidR="00AC75D6" w:rsidRDefault="005C5FE0" w:rsidP="001B0CB7">
      <w:pPr>
        <w:jc w:val="both"/>
      </w:pPr>
      <w:r w:rsidRPr="00E92643">
        <w:t>6.1</w:t>
      </w:r>
      <w:r w:rsidR="00C23206">
        <w:t>.</w:t>
      </w:r>
      <w:r w:rsidR="001B0CB7" w:rsidRPr="00E92643">
        <w:t xml:space="preserve">  </w:t>
      </w:r>
      <w:r w:rsidR="00E92643">
        <w:t xml:space="preserve">Смола </w:t>
      </w:r>
      <w:r w:rsidR="001B0CB7" w:rsidRPr="00E92643">
        <w:t xml:space="preserve"> </w:t>
      </w:r>
      <w:r w:rsidR="00B605DA">
        <w:t>АМ</w:t>
      </w:r>
      <w:r w:rsidR="005D0D2A">
        <w:t>п</w:t>
      </w:r>
      <w:r w:rsidR="001B0CB7" w:rsidRPr="00E92643">
        <w:t xml:space="preserve"> </w:t>
      </w:r>
      <w:r w:rsidR="00E92643">
        <w:t xml:space="preserve">должна поставляться в крытых транспортных средствах, упакованная в </w:t>
      </w:r>
      <w:r w:rsidR="001B0CB7" w:rsidRPr="00E92643">
        <w:t xml:space="preserve"> </w:t>
      </w:r>
      <w:r w:rsidR="00E92643">
        <w:t>двойные полиэтиленовые/пластиковые мешки или бочки</w:t>
      </w:r>
      <w:r w:rsidR="00C277FC">
        <w:t>/биг-бэги</w:t>
      </w:r>
      <w:r w:rsidR="00E92643">
        <w:t xml:space="preserve">, во влажном состоянии. Упаковка должна быть герметичной (контакт с окружающей средой должен быть исключен). Наличие в упаковке воды или других растворов не допускается. </w:t>
      </w:r>
      <w:r w:rsidR="00C277FC">
        <w:t xml:space="preserve">В зимний период </w:t>
      </w:r>
      <w:r w:rsidR="00E92643">
        <w:t>(с 01 октября по 30 мая) смола поставляется в специальной форме с пропиткой рассолом.</w:t>
      </w:r>
      <w:r w:rsidR="001B0CB7" w:rsidRPr="00E92643">
        <w:t xml:space="preserve">  </w:t>
      </w:r>
      <w:r w:rsidR="00AC75D6">
        <w:t>Мешки или любая другая упаковка должна быть промаркирована. Маркировку наносят топографическим способом (с помощью трафарета) или наклеиванием этикетки. Маркировочные данные на упаковке должны содержать: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товарный знак и (или) наименование предприятия-изготовителя;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условное обозначение продукции;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номер партии и дату изготовления;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знак опасности по ГОСТ 19433 (рисунок 4а);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классификационный шифр опасности-4133-по ГОСТ 19433;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серийный номер ООН-1350;</w:t>
      </w:r>
    </w:p>
    <w:p w:rsidR="00AC75D6" w:rsidRPr="00AC75D6" w:rsidRDefault="00AC75D6" w:rsidP="00AC75D6">
      <w:pPr>
        <w:pStyle w:val="a5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C75D6">
        <w:rPr>
          <w:rFonts w:ascii="Times New Roman" w:hAnsi="Times New Roman"/>
          <w:sz w:val="24"/>
          <w:szCs w:val="24"/>
        </w:rPr>
        <w:t>манипуляционные знаки по ГОСТ 14192-«Беречь от влаги», «Беречь от солнечных лучей»;</w:t>
      </w:r>
    </w:p>
    <w:p w:rsidR="00A759D5" w:rsidRPr="00A759D5" w:rsidRDefault="00AC75D6" w:rsidP="00A759D5">
      <w:pPr>
        <w:pStyle w:val="a5"/>
        <w:numPr>
          <w:ilvl w:val="0"/>
          <w:numId w:val="18"/>
        </w:numPr>
        <w:spacing w:line="240" w:lineRule="auto"/>
        <w:jc w:val="both"/>
        <w:rPr>
          <w:sz w:val="26"/>
          <w:szCs w:val="26"/>
        </w:rPr>
      </w:pPr>
      <w:r w:rsidRPr="00AC75D6">
        <w:rPr>
          <w:rFonts w:ascii="Times New Roman" w:hAnsi="Times New Roman"/>
          <w:sz w:val="24"/>
          <w:szCs w:val="24"/>
        </w:rPr>
        <w:t>массу нетто и брутто.</w:t>
      </w:r>
    </w:p>
    <w:p w:rsidR="001B0CB7" w:rsidRPr="00E92643" w:rsidRDefault="001B0CB7" w:rsidP="001B0CB7">
      <w:pPr>
        <w:jc w:val="both"/>
      </w:pPr>
      <w:r w:rsidRPr="00E92643">
        <w:t xml:space="preserve"> </w:t>
      </w:r>
    </w:p>
    <w:p w:rsidR="001B0CB7" w:rsidRPr="001F28C1" w:rsidRDefault="005C5FE0" w:rsidP="001F28C1">
      <w:pPr>
        <w:jc w:val="both"/>
        <w:rPr>
          <w:b/>
        </w:rPr>
      </w:pPr>
      <w:r>
        <w:rPr>
          <w:b/>
        </w:rPr>
        <w:t>7</w:t>
      </w:r>
      <w:r w:rsidR="001B0CB7" w:rsidRPr="001F28C1">
        <w:rPr>
          <w:b/>
        </w:rPr>
        <w:t>. Требования к месту поставки товара, выполнения работ, оказания услуг</w:t>
      </w:r>
    </w:p>
    <w:p w:rsidR="005C5FE0" w:rsidRPr="00A525D3" w:rsidRDefault="005C5FE0" w:rsidP="005C5FE0">
      <w:pPr>
        <w:ind w:hanging="426"/>
        <w:jc w:val="both"/>
        <w:rPr>
          <w:color w:val="FF0000"/>
        </w:rPr>
      </w:pPr>
      <w:r>
        <w:t xml:space="preserve">      7.1.</w:t>
      </w:r>
      <w:r w:rsidRPr="00A525D3">
        <w:t xml:space="preserve">Исполнитель обязан поставить </w:t>
      </w:r>
      <w:r w:rsidR="006C52ED" w:rsidRPr="00B605DA">
        <w:t>смолу</w:t>
      </w:r>
      <w:r w:rsidRPr="00C372C2">
        <w:rPr>
          <w:color w:val="FF0000"/>
        </w:rPr>
        <w:t xml:space="preserve"> </w:t>
      </w:r>
      <w:r w:rsidRPr="00A525D3">
        <w:t>по следующему адресу:</w:t>
      </w:r>
      <w:r>
        <w:t xml:space="preserve"> ОАО «Приаргунское горнохимическое объединение», 674674, г.Краснокаменск, Забайкальский край, ГОС-4, а/я 89, ИНН 7530000048, КПП 753001001, ОКПО 07621060. Станция назначения Краснокаменск Забайкальской ж.д., код станции 946208, код получателя 9705.</w:t>
      </w:r>
      <w:r w:rsidRPr="00A525D3">
        <w:t xml:space="preserve"> </w:t>
      </w:r>
    </w:p>
    <w:p w:rsidR="00A759D5" w:rsidRPr="001F28C1" w:rsidRDefault="00A759D5" w:rsidP="001F28C1">
      <w:pPr>
        <w:ind w:left="426" w:hanging="426"/>
        <w:jc w:val="both"/>
      </w:pPr>
    </w:p>
    <w:p w:rsidR="001B0CB7" w:rsidRPr="007056A6" w:rsidRDefault="005C5FE0" w:rsidP="00E13C55">
      <w:pPr>
        <w:ind w:left="426" w:hanging="426"/>
        <w:rPr>
          <w:b/>
        </w:rPr>
      </w:pPr>
      <w:r>
        <w:rPr>
          <w:b/>
        </w:rPr>
        <w:t>8</w:t>
      </w:r>
      <w:r w:rsidR="001B0CB7" w:rsidRPr="007056A6">
        <w:rPr>
          <w:b/>
        </w:rPr>
        <w:t>. Требования к безопасности поставляемого товара, выполняемых работ, оказываемых услуг</w:t>
      </w:r>
    </w:p>
    <w:p w:rsidR="001B0CB7" w:rsidRPr="007056A6" w:rsidRDefault="007056A6" w:rsidP="001B0CB7">
      <w:pPr>
        <w:jc w:val="both"/>
        <w:rPr>
          <w:b/>
        </w:rPr>
      </w:pPr>
      <w:r w:rsidRPr="007056A6">
        <w:t>Особых требований безопасности при транспортировке смолы нет.</w:t>
      </w:r>
    </w:p>
    <w:p w:rsidR="005C5FE0" w:rsidRDefault="005C5FE0" w:rsidP="00E13C55">
      <w:pPr>
        <w:rPr>
          <w:b/>
        </w:rPr>
      </w:pPr>
    </w:p>
    <w:p w:rsidR="00A759D5" w:rsidRDefault="00A759D5" w:rsidP="00E13C55">
      <w:pPr>
        <w:rPr>
          <w:b/>
        </w:rPr>
      </w:pPr>
    </w:p>
    <w:p w:rsidR="001B0CB7" w:rsidRPr="007056A6" w:rsidRDefault="005C5FE0" w:rsidP="00E13C55">
      <w:pPr>
        <w:ind w:left="426" w:hanging="426"/>
      </w:pPr>
      <w:r>
        <w:rPr>
          <w:b/>
        </w:rPr>
        <w:t>9</w:t>
      </w:r>
      <w:r w:rsidR="001B0CB7" w:rsidRPr="007056A6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8A1633" w:rsidRPr="007056A6">
        <w:rPr>
          <w:b/>
        </w:rPr>
        <w:t>.</w:t>
      </w:r>
      <w:r w:rsidR="001B0CB7" w:rsidRPr="007056A6">
        <w:t xml:space="preserve"> </w:t>
      </w:r>
    </w:p>
    <w:p w:rsidR="001B0CB7" w:rsidRDefault="005C5FE0" w:rsidP="00C91D58">
      <w:r>
        <w:t>9</w:t>
      </w:r>
      <w:r w:rsidR="001B0CB7" w:rsidRPr="007056A6">
        <w:t>.1. Гарантийный срок</w:t>
      </w:r>
      <w:r w:rsidR="00E77F13" w:rsidRPr="007056A6">
        <w:t>:</w:t>
      </w:r>
      <w:r w:rsidR="001B0CB7" w:rsidRPr="007056A6">
        <w:t xml:space="preserve"> </w:t>
      </w:r>
      <w:r w:rsidR="00154240" w:rsidRPr="007056A6">
        <w:t>один год</w:t>
      </w:r>
      <w:r w:rsidR="00C91D58" w:rsidRPr="007056A6">
        <w:t xml:space="preserve"> </w:t>
      </w:r>
      <w:r w:rsidR="002E7E19" w:rsidRPr="007056A6">
        <w:t xml:space="preserve">со дня </w:t>
      </w:r>
      <w:r w:rsidR="00154240" w:rsidRPr="007056A6">
        <w:t>изготовления.</w:t>
      </w:r>
    </w:p>
    <w:p w:rsidR="00C23206" w:rsidRDefault="00C23206" w:rsidP="00C91D58"/>
    <w:p w:rsidR="00C277FC" w:rsidRPr="00C277FC" w:rsidRDefault="00C277FC" w:rsidP="00C91D58">
      <w:pPr>
        <w:rPr>
          <w:b/>
        </w:rPr>
      </w:pPr>
      <w:r w:rsidRPr="00C277FC">
        <w:rPr>
          <w:b/>
        </w:rPr>
        <w:t>10. Специальные требования к поставщикам анионита, участвующим в редукционе.</w:t>
      </w:r>
    </w:p>
    <w:p w:rsidR="00A60B7C" w:rsidRDefault="00A60B7C" w:rsidP="00A60B7C">
      <w:pPr>
        <w:rPr>
          <w:b/>
          <w:color w:val="FF0000"/>
        </w:rPr>
      </w:pPr>
    </w:p>
    <w:p w:rsidR="00312B40" w:rsidRPr="008A471A" w:rsidRDefault="00312B40" w:rsidP="00A60B7C">
      <w:r w:rsidRPr="008A471A">
        <w:lastRenderedPageBreak/>
        <w:t>10.</w:t>
      </w:r>
      <w:r w:rsidR="008A471A" w:rsidRPr="008A471A">
        <w:t>К участию в редукционе допускаются поставщики ионообменной смолы, представившие образцы марок сорбента, которые прошли промышленные и/или полупромышленные испытания по извлечению урана после сернокислотного выщелачивания руд Стрельцовской группы месторождений с получением результатов, утвержденных директором по производству предприятия.</w:t>
      </w:r>
    </w:p>
    <w:p w:rsidR="00842E50" w:rsidRDefault="00842E50" w:rsidP="00D75B9D">
      <w:pPr>
        <w:rPr>
          <w:b/>
        </w:rPr>
      </w:pPr>
    </w:p>
    <w:p w:rsidR="00A759D5" w:rsidRDefault="00A759D5" w:rsidP="00D75B9D">
      <w:pPr>
        <w:rPr>
          <w:b/>
        </w:rPr>
      </w:pPr>
    </w:p>
    <w:p w:rsidR="00B47897" w:rsidRPr="008A1633" w:rsidRDefault="00A60B7C" w:rsidP="00175DCF">
      <w:r w:rsidRPr="008A1633">
        <w:t xml:space="preserve"> </w:t>
      </w:r>
    </w:p>
    <w:p w:rsidR="00B47897" w:rsidRDefault="00B47897" w:rsidP="00B47897"/>
    <w:p w:rsidR="00175DCF" w:rsidRDefault="00175DCF" w:rsidP="00B47897"/>
    <w:p w:rsidR="00175DCF" w:rsidRDefault="00175DCF" w:rsidP="00B47897"/>
    <w:p w:rsidR="00175DCF" w:rsidRDefault="00175DCF" w:rsidP="00B47897"/>
    <w:p w:rsidR="00175DCF" w:rsidRDefault="00175DCF" w:rsidP="00B47897"/>
    <w:p w:rsidR="00175DCF" w:rsidRPr="008A1633" w:rsidRDefault="00175DCF" w:rsidP="00B47897">
      <w:r>
        <w:t>____________________________ подписи сторон ___________________________</w:t>
      </w:r>
    </w:p>
    <w:sectPr w:rsidR="00175DCF" w:rsidRPr="008A1633" w:rsidSect="000E083C">
      <w:footerReference w:type="default" r:id="rId8"/>
      <w:pgSz w:w="11906" w:h="16838"/>
      <w:pgMar w:top="851" w:right="680" w:bottom="1134" w:left="1304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5C" w:rsidRDefault="00694C5C" w:rsidP="0032517E">
      <w:r>
        <w:separator/>
      </w:r>
    </w:p>
  </w:endnote>
  <w:endnote w:type="continuationSeparator" w:id="0">
    <w:p w:rsidR="00694C5C" w:rsidRDefault="00694C5C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4F9" w:rsidRDefault="004744F9">
    <w:pPr>
      <w:pStyle w:val="a9"/>
      <w:jc w:val="right"/>
    </w:pPr>
  </w:p>
  <w:p w:rsidR="004D5A79" w:rsidRPr="00932AFD" w:rsidRDefault="004D5A79" w:rsidP="004D5A79">
    <w:pPr>
      <w:pStyle w:val="a9"/>
      <w:tabs>
        <w:tab w:val="left" w:pos="615"/>
      </w:tabs>
      <w:rPr>
        <w:sz w:val="18"/>
        <w:szCs w:val="18"/>
      </w:rPr>
    </w:pPr>
  </w:p>
  <w:p w:rsidR="004D5A79" w:rsidRDefault="004D5A79" w:rsidP="004D5A79">
    <w:pPr>
      <w:pStyle w:val="a9"/>
      <w:tabs>
        <w:tab w:val="clear" w:pos="4677"/>
        <w:tab w:val="clear" w:pos="9355"/>
        <w:tab w:val="center" w:pos="4961"/>
        <w:tab w:val="right" w:pos="9922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5C" w:rsidRDefault="00694C5C" w:rsidP="0032517E">
      <w:r>
        <w:separator/>
      </w:r>
    </w:p>
  </w:footnote>
  <w:footnote w:type="continuationSeparator" w:id="0">
    <w:p w:rsidR="00694C5C" w:rsidRDefault="00694C5C" w:rsidP="00325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012DD"/>
    <w:multiLevelType w:val="hybridMultilevel"/>
    <w:tmpl w:val="D7708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3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75348"/>
    <w:multiLevelType w:val="hybridMultilevel"/>
    <w:tmpl w:val="7D2EA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C62BD"/>
    <w:multiLevelType w:val="hybridMultilevel"/>
    <w:tmpl w:val="7F8EF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9D6436"/>
    <w:multiLevelType w:val="hybridMultilevel"/>
    <w:tmpl w:val="C876EC5A"/>
    <w:lvl w:ilvl="0" w:tplc="E7EA77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V Boli" w:hAnsi="MV Boli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BA7756"/>
    <w:multiLevelType w:val="hybridMultilevel"/>
    <w:tmpl w:val="E94CB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D171D7"/>
    <w:multiLevelType w:val="hybridMultilevel"/>
    <w:tmpl w:val="A30A2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FF234C"/>
    <w:multiLevelType w:val="hybridMultilevel"/>
    <w:tmpl w:val="BA6A0B5E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1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3261D07"/>
    <w:multiLevelType w:val="hybridMultilevel"/>
    <w:tmpl w:val="27EE4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700F30"/>
    <w:multiLevelType w:val="hybridMultilevel"/>
    <w:tmpl w:val="A71A2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652E3F"/>
    <w:multiLevelType w:val="hybridMultilevel"/>
    <w:tmpl w:val="EAAC7F3E"/>
    <w:lvl w:ilvl="0" w:tplc="0419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17">
    <w:nsid w:val="7C0530DF"/>
    <w:multiLevelType w:val="hybridMultilevel"/>
    <w:tmpl w:val="13A619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17"/>
  </w:num>
  <w:num w:numId="11">
    <w:abstractNumId w:val="16"/>
  </w:num>
  <w:num w:numId="12">
    <w:abstractNumId w:val="1"/>
  </w:num>
  <w:num w:numId="13">
    <w:abstractNumId w:val="6"/>
  </w:num>
  <w:num w:numId="14">
    <w:abstractNumId w:val="4"/>
  </w:num>
  <w:num w:numId="15">
    <w:abstractNumId w:val="14"/>
  </w:num>
  <w:num w:numId="16">
    <w:abstractNumId w:val="9"/>
  </w:num>
  <w:num w:numId="17">
    <w:abstractNumId w:val="5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394D"/>
    <w:rsid w:val="0000411E"/>
    <w:rsid w:val="000117BB"/>
    <w:rsid w:val="00014FB6"/>
    <w:rsid w:val="00017C5E"/>
    <w:rsid w:val="00020C63"/>
    <w:rsid w:val="000244EE"/>
    <w:rsid w:val="00027D65"/>
    <w:rsid w:val="00034D9D"/>
    <w:rsid w:val="00036083"/>
    <w:rsid w:val="00037495"/>
    <w:rsid w:val="00042876"/>
    <w:rsid w:val="00046751"/>
    <w:rsid w:val="00055692"/>
    <w:rsid w:val="00060B31"/>
    <w:rsid w:val="00065E99"/>
    <w:rsid w:val="000676E7"/>
    <w:rsid w:val="000723AE"/>
    <w:rsid w:val="00072481"/>
    <w:rsid w:val="00072650"/>
    <w:rsid w:val="00074363"/>
    <w:rsid w:val="0007788A"/>
    <w:rsid w:val="00085807"/>
    <w:rsid w:val="0009035C"/>
    <w:rsid w:val="00091A4B"/>
    <w:rsid w:val="000942C1"/>
    <w:rsid w:val="00094A20"/>
    <w:rsid w:val="000A00E2"/>
    <w:rsid w:val="000A0B96"/>
    <w:rsid w:val="000A42F3"/>
    <w:rsid w:val="000B6A21"/>
    <w:rsid w:val="000B6F7A"/>
    <w:rsid w:val="000C34F4"/>
    <w:rsid w:val="000C3598"/>
    <w:rsid w:val="000C593C"/>
    <w:rsid w:val="000C604F"/>
    <w:rsid w:val="000D3A83"/>
    <w:rsid w:val="000E083C"/>
    <w:rsid w:val="000E3537"/>
    <w:rsid w:val="000E61FE"/>
    <w:rsid w:val="000E7B9B"/>
    <w:rsid w:val="000F56BA"/>
    <w:rsid w:val="000F78E6"/>
    <w:rsid w:val="00104D28"/>
    <w:rsid w:val="00105F4D"/>
    <w:rsid w:val="00106614"/>
    <w:rsid w:val="00111EF4"/>
    <w:rsid w:val="00112E3C"/>
    <w:rsid w:val="001150AB"/>
    <w:rsid w:val="0012103E"/>
    <w:rsid w:val="0012397C"/>
    <w:rsid w:val="00123CD8"/>
    <w:rsid w:val="001360A1"/>
    <w:rsid w:val="0013783D"/>
    <w:rsid w:val="0014285E"/>
    <w:rsid w:val="001436D3"/>
    <w:rsid w:val="00144DB5"/>
    <w:rsid w:val="00151D60"/>
    <w:rsid w:val="00152203"/>
    <w:rsid w:val="00154240"/>
    <w:rsid w:val="0016084C"/>
    <w:rsid w:val="001628DE"/>
    <w:rsid w:val="00162E07"/>
    <w:rsid w:val="00163095"/>
    <w:rsid w:val="00163C0B"/>
    <w:rsid w:val="00164160"/>
    <w:rsid w:val="00164A99"/>
    <w:rsid w:val="00167B2C"/>
    <w:rsid w:val="00175DCF"/>
    <w:rsid w:val="00175E4F"/>
    <w:rsid w:val="001766F8"/>
    <w:rsid w:val="001778F4"/>
    <w:rsid w:val="00180B99"/>
    <w:rsid w:val="001817A0"/>
    <w:rsid w:val="00182364"/>
    <w:rsid w:val="00186D56"/>
    <w:rsid w:val="001911BA"/>
    <w:rsid w:val="0019428A"/>
    <w:rsid w:val="00195D1C"/>
    <w:rsid w:val="001A02A4"/>
    <w:rsid w:val="001A5B1C"/>
    <w:rsid w:val="001B0CB7"/>
    <w:rsid w:val="001C234B"/>
    <w:rsid w:val="001C6E89"/>
    <w:rsid w:val="001D4AF9"/>
    <w:rsid w:val="001D5EC2"/>
    <w:rsid w:val="001E2C82"/>
    <w:rsid w:val="001E6E32"/>
    <w:rsid w:val="001F28C1"/>
    <w:rsid w:val="00203196"/>
    <w:rsid w:val="00203A3F"/>
    <w:rsid w:val="00207C32"/>
    <w:rsid w:val="00210E2B"/>
    <w:rsid w:val="00217ABF"/>
    <w:rsid w:val="00220032"/>
    <w:rsid w:val="00222538"/>
    <w:rsid w:val="00225706"/>
    <w:rsid w:val="00227A30"/>
    <w:rsid w:val="00234699"/>
    <w:rsid w:val="00235CF3"/>
    <w:rsid w:val="0024308D"/>
    <w:rsid w:val="002515F0"/>
    <w:rsid w:val="00252376"/>
    <w:rsid w:val="00252921"/>
    <w:rsid w:val="0025326C"/>
    <w:rsid w:val="002549F8"/>
    <w:rsid w:val="00260EEF"/>
    <w:rsid w:val="002667C9"/>
    <w:rsid w:val="002678BC"/>
    <w:rsid w:val="00284806"/>
    <w:rsid w:val="0029071F"/>
    <w:rsid w:val="00291F3C"/>
    <w:rsid w:val="00294CDD"/>
    <w:rsid w:val="002A423A"/>
    <w:rsid w:val="002B4F94"/>
    <w:rsid w:val="002B548B"/>
    <w:rsid w:val="002B5667"/>
    <w:rsid w:val="002C10AC"/>
    <w:rsid w:val="002C3DCA"/>
    <w:rsid w:val="002D08EB"/>
    <w:rsid w:val="002D4184"/>
    <w:rsid w:val="002D64FA"/>
    <w:rsid w:val="002E7E19"/>
    <w:rsid w:val="002F394D"/>
    <w:rsid w:val="002F57EF"/>
    <w:rsid w:val="002F703F"/>
    <w:rsid w:val="002F7DE6"/>
    <w:rsid w:val="00312B40"/>
    <w:rsid w:val="00312F9E"/>
    <w:rsid w:val="003148E5"/>
    <w:rsid w:val="003225A9"/>
    <w:rsid w:val="003242F5"/>
    <w:rsid w:val="0032517E"/>
    <w:rsid w:val="00327810"/>
    <w:rsid w:val="00327BA7"/>
    <w:rsid w:val="00344100"/>
    <w:rsid w:val="00345DE0"/>
    <w:rsid w:val="00353F82"/>
    <w:rsid w:val="00354A71"/>
    <w:rsid w:val="00356063"/>
    <w:rsid w:val="00356A6B"/>
    <w:rsid w:val="003611EF"/>
    <w:rsid w:val="00367071"/>
    <w:rsid w:val="00367710"/>
    <w:rsid w:val="00377488"/>
    <w:rsid w:val="00380244"/>
    <w:rsid w:val="00382977"/>
    <w:rsid w:val="00391C40"/>
    <w:rsid w:val="00395F37"/>
    <w:rsid w:val="003962AF"/>
    <w:rsid w:val="00396E0A"/>
    <w:rsid w:val="003A0C89"/>
    <w:rsid w:val="003A57EA"/>
    <w:rsid w:val="003A6D14"/>
    <w:rsid w:val="003C0922"/>
    <w:rsid w:val="003C0F7B"/>
    <w:rsid w:val="003C0F8D"/>
    <w:rsid w:val="003C15C1"/>
    <w:rsid w:val="003D7106"/>
    <w:rsid w:val="003E4C71"/>
    <w:rsid w:val="003E4DA3"/>
    <w:rsid w:val="003E56B2"/>
    <w:rsid w:val="003F3860"/>
    <w:rsid w:val="003F7BF7"/>
    <w:rsid w:val="00401C18"/>
    <w:rsid w:val="004049A2"/>
    <w:rsid w:val="004074F8"/>
    <w:rsid w:val="004101D0"/>
    <w:rsid w:val="004114E7"/>
    <w:rsid w:val="004119DD"/>
    <w:rsid w:val="00415765"/>
    <w:rsid w:val="004161DB"/>
    <w:rsid w:val="0042216C"/>
    <w:rsid w:val="00422DCC"/>
    <w:rsid w:val="004340BC"/>
    <w:rsid w:val="00435130"/>
    <w:rsid w:val="00440E6C"/>
    <w:rsid w:val="004526A3"/>
    <w:rsid w:val="00452AD7"/>
    <w:rsid w:val="004568B4"/>
    <w:rsid w:val="00456C02"/>
    <w:rsid w:val="00460F94"/>
    <w:rsid w:val="00467B44"/>
    <w:rsid w:val="004744F9"/>
    <w:rsid w:val="00475D05"/>
    <w:rsid w:val="0047785F"/>
    <w:rsid w:val="004876FD"/>
    <w:rsid w:val="004A145E"/>
    <w:rsid w:val="004A31E7"/>
    <w:rsid w:val="004A4E66"/>
    <w:rsid w:val="004A6A9E"/>
    <w:rsid w:val="004B5BF6"/>
    <w:rsid w:val="004B6F9A"/>
    <w:rsid w:val="004C2A2C"/>
    <w:rsid w:val="004C5248"/>
    <w:rsid w:val="004C5453"/>
    <w:rsid w:val="004C71EB"/>
    <w:rsid w:val="004D14D5"/>
    <w:rsid w:val="004D47A1"/>
    <w:rsid w:val="004D5A79"/>
    <w:rsid w:val="004D604F"/>
    <w:rsid w:val="004D6322"/>
    <w:rsid w:val="004E2B7D"/>
    <w:rsid w:val="004E3E60"/>
    <w:rsid w:val="004E6F8F"/>
    <w:rsid w:val="004F0728"/>
    <w:rsid w:val="004F1057"/>
    <w:rsid w:val="004F3659"/>
    <w:rsid w:val="004F4D5B"/>
    <w:rsid w:val="004F760D"/>
    <w:rsid w:val="004F7782"/>
    <w:rsid w:val="00501BB7"/>
    <w:rsid w:val="00501F0C"/>
    <w:rsid w:val="005027C1"/>
    <w:rsid w:val="00503F6A"/>
    <w:rsid w:val="0050481B"/>
    <w:rsid w:val="005052F8"/>
    <w:rsid w:val="0052050B"/>
    <w:rsid w:val="00521E97"/>
    <w:rsid w:val="005222AB"/>
    <w:rsid w:val="00524122"/>
    <w:rsid w:val="005329E8"/>
    <w:rsid w:val="00537A72"/>
    <w:rsid w:val="00541B66"/>
    <w:rsid w:val="005438C7"/>
    <w:rsid w:val="00546974"/>
    <w:rsid w:val="00547645"/>
    <w:rsid w:val="00550012"/>
    <w:rsid w:val="00551990"/>
    <w:rsid w:val="005529E9"/>
    <w:rsid w:val="00554C5C"/>
    <w:rsid w:val="00554FCC"/>
    <w:rsid w:val="005619DF"/>
    <w:rsid w:val="0058047F"/>
    <w:rsid w:val="00580B65"/>
    <w:rsid w:val="00587E93"/>
    <w:rsid w:val="00595349"/>
    <w:rsid w:val="0059652B"/>
    <w:rsid w:val="005A0721"/>
    <w:rsid w:val="005B0160"/>
    <w:rsid w:val="005B4667"/>
    <w:rsid w:val="005B487C"/>
    <w:rsid w:val="005B5C63"/>
    <w:rsid w:val="005C0570"/>
    <w:rsid w:val="005C3498"/>
    <w:rsid w:val="005C5D3D"/>
    <w:rsid w:val="005C5FE0"/>
    <w:rsid w:val="005C73B2"/>
    <w:rsid w:val="005D0D2A"/>
    <w:rsid w:val="005D4A84"/>
    <w:rsid w:val="005D7C87"/>
    <w:rsid w:val="005E22AA"/>
    <w:rsid w:val="005E6F9D"/>
    <w:rsid w:val="005F6155"/>
    <w:rsid w:val="006064AE"/>
    <w:rsid w:val="0060795E"/>
    <w:rsid w:val="00607B82"/>
    <w:rsid w:val="0061319C"/>
    <w:rsid w:val="00615848"/>
    <w:rsid w:val="00622723"/>
    <w:rsid w:val="00622A58"/>
    <w:rsid w:val="00625FFC"/>
    <w:rsid w:val="006402FA"/>
    <w:rsid w:val="0064516F"/>
    <w:rsid w:val="00645F16"/>
    <w:rsid w:val="0065353D"/>
    <w:rsid w:val="00662206"/>
    <w:rsid w:val="006660CD"/>
    <w:rsid w:val="00667098"/>
    <w:rsid w:val="0067136E"/>
    <w:rsid w:val="00673D79"/>
    <w:rsid w:val="006761D7"/>
    <w:rsid w:val="006768BA"/>
    <w:rsid w:val="00676CAA"/>
    <w:rsid w:val="006774C2"/>
    <w:rsid w:val="00680C0F"/>
    <w:rsid w:val="006827FC"/>
    <w:rsid w:val="006831B5"/>
    <w:rsid w:val="00694C5C"/>
    <w:rsid w:val="00695882"/>
    <w:rsid w:val="006A23A5"/>
    <w:rsid w:val="006A6677"/>
    <w:rsid w:val="006B4034"/>
    <w:rsid w:val="006B51F0"/>
    <w:rsid w:val="006C4D9A"/>
    <w:rsid w:val="006C52ED"/>
    <w:rsid w:val="006C5ABF"/>
    <w:rsid w:val="006C7040"/>
    <w:rsid w:val="006E1EEC"/>
    <w:rsid w:val="006E6E69"/>
    <w:rsid w:val="006E767E"/>
    <w:rsid w:val="006F13FA"/>
    <w:rsid w:val="006F143F"/>
    <w:rsid w:val="006F2471"/>
    <w:rsid w:val="006F34AA"/>
    <w:rsid w:val="006F3CDF"/>
    <w:rsid w:val="006F3F11"/>
    <w:rsid w:val="007056A6"/>
    <w:rsid w:val="00714EB3"/>
    <w:rsid w:val="00715D24"/>
    <w:rsid w:val="0072302F"/>
    <w:rsid w:val="00723FA2"/>
    <w:rsid w:val="00736731"/>
    <w:rsid w:val="00740145"/>
    <w:rsid w:val="00740B9A"/>
    <w:rsid w:val="00740F73"/>
    <w:rsid w:val="00746423"/>
    <w:rsid w:val="0075430F"/>
    <w:rsid w:val="007545A8"/>
    <w:rsid w:val="00755008"/>
    <w:rsid w:val="00761529"/>
    <w:rsid w:val="00761951"/>
    <w:rsid w:val="007651C2"/>
    <w:rsid w:val="007663F1"/>
    <w:rsid w:val="00772347"/>
    <w:rsid w:val="007874C7"/>
    <w:rsid w:val="007939F8"/>
    <w:rsid w:val="00796207"/>
    <w:rsid w:val="007A561A"/>
    <w:rsid w:val="007A6568"/>
    <w:rsid w:val="007B1C5E"/>
    <w:rsid w:val="007B2A51"/>
    <w:rsid w:val="007B4AB4"/>
    <w:rsid w:val="007B6204"/>
    <w:rsid w:val="007C018F"/>
    <w:rsid w:val="007C432F"/>
    <w:rsid w:val="007C764E"/>
    <w:rsid w:val="007E2848"/>
    <w:rsid w:val="007E3900"/>
    <w:rsid w:val="007E3CE8"/>
    <w:rsid w:val="007E5101"/>
    <w:rsid w:val="007E584B"/>
    <w:rsid w:val="007E592E"/>
    <w:rsid w:val="007E7E9B"/>
    <w:rsid w:val="007F31C3"/>
    <w:rsid w:val="007F5A16"/>
    <w:rsid w:val="00806583"/>
    <w:rsid w:val="00806CE6"/>
    <w:rsid w:val="00807547"/>
    <w:rsid w:val="00807AB8"/>
    <w:rsid w:val="008119E2"/>
    <w:rsid w:val="00816160"/>
    <w:rsid w:val="008163A2"/>
    <w:rsid w:val="008212C8"/>
    <w:rsid w:val="008213FF"/>
    <w:rsid w:val="0082508F"/>
    <w:rsid w:val="00837ED5"/>
    <w:rsid w:val="00840795"/>
    <w:rsid w:val="00842E50"/>
    <w:rsid w:val="008473A6"/>
    <w:rsid w:val="00852CA8"/>
    <w:rsid w:val="00853370"/>
    <w:rsid w:val="00854A38"/>
    <w:rsid w:val="00857436"/>
    <w:rsid w:val="008604F3"/>
    <w:rsid w:val="00861612"/>
    <w:rsid w:val="00864F00"/>
    <w:rsid w:val="00865EDB"/>
    <w:rsid w:val="00871919"/>
    <w:rsid w:val="0087250A"/>
    <w:rsid w:val="00872CCA"/>
    <w:rsid w:val="0087427D"/>
    <w:rsid w:val="008760CE"/>
    <w:rsid w:val="008760F6"/>
    <w:rsid w:val="00880E12"/>
    <w:rsid w:val="00884F7D"/>
    <w:rsid w:val="00886A97"/>
    <w:rsid w:val="00886D97"/>
    <w:rsid w:val="008971C2"/>
    <w:rsid w:val="008A07B2"/>
    <w:rsid w:val="008A1633"/>
    <w:rsid w:val="008A471A"/>
    <w:rsid w:val="008B52AB"/>
    <w:rsid w:val="008C02EF"/>
    <w:rsid w:val="008C2979"/>
    <w:rsid w:val="008C4C56"/>
    <w:rsid w:val="008D106D"/>
    <w:rsid w:val="008D10E3"/>
    <w:rsid w:val="008D13C8"/>
    <w:rsid w:val="008D37DC"/>
    <w:rsid w:val="008D39D2"/>
    <w:rsid w:val="008D7A31"/>
    <w:rsid w:val="008E0A7A"/>
    <w:rsid w:val="008F0693"/>
    <w:rsid w:val="008F4B7C"/>
    <w:rsid w:val="00902363"/>
    <w:rsid w:val="00904429"/>
    <w:rsid w:val="00906EB9"/>
    <w:rsid w:val="0090774A"/>
    <w:rsid w:val="00911291"/>
    <w:rsid w:val="00915226"/>
    <w:rsid w:val="00916461"/>
    <w:rsid w:val="00916B13"/>
    <w:rsid w:val="00920A5B"/>
    <w:rsid w:val="00922AB6"/>
    <w:rsid w:val="00922ADF"/>
    <w:rsid w:val="00922E65"/>
    <w:rsid w:val="00923CE0"/>
    <w:rsid w:val="0092720F"/>
    <w:rsid w:val="00934035"/>
    <w:rsid w:val="00934D3C"/>
    <w:rsid w:val="00936598"/>
    <w:rsid w:val="0094125A"/>
    <w:rsid w:val="00953847"/>
    <w:rsid w:val="009551F3"/>
    <w:rsid w:val="00955528"/>
    <w:rsid w:val="00957788"/>
    <w:rsid w:val="009720B2"/>
    <w:rsid w:val="00976CE3"/>
    <w:rsid w:val="00987BF0"/>
    <w:rsid w:val="00995920"/>
    <w:rsid w:val="009A095B"/>
    <w:rsid w:val="009A133D"/>
    <w:rsid w:val="009B4B83"/>
    <w:rsid w:val="009B50D8"/>
    <w:rsid w:val="009B56ED"/>
    <w:rsid w:val="009C0D35"/>
    <w:rsid w:val="009C3DB4"/>
    <w:rsid w:val="009D2A66"/>
    <w:rsid w:val="009D59F1"/>
    <w:rsid w:val="009E17FF"/>
    <w:rsid w:val="009E3C71"/>
    <w:rsid w:val="009F0584"/>
    <w:rsid w:val="009F25AF"/>
    <w:rsid w:val="009F3572"/>
    <w:rsid w:val="009F7E51"/>
    <w:rsid w:val="00A001BD"/>
    <w:rsid w:val="00A10EFB"/>
    <w:rsid w:val="00A13355"/>
    <w:rsid w:val="00A24697"/>
    <w:rsid w:val="00A26462"/>
    <w:rsid w:val="00A267E4"/>
    <w:rsid w:val="00A3306E"/>
    <w:rsid w:val="00A33BFF"/>
    <w:rsid w:val="00A42C1C"/>
    <w:rsid w:val="00A43ACA"/>
    <w:rsid w:val="00A5136C"/>
    <w:rsid w:val="00A515C1"/>
    <w:rsid w:val="00A51ABC"/>
    <w:rsid w:val="00A607FB"/>
    <w:rsid w:val="00A60B7C"/>
    <w:rsid w:val="00A67495"/>
    <w:rsid w:val="00A70851"/>
    <w:rsid w:val="00A7515E"/>
    <w:rsid w:val="00A758FC"/>
    <w:rsid w:val="00A759D5"/>
    <w:rsid w:val="00A7707A"/>
    <w:rsid w:val="00A92EE9"/>
    <w:rsid w:val="00A9730A"/>
    <w:rsid w:val="00AA04A2"/>
    <w:rsid w:val="00AA0EE5"/>
    <w:rsid w:val="00AA2D17"/>
    <w:rsid w:val="00AA4CEE"/>
    <w:rsid w:val="00AA4F58"/>
    <w:rsid w:val="00AA57C8"/>
    <w:rsid w:val="00AA7539"/>
    <w:rsid w:val="00AB07AA"/>
    <w:rsid w:val="00AB1E05"/>
    <w:rsid w:val="00AB43EB"/>
    <w:rsid w:val="00AC555C"/>
    <w:rsid w:val="00AC5B0F"/>
    <w:rsid w:val="00AC75D6"/>
    <w:rsid w:val="00AC7F04"/>
    <w:rsid w:val="00AD0F63"/>
    <w:rsid w:val="00AD7762"/>
    <w:rsid w:val="00AE5CCE"/>
    <w:rsid w:val="00AF0F4C"/>
    <w:rsid w:val="00AF2FAB"/>
    <w:rsid w:val="00AF6478"/>
    <w:rsid w:val="00B0459A"/>
    <w:rsid w:val="00B16354"/>
    <w:rsid w:val="00B24C69"/>
    <w:rsid w:val="00B24F50"/>
    <w:rsid w:val="00B26410"/>
    <w:rsid w:val="00B327F7"/>
    <w:rsid w:val="00B32912"/>
    <w:rsid w:val="00B334C5"/>
    <w:rsid w:val="00B36309"/>
    <w:rsid w:val="00B36E36"/>
    <w:rsid w:val="00B373AE"/>
    <w:rsid w:val="00B42E7D"/>
    <w:rsid w:val="00B456AF"/>
    <w:rsid w:val="00B47897"/>
    <w:rsid w:val="00B47C8F"/>
    <w:rsid w:val="00B50D2D"/>
    <w:rsid w:val="00B54E12"/>
    <w:rsid w:val="00B558EF"/>
    <w:rsid w:val="00B605DA"/>
    <w:rsid w:val="00B60E43"/>
    <w:rsid w:val="00B61C61"/>
    <w:rsid w:val="00B63627"/>
    <w:rsid w:val="00B6382A"/>
    <w:rsid w:val="00B70123"/>
    <w:rsid w:val="00B7429A"/>
    <w:rsid w:val="00B77699"/>
    <w:rsid w:val="00B77926"/>
    <w:rsid w:val="00B836F1"/>
    <w:rsid w:val="00B84301"/>
    <w:rsid w:val="00B902B6"/>
    <w:rsid w:val="00B94D8F"/>
    <w:rsid w:val="00B95D47"/>
    <w:rsid w:val="00B9750E"/>
    <w:rsid w:val="00BA35BE"/>
    <w:rsid w:val="00BA37FF"/>
    <w:rsid w:val="00BA40FF"/>
    <w:rsid w:val="00BB3425"/>
    <w:rsid w:val="00BB46FC"/>
    <w:rsid w:val="00BB78DB"/>
    <w:rsid w:val="00BC10EB"/>
    <w:rsid w:val="00BD38BD"/>
    <w:rsid w:val="00BE0FEC"/>
    <w:rsid w:val="00BE6793"/>
    <w:rsid w:val="00BF294C"/>
    <w:rsid w:val="00BF5962"/>
    <w:rsid w:val="00C031E7"/>
    <w:rsid w:val="00C046A1"/>
    <w:rsid w:val="00C153F1"/>
    <w:rsid w:val="00C163ED"/>
    <w:rsid w:val="00C21399"/>
    <w:rsid w:val="00C221E1"/>
    <w:rsid w:val="00C23206"/>
    <w:rsid w:val="00C234BB"/>
    <w:rsid w:val="00C24B42"/>
    <w:rsid w:val="00C268FC"/>
    <w:rsid w:val="00C272E1"/>
    <w:rsid w:val="00C277FC"/>
    <w:rsid w:val="00C27D0E"/>
    <w:rsid w:val="00C31717"/>
    <w:rsid w:val="00C34EBF"/>
    <w:rsid w:val="00C36C87"/>
    <w:rsid w:val="00C372C2"/>
    <w:rsid w:val="00C43419"/>
    <w:rsid w:val="00C436EB"/>
    <w:rsid w:val="00C4533F"/>
    <w:rsid w:val="00C46723"/>
    <w:rsid w:val="00C52284"/>
    <w:rsid w:val="00C541F2"/>
    <w:rsid w:val="00C57DB1"/>
    <w:rsid w:val="00C65093"/>
    <w:rsid w:val="00C65EA4"/>
    <w:rsid w:val="00C6715B"/>
    <w:rsid w:val="00C74736"/>
    <w:rsid w:val="00C77578"/>
    <w:rsid w:val="00C82DAF"/>
    <w:rsid w:val="00C83EEB"/>
    <w:rsid w:val="00C85CFF"/>
    <w:rsid w:val="00C91D58"/>
    <w:rsid w:val="00C94DF7"/>
    <w:rsid w:val="00C97CF8"/>
    <w:rsid w:val="00CA38A5"/>
    <w:rsid w:val="00CB0555"/>
    <w:rsid w:val="00CB17ED"/>
    <w:rsid w:val="00CB4A28"/>
    <w:rsid w:val="00CC18AC"/>
    <w:rsid w:val="00CC68BD"/>
    <w:rsid w:val="00CE391A"/>
    <w:rsid w:val="00CE48BE"/>
    <w:rsid w:val="00CE7489"/>
    <w:rsid w:val="00CF1AD4"/>
    <w:rsid w:val="00CF2F39"/>
    <w:rsid w:val="00D02573"/>
    <w:rsid w:val="00D051D7"/>
    <w:rsid w:val="00D056E8"/>
    <w:rsid w:val="00D072C8"/>
    <w:rsid w:val="00D23C02"/>
    <w:rsid w:val="00D255C1"/>
    <w:rsid w:val="00D31BE4"/>
    <w:rsid w:val="00D34B06"/>
    <w:rsid w:val="00D36515"/>
    <w:rsid w:val="00D46248"/>
    <w:rsid w:val="00D52C50"/>
    <w:rsid w:val="00D56F14"/>
    <w:rsid w:val="00D6074D"/>
    <w:rsid w:val="00D60F6A"/>
    <w:rsid w:val="00D628AE"/>
    <w:rsid w:val="00D66427"/>
    <w:rsid w:val="00D67EA6"/>
    <w:rsid w:val="00D67EA7"/>
    <w:rsid w:val="00D75B9D"/>
    <w:rsid w:val="00D80C6A"/>
    <w:rsid w:val="00D824C0"/>
    <w:rsid w:val="00D84E44"/>
    <w:rsid w:val="00D87771"/>
    <w:rsid w:val="00D93BBD"/>
    <w:rsid w:val="00DA6ED9"/>
    <w:rsid w:val="00DB16D8"/>
    <w:rsid w:val="00DB6E4E"/>
    <w:rsid w:val="00DC16A0"/>
    <w:rsid w:val="00DC6249"/>
    <w:rsid w:val="00DD36C4"/>
    <w:rsid w:val="00DD55DF"/>
    <w:rsid w:val="00DD7933"/>
    <w:rsid w:val="00DE16FB"/>
    <w:rsid w:val="00DE3586"/>
    <w:rsid w:val="00DE3D06"/>
    <w:rsid w:val="00DE491D"/>
    <w:rsid w:val="00DE5ABC"/>
    <w:rsid w:val="00DF04B8"/>
    <w:rsid w:val="00DF0EC6"/>
    <w:rsid w:val="00DF222B"/>
    <w:rsid w:val="00DF4317"/>
    <w:rsid w:val="00DF52B9"/>
    <w:rsid w:val="00E06821"/>
    <w:rsid w:val="00E07B52"/>
    <w:rsid w:val="00E11373"/>
    <w:rsid w:val="00E1330B"/>
    <w:rsid w:val="00E13C55"/>
    <w:rsid w:val="00E16300"/>
    <w:rsid w:val="00E2248B"/>
    <w:rsid w:val="00E31F3A"/>
    <w:rsid w:val="00E340C5"/>
    <w:rsid w:val="00E36205"/>
    <w:rsid w:val="00E36764"/>
    <w:rsid w:val="00E3760C"/>
    <w:rsid w:val="00E40C5A"/>
    <w:rsid w:val="00E40E99"/>
    <w:rsid w:val="00E432C6"/>
    <w:rsid w:val="00E47B0C"/>
    <w:rsid w:val="00E521D1"/>
    <w:rsid w:val="00E54D8E"/>
    <w:rsid w:val="00E60BA4"/>
    <w:rsid w:val="00E611DC"/>
    <w:rsid w:val="00E77281"/>
    <w:rsid w:val="00E77F13"/>
    <w:rsid w:val="00E80E62"/>
    <w:rsid w:val="00E8423B"/>
    <w:rsid w:val="00E86C9C"/>
    <w:rsid w:val="00E90642"/>
    <w:rsid w:val="00E92643"/>
    <w:rsid w:val="00E95C21"/>
    <w:rsid w:val="00E97280"/>
    <w:rsid w:val="00EA072F"/>
    <w:rsid w:val="00EA18F7"/>
    <w:rsid w:val="00EA35F4"/>
    <w:rsid w:val="00EB4182"/>
    <w:rsid w:val="00EC4C37"/>
    <w:rsid w:val="00ED1D48"/>
    <w:rsid w:val="00ED3198"/>
    <w:rsid w:val="00ED5BC7"/>
    <w:rsid w:val="00ED742C"/>
    <w:rsid w:val="00ED7E89"/>
    <w:rsid w:val="00EE03B6"/>
    <w:rsid w:val="00EE24BD"/>
    <w:rsid w:val="00EE353A"/>
    <w:rsid w:val="00EE72D6"/>
    <w:rsid w:val="00EF5A19"/>
    <w:rsid w:val="00EF6A0C"/>
    <w:rsid w:val="00F00074"/>
    <w:rsid w:val="00F03219"/>
    <w:rsid w:val="00F04097"/>
    <w:rsid w:val="00F04567"/>
    <w:rsid w:val="00F06039"/>
    <w:rsid w:val="00F069EC"/>
    <w:rsid w:val="00F1492D"/>
    <w:rsid w:val="00F167A2"/>
    <w:rsid w:val="00F17290"/>
    <w:rsid w:val="00F17394"/>
    <w:rsid w:val="00F178FE"/>
    <w:rsid w:val="00F22E9A"/>
    <w:rsid w:val="00F23875"/>
    <w:rsid w:val="00F23AEE"/>
    <w:rsid w:val="00F23CF3"/>
    <w:rsid w:val="00F245AD"/>
    <w:rsid w:val="00F2595E"/>
    <w:rsid w:val="00F25AFA"/>
    <w:rsid w:val="00F260C7"/>
    <w:rsid w:val="00F32D41"/>
    <w:rsid w:val="00F32E38"/>
    <w:rsid w:val="00F33C55"/>
    <w:rsid w:val="00F41E2C"/>
    <w:rsid w:val="00F42FF7"/>
    <w:rsid w:val="00F51CBE"/>
    <w:rsid w:val="00F53041"/>
    <w:rsid w:val="00F57850"/>
    <w:rsid w:val="00F61BB1"/>
    <w:rsid w:val="00F639D6"/>
    <w:rsid w:val="00F706B0"/>
    <w:rsid w:val="00F747A0"/>
    <w:rsid w:val="00F771C6"/>
    <w:rsid w:val="00F77CC0"/>
    <w:rsid w:val="00F8258E"/>
    <w:rsid w:val="00F82E43"/>
    <w:rsid w:val="00F86457"/>
    <w:rsid w:val="00F87EDA"/>
    <w:rsid w:val="00F93FB1"/>
    <w:rsid w:val="00F94929"/>
    <w:rsid w:val="00FA08CC"/>
    <w:rsid w:val="00FA5A34"/>
    <w:rsid w:val="00FB5356"/>
    <w:rsid w:val="00FC6DEA"/>
    <w:rsid w:val="00FC7653"/>
    <w:rsid w:val="00FD0B84"/>
    <w:rsid w:val="00FD3685"/>
    <w:rsid w:val="00FD788E"/>
    <w:rsid w:val="00FF3A9C"/>
    <w:rsid w:val="00FF3F34"/>
    <w:rsid w:val="00FF4166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uiPriority w:val="22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70471-882D-4372-9C7A-4045DD64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4</cp:revision>
  <cp:lastPrinted>2013-01-15T04:30:00Z</cp:lastPrinted>
  <dcterms:created xsi:type="dcterms:W3CDTF">2013-01-15T04:50:00Z</dcterms:created>
  <dcterms:modified xsi:type="dcterms:W3CDTF">2013-01-31T10:57:00Z</dcterms:modified>
</cp:coreProperties>
</file>