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4A0"/>
      </w:tblPr>
      <w:tblGrid>
        <w:gridCol w:w="4077"/>
        <w:gridCol w:w="6096"/>
      </w:tblGrid>
      <w:tr w:rsidR="00E02B37" w:rsidTr="00E02B37">
        <w:trPr>
          <w:trHeight w:val="1135"/>
        </w:trPr>
        <w:tc>
          <w:tcPr>
            <w:tcW w:w="4077" w:type="dxa"/>
            <w:hideMark/>
          </w:tcPr>
          <w:p w:rsidR="00E02B37" w:rsidRDefault="00E02B37" w:rsidP="00E02B37">
            <w:pPr>
              <w:contextualSpacing w:val="0"/>
              <w:rPr>
                <w:sz w:val="20"/>
              </w:rPr>
            </w:pPr>
          </w:p>
        </w:tc>
        <w:tc>
          <w:tcPr>
            <w:tcW w:w="6096" w:type="dxa"/>
            <w:hideMark/>
          </w:tcPr>
          <w:p w:rsidR="00E02B37" w:rsidRDefault="00E02B37" w:rsidP="00E02B37">
            <w:pPr>
              <w:pStyle w:val="HTML"/>
              <w:suppressAutoHyphens/>
              <w:ind w:left="2302"/>
              <w:rPr>
                <w:rFonts w:ascii="Times New Roman" w:hAnsi="Times New Roman" w:cs="Times New Roman"/>
                <w:sz w:val="28"/>
                <w:szCs w:val="28"/>
              </w:rPr>
            </w:pPr>
          </w:p>
        </w:tc>
      </w:tr>
    </w:tbl>
    <w:p w:rsidR="002E1031" w:rsidRDefault="002E1031" w:rsidP="002E1031">
      <w:pPr>
        <w:contextualSpacing w:val="0"/>
        <w:jc w:val="center"/>
        <w:rPr>
          <w:bCs/>
          <w:sz w:val="28"/>
          <w:szCs w:val="24"/>
        </w:rPr>
      </w:pPr>
    </w:p>
    <w:p w:rsidR="002E1031" w:rsidRDefault="002E1031" w:rsidP="002E1031">
      <w:pPr>
        <w:pStyle w:val="110"/>
        <w:keepNext w:val="0"/>
        <w:rPr>
          <w:bCs/>
          <w:sz w:val="28"/>
          <w:szCs w:val="24"/>
        </w:rPr>
      </w:pPr>
    </w:p>
    <w:p w:rsidR="002E1031" w:rsidRDefault="002E1031" w:rsidP="002E1031">
      <w:pPr>
        <w:contextualSpacing w:val="0"/>
        <w:jc w:val="center"/>
        <w:rPr>
          <w:bCs/>
          <w:sz w:val="28"/>
          <w:szCs w:val="24"/>
        </w:rPr>
      </w:pPr>
    </w:p>
    <w:p w:rsidR="002E1031" w:rsidRDefault="002E1031" w:rsidP="002E1031">
      <w:pPr>
        <w:contextualSpacing w:val="0"/>
        <w:jc w:val="center"/>
        <w:rPr>
          <w:bCs/>
          <w:sz w:val="28"/>
          <w:szCs w:val="24"/>
        </w:rPr>
      </w:pPr>
    </w:p>
    <w:p w:rsidR="002E1031" w:rsidRDefault="002E1031" w:rsidP="002E1031">
      <w:pPr>
        <w:contextualSpacing w:val="0"/>
        <w:jc w:val="center"/>
        <w:rPr>
          <w:bCs/>
          <w:sz w:val="28"/>
          <w:szCs w:val="24"/>
        </w:rPr>
      </w:pPr>
    </w:p>
    <w:p w:rsidR="002E1031" w:rsidRDefault="002E1031" w:rsidP="002E1031">
      <w:pPr>
        <w:contextualSpacing w:val="0"/>
        <w:jc w:val="center"/>
        <w:rPr>
          <w:bCs/>
          <w:sz w:val="28"/>
          <w:szCs w:val="28"/>
        </w:rPr>
      </w:pPr>
    </w:p>
    <w:p w:rsidR="002E1031" w:rsidRDefault="002E1031" w:rsidP="002E1031">
      <w:pPr>
        <w:contextualSpacing w:val="0"/>
        <w:jc w:val="center"/>
        <w:outlineLvl w:val="0"/>
        <w:rPr>
          <w:bCs/>
          <w:sz w:val="28"/>
          <w:szCs w:val="28"/>
        </w:rPr>
      </w:pPr>
      <w:bookmarkStart w:id="0" w:name="_Toc352861941"/>
      <w:r>
        <w:rPr>
          <w:bCs/>
          <w:sz w:val="28"/>
          <w:szCs w:val="28"/>
        </w:rPr>
        <w:t>ДОКУМЕНТАЦИЯ ПО ЗАПРОСУ ЦЕН</w:t>
      </w:r>
      <w:bookmarkEnd w:id="0"/>
    </w:p>
    <w:p w:rsidR="002E1031" w:rsidRDefault="002E1031" w:rsidP="002E1031">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оборудования пожарной сигнализации, монтаж и пуско-наладку оборудования </w:t>
      </w:r>
    </w:p>
    <w:p w:rsidR="002E1031" w:rsidRDefault="002E1031" w:rsidP="002E1031">
      <w:pPr>
        <w:contextualSpacing w:val="0"/>
        <w:jc w:val="center"/>
        <w:rPr>
          <w:sz w:val="28"/>
          <w:szCs w:val="28"/>
        </w:rPr>
      </w:pPr>
    </w:p>
    <w:p w:rsidR="002E1031" w:rsidRDefault="002E1031" w:rsidP="002E1031">
      <w:pPr>
        <w:contextualSpacing w:val="0"/>
        <w:jc w:val="center"/>
        <w:rPr>
          <w:sz w:val="28"/>
          <w:szCs w:val="28"/>
        </w:rPr>
      </w:pPr>
    </w:p>
    <w:p w:rsidR="002E1031" w:rsidRDefault="002E1031" w:rsidP="002E1031">
      <w:pPr>
        <w:contextualSpacing w:val="0"/>
        <w:jc w:val="center"/>
        <w:rPr>
          <w:sz w:val="28"/>
          <w:szCs w:val="28"/>
        </w:rPr>
      </w:pPr>
    </w:p>
    <w:p w:rsidR="002E1031" w:rsidRDefault="002E1031" w:rsidP="002E1031">
      <w:pPr>
        <w:contextualSpacing w:val="0"/>
        <w:jc w:val="center"/>
        <w:rPr>
          <w:caps/>
          <w:sz w:val="28"/>
          <w:szCs w:val="28"/>
        </w:rPr>
      </w:pPr>
      <w:r>
        <w:rPr>
          <w:caps/>
          <w:sz w:val="28"/>
          <w:szCs w:val="28"/>
        </w:rPr>
        <w:t>том 1 «общая и коммерческая части»</w:t>
      </w:r>
    </w:p>
    <w:p w:rsidR="002E1031" w:rsidRDefault="002E1031" w:rsidP="002E1031">
      <w:pPr>
        <w:contextualSpacing w:val="0"/>
        <w:jc w:val="center"/>
        <w:rPr>
          <w:sz w:val="28"/>
          <w:szCs w:val="28"/>
        </w:rPr>
      </w:pPr>
    </w:p>
    <w:p w:rsidR="002E1031" w:rsidRDefault="002E1031" w:rsidP="002E1031">
      <w:pPr>
        <w:contextualSpacing w:val="0"/>
        <w:jc w:val="center"/>
        <w:rPr>
          <w:sz w:val="28"/>
          <w:szCs w:val="28"/>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 w:val="28"/>
          <w:szCs w:val="24"/>
        </w:rPr>
      </w:pPr>
    </w:p>
    <w:p w:rsidR="002E1031" w:rsidRDefault="002E1031" w:rsidP="002E1031">
      <w:pPr>
        <w:contextualSpacing w:val="0"/>
        <w:jc w:val="center"/>
        <w:rPr>
          <w:szCs w:val="24"/>
        </w:rPr>
      </w:pPr>
    </w:p>
    <w:p w:rsidR="002E1031" w:rsidRDefault="002E1031" w:rsidP="002E1031">
      <w:pPr>
        <w:ind w:left="3545" w:firstLine="709"/>
        <w:contextualSpacing w:val="0"/>
        <w:rPr>
          <w:szCs w:val="24"/>
        </w:rPr>
      </w:pPr>
      <w:r>
        <w:rPr>
          <w:sz w:val="28"/>
          <w:szCs w:val="28"/>
        </w:rPr>
        <w:t>2013</w:t>
      </w:r>
    </w:p>
    <w:p w:rsidR="002E1031" w:rsidRDefault="002E1031" w:rsidP="002E1031">
      <w:pPr>
        <w:contextualSpacing w:val="0"/>
        <w:rPr>
          <w:szCs w:val="24"/>
        </w:rPr>
        <w:sectPr w:rsidR="002E1031">
          <w:footerReference w:type="even" r:id="rId7"/>
          <w:pgSz w:w="11907" w:h="16840"/>
          <w:pgMar w:top="1134" w:right="567" w:bottom="1134" w:left="1418" w:header="709" w:footer="1072" w:gutter="0"/>
          <w:cols w:space="708"/>
          <w:docGrid w:linePitch="360"/>
        </w:sectPr>
      </w:pPr>
    </w:p>
    <w:p w:rsidR="002E1031" w:rsidRDefault="002E1031" w:rsidP="002E1031">
      <w:pPr>
        <w:pStyle w:val="12"/>
        <w:widowControl/>
        <w:outlineLvl w:val="0"/>
        <w:rPr>
          <w:bCs/>
          <w:sz w:val="28"/>
          <w:szCs w:val="24"/>
          <w:lang w:val="en-US"/>
        </w:rPr>
      </w:pPr>
      <w:bookmarkStart w:id="1" w:name="_Toc318388607"/>
      <w:bookmarkStart w:id="2" w:name="_Toc320285820"/>
      <w:bookmarkStart w:id="3" w:name="_Toc352861942"/>
      <w:r>
        <w:rPr>
          <w:b w:val="0"/>
          <w:bCs/>
          <w:sz w:val="28"/>
          <w:szCs w:val="24"/>
        </w:rPr>
        <w:lastRenderedPageBreak/>
        <w:t>СОДЕРЖАНИЕ</w:t>
      </w:r>
      <w:bookmarkEnd w:id="1"/>
      <w:bookmarkEnd w:id="2"/>
      <w:bookmarkEnd w:id="3"/>
    </w:p>
    <w:p w:rsidR="002E1031" w:rsidRDefault="002E1031" w:rsidP="002E1031">
      <w:pPr>
        <w:pStyle w:val="afb"/>
        <w:keepNext w:val="0"/>
        <w:keepLines w:val="0"/>
        <w:numPr>
          <w:ilvl w:val="0"/>
          <w:numId w:val="0"/>
        </w:numPr>
        <w:tabs>
          <w:tab w:val="left" w:pos="709"/>
        </w:tabs>
        <w:spacing w:before="0" w:after="0" w:line="240" w:lineRule="auto"/>
        <w:rPr>
          <w:b w:val="0"/>
          <w:spacing w:val="0"/>
          <w:kern w:val="0"/>
          <w:szCs w:val="24"/>
          <w:lang w:eastAsia="ru-RU"/>
        </w:rPr>
      </w:pPr>
    </w:p>
    <w:p w:rsidR="005D16BF" w:rsidRDefault="0045613E">
      <w:pPr>
        <w:pStyle w:val="18"/>
        <w:tabs>
          <w:tab w:val="right" w:leader="dot" w:pos="9912"/>
        </w:tabs>
        <w:rPr>
          <w:noProof/>
        </w:rPr>
      </w:pPr>
      <w:r w:rsidRPr="00E02B37">
        <w:rPr>
          <w:bCs/>
          <w:noProof/>
          <w:sz w:val="28"/>
          <w:szCs w:val="28"/>
        </w:rPr>
        <w:fldChar w:fldCharType="begin"/>
      </w:r>
      <w:r w:rsidR="002E1031" w:rsidRPr="00E02B37">
        <w:rPr>
          <w:bCs/>
          <w:noProof/>
          <w:sz w:val="28"/>
          <w:szCs w:val="28"/>
        </w:rPr>
        <w:instrText xml:space="preserve"> TOC \o "1-3" \h \z \u </w:instrText>
      </w:r>
      <w:r w:rsidRPr="00E02B37">
        <w:rPr>
          <w:bCs/>
          <w:noProof/>
          <w:sz w:val="28"/>
          <w:szCs w:val="28"/>
        </w:rPr>
        <w:fldChar w:fldCharType="separate"/>
      </w:r>
      <w:hyperlink w:anchor="_Toc352861941" w:history="1">
        <w:r w:rsidR="005D16BF" w:rsidRPr="00323B96">
          <w:rPr>
            <w:rStyle w:val="ab"/>
            <w:bCs/>
            <w:noProof/>
          </w:rPr>
          <w:t>ДОКУМЕНТАЦИЯ ПО ЗАПРОСУ ЦЕН</w:t>
        </w:r>
        <w:r w:rsidR="005D16BF">
          <w:rPr>
            <w:noProof/>
            <w:webHidden/>
          </w:rPr>
          <w:tab/>
        </w:r>
        <w:r>
          <w:rPr>
            <w:noProof/>
            <w:webHidden/>
          </w:rPr>
          <w:fldChar w:fldCharType="begin"/>
        </w:r>
        <w:r w:rsidR="005D16BF">
          <w:rPr>
            <w:noProof/>
            <w:webHidden/>
          </w:rPr>
          <w:instrText xml:space="preserve"> PAGEREF _Toc352861941 \h </w:instrText>
        </w:r>
        <w:r>
          <w:rPr>
            <w:noProof/>
            <w:webHidden/>
          </w:rPr>
        </w:r>
        <w:r>
          <w:rPr>
            <w:noProof/>
            <w:webHidden/>
          </w:rPr>
          <w:fldChar w:fldCharType="separate"/>
        </w:r>
        <w:r w:rsidR="001D711A">
          <w:rPr>
            <w:noProof/>
            <w:webHidden/>
          </w:rPr>
          <w:t>1</w:t>
        </w:r>
        <w:r>
          <w:rPr>
            <w:noProof/>
            <w:webHidden/>
          </w:rPr>
          <w:fldChar w:fldCharType="end"/>
        </w:r>
      </w:hyperlink>
    </w:p>
    <w:p w:rsidR="005D16BF" w:rsidRDefault="0045613E">
      <w:pPr>
        <w:pStyle w:val="18"/>
        <w:tabs>
          <w:tab w:val="right" w:leader="dot" w:pos="9912"/>
        </w:tabs>
        <w:rPr>
          <w:noProof/>
        </w:rPr>
      </w:pPr>
      <w:hyperlink w:anchor="_Toc352861942" w:history="1">
        <w:r w:rsidR="005D16BF" w:rsidRPr="00323B96">
          <w:rPr>
            <w:rStyle w:val="ab"/>
            <w:bCs/>
            <w:noProof/>
          </w:rPr>
          <w:t>СОДЕРЖАНИЕ</w:t>
        </w:r>
        <w:r w:rsidR="005D16BF">
          <w:rPr>
            <w:noProof/>
            <w:webHidden/>
          </w:rPr>
          <w:tab/>
        </w:r>
        <w:r>
          <w:rPr>
            <w:noProof/>
            <w:webHidden/>
          </w:rPr>
          <w:fldChar w:fldCharType="begin"/>
        </w:r>
        <w:r w:rsidR="005D16BF">
          <w:rPr>
            <w:noProof/>
            <w:webHidden/>
          </w:rPr>
          <w:instrText xml:space="preserve"> PAGEREF _Toc352861942 \h </w:instrText>
        </w:r>
        <w:r>
          <w:rPr>
            <w:noProof/>
            <w:webHidden/>
          </w:rPr>
        </w:r>
        <w:r>
          <w:rPr>
            <w:noProof/>
            <w:webHidden/>
          </w:rPr>
          <w:fldChar w:fldCharType="separate"/>
        </w:r>
        <w:r w:rsidR="001D711A">
          <w:rPr>
            <w:noProof/>
            <w:webHidden/>
          </w:rPr>
          <w:t>2</w:t>
        </w:r>
        <w:r>
          <w:rPr>
            <w:noProof/>
            <w:webHidden/>
          </w:rPr>
          <w:fldChar w:fldCharType="end"/>
        </w:r>
      </w:hyperlink>
    </w:p>
    <w:p w:rsidR="005D16BF" w:rsidRDefault="0045613E">
      <w:pPr>
        <w:pStyle w:val="18"/>
        <w:tabs>
          <w:tab w:val="right" w:leader="dot" w:pos="9912"/>
        </w:tabs>
        <w:rPr>
          <w:noProof/>
        </w:rPr>
      </w:pPr>
      <w:hyperlink w:anchor="_Toc352861943" w:history="1">
        <w:r w:rsidR="005D16BF" w:rsidRPr="00323B96">
          <w:rPr>
            <w:rStyle w:val="ab"/>
            <w:b/>
            <w:noProof/>
          </w:rPr>
          <w:t>ЧАСТЬ 1.</w:t>
        </w:r>
        <w:r w:rsidR="005D16BF">
          <w:rPr>
            <w:noProof/>
            <w:webHidden/>
          </w:rPr>
          <w:tab/>
        </w:r>
        <w:r>
          <w:rPr>
            <w:noProof/>
            <w:webHidden/>
          </w:rPr>
          <w:fldChar w:fldCharType="begin"/>
        </w:r>
        <w:r w:rsidR="005D16BF">
          <w:rPr>
            <w:noProof/>
            <w:webHidden/>
          </w:rPr>
          <w:instrText xml:space="preserve"> PAGEREF _Toc352861943 \h </w:instrText>
        </w:r>
        <w:r>
          <w:rPr>
            <w:noProof/>
            <w:webHidden/>
          </w:rPr>
        </w:r>
        <w:r>
          <w:rPr>
            <w:noProof/>
            <w:webHidden/>
          </w:rPr>
          <w:fldChar w:fldCharType="separate"/>
        </w:r>
        <w:r w:rsidR="001D711A">
          <w:rPr>
            <w:noProof/>
            <w:webHidden/>
          </w:rPr>
          <w:t>3</w:t>
        </w:r>
        <w:r>
          <w:rPr>
            <w:noProof/>
            <w:webHidden/>
          </w:rPr>
          <w:fldChar w:fldCharType="end"/>
        </w:r>
      </w:hyperlink>
    </w:p>
    <w:p w:rsidR="005D16BF" w:rsidRDefault="0045613E">
      <w:pPr>
        <w:pStyle w:val="18"/>
        <w:tabs>
          <w:tab w:val="left" w:pos="440"/>
          <w:tab w:val="right" w:leader="dot" w:pos="9912"/>
        </w:tabs>
        <w:rPr>
          <w:noProof/>
        </w:rPr>
      </w:pPr>
      <w:hyperlink w:anchor="_Toc352861944" w:history="1">
        <w:r w:rsidR="005D16BF" w:rsidRPr="00323B96">
          <w:rPr>
            <w:rStyle w:val="ab"/>
            <w:noProof/>
          </w:rPr>
          <w:t>1.</w:t>
        </w:r>
        <w:r w:rsidR="005D16BF">
          <w:rPr>
            <w:noProof/>
          </w:rPr>
          <w:tab/>
        </w:r>
        <w:r w:rsidR="005D16BF" w:rsidRPr="00323B96">
          <w:rPr>
            <w:rStyle w:val="ab"/>
            <w:noProof/>
          </w:rPr>
          <w:t>ТЕРМИНЫ И ОПРЕДЕЛЕНИЯ</w:t>
        </w:r>
        <w:r w:rsidR="005D16BF">
          <w:rPr>
            <w:noProof/>
            <w:webHidden/>
          </w:rPr>
          <w:tab/>
        </w:r>
        <w:r>
          <w:rPr>
            <w:noProof/>
            <w:webHidden/>
          </w:rPr>
          <w:fldChar w:fldCharType="begin"/>
        </w:r>
        <w:r w:rsidR="005D16BF">
          <w:rPr>
            <w:noProof/>
            <w:webHidden/>
          </w:rPr>
          <w:instrText xml:space="preserve"> PAGEREF _Toc352861944 \h </w:instrText>
        </w:r>
        <w:r>
          <w:rPr>
            <w:noProof/>
            <w:webHidden/>
          </w:rPr>
        </w:r>
        <w:r>
          <w:rPr>
            <w:noProof/>
            <w:webHidden/>
          </w:rPr>
          <w:fldChar w:fldCharType="separate"/>
        </w:r>
        <w:r w:rsidR="001D711A">
          <w:rPr>
            <w:noProof/>
            <w:webHidden/>
          </w:rPr>
          <w:t>3</w:t>
        </w:r>
        <w:r>
          <w:rPr>
            <w:noProof/>
            <w:webHidden/>
          </w:rPr>
          <w:fldChar w:fldCharType="end"/>
        </w:r>
      </w:hyperlink>
    </w:p>
    <w:p w:rsidR="005D16BF" w:rsidRDefault="0045613E">
      <w:pPr>
        <w:pStyle w:val="18"/>
        <w:tabs>
          <w:tab w:val="right" w:leader="dot" w:pos="9912"/>
        </w:tabs>
        <w:rPr>
          <w:noProof/>
        </w:rPr>
      </w:pPr>
      <w:hyperlink w:anchor="_Toc352861945" w:history="1">
        <w:r w:rsidR="005D16BF" w:rsidRPr="00323B96">
          <w:rPr>
            <w:rStyle w:val="ab"/>
            <w:b/>
            <w:noProof/>
          </w:rPr>
          <w:t>СОКРАЩЕНИЯ</w:t>
        </w:r>
        <w:r w:rsidR="005D16BF">
          <w:rPr>
            <w:noProof/>
            <w:webHidden/>
          </w:rPr>
          <w:tab/>
        </w:r>
        <w:r>
          <w:rPr>
            <w:noProof/>
            <w:webHidden/>
          </w:rPr>
          <w:fldChar w:fldCharType="begin"/>
        </w:r>
        <w:r w:rsidR="005D16BF">
          <w:rPr>
            <w:noProof/>
            <w:webHidden/>
          </w:rPr>
          <w:instrText xml:space="preserve"> PAGEREF _Toc352861945 \h </w:instrText>
        </w:r>
        <w:r>
          <w:rPr>
            <w:noProof/>
            <w:webHidden/>
          </w:rPr>
        </w:r>
        <w:r>
          <w:rPr>
            <w:noProof/>
            <w:webHidden/>
          </w:rPr>
          <w:fldChar w:fldCharType="separate"/>
        </w:r>
        <w:r w:rsidR="001D711A">
          <w:rPr>
            <w:noProof/>
            <w:webHidden/>
          </w:rPr>
          <w:t>4</w:t>
        </w:r>
        <w:r>
          <w:rPr>
            <w:noProof/>
            <w:webHidden/>
          </w:rPr>
          <w:fldChar w:fldCharType="end"/>
        </w:r>
      </w:hyperlink>
    </w:p>
    <w:p w:rsidR="005D16BF" w:rsidRDefault="0045613E">
      <w:pPr>
        <w:pStyle w:val="18"/>
        <w:tabs>
          <w:tab w:val="left" w:pos="440"/>
          <w:tab w:val="right" w:leader="dot" w:pos="9912"/>
        </w:tabs>
        <w:rPr>
          <w:noProof/>
        </w:rPr>
      </w:pPr>
      <w:hyperlink w:anchor="_Toc352861946" w:history="1">
        <w:r w:rsidR="005D16BF" w:rsidRPr="00323B96">
          <w:rPr>
            <w:rStyle w:val="ab"/>
            <w:noProof/>
          </w:rPr>
          <w:t>2.</w:t>
        </w:r>
        <w:r w:rsidR="005D16BF">
          <w:rPr>
            <w:noProof/>
          </w:rPr>
          <w:tab/>
        </w:r>
        <w:r w:rsidR="005D16BF" w:rsidRPr="00323B96">
          <w:rPr>
            <w:rStyle w:val="ab"/>
            <w:noProof/>
          </w:rPr>
          <w:t>ОБЩИЕ ПОЛОЖЕНИЯ.</w:t>
        </w:r>
        <w:r w:rsidR="005D16BF">
          <w:rPr>
            <w:noProof/>
            <w:webHidden/>
          </w:rPr>
          <w:tab/>
        </w:r>
        <w:r>
          <w:rPr>
            <w:noProof/>
            <w:webHidden/>
          </w:rPr>
          <w:fldChar w:fldCharType="begin"/>
        </w:r>
        <w:r w:rsidR="005D16BF">
          <w:rPr>
            <w:noProof/>
            <w:webHidden/>
          </w:rPr>
          <w:instrText xml:space="preserve"> PAGEREF _Toc352861946 \h </w:instrText>
        </w:r>
        <w:r>
          <w:rPr>
            <w:noProof/>
            <w:webHidden/>
          </w:rPr>
        </w:r>
        <w:r>
          <w:rPr>
            <w:noProof/>
            <w:webHidden/>
          </w:rPr>
          <w:fldChar w:fldCharType="separate"/>
        </w:r>
        <w:r w:rsidR="001D711A">
          <w:rPr>
            <w:noProof/>
            <w:webHidden/>
          </w:rPr>
          <w:t>5</w:t>
        </w:r>
        <w:r>
          <w:rPr>
            <w:noProof/>
            <w:webHidden/>
          </w:rPr>
          <w:fldChar w:fldCharType="end"/>
        </w:r>
      </w:hyperlink>
    </w:p>
    <w:p w:rsidR="005D16BF" w:rsidRDefault="0045613E">
      <w:pPr>
        <w:pStyle w:val="18"/>
        <w:tabs>
          <w:tab w:val="left" w:pos="440"/>
          <w:tab w:val="right" w:leader="dot" w:pos="9912"/>
        </w:tabs>
        <w:rPr>
          <w:noProof/>
        </w:rPr>
      </w:pPr>
      <w:hyperlink w:anchor="_Toc352861947" w:history="1">
        <w:r w:rsidR="005D16BF" w:rsidRPr="00323B96">
          <w:rPr>
            <w:rStyle w:val="ab"/>
            <w:noProof/>
          </w:rPr>
          <w:t>3.</w:t>
        </w:r>
        <w:r w:rsidR="005D16BF">
          <w:rPr>
            <w:noProof/>
          </w:rPr>
          <w:tab/>
        </w:r>
        <w:r w:rsidR="005D16BF" w:rsidRPr="00323B96">
          <w:rPr>
            <w:rStyle w:val="ab"/>
            <w:noProof/>
            <w:lang w:val="en-US"/>
          </w:rPr>
          <w:t>ПОРЯДОК ПРОВЕДЕНИЯ ЗАПРОСА ЦЕН</w:t>
        </w:r>
        <w:r w:rsidR="005D16BF">
          <w:rPr>
            <w:noProof/>
            <w:webHidden/>
          </w:rPr>
          <w:tab/>
        </w:r>
        <w:r>
          <w:rPr>
            <w:noProof/>
            <w:webHidden/>
          </w:rPr>
          <w:fldChar w:fldCharType="begin"/>
        </w:r>
        <w:r w:rsidR="005D16BF">
          <w:rPr>
            <w:noProof/>
            <w:webHidden/>
          </w:rPr>
          <w:instrText xml:space="preserve"> PAGEREF _Toc352861947 \h </w:instrText>
        </w:r>
        <w:r>
          <w:rPr>
            <w:noProof/>
            <w:webHidden/>
          </w:rPr>
        </w:r>
        <w:r>
          <w:rPr>
            <w:noProof/>
            <w:webHidden/>
          </w:rPr>
          <w:fldChar w:fldCharType="separate"/>
        </w:r>
        <w:r w:rsidR="001D711A">
          <w:rPr>
            <w:noProof/>
            <w:webHidden/>
          </w:rPr>
          <w:t>7</w:t>
        </w:r>
        <w:r>
          <w:rPr>
            <w:noProof/>
            <w:webHidden/>
          </w:rPr>
          <w:fldChar w:fldCharType="end"/>
        </w:r>
      </w:hyperlink>
    </w:p>
    <w:p w:rsidR="005D16BF" w:rsidRDefault="0045613E">
      <w:pPr>
        <w:pStyle w:val="18"/>
        <w:tabs>
          <w:tab w:val="left" w:pos="440"/>
          <w:tab w:val="right" w:leader="dot" w:pos="9912"/>
        </w:tabs>
        <w:rPr>
          <w:noProof/>
        </w:rPr>
      </w:pPr>
      <w:hyperlink w:anchor="_Toc352861948" w:history="1">
        <w:r w:rsidR="005D16BF" w:rsidRPr="00323B96">
          <w:rPr>
            <w:rStyle w:val="ab"/>
            <w:noProof/>
          </w:rPr>
          <w:t>4.</w:t>
        </w:r>
        <w:r w:rsidR="005D16BF">
          <w:rPr>
            <w:noProof/>
          </w:rPr>
          <w:tab/>
        </w:r>
        <w:r w:rsidR="005D16BF" w:rsidRPr="00323B96">
          <w:rPr>
            <w:rStyle w:val="ab"/>
            <w:noProof/>
          </w:rPr>
          <w:t>ИНФОРМАЦИОННАЯ КАРТА ЗАПРОСА ЦЕН</w:t>
        </w:r>
        <w:r w:rsidR="005D16BF">
          <w:rPr>
            <w:noProof/>
            <w:webHidden/>
          </w:rPr>
          <w:tab/>
        </w:r>
        <w:r>
          <w:rPr>
            <w:noProof/>
            <w:webHidden/>
          </w:rPr>
          <w:fldChar w:fldCharType="begin"/>
        </w:r>
        <w:r w:rsidR="005D16BF">
          <w:rPr>
            <w:noProof/>
            <w:webHidden/>
          </w:rPr>
          <w:instrText xml:space="preserve"> PAGEREF _Toc352861948 \h </w:instrText>
        </w:r>
        <w:r>
          <w:rPr>
            <w:noProof/>
            <w:webHidden/>
          </w:rPr>
        </w:r>
        <w:r>
          <w:rPr>
            <w:noProof/>
            <w:webHidden/>
          </w:rPr>
          <w:fldChar w:fldCharType="separate"/>
        </w:r>
        <w:r w:rsidR="001D711A">
          <w:rPr>
            <w:noProof/>
            <w:webHidden/>
          </w:rPr>
          <w:t>15</w:t>
        </w:r>
        <w:r>
          <w:rPr>
            <w:noProof/>
            <w:webHidden/>
          </w:rPr>
          <w:fldChar w:fldCharType="end"/>
        </w:r>
      </w:hyperlink>
    </w:p>
    <w:p w:rsidR="005D16BF" w:rsidRDefault="0045613E">
      <w:pPr>
        <w:pStyle w:val="18"/>
        <w:tabs>
          <w:tab w:val="left" w:pos="440"/>
          <w:tab w:val="right" w:leader="dot" w:pos="9912"/>
        </w:tabs>
        <w:rPr>
          <w:noProof/>
        </w:rPr>
      </w:pPr>
      <w:hyperlink w:anchor="_Toc352861949" w:history="1">
        <w:r w:rsidR="005D16BF" w:rsidRPr="00323B96">
          <w:rPr>
            <w:rStyle w:val="ab"/>
            <w:noProof/>
          </w:rPr>
          <w:t>5.</w:t>
        </w:r>
        <w:r w:rsidR="005D16BF">
          <w:rPr>
            <w:noProof/>
          </w:rPr>
          <w:tab/>
        </w:r>
        <w:r w:rsidR="005D16BF" w:rsidRPr="00323B96">
          <w:rPr>
            <w:rStyle w:val="ab"/>
            <w:noProof/>
          </w:rPr>
          <w:t>ОБРАЗЦЫ ФОРМ ОСНОВНЫХ ДОКУМЕНТОВ, ВКЛЮЧАЕМЫХ В ЗАЯВКУ НА УЧАСТИЕ В ЗАПРОСЕ ЦЕН</w:t>
        </w:r>
        <w:r w:rsidR="005D16BF">
          <w:rPr>
            <w:noProof/>
            <w:webHidden/>
          </w:rPr>
          <w:tab/>
        </w:r>
        <w:r>
          <w:rPr>
            <w:noProof/>
            <w:webHidden/>
          </w:rPr>
          <w:fldChar w:fldCharType="begin"/>
        </w:r>
        <w:r w:rsidR="005D16BF">
          <w:rPr>
            <w:noProof/>
            <w:webHidden/>
          </w:rPr>
          <w:instrText xml:space="preserve"> PAGEREF _Toc352861949 \h </w:instrText>
        </w:r>
        <w:r>
          <w:rPr>
            <w:noProof/>
            <w:webHidden/>
          </w:rPr>
        </w:r>
        <w:r>
          <w:rPr>
            <w:noProof/>
            <w:webHidden/>
          </w:rPr>
          <w:fldChar w:fldCharType="separate"/>
        </w:r>
        <w:r w:rsidR="001D711A">
          <w:rPr>
            <w:noProof/>
            <w:webHidden/>
          </w:rPr>
          <w:t>22</w:t>
        </w:r>
        <w:r>
          <w:rPr>
            <w:noProof/>
            <w:webHidden/>
          </w:rPr>
          <w:fldChar w:fldCharType="end"/>
        </w:r>
      </w:hyperlink>
    </w:p>
    <w:p w:rsidR="005D16BF" w:rsidRDefault="0045613E">
      <w:pPr>
        <w:pStyle w:val="2c"/>
        <w:tabs>
          <w:tab w:val="right" w:leader="dot" w:pos="9912"/>
        </w:tabs>
        <w:rPr>
          <w:noProof/>
        </w:rPr>
      </w:pPr>
      <w:hyperlink w:anchor="_Toc352861950" w:history="1">
        <w:r w:rsidR="005D16BF" w:rsidRPr="00323B96">
          <w:rPr>
            <w:rStyle w:val="ab"/>
            <w:noProof/>
          </w:rPr>
          <w:t>ЗАЯВКА НА УЧАСТИЕ В ЗАПРОСЕ ЦЕН (Форма 1.)</w:t>
        </w:r>
        <w:r w:rsidR="005D16BF">
          <w:rPr>
            <w:noProof/>
            <w:webHidden/>
          </w:rPr>
          <w:tab/>
        </w:r>
        <w:r>
          <w:rPr>
            <w:noProof/>
            <w:webHidden/>
          </w:rPr>
          <w:fldChar w:fldCharType="begin"/>
        </w:r>
        <w:r w:rsidR="005D16BF">
          <w:rPr>
            <w:noProof/>
            <w:webHidden/>
          </w:rPr>
          <w:instrText xml:space="preserve"> PAGEREF _Toc352861950 \h </w:instrText>
        </w:r>
        <w:r>
          <w:rPr>
            <w:noProof/>
            <w:webHidden/>
          </w:rPr>
        </w:r>
        <w:r>
          <w:rPr>
            <w:noProof/>
            <w:webHidden/>
          </w:rPr>
          <w:fldChar w:fldCharType="separate"/>
        </w:r>
        <w:r w:rsidR="001D711A">
          <w:rPr>
            <w:noProof/>
            <w:webHidden/>
          </w:rPr>
          <w:t>22</w:t>
        </w:r>
        <w:r>
          <w:rPr>
            <w:noProof/>
            <w:webHidden/>
          </w:rPr>
          <w:fldChar w:fldCharType="end"/>
        </w:r>
      </w:hyperlink>
    </w:p>
    <w:p w:rsidR="005D16BF" w:rsidRDefault="0045613E">
      <w:pPr>
        <w:pStyle w:val="2c"/>
        <w:tabs>
          <w:tab w:val="right" w:leader="dot" w:pos="9912"/>
        </w:tabs>
        <w:rPr>
          <w:noProof/>
        </w:rPr>
      </w:pPr>
      <w:hyperlink w:anchor="_Toc352861951" w:history="1">
        <w:r w:rsidR="005D16BF" w:rsidRPr="00323B96">
          <w:rPr>
            <w:rStyle w:val="ab"/>
            <w:noProof/>
          </w:rPr>
          <w:t>АНКЕТА УЧАСТНИКА ЗАПРОСА ЦЕН (Форма 2.)</w:t>
        </w:r>
        <w:r w:rsidR="005D16BF">
          <w:rPr>
            <w:noProof/>
            <w:webHidden/>
          </w:rPr>
          <w:tab/>
        </w:r>
        <w:r>
          <w:rPr>
            <w:noProof/>
            <w:webHidden/>
          </w:rPr>
          <w:fldChar w:fldCharType="begin"/>
        </w:r>
        <w:r w:rsidR="005D16BF">
          <w:rPr>
            <w:noProof/>
            <w:webHidden/>
          </w:rPr>
          <w:instrText xml:space="preserve"> PAGEREF _Toc352861951 \h </w:instrText>
        </w:r>
        <w:r>
          <w:rPr>
            <w:noProof/>
            <w:webHidden/>
          </w:rPr>
        </w:r>
        <w:r>
          <w:rPr>
            <w:noProof/>
            <w:webHidden/>
          </w:rPr>
          <w:fldChar w:fldCharType="separate"/>
        </w:r>
        <w:r w:rsidR="001D711A">
          <w:rPr>
            <w:noProof/>
            <w:webHidden/>
          </w:rPr>
          <w:t>26</w:t>
        </w:r>
        <w:r>
          <w:rPr>
            <w:noProof/>
            <w:webHidden/>
          </w:rPr>
          <w:fldChar w:fldCharType="end"/>
        </w:r>
      </w:hyperlink>
    </w:p>
    <w:p w:rsidR="005D16BF" w:rsidRDefault="0045613E">
      <w:pPr>
        <w:pStyle w:val="18"/>
        <w:tabs>
          <w:tab w:val="left" w:pos="1100"/>
          <w:tab w:val="right" w:leader="dot" w:pos="9912"/>
        </w:tabs>
        <w:rPr>
          <w:noProof/>
        </w:rPr>
      </w:pPr>
      <w:hyperlink w:anchor="_Toc352861952" w:history="1">
        <w:r w:rsidR="005D16BF" w:rsidRPr="00323B96">
          <w:rPr>
            <w:rStyle w:val="ab"/>
            <w:b/>
            <w:noProof/>
          </w:rPr>
          <w:t>ЧАСТЬ 2.</w:t>
        </w:r>
        <w:r w:rsidR="005D16BF">
          <w:rPr>
            <w:noProof/>
          </w:rPr>
          <w:tab/>
        </w:r>
        <w:r w:rsidR="005D16BF" w:rsidRPr="00323B96">
          <w:rPr>
            <w:rStyle w:val="ab"/>
            <w:b/>
            <w:noProof/>
          </w:rPr>
          <w:t>«ПРОЕКТ ДОГОВОРА»</w:t>
        </w:r>
        <w:r w:rsidR="005D16BF">
          <w:rPr>
            <w:noProof/>
            <w:webHidden/>
          </w:rPr>
          <w:tab/>
        </w:r>
        <w:r>
          <w:rPr>
            <w:noProof/>
            <w:webHidden/>
          </w:rPr>
          <w:fldChar w:fldCharType="begin"/>
        </w:r>
        <w:r w:rsidR="005D16BF">
          <w:rPr>
            <w:noProof/>
            <w:webHidden/>
          </w:rPr>
          <w:instrText xml:space="preserve"> PAGEREF _Toc352861952 \h </w:instrText>
        </w:r>
        <w:r>
          <w:rPr>
            <w:noProof/>
            <w:webHidden/>
          </w:rPr>
        </w:r>
        <w:r>
          <w:rPr>
            <w:noProof/>
            <w:webHidden/>
          </w:rPr>
          <w:fldChar w:fldCharType="separate"/>
        </w:r>
        <w:r w:rsidR="001D711A">
          <w:rPr>
            <w:noProof/>
            <w:webHidden/>
          </w:rPr>
          <w:t>32</w:t>
        </w:r>
        <w:r>
          <w:rPr>
            <w:noProof/>
            <w:webHidden/>
          </w:rPr>
          <w:fldChar w:fldCharType="end"/>
        </w:r>
      </w:hyperlink>
    </w:p>
    <w:p w:rsidR="002E1031" w:rsidRDefault="0045613E" w:rsidP="002E1031">
      <w:pPr>
        <w:contextualSpacing w:val="0"/>
        <w:rPr>
          <w:bCs/>
          <w:sz w:val="28"/>
          <w:szCs w:val="28"/>
        </w:rPr>
      </w:pPr>
      <w:r w:rsidRPr="00E02B37">
        <w:rPr>
          <w:bCs/>
          <w:noProof/>
          <w:sz w:val="28"/>
          <w:szCs w:val="28"/>
        </w:rPr>
        <w:fldChar w:fldCharType="end"/>
      </w:r>
    </w:p>
    <w:p w:rsidR="002E1031" w:rsidRDefault="002E1031" w:rsidP="002E1031">
      <w:pPr>
        <w:contextualSpacing w:val="0"/>
        <w:rPr>
          <w:bCs/>
          <w:sz w:val="28"/>
          <w:szCs w:val="28"/>
        </w:rPr>
        <w:sectPr w:rsidR="002E1031">
          <w:headerReference w:type="default" r:id="rId8"/>
          <w:footerReference w:type="default" r:id="rId9"/>
          <w:pgSz w:w="11907" w:h="16840"/>
          <w:pgMar w:top="1134" w:right="567" w:bottom="1134" w:left="1418" w:header="709" w:footer="624" w:gutter="0"/>
          <w:cols w:space="720"/>
        </w:sectPr>
      </w:pPr>
    </w:p>
    <w:p w:rsidR="002E1031" w:rsidRDefault="002E1031" w:rsidP="002E1031">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2861943"/>
      <w:bookmarkEnd w:id="4"/>
    </w:p>
    <w:p w:rsidR="002E1031" w:rsidRDefault="002E1031" w:rsidP="002E1031">
      <w:pPr>
        <w:contextualSpacing w:val="0"/>
        <w:rPr>
          <w:szCs w:val="24"/>
        </w:rPr>
      </w:pPr>
    </w:p>
    <w:p w:rsidR="002E1031" w:rsidRDefault="002E1031" w:rsidP="002E1031">
      <w:pPr>
        <w:pStyle w:val="10"/>
        <w:numPr>
          <w:ilvl w:val="1"/>
          <w:numId w:val="12"/>
        </w:numPr>
        <w:tabs>
          <w:tab w:val="num" w:pos="1134"/>
        </w:tabs>
        <w:ind w:hanging="731"/>
        <w:jc w:val="left"/>
        <w:rPr>
          <w:rFonts w:eastAsia="Times New Roman"/>
          <w:sz w:val="28"/>
          <w:szCs w:val="28"/>
        </w:rPr>
      </w:pPr>
      <w:bookmarkStart w:id="5" w:name="_Ref317259002"/>
      <w:bookmarkStart w:id="6" w:name="_Toc352861944"/>
      <w:r>
        <w:rPr>
          <w:rFonts w:eastAsia="Times New Roman"/>
          <w:sz w:val="28"/>
          <w:szCs w:val="28"/>
        </w:rPr>
        <w:t>ТЕРМИНЫ И ОПРЕДЕЛЕНИЯ</w:t>
      </w:r>
      <w:bookmarkEnd w:id="5"/>
      <w:bookmarkEnd w:id="6"/>
    </w:p>
    <w:p w:rsidR="002E1031" w:rsidRDefault="002E1031" w:rsidP="002E1031">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1D711A" w:rsidRPr="001D711A">
          <w:rPr>
            <w:sz w:val="28"/>
            <w:szCs w:val="28"/>
          </w:rPr>
          <w:t>5</w:t>
        </w:r>
      </w:fldSimple>
      <w:r>
        <w:rPr>
          <w:sz w:val="28"/>
          <w:szCs w:val="28"/>
        </w:rPr>
        <w:t xml:space="preserve"> раздела </w:t>
      </w:r>
      <w:fldSimple w:instr=" REF _Ref317250097 \r \h  \* MERGEFORMAT ">
        <w:r w:rsidR="001D711A" w:rsidRPr="001D711A">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E1031" w:rsidRDefault="002E1031" w:rsidP="002E1031">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1031" w:rsidRDefault="002E1031" w:rsidP="002E1031">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E1031" w:rsidRDefault="002E1031" w:rsidP="002E1031">
      <w:pPr>
        <w:ind w:firstLine="709"/>
        <w:contextualSpacing w:val="0"/>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1D711A" w:rsidRPr="001D711A">
          <w:rPr>
            <w:sz w:val="28"/>
            <w:szCs w:val="28"/>
          </w:rPr>
          <w:t>8</w:t>
        </w:r>
      </w:fldSimple>
      <w:r>
        <w:rPr>
          <w:sz w:val="28"/>
          <w:szCs w:val="28"/>
        </w:rPr>
        <w:t xml:space="preserve"> раздела </w:t>
      </w:r>
      <w:fldSimple w:instr=" REF _Ref317250449 \r \h  \* MERGEFORMAT ">
        <w:r w:rsidR="001D711A" w:rsidRPr="001D711A">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E1031" w:rsidRDefault="002E1031" w:rsidP="002E1031">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E1031" w:rsidRDefault="002E1031" w:rsidP="002E1031">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1D711A" w:rsidRPr="001D711A">
          <w:rPr>
            <w:sz w:val="28"/>
            <w:szCs w:val="28"/>
          </w:rPr>
          <w:t>6</w:t>
        </w:r>
      </w:fldSimple>
      <w:r>
        <w:rPr>
          <w:sz w:val="28"/>
          <w:szCs w:val="28"/>
        </w:rPr>
        <w:t xml:space="preserve"> раздела </w:t>
      </w:r>
      <w:fldSimple w:instr=" REF _Ref317250478 \r \h  \* MERGEFORMAT ">
        <w:r w:rsidR="001D711A" w:rsidRPr="001D711A">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2E1031" w:rsidRDefault="002E1031" w:rsidP="002E1031">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b"/>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2E1031" w:rsidRDefault="002E1031" w:rsidP="002E1031">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E1031" w:rsidRDefault="002E1031" w:rsidP="002E1031">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E1031" w:rsidRDefault="002E1031" w:rsidP="002E1031">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E1031" w:rsidRDefault="002E1031" w:rsidP="002E1031">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E1031" w:rsidRDefault="002E1031" w:rsidP="002E1031">
      <w:pPr>
        <w:ind w:firstLine="709"/>
        <w:contextualSpacing w:val="0"/>
        <w:jc w:val="both"/>
        <w:rPr>
          <w:b/>
          <w:i/>
          <w:szCs w:val="24"/>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2E1031" w:rsidRDefault="002E1031" w:rsidP="002E1031">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E1031" w:rsidRDefault="002E1031" w:rsidP="002E1031">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E1031" w:rsidRDefault="002E1031" w:rsidP="002E1031">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E1031" w:rsidRDefault="002E1031" w:rsidP="002E1031">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E1031" w:rsidRDefault="002E1031" w:rsidP="002E1031">
      <w:pPr>
        <w:pStyle w:val="10"/>
        <w:numPr>
          <w:ilvl w:val="0"/>
          <w:numId w:val="0"/>
        </w:numPr>
        <w:tabs>
          <w:tab w:val="left" w:pos="709"/>
        </w:tabs>
        <w:ind w:firstLine="720"/>
        <w:jc w:val="left"/>
        <w:rPr>
          <w:rFonts w:eastAsia="Times New Roman"/>
          <w:b/>
          <w:sz w:val="28"/>
          <w:szCs w:val="28"/>
        </w:rPr>
      </w:pPr>
      <w:bookmarkStart w:id="8" w:name="_Toc314731698"/>
      <w:bookmarkStart w:id="9" w:name="_Toc352861945"/>
      <w:r>
        <w:rPr>
          <w:rFonts w:eastAsia="Times New Roman"/>
          <w:b/>
          <w:sz w:val="28"/>
          <w:szCs w:val="28"/>
        </w:rPr>
        <w:t>СОКРАЩЕНИЯ</w:t>
      </w:r>
      <w:bookmarkEnd w:id="8"/>
      <w:bookmarkEnd w:id="9"/>
    </w:p>
    <w:p w:rsidR="002E1031" w:rsidRDefault="002E1031" w:rsidP="002E1031">
      <w:pPr>
        <w:ind w:firstLine="720"/>
        <w:contextualSpacing w:val="0"/>
        <w:jc w:val="both"/>
        <w:rPr>
          <w:sz w:val="28"/>
          <w:szCs w:val="28"/>
        </w:rPr>
      </w:pPr>
      <w:r>
        <w:rPr>
          <w:sz w:val="28"/>
          <w:szCs w:val="28"/>
        </w:rPr>
        <w:t>АЭС — атомная электростанция.</w:t>
      </w:r>
    </w:p>
    <w:p w:rsidR="002E1031" w:rsidRDefault="002E1031" w:rsidP="002E1031">
      <w:pPr>
        <w:ind w:firstLine="720"/>
        <w:contextualSpacing w:val="0"/>
        <w:jc w:val="both"/>
        <w:rPr>
          <w:sz w:val="28"/>
          <w:szCs w:val="28"/>
        </w:rPr>
      </w:pPr>
      <w:r>
        <w:rPr>
          <w:sz w:val="28"/>
          <w:szCs w:val="28"/>
        </w:rPr>
        <w:t>ДЗО — дочерние либо зависимые общества.</w:t>
      </w:r>
    </w:p>
    <w:p w:rsidR="002E1031" w:rsidRDefault="002E1031" w:rsidP="002E1031">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E1031" w:rsidRDefault="002E1031" w:rsidP="002E1031">
      <w:pPr>
        <w:ind w:firstLine="720"/>
        <w:contextualSpacing w:val="0"/>
        <w:jc w:val="both"/>
        <w:rPr>
          <w:sz w:val="28"/>
          <w:szCs w:val="28"/>
        </w:rPr>
      </w:pPr>
      <w:r>
        <w:rPr>
          <w:sz w:val="28"/>
          <w:szCs w:val="28"/>
        </w:rPr>
        <w:t>НДС — налог на добавленную стоимость.</w:t>
      </w:r>
    </w:p>
    <w:p w:rsidR="002E1031" w:rsidRDefault="002E1031" w:rsidP="002E1031">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2E1031" w:rsidRDefault="002E1031" w:rsidP="002E1031">
      <w:pPr>
        <w:ind w:firstLine="720"/>
        <w:contextualSpacing w:val="0"/>
        <w:jc w:val="both"/>
        <w:rPr>
          <w:sz w:val="28"/>
          <w:szCs w:val="28"/>
        </w:rPr>
      </w:pPr>
      <w:r>
        <w:rPr>
          <w:sz w:val="28"/>
          <w:szCs w:val="28"/>
        </w:rPr>
        <w:t>ЭТП — электронная торговая площадка.</w:t>
      </w:r>
    </w:p>
    <w:p w:rsidR="002E1031" w:rsidRDefault="002E1031" w:rsidP="002E1031">
      <w:pPr>
        <w:ind w:firstLine="720"/>
        <w:contextualSpacing w:val="0"/>
        <w:jc w:val="both"/>
        <w:rPr>
          <w:sz w:val="28"/>
          <w:szCs w:val="28"/>
        </w:rPr>
      </w:pPr>
      <w:r>
        <w:rPr>
          <w:sz w:val="28"/>
          <w:szCs w:val="28"/>
        </w:rPr>
        <w:t>ЭЦП — электронная цифровая подпись.</w:t>
      </w:r>
    </w:p>
    <w:p w:rsidR="002E1031" w:rsidRDefault="002E1031" w:rsidP="002E1031">
      <w:pPr>
        <w:spacing w:after="120"/>
        <w:contextualSpacing w:val="0"/>
        <w:jc w:val="both"/>
        <w:rPr>
          <w:szCs w:val="24"/>
        </w:rPr>
      </w:pPr>
      <w:r>
        <w:rPr>
          <w:szCs w:val="24"/>
        </w:rPr>
        <w:br w:type="page"/>
      </w:r>
    </w:p>
    <w:p w:rsidR="002E1031" w:rsidRDefault="002E1031" w:rsidP="002E1031">
      <w:pPr>
        <w:pStyle w:val="10"/>
        <w:numPr>
          <w:ilvl w:val="1"/>
          <w:numId w:val="12"/>
        </w:numPr>
        <w:tabs>
          <w:tab w:val="num" w:pos="1134"/>
        </w:tabs>
        <w:ind w:left="1434" w:hanging="725"/>
        <w:jc w:val="left"/>
        <w:rPr>
          <w:rFonts w:eastAsia="Times New Roman"/>
          <w:b/>
          <w:sz w:val="28"/>
          <w:szCs w:val="28"/>
        </w:rPr>
      </w:pPr>
      <w:bookmarkStart w:id="10" w:name="_Toc352861946"/>
      <w:r>
        <w:rPr>
          <w:rFonts w:eastAsia="Times New Roman"/>
          <w:sz w:val="28"/>
          <w:szCs w:val="28"/>
        </w:rPr>
        <w:lastRenderedPageBreak/>
        <w:t>ОБЩИЕ ПОЛОЖЕНИЯ.</w:t>
      </w:r>
      <w:bookmarkEnd w:id="10"/>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2E1031" w:rsidRDefault="002E1031" w:rsidP="002E103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1D711A" w:rsidRPr="001D711A">
          <w:rPr>
            <w:spacing w:val="-6"/>
            <w:sz w:val="28"/>
            <w:szCs w:val="28"/>
          </w:rPr>
          <w:t>7</w:t>
        </w:r>
      </w:fldSimple>
      <w:r>
        <w:rPr>
          <w:sz w:val="28"/>
          <w:szCs w:val="28"/>
        </w:rPr>
        <w:t xml:space="preserve"> раздела </w:t>
      </w:r>
      <w:fldSimple w:instr=" REF _Ref317250543 \r \h  \* MERGEFORMAT ">
        <w:r w:rsidR="001D711A" w:rsidRPr="001D711A">
          <w:rPr>
            <w:sz w:val="28"/>
            <w:szCs w:val="28"/>
          </w:rPr>
          <w:t>4</w:t>
        </w:r>
      </w:fldSimple>
      <w:r>
        <w:rPr>
          <w:sz w:val="28"/>
          <w:szCs w:val="28"/>
        </w:rPr>
        <w:t xml:space="preserve"> «Информационная карта запроса цен».</w:t>
      </w:r>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E02B37">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E02B37">
        <w:rPr>
          <w:rFonts w:ascii="Times New Roman" w:hAnsi="Times New Roman" w:cs="Times New Roman"/>
          <w:sz w:val="28"/>
          <w:szCs w:val="28"/>
        </w:rPr>
        <w:t>в Части 2 Тома 1.</w:t>
      </w:r>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1A" w:rsidRPr="001D711A">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1D711A" w:rsidRPr="001D711A">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2E1031" w:rsidRDefault="002E1031" w:rsidP="002E1031">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1D711A" w:rsidRPr="001D711A">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2E1031" w:rsidRDefault="002E1031" w:rsidP="002E1031">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1D711A" w:rsidRPr="001D711A">
          <w:rPr>
            <w:sz w:val="28"/>
            <w:szCs w:val="28"/>
          </w:rPr>
          <w:t>20</w:t>
        </w:r>
      </w:fldSimple>
      <w:r>
        <w:rPr>
          <w:sz w:val="28"/>
          <w:szCs w:val="28"/>
        </w:rPr>
        <w:t xml:space="preserve"> раздела </w:t>
      </w:r>
      <w:fldSimple w:instr=" REF _Ref317249938 \r \h  \* MERGEFORMAT ">
        <w:r w:rsidR="001D711A" w:rsidRPr="001D711A">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E1031" w:rsidRDefault="002E1031" w:rsidP="002E1031">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45613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45613E">
        <w:rPr>
          <w:rFonts w:ascii="Times New Roman" w:hAnsi="Times New Roman" w:cs="Times New Roman"/>
          <w:sz w:val="28"/>
          <w:szCs w:val="28"/>
        </w:rPr>
      </w:r>
      <w:r w:rsidR="0045613E">
        <w:rPr>
          <w:rFonts w:ascii="Times New Roman" w:hAnsi="Times New Roman" w:cs="Times New Roman"/>
          <w:sz w:val="28"/>
          <w:szCs w:val="28"/>
        </w:rPr>
        <w:fldChar w:fldCharType="separate"/>
      </w:r>
      <w:r w:rsidR="001D711A">
        <w:rPr>
          <w:rFonts w:ascii="Times New Roman" w:hAnsi="Times New Roman" w:cs="Times New Roman"/>
          <w:sz w:val="28"/>
          <w:szCs w:val="28"/>
        </w:rPr>
        <w:t>3.17</w:t>
      </w:r>
      <w:r w:rsidR="0045613E">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1D711A" w:rsidRPr="001D711A">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1D711A" w:rsidRPr="001D711A">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2E1031" w:rsidRDefault="002E1031" w:rsidP="002E1031">
      <w:pPr>
        <w:pStyle w:val="ae"/>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E1031" w:rsidRDefault="002E1031" w:rsidP="002E1031">
      <w:pPr>
        <w:pStyle w:val="ae"/>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2E1031" w:rsidRDefault="002E1031" w:rsidP="002E1031">
      <w:pPr>
        <w:pStyle w:val="Times12"/>
        <w:spacing w:after="120"/>
        <w:ind w:firstLine="0"/>
        <w:rPr>
          <w:szCs w:val="24"/>
        </w:rPr>
      </w:pPr>
      <w:r>
        <w:br w:type="page"/>
      </w:r>
    </w:p>
    <w:p w:rsidR="002E1031" w:rsidRDefault="002E1031" w:rsidP="002E1031">
      <w:pPr>
        <w:pStyle w:val="10"/>
        <w:numPr>
          <w:ilvl w:val="1"/>
          <w:numId w:val="12"/>
        </w:numPr>
        <w:tabs>
          <w:tab w:val="left" w:pos="709"/>
        </w:tabs>
        <w:ind w:left="1134" w:hanging="425"/>
        <w:jc w:val="left"/>
        <w:rPr>
          <w:rFonts w:eastAsia="Times New Roman"/>
          <w:sz w:val="28"/>
          <w:szCs w:val="28"/>
        </w:rPr>
      </w:pPr>
      <w:bookmarkStart w:id="14" w:name="_Ref317259044"/>
      <w:bookmarkStart w:id="15" w:name="_Toc352861947"/>
      <w:r>
        <w:rPr>
          <w:rFonts w:eastAsia="Times New Roman"/>
          <w:sz w:val="28"/>
          <w:szCs w:val="28"/>
          <w:lang w:val="en-US"/>
        </w:rPr>
        <w:lastRenderedPageBreak/>
        <w:t>ПОРЯДОК ПРОВЕДЕНИЯ ЗАПРОСА ЦЕН</w:t>
      </w:r>
      <w:bookmarkEnd w:id="14"/>
      <w:bookmarkEnd w:id="15"/>
    </w:p>
    <w:p w:rsidR="002E1031" w:rsidRDefault="002E1031" w:rsidP="002E1031">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1A" w:rsidRPr="001D711A">
          <w:rPr>
            <w:sz w:val="28"/>
            <w:szCs w:val="28"/>
          </w:rPr>
          <w:t>14</w:t>
        </w:r>
      </w:fldSimple>
      <w:r>
        <w:rPr>
          <w:sz w:val="28"/>
          <w:szCs w:val="28"/>
        </w:rPr>
        <w:t xml:space="preserve"> раздела </w:t>
      </w:r>
      <w:fldSimple w:instr=" REF _Ref317252621 \r \h  \* MERGEFORMAT ">
        <w:r w:rsidR="001D711A" w:rsidRPr="001D711A">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E1031" w:rsidRDefault="002E1031" w:rsidP="002E1031">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E1031" w:rsidRDefault="002E1031" w:rsidP="002E1031">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2E1031" w:rsidRDefault="002E1031" w:rsidP="002E1031">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1D711A" w:rsidRPr="001D711A">
          <w:rPr>
            <w:sz w:val="28"/>
            <w:szCs w:val="28"/>
          </w:rPr>
          <w:t>16</w:t>
        </w:r>
      </w:fldSimple>
      <w:r>
        <w:rPr>
          <w:sz w:val="28"/>
          <w:szCs w:val="28"/>
        </w:rPr>
        <w:t xml:space="preserve"> раздела </w:t>
      </w:r>
      <w:fldSimple w:instr=" REF _Ref317253730 \r \h  \* MERGEFORMAT ">
        <w:r w:rsidR="001D711A" w:rsidRPr="001D711A">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2E1031" w:rsidRDefault="002E1031" w:rsidP="002E1031">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2E1031" w:rsidRDefault="002E1031" w:rsidP="002E1031">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2E1031" w:rsidRDefault="002E1031" w:rsidP="002E1031">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1D711A" w:rsidRPr="001D711A">
          <w:rPr>
            <w:sz w:val="28"/>
            <w:szCs w:val="28"/>
          </w:rPr>
          <w:t>3.5</w:t>
        </w:r>
      </w:fldSimple>
      <w:r>
        <w:rPr>
          <w:sz w:val="28"/>
          <w:szCs w:val="28"/>
        </w:rPr>
        <w:t xml:space="preserve"> и </w:t>
      </w:r>
      <w:fldSimple w:instr=" REF _Ref317252433 \r \h  \* MERGEFORMAT ">
        <w:r w:rsidR="001D711A" w:rsidRPr="001D711A">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E1031" w:rsidRDefault="002E1031" w:rsidP="002E1031">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E1031" w:rsidRDefault="002E1031" w:rsidP="002E1031">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2E1031" w:rsidRDefault="002E1031" w:rsidP="002E1031">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1D711A" w:rsidRPr="001D711A">
          <w:rPr>
            <w:sz w:val="28"/>
            <w:szCs w:val="28"/>
          </w:rPr>
          <w:t>3.5</w:t>
        </w:r>
      </w:fldSimple>
      <w:r>
        <w:rPr>
          <w:sz w:val="28"/>
          <w:szCs w:val="28"/>
        </w:rPr>
        <w:t>-</w:t>
      </w:r>
      <w:fldSimple w:instr=" REF _Ref317253302 \r \h  \* MERGEFORMAT ">
        <w:r w:rsidR="001D711A" w:rsidRPr="001D711A">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E1031" w:rsidRDefault="002E1031" w:rsidP="002E1031">
      <w:pPr>
        <w:numPr>
          <w:ilvl w:val="1"/>
          <w:numId w:val="15"/>
        </w:numPr>
        <w:ind w:left="0" w:firstLine="709"/>
        <w:contextualSpacing w:val="0"/>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1A" w:rsidRPr="001D711A">
          <w:rPr>
            <w:sz w:val="28"/>
            <w:szCs w:val="28"/>
          </w:rPr>
          <w:t>6</w:t>
        </w:r>
      </w:fldSimple>
      <w:r>
        <w:rPr>
          <w:sz w:val="28"/>
          <w:szCs w:val="28"/>
        </w:rPr>
        <w:t xml:space="preserve"> раздела </w:t>
      </w:r>
      <w:fldSimple w:instr=" REF _Ref317249938 \r \h  \* MERGEFORMAT ">
        <w:r w:rsidR="001D711A" w:rsidRPr="001D711A">
          <w:rPr>
            <w:sz w:val="28"/>
            <w:szCs w:val="28"/>
          </w:rPr>
          <w:t>4</w:t>
        </w:r>
      </w:fldSimple>
      <w:r>
        <w:rPr>
          <w:sz w:val="28"/>
          <w:szCs w:val="28"/>
        </w:rPr>
        <w:t xml:space="preserve"> «Информационная карта запроса цен».</w:t>
      </w:r>
      <w:bookmarkEnd w:id="19"/>
    </w:p>
    <w:p w:rsidR="002E1031" w:rsidRDefault="002E1031" w:rsidP="002E1031">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1A" w:rsidRPr="001D711A">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E1031" w:rsidRDefault="002E1031" w:rsidP="002E1031">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E1031" w:rsidRDefault="002E1031" w:rsidP="002E1031">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E1031" w:rsidRDefault="002E1031" w:rsidP="002E1031">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2E1031" w:rsidRDefault="002E1031" w:rsidP="002E1031">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1D711A" w:rsidRPr="001D711A">
          <w:rPr>
            <w:sz w:val="28"/>
            <w:szCs w:val="28"/>
          </w:rPr>
          <w:t>16</w:t>
        </w:r>
      </w:fldSimple>
      <w:r>
        <w:rPr>
          <w:sz w:val="28"/>
          <w:szCs w:val="28"/>
        </w:rPr>
        <w:t xml:space="preserve"> раздела </w:t>
      </w:r>
      <w:fldSimple w:instr=" REF _Ref317253837 \r \h  \* MERGEFORMAT ">
        <w:r w:rsidR="001D711A" w:rsidRPr="001D711A">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2E1031" w:rsidRDefault="002E1031" w:rsidP="002E1031">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2E1031" w:rsidRDefault="002E1031" w:rsidP="002E1031">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E1031" w:rsidRDefault="002E1031" w:rsidP="002E1031">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E1031" w:rsidRDefault="002E1031" w:rsidP="002E1031">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E1031" w:rsidRDefault="002E1031" w:rsidP="002E1031">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E1031" w:rsidRDefault="002E1031" w:rsidP="002E1031">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E1031" w:rsidRDefault="002E1031" w:rsidP="002E1031">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2E1031" w:rsidRDefault="002E1031" w:rsidP="002E1031">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2E1031" w:rsidRDefault="002E1031" w:rsidP="002E1031">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2E1031" w:rsidRDefault="002E1031" w:rsidP="002E1031">
      <w:pPr>
        <w:pStyle w:val="ae"/>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1D711A" w:rsidRPr="001D711A">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1D711A" w:rsidRPr="001D711A">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1D711A" w:rsidRPr="001D711A">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1D711A" w:rsidRPr="001D711A">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1D711A" w:rsidRPr="001D711A">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1D711A" w:rsidRPr="001D711A">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2E1031" w:rsidRDefault="002E1031" w:rsidP="002E1031">
      <w:pPr>
        <w:pStyle w:val="ae"/>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2E1031" w:rsidRDefault="002E1031" w:rsidP="002E1031">
      <w:pPr>
        <w:pStyle w:val="ae"/>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2E1031" w:rsidRDefault="002E1031" w:rsidP="002E1031">
      <w:pPr>
        <w:pStyle w:val="ae"/>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E1031" w:rsidRDefault="002E1031" w:rsidP="002E1031">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2E1031" w:rsidRDefault="002E1031" w:rsidP="002E1031">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2E1031" w:rsidRDefault="002E1031" w:rsidP="002E1031">
      <w:pPr>
        <w:numPr>
          <w:ilvl w:val="1"/>
          <w:numId w:val="15"/>
        </w:numPr>
        <w:ind w:left="0" w:firstLine="709"/>
        <w:contextualSpacing w:val="0"/>
        <w:jc w:val="both"/>
        <w:rPr>
          <w:sz w:val="28"/>
          <w:szCs w:val="28"/>
        </w:rPr>
      </w:pPr>
      <w:r>
        <w:rPr>
          <w:sz w:val="28"/>
          <w:szCs w:val="28"/>
        </w:rPr>
        <w:t>Переторжка</w:t>
      </w:r>
    </w:p>
    <w:p w:rsidR="002E1031" w:rsidRDefault="002E1031" w:rsidP="002E1031">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1D711A" w:rsidRPr="001D711A">
          <w:rPr>
            <w:sz w:val="28"/>
            <w:szCs w:val="28"/>
          </w:rPr>
          <w:t>15</w:t>
        </w:r>
      </w:fldSimple>
      <w:r>
        <w:rPr>
          <w:sz w:val="28"/>
          <w:szCs w:val="28"/>
        </w:rPr>
        <w:t xml:space="preserve"> раздела </w:t>
      </w:r>
      <w:fldSimple w:instr=" REF _Ref317254811 \r \h  \* MERGEFORMAT ">
        <w:r w:rsidR="001D711A" w:rsidRPr="001D711A">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E1031" w:rsidRDefault="002E1031" w:rsidP="002E103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2E1031" w:rsidRDefault="002E1031" w:rsidP="002E103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E1031" w:rsidRDefault="002E1031" w:rsidP="002E103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E1031" w:rsidRDefault="002E1031" w:rsidP="002E103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2E1031" w:rsidRDefault="002E1031" w:rsidP="002E1031">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1D711A" w:rsidRPr="001D711A">
          <w:rPr>
            <w:sz w:val="28"/>
            <w:szCs w:val="28"/>
          </w:rPr>
          <w:t>17</w:t>
        </w:r>
      </w:fldSimple>
      <w:r>
        <w:rPr>
          <w:sz w:val="28"/>
          <w:szCs w:val="28"/>
        </w:rPr>
        <w:t xml:space="preserve"> раздела </w:t>
      </w:r>
      <w:fldSimple w:instr=" REF _Ref317254962 \r \h  \* MERGEFORMAT ">
        <w:r w:rsidR="001D711A" w:rsidRPr="001D711A">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E1031" w:rsidRDefault="002E1031" w:rsidP="002E1031">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2E1031" w:rsidRDefault="002E1031" w:rsidP="002E103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2E1031" w:rsidRDefault="002E1031" w:rsidP="002E103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2E1031" w:rsidRDefault="002E1031" w:rsidP="002E103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2E1031" w:rsidRDefault="002E1031" w:rsidP="002E103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2E1031" w:rsidRDefault="002E1031" w:rsidP="002E1031">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1D711A" w:rsidRPr="001D711A">
          <w:rPr>
            <w:sz w:val="28"/>
            <w:szCs w:val="28"/>
          </w:rPr>
          <w:t>а)</w:t>
        </w:r>
      </w:fldSimple>
      <w:r>
        <w:rPr>
          <w:sz w:val="28"/>
          <w:szCs w:val="28"/>
        </w:rPr>
        <w:t xml:space="preserve"> пункта </w:t>
      </w:r>
      <w:fldSimple w:instr=" REF _Ref271022510 \r \h  \* MERGEFORMAT ">
        <w:r w:rsidR="001D711A" w:rsidRPr="001D711A">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1A" w:rsidRPr="001D711A">
          <w:rPr>
            <w:sz w:val="28"/>
            <w:szCs w:val="28"/>
          </w:rPr>
          <w:t>3.17</w:t>
        </w:r>
      </w:fldSimple>
      <w:r>
        <w:rPr>
          <w:sz w:val="28"/>
          <w:szCs w:val="28"/>
        </w:rPr>
        <w:t xml:space="preserve"> - </w:t>
      </w:r>
      <w:fldSimple w:instr=" REF _Ref318811122 \r \h  \* MERGEFORMAT ">
        <w:r w:rsidR="001D711A" w:rsidRPr="001D711A">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D711A" w:rsidRPr="001D711A">
          <w:rPr>
            <w:sz w:val="28"/>
            <w:szCs w:val="28"/>
          </w:rPr>
          <w:t>г)</w:t>
        </w:r>
      </w:fldSimple>
      <w:r>
        <w:rPr>
          <w:sz w:val="28"/>
          <w:szCs w:val="28"/>
        </w:rPr>
        <w:t xml:space="preserve"> пункта </w:t>
      </w:r>
      <w:fldSimple w:instr=" REF _Ref271022510 \r \h  \* MERGEFORMAT ">
        <w:r w:rsidR="001D711A" w:rsidRPr="001D711A">
          <w:rPr>
            <w:sz w:val="28"/>
            <w:szCs w:val="28"/>
          </w:rPr>
          <w:t>3.23</w:t>
        </w:r>
      </w:fldSimple>
      <w:r>
        <w:rPr>
          <w:sz w:val="28"/>
          <w:szCs w:val="28"/>
        </w:rPr>
        <w:t>, закупочная комиссия вправе дать одну из двух рекомендаций:</w:t>
      </w:r>
    </w:p>
    <w:p w:rsidR="002E1031" w:rsidRDefault="002E1031" w:rsidP="002E103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2E1031" w:rsidRDefault="002E1031" w:rsidP="002E1031">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2E1031" w:rsidRDefault="002E1031" w:rsidP="002E1031">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2E1031" w:rsidRDefault="002E1031" w:rsidP="002E1031">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2E1031" w:rsidRDefault="002E1031" w:rsidP="002E1031">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1D711A" w:rsidRPr="001D711A">
          <w:rPr>
            <w:sz w:val="28"/>
            <w:szCs w:val="28"/>
          </w:rPr>
          <w:t>18</w:t>
        </w:r>
      </w:fldSimple>
      <w:r>
        <w:rPr>
          <w:sz w:val="28"/>
          <w:szCs w:val="28"/>
        </w:rPr>
        <w:t xml:space="preserve"> раздела </w:t>
      </w:r>
      <w:fldSimple w:instr=" REF _Ref317249938 \r \h  \* MERGEFORMAT ">
        <w:r w:rsidR="001D711A" w:rsidRPr="001D711A">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1D711A" w:rsidRPr="001D711A">
          <w:rPr>
            <w:sz w:val="28"/>
            <w:szCs w:val="28"/>
          </w:rPr>
          <w:t>18</w:t>
        </w:r>
      </w:fldSimple>
      <w:r>
        <w:rPr>
          <w:sz w:val="28"/>
          <w:szCs w:val="28"/>
        </w:rPr>
        <w:t xml:space="preserve"> раздела </w:t>
      </w:r>
      <w:fldSimple w:instr=" REF _Ref317249938 \r \h  \* MERGEFORMAT ">
        <w:r w:rsidR="001D711A" w:rsidRPr="001D711A">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5613E">
        <w:rPr>
          <w:sz w:val="28"/>
          <w:szCs w:val="28"/>
        </w:rPr>
        <w:fldChar w:fldCharType="begin"/>
      </w:r>
      <w:r>
        <w:rPr>
          <w:sz w:val="28"/>
          <w:szCs w:val="28"/>
        </w:rPr>
        <w:instrText xml:space="preserve"> REF _Ref333851294 \r \h </w:instrText>
      </w:r>
      <w:r w:rsidR="0045613E">
        <w:rPr>
          <w:sz w:val="28"/>
          <w:szCs w:val="28"/>
        </w:rPr>
      </w:r>
      <w:r w:rsidR="0045613E">
        <w:rPr>
          <w:sz w:val="28"/>
          <w:szCs w:val="28"/>
        </w:rPr>
        <w:fldChar w:fldCharType="separate"/>
      </w:r>
      <w:r w:rsidR="001D711A">
        <w:rPr>
          <w:sz w:val="28"/>
          <w:szCs w:val="28"/>
        </w:rPr>
        <w:t>13</w:t>
      </w:r>
      <w:r w:rsidR="0045613E">
        <w:rPr>
          <w:sz w:val="28"/>
          <w:szCs w:val="28"/>
        </w:rPr>
        <w:fldChar w:fldCharType="end"/>
      </w:r>
      <w:r>
        <w:rPr>
          <w:sz w:val="28"/>
          <w:szCs w:val="28"/>
        </w:rPr>
        <w:t xml:space="preserve"> раздела </w:t>
      </w:r>
      <w:fldSimple w:instr=" REF _Ref317249938 \r \h  \* MERGEFORMAT ">
        <w:r w:rsidR="001D711A" w:rsidRPr="001D711A">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2E1031" w:rsidRDefault="002E1031" w:rsidP="002E1031">
      <w:pPr>
        <w:numPr>
          <w:ilvl w:val="1"/>
          <w:numId w:val="15"/>
        </w:numPr>
        <w:ind w:left="0" w:firstLine="709"/>
        <w:contextualSpacing w:val="0"/>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E1031" w:rsidRDefault="002E1031" w:rsidP="002E1031">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1031" w:rsidRDefault="002E1031" w:rsidP="002E1031">
      <w:pPr>
        <w:numPr>
          <w:ilvl w:val="1"/>
          <w:numId w:val="15"/>
        </w:numPr>
        <w:ind w:left="0" w:firstLine="709"/>
        <w:contextualSpacing w:val="0"/>
        <w:jc w:val="both"/>
        <w:rPr>
          <w:sz w:val="28"/>
          <w:szCs w:val="28"/>
        </w:rPr>
      </w:pPr>
      <w:r>
        <w:rPr>
          <w:sz w:val="28"/>
          <w:szCs w:val="28"/>
        </w:rPr>
        <w:t>Победитель запроса цен или участник, с которым заключается договор в соответствии с пунктом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D711A" w:rsidRPr="001D711A">
          <w:rPr>
            <w:sz w:val="28"/>
            <w:szCs w:val="28"/>
          </w:rPr>
          <w:t>18</w:t>
        </w:r>
      </w:fldSimple>
      <w:r>
        <w:rPr>
          <w:sz w:val="28"/>
          <w:szCs w:val="28"/>
        </w:rPr>
        <w:t xml:space="preserve"> раздела </w:t>
      </w:r>
      <w:fldSimple w:instr=" REF _Ref317256048 \r \h  \* MERGEFORMAT ">
        <w:r w:rsidR="001D711A" w:rsidRPr="001D711A">
          <w:rPr>
            <w:sz w:val="28"/>
            <w:szCs w:val="28"/>
          </w:rPr>
          <w:t>4</w:t>
        </w:r>
      </w:fldSimple>
      <w:r>
        <w:rPr>
          <w:sz w:val="28"/>
          <w:szCs w:val="28"/>
        </w:rPr>
        <w:t xml:space="preserve"> «Информационная карта запроса цен»</w:t>
      </w:r>
      <w:bookmarkEnd w:id="62"/>
      <w:r>
        <w:rPr>
          <w:sz w:val="28"/>
          <w:szCs w:val="28"/>
        </w:rPr>
        <w:t>:</w:t>
      </w:r>
    </w:p>
    <w:p w:rsidR="002E1031" w:rsidRDefault="002E1031" w:rsidP="002E103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2E1031" w:rsidRDefault="002E1031" w:rsidP="002E103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45613E">
        <w:rPr>
          <w:sz w:val="28"/>
          <w:szCs w:val="28"/>
        </w:rPr>
        <w:fldChar w:fldCharType="begin"/>
      </w:r>
      <w:r>
        <w:rPr>
          <w:sz w:val="28"/>
          <w:szCs w:val="28"/>
        </w:rPr>
        <w:instrText xml:space="preserve"> REF _Ref333852142 \r \h </w:instrText>
      </w:r>
      <w:r w:rsidR="0045613E">
        <w:rPr>
          <w:sz w:val="28"/>
          <w:szCs w:val="28"/>
        </w:rPr>
      </w:r>
      <w:r w:rsidR="0045613E">
        <w:rPr>
          <w:sz w:val="28"/>
          <w:szCs w:val="28"/>
        </w:rPr>
        <w:fldChar w:fldCharType="separate"/>
      </w:r>
      <w:r w:rsidR="001D711A">
        <w:rPr>
          <w:sz w:val="28"/>
          <w:szCs w:val="28"/>
        </w:rPr>
        <w:t>3.26</w:t>
      </w:r>
      <w:r w:rsidR="0045613E">
        <w:rPr>
          <w:sz w:val="28"/>
          <w:szCs w:val="28"/>
        </w:rPr>
        <w:fldChar w:fldCharType="end"/>
      </w:r>
      <w:r>
        <w:rPr>
          <w:sz w:val="28"/>
          <w:szCs w:val="28"/>
        </w:rPr>
        <w:t>;</w:t>
      </w:r>
    </w:p>
    <w:p w:rsidR="002E1031" w:rsidRDefault="002E1031" w:rsidP="002E103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E1031" w:rsidRDefault="002E1031" w:rsidP="002E103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E1031" w:rsidRDefault="002E1031" w:rsidP="002E1031">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2E1031" w:rsidRDefault="002E1031" w:rsidP="002E1031">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2E1031" w:rsidRDefault="002E1031" w:rsidP="002E1031">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2E1031" w:rsidRDefault="002E1031" w:rsidP="002E1031">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2E1031" w:rsidRDefault="002E1031" w:rsidP="002E1031">
      <w:pPr>
        <w:numPr>
          <w:ilvl w:val="1"/>
          <w:numId w:val="15"/>
        </w:numPr>
        <w:ind w:left="0" w:firstLine="709"/>
        <w:contextualSpacing w:val="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2E1031" w:rsidRDefault="002E1031" w:rsidP="002E1031">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E1031" w:rsidRDefault="002E1031" w:rsidP="002E1031">
      <w:pPr>
        <w:pStyle w:val="ae"/>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2E1031" w:rsidRDefault="002E1031" w:rsidP="002E1031">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2E1031" w:rsidRDefault="002E1031" w:rsidP="002E1031">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xml:space="preserve"> и </w:t>
      </w:r>
      <w:r w:rsidR="0045613E">
        <w:rPr>
          <w:sz w:val="28"/>
          <w:szCs w:val="28"/>
        </w:rPr>
        <w:fldChar w:fldCharType="begin"/>
      </w:r>
      <w:r>
        <w:rPr>
          <w:sz w:val="28"/>
          <w:szCs w:val="28"/>
        </w:rPr>
        <w:instrText xml:space="preserve"> REF _Ref317179204 \r \h </w:instrText>
      </w:r>
      <w:r w:rsidR="0045613E">
        <w:rPr>
          <w:sz w:val="28"/>
          <w:szCs w:val="28"/>
        </w:rPr>
      </w:r>
      <w:r w:rsidR="0045613E">
        <w:rPr>
          <w:sz w:val="28"/>
          <w:szCs w:val="28"/>
        </w:rPr>
        <w:fldChar w:fldCharType="separate"/>
      </w:r>
      <w:r w:rsidR="001D711A">
        <w:rPr>
          <w:sz w:val="28"/>
          <w:szCs w:val="28"/>
        </w:rPr>
        <w:t>3.30</w:t>
      </w:r>
      <w:r w:rsidR="0045613E">
        <w:rPr>
          <w:sz w:val="28"/>
          <w:szCs w:val="28"/>
        </w:rP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E1031" w:rsidRDefault="002E1031" w:rsidP="002E1031">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E1031" w:rsidRDefault="002E1031" w:rsidP="002E1031">
      <w:pPr>
        <w:pStyle w:val="ae"/>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E1031" w:rsidRDefault="002E1031" w:rsidP="002E1031">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1D711A" w:rsidRPr="001D711A">
          <w:rPr>
            <w:sz w:val="28"/>
            <w:szCs w:val="28"/>
          </w:rPr>
          <w:t>19</w:t>
        </w:r>
      </w:fldSimple>
      <w:r>
        <w:rPr>
          <w:sz w:val="28"/>
          <w:szCs w:val="28"/>
        </w:rPr>
        <w:t xml:space="preserve"> раздела </w:t>
      </w:r>
      <w:fldSimple w:instr=" REF _Ref317256158 \r \h  \* MERGEFORMAT ">
        <w:r w:rsidR="001D711A" w:rsidRPr="001D711A">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5613E">
        <w:rPr>
          <w:sz w:val="28"/>
          <w:szCs w:val="28"/>
        </w:rPr>
        <w:fldChar w:fldCharType="begin"/>
      </w:r>
      <w:r>
        <w:rPr>
          <w:sz w:val="28"/>
          <w:szCs w:val="28"/>
        </w:rPr>
        <w:instrText xml:space="preserve"> REF _Ref311046448 \r \h </w:instrText>
      </w:r>
      <w:r w:rsidR="0045613E">
        <w:rPr>
          <w:sz w:val="28"/>
          <w:szCs w:val="28"/>
        </w:rPr>
      </w:r>
      <w:r w:rsidR="0045613E">
        <w:rPr>
          <w:sz w:val="28"/>
          <w:szCs w:val="28"/>
        </w:rPr>
        <w:fldChar w:fldCharType="separate"/>
      </w:r>
      <w:r w:rsidR="001D711A">
        <w:rPr>
          <w:sz w:val="28"/>
          <w:szCs w:val="28"/>
        </w:rPr>
        <w:t>3.25</w:t>
      </w:r>
      <w:r w:rsidR="0045613E">
        <w:rPr>
          <w:sz w:val="28"/>
          <w:szCs w:val="28"/>
        </w:rPr>
        <w:fldChar w:fldCharType="end"/>
      </w:r>
      <w:r>
        <w:rPr>
          <w:sz w:val="28"/>
          <w:szCs w:val="28"/>
        </w:rPr>
        <w:t xml:space="preserve"> и </w:t>
      </w:r>
      <w:r w:rsidR="0045613E">
        <w:rPr>
          <w:sz w:val="28"/>
          <w:szCs w:val="28"/>
        </w:rPr>
        <w:fldChar w:fldCharType="begin"/>
      </w:r>
      <w:r>
        <w:rPr>
          <w:sz w:val="28"/>
          <w:szCs w:val="28"/>
        </w:rPr>
        <w:instrText xml:space="preserve"> REF _Ref317179204 \r \h </w:instrText>
      </w:r>
      <w:r w:rsidR="0045613E">
        <w:rPr>
          <w:sz w:val="28"/>
          <w:szCs w:val="28"/>
        </w:rPr>
      </w:r>
      <w:r w:rsidR="0045613E">
        <w:rPr>
          <w:sz w:val="28"/>
          <w:szCs w:val="28"/>
        </w:rPr>
        <w:fldChar w:fldCharType="separate"/>
      </w:r>
      <w:r w:rsidR="001D711A">
        <w:rPr>
          <w:sz w:val="28"/>
          <w:szCs w:val="28"/>
        </w:rPr>
        <w:t>3.30</w:t>
      </w:r>
      <w:r w:rsidR="0045613E">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02B37" w:rsidRDefault="002E1031" w:rsidP="00E02B37">
      <w:pPr>
        <w:numPr>
          <w:ilvl w:val="2"/>
          <w:numId w:val="15"/>
        </w:numPr>
        <w:tabs>
          <w:tab w:val="num" w:pos="1701"/>
        </w:tabs>
        <w:ind w:left="0" w:firstLine="709"/>
        <w:contextualSpacing w:val="0"/>
        <w:jc w:val="both"/>
        <w:rPr>
          <w:sz w:val="22"/>
          <w:szCs w:val="22"/>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D711A" w:rsidRPr="001D711A">
          <w:rPr>
            <w:sz w:val="28"/>
            <w:szCs w:val="28"/>
          </w:rPr>
          <w:t>19</w:t>
        </w:r>
      </w:fldSimple>
      <w:r>
        <w:rPr>
          <w:sz w:val="28"/>
          <w:szCs w:val="28"/>
        </w:rPr>
        <w:t xml:space="preserve"> раздела </w:t>
      </w:r>
      <w:fldSimple w:instr=" REF _Ref317256294 \r \h  \* MERGEFORMAT ">
        <w:r w:rsidR="001D711A" w:rsidRPr="001D711A">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E02B37">
        <w:rPr>
          <w:sz w:val="22"/>
          <w:szCs w:val="22"/>
        </w:rPr>
        <w:t>.</w:t>
      </w:r>
    </w:p>
    <w:p w:rsidR="00E02B37" w:rsidRPr="00E02B37" w:rsidRDefault="00E02B37" w:rsidP="00E02B37">
      <w:pPr>
        <w:numPr>
          <w:ilvl w:val="2"/>
          <w:numId w:val="15"/>
        </w:numPr>
        <w:tabs>
          <w:tab w:val="num" w:pos="1701"/>
        </w:tabs>
        <w:ind w:left="0" w:firstLine="709"/>
        <w:contextualSpacing w:val="0"/>
        <w:jc w:val="both"/>
        <w:rPr>
          <w:sz w:val="22"/>
          <w:szCs w:val="22"/>
        </w:rPr>
        <w:sectPr w:rsidR="00E02B37" w:rsidRPr="00E02B37">
          <w:pgSz w:w="11907" w:h="16840"/>
          <w:pgMar w:top="1134" w:right="567" w:bottom="1134" w:left="1418" w:header="709" w:footer="624" w:gutter="0"/>
          <w:cols w:space="720"/>
        </w:sectPr>
      </w:pPr>
    </w:p>
    <w:p w:rsidR="002E1031" w:rsidRDefault="002E1031" w:rsidP="002E1031">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2861948"/>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2E1031" w:rsidRDefault="002E1031" w:rsidP="002E1031">
      <w:pPr>
        <w:pStyle w:val="ae"/>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D711A" w:rsidRPr="001D711A">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E1031" w:rsidTr="00E02B37">
        <w:trPr>
          <w:trHeight w:val="440"/>
          <w:tblHeader/>
        </w:trPr>
        <w:tc>
          <w:tcPr>
            <w:tcW w:w="781" w:type="dxa"/>
            <w:vAlign w:val="center"/>
            <w:hideMark/>
          </w:tcPr>
          <w:p w:rsidR="002E1031" w:rsidRDefault="002E1031" w:rsidP="00E02B37">
            <w:pPr>
              <w:contextualSpacing w:val="0"/>
              <w:jc w:val="center"/>
              <w:rPr>
                <w:szCs w:val="24"/>
              </w:rPr>
            </w:pPr>
            <w:r>
              <w:rPr>
                <w:szCs w:val="24"/>
              </w:rPr>
              <w:t>№ п/п</w:t>
            </w:r>
          </w:p>
        </w:tc>
        <w:tc>
          <w:tcPr>
            <w:tcW w:w="2268" w:type="dxa"/>
            <w:vAlign w:val="center"/>
            <w:hideMark/>
          </w:tcPr>
          <w:p w:rsidR="002E1031" w:rsidRDefault="002E1031" w:rsidP="00E02B37">
            <w:pPr>
              <w:pStyle w:val="ae"/>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vAlign w:val="center"/>
            <w:hideMark/>
          </w:tcPr>
          <w:p w:rsidR="002E1031" w:rsidRDefault="002E1031" w:rsidP="00E02B37">
            <w:pPr>
              <w:pStyle w:val="ae"/>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2E1031" w:rsidTr="00E02B37">
        <w:trPr>
          <w:trHeight w:val="1518"/>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2E1031" w:rsidRDefault="002E1031" w:rsidP="00E02B37">
            <w:pPr>
              <w:contextualSpacing w:val="0"/>
              <w:rPr>
                <w:szCs w:val="24"/>
              </w:rPr>
            </w:pPr>
            <w:r>
              <w:rPr>
                <w:bCs/>
                <w:szCs w:val="24"/>
              </w:rPr>
              <w:t xml:space="preserve">Предмет запроса цен </w:t>
            </w:r>
          </w:p>
          <w:p w:rsidR="002E1031" w:rsidRDefault="002E1031" w:rsidP="00E02B37">
            <w:pPr>
              <w:contextualSpacing w:val="0"/>
              <w:rPr>
                <w:szCs w:val="24"/>
              </w:rPr>
            </w:pPr>
          </w:p>
          <w:p w:rsidR="002E1031" w:rsidRDefault="002E1031" w:rsidP="00E02B37">
            <w:pPr>
              <w:contextualSpacing w:val="0"/>
              <w:rPr>
                <w:bCs/>
                <w:szCs w:val="24"/>
              </w:rPr>
            </w:pPr>
            <w:r>
              <w:rPr>
                <w:szCs w:val="24"/>
              </w:rPr>
              <w:t>Состав и объем товара</w:t>
            </w:r>
          </w:p>
        </w:tc>
        <w:tc>
          <w:tcPr>
            <w:tcW w:w="11624" w:type="dxa"/>
            <w:hideMark/>
          </w:tcPr>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оборудования пожарной сигнализации, монтаж и пуско-наладку оборудования </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2E1031" w:rsidRDefault="002E1031" w:rsidP="00E02B37">
            <w:pPr>
              <w:contextualSpacing w:val="0"/>
              <w:rPr>
                <w:bCs/>
                <w:sz w:val="20"/>
              </w:rPr>
            </w:pPr>
          </w:p>
        </w:tc>
      </w:tr>
      <w:tr w:rsidR="002E1031" w:rsidTr="00E02B37">
        <w:trPr>
          <w:trHeight w:val="641"/>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2E1031" w:rsidRDefault="002E1031" w:rsidP="00E02B37">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2E1031" w:rsidRDefault="002E1031" w:rsidP="00E02B37">
            <w:pPr>
              <w:pStyle w:val="ae"/>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02B37" w:rsidRPr="000805BC">
              <w:rPr>
                <w:rFonts w:ascii="Times New Roman" w:hAnsi="Times New Roman" w:cs="Times New Roman"/>
                <w:sz w:val="24"/>
                <w:szCs w:val="24"/>
              </w:rPr>
              <w:t>с учетом изменени</w:t>
            </w:r>
            <w:r w:rsidR="00E02B37">
              <w:rPr>
                <w:rFonts w:ascii="Times New Roman" w:hAnsi="Times New Roman" w:cs="Times New Roman"/>
                <w:sz w:val="24"/>
                <w:szCs w:val="24"/>
              </w:rPr>
              <w:t>й</w:t>
            </w:r>
            <w:r w:rsidR="00E02B37" w:rsidRPr="000805BC">
              <w:rPr>
                <w:rFonts w:ascii="Times New Roman" w:hAnsi="Times New Roman" w:cs="Times New Roman"/>
                <w:sz w:val="24"/>
                <w:szCs w:val="24"/>
              </w:rPr>
              <w:t>, утвержденны</w:t>
            </w:r>
            <w:r w:rsidR="00E02B37">
              <w:rPr>
                <w:rFonts w:ascii="Times New Roman" w:hAnsi="Times New Roman" w:cs="Times New Roman"/>
                <w:sz w:val="24"/>
                <w:szCs w:val="24"/>
              </w:rPr>
              <w:t xml:space="preserve">х </w:t>
            </w:r>
            <w:r w:rsidR="00E02B37"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2E1031" w:rsidTr="00E02B37">
        <w:trPr>
          <w:trHeight w:val="152"/>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2E1031" w:rsidRDefault="002E1031" w:rsidP="00E02B37">
            <w:pPr>
              <w:ind w:right="153"/>
              <w:contextualSpacing w:val="0"/>
              <w:rPr>
                <w:szCs w:val="24"/>
              </w:rPr>
            </w:pPr>
            <w:r>
              <w:rPr>
                <w:szCs w:val="24"/>
              </w:rPr>
              <w:t>Условия договора:</w:t>
            </w:r>
          </w:p>
          <w:p w:rsidR="002E1031" w:rsidRDefault="002E1031" w:rsidP="00E02B37">
            <w:pPr>
              <w:ind w:right="153"/>
              <w:contextualSpacing w:val="0"/>
              <w:rPr>
                <w:bCs/>
                <w:szCs w:val="24"/>
                <w:shd w:val="clear" w:color="auto" w:fill="FDE9D9"/>
              </w:rPr>
            </w:pPr>
            <w:r>
              <w:rPr>
                <w:szCs w:val="24"/>
              </w:rPr>
              <w:t xml:space="preserve">Сроки </w:t>
            </w:r>
            <w:r w:rsidR="00E02B37">
              <w:rPr>
                <w:szCs w:val="24"/>
              </w:rPr>
              <w:t>оказания услуг</w:t>
            </w:r>
          </w:p>
          <w:p w:rsidR="002E1031" w:rsidRDefault="002E1031" w:rsidP="00E02B37">
            <w:pPr>
              <w:ind w:right="153"/>
              <w:contextualSpacing w:val="0"/>
              <w:rPr>
                <w:szCs w:val="24"/>
              </w:rPr>
            </w:pPr>
            <w:r>
              <w:rPr>
                <w:szCs w:val="24"/>
              </w:rPr>
              <w:t xml:space="preserve">Место </w:t>
            </w:r>
            <w:r w:rsidR="00E02B37">
              <w:rPr>
                <w:szCs w:val="24"/>
              </w:rPr>
              <w:t>оказания услуг</w:t>
            </w:r>
          </w:p>
          <w:p w:rsidR="002E1031" w:rsidRDefault="002E1031" w:rsidP="00E02B37">
            <w:pPr>
              <w:ind w:right="153"/>
              <w:contextualSpacing w:val="0"/>
              <w:rPr>
                <w:szCs w:val="24"/>
              </w:rPr>
            </w:pPr>
          </w:p>
          <w:p w:rsidR="002E1031" w:rsidRDefault="002E1031" w:rsidP="00E02B37">
            <w:pPr>
              <w:ind w:right="153"/>
              <w:contextualSpacing w:val="0"/>
              <w:rPr>
                <w:szCs w:val="24"/>
              </w:rPr>
            </w:pPr>
            <w:r>
              <w:rPr>
                <w:szCs w:val="24"/>
              </w:rPr>
              <w:t xml:space="preserve">Условия оплаты </w:t>
            </w:r>
          </w:p>
        </w:tc>
        <w:tc>
          <w:tcPr>
            <w:tcW w:w="11624" w:type="dxa"/>
          </w:tcPr>
          <w:p w:rsidR="002E1031" w:rsidRDefault="002E1031" w:rsidP="00E02B37">
            <w:pPr>
              <w:ind w:right="153"/>
              <w:contextualSpacing w:val="0"/>
              <w:jc w:val="both"/>
              <w:rPr>
                <w:szCs w:val="24"/>
              </w:rPr>
            </w:pPr>
          </w:p>
          <w:p w:rsidR="002E1031" w:rsidRDefault="002E1031" w:rsidP="00E02B37">
            <w:pPr>
              <w:spacing w:line="23" w:lineRule="atLeast"/>
              <w:contextualSpacing w:val="0"/>
              <w:jc w:val="both"/>
              <w:rPr>
                <w:szCs w:val="24"/>
              </w:rPr>
            </w:pPr>
            <w:r>
              <w:rPr>
                <w:szCs w:val="24"/>
              </w:rPr>
              <w:t xml:space="preserve">Сроки поставки товара: 06.05.2013 - 31.08.2013 </w:t>
            </w:r>
          </w:p>
          <w:p w:rsidR="002E1031" w:rsidRDefault="002E1031" w:rsidP="00E02B37">
            <w:pPr>
              <w:spacing w:line="23" w:lineRule="atLeast"/>
              <w:contextualSpacing w:val="0"/>
              <w:jc w:val="both"/>
              <w:rPr>
                <w:szCs w:val="24"/>
              </w:rPr>
            </w:pPr>
            <w:r>
              <w:rPr>
                <w:szCs w:val="24"/>
              </w:rPr>
              <w:t xml:space="preserve">Место поставки товара: г. Москва, ул. Погодинская, 22 </w:t>
            </w:r>
          </w:p>
          <w:p w:rsidR="002E1031" w:rsidRDefault="002E1031" w:rsidP="00E02B37">
            <w:pPr>
              <w:spacing w:line="23" w:lineRule="atLeast"/>
              <w:contextualSpacing w:val="0"/>
              <w:jc w:val="both"/>
              <w:rPr>
                <w:szCs w:val="24"/>
              </w:rPr>
            </w:pPr>
            <w:r>
              <w:rPr>
                <w:szCs w:val="24"/>
              </w:rPr>
              <w:t>  </w:t>
            </w:r>
          </w:p>
          <w:p w:rsidR="002E1031" w:rsidRDefault="002E1031" w:rsidP="00E02B37">
            <w:pPr>
              <w:spacing w:line="23" w:lineRule="atLeast"/>
              <w:contextualSpacing w:val="0"/>
              <w:jc w:val="both"/>
              <w:rPr>
                <w:szCs w:val="24"/>
              </w:rPr>
            </w:pPr>
            <w:r>
              <w:rPr>
                <w:szCs w:val="24"/>
              </w:rPr>
              <w:t xml:space="preserve">Оплата производится путем перечисления денежных средств на расчетный счет Подрядчика в следующие сроки: 1.Заказчик осуществляет авансовый платеж в размере 100% стоимости оборудования в течение 15 (пятнадцати) банковских дней с момента подписания договора и выставления счета Подрядчиком. 2. Окончательный расчет в размере 100 % стоимости работ по монтажу и пуско-наладке Оборудования производится в течение 15 (пятнадцати) банковских дней после подписания Акта о приемке выполненных Работ (КС-2) и Справки о стоимости выполненных Работ и затрат (КС-3) и выставления счета Подрядчиком. </w:t>
            </w:r>
          </w:p>
          <w:p w:rsidR="002E1031" w:rsidRDefault="002E1031" w:rsidP="00E02B37">
            <w:pPr>
              <w:spacing w:line="23" w:lineRule="atLeast"/>
              <w:contextualSpacing w:val="0"/>
              <w:jc w:val="both"/>
              <w:rPr>
                <w:szCs w:val="24"/>
              </w:rPr>
            </w:pPr>
            <w:r>
              <w:rPr>
                <w:szCs w:val="24"/>
              </w:rPr>
              <w:t> </w:t>
            </w:r>
          </w:p>
          <w:p w:rsidR="002E1031" w:rsidRDefault="002E1031" w:rsidP="00E02B37">
            <w:pPr>
              <w:ind w:right="153"/>
              <w:contextualSpacing w:val="0"/>
              <w:jc w:val="both"/>
              <w:rPr>
                <w:bCs/>
                <w:szCs w:val="24"/>
                <w:shd w:val="clear" w:color="auto" w:fill="FDE9D9"/>
              </w:rPr>
            </w:pPr>
          </w:p>
          <w:p w:rsidR="002E1031" w:rsidRDefault="002E1031" w:rsidP="00E02B37">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2E1031" w:rsidTr="00E02B37">
        <w:trPr>
          <w:trHeight w:val="416"/>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2E1031" w:rsidRDefault="002E1031" w:rsidP="00E02B37">
            <w:pPr>
              <w:ind w:right="153"/>
              <w:contextualSpacing w:val="0"/>
              <w:rPr>
                <w:szCs w:val="24"/>
              </w:rPr>
            </w:pPr>
            <w:r>
              <w:rPr>
                <w:szCs w:val="24"/>
              </w:rPr>
              <w:t xml:space="preserve">Количество лотов </w:t>
            </w:r>
          </w:p>
        </w:tc>
        <w:tc>
          <w:tcPr>
            <w:tcW w:w="11624" w:type="dxa"/>
            <w:hideMark/>
          </w:tcPr>
          <w:p w:rsidR="002E1031" w:rsidRDefault="002E1031" w:rsidP="00E02B37">
            <w:pPr>
              <w:ind w:right="153"/>
              <w:contextualSpacing w:val="0"/>
              <w:rPr>
                <w:szCs w:val="24"/>
              </w:rPr>
            </w:pPr>
            <w:r>
              <w:rPr>
                <w:szCs w:val="24"/>
              </w:rPr>
              <w:t>1 (Один)</w:t>
            </w:r>
          </w:p>
        </w:tc>
      </w:tr>
      <w:tr w:rsidR="002E1031" w:rsidTr="00E02B37">
        <w:trPr>
          <w:trHeight w:val="152"/>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2E1031" w:rsidRDefault="002E1031" w:rsidP="00E02B37">
            <w:pPr>
              <w:contextualSpacing w:val="0"/>
              <w:rPr>
                <w:szCs w:val="24"/>
              </w:rPr>
            </w:pPr>
            <w:r>
              <w:rPr>
                <w:szCs w:val="24"/>
              </w:rPr>
              <w:t>Заказчик</w:t>
            </w:r>
          </w:p>
        </w:tc>
        <w:tc>
          <w:tcPr>
            <w:tcW w:w="11624" w:type="dxa"/>
            <w:hideMark/>
          </w:tcPr>
          <w:p w:rsidR="002E1031" w:rsidRPr="00E02B37" w:rsidRDefault="002E1031" w:rsidP="00E02B37">
            <w:pPr>
              <w:pStyle w:val="rvps46"/>
              <w:spacing w:before="0" w:after="0" w:line="276" w:lineRule="auto"/>
              <w:rPr>
                <w:lang w:val="ru-RU"/>
              </w:rPr>
            </w:pPr>
            <w:r w:rsidRPr="00E02B37">
              <w:rPr>
                <w:lang w:val="ru-RU"/>
              </w:rPr>
              <w:t>Открытое акционерное общество "Всерегиональное объединение "Изотоп"</w:t>
            </w:r>
          </w:p>
          <w:p w:rsidR="002E1031" w:rsidRDefault="002E1031" w:rsidP="00E02B37">
            <w:pPr>
              <w:pStyle w:val="rvps46"/>
              <w:spacing w:before="0" w:after="0" w:line="276" w:lineRule="auto"/>
              <w:rPr>
                <w:lang w:val="ru-RU"/>
              </w:rPr>
            </w:pPr>
            <w:r>
              <w:rPr>
                <w:lang w:val="ru-RU"/>
              </w:rPr>
              <w:t>Место нахождения: г. Москва, ул. Погодинская, д.22</w:t>
            </w:r>
          </w:p>
          <w:p w:rsidR="002E1031" w:rsidRDefault="002E1031" w:rsidP="00E02B37">
            <w:pPr>
              <w:ind w:right="153"/>
              <w:contextualSpacing w:val="0"/>
              <w:jc w:val="both"/>
              <w:rPr>
                <w:szCs w:val="24"/>
              </w:rPr>
            </w:pPr>
            <w:r>
              <w:rPr>
                <w:szCs w:val="24"/>
              </w:rPr>
              <w:lastRenderedPageBreak/>
              <w:t>Почтовый адрес: 119435, г. Москва, ул. Погодинская, д.22</w:t>
            </w:r>
          </w:p>
        </w:tc>
      </w:tr>
      <w:tr w:rsidR="002E1031" w:rsidTr="00E02B37">
        <w:trPr>
          <w:trHeight w:val="152"/>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2E1031" w:rsidRDefault="002E1031" w:rsidP="00E02B37">
            <w:pPr>
              <w:ind w:right="153"/>
              <w:contextualSpacing w:val="0"/>
              <w:rPr>
                <w:szCs w:val="24"/>
              </w:rPr>
            </w:pPr>
            <w:r>
              <w:rPr>
                <w:szCs w:val="24"/>
              </w:rPr>
              <w:t>О</w:t>
            </w:r>
            <w:r>
              <w:rPr>
                <w:bCs/>
                <w:szCs w:val="24"/>
              </w:rPr>
              <w:t>рганизатор запроса цен</w:t>
            </w:r>
          </w:p>
        </w:tc>
        <w:tc>
          <w:tcPr>
            <w:tcW w:w="11624" w:type="dxa"/>
            <w:hideMark/>
          </w:tcPr>
          <w:p w:rsidR="002E1031" w:rsidRDefault="002E1031" w:rsidP="00E02B37">
            <w:pPr>
              <w:pStyle w:val="rvps9"/>
              <w:spacing w:line="276" w:lineRule="auto"/>
              <w:rPr>
                <w:bCs/>
                <w:lang w:val="ru-RU"/>
              </w:rPr>
            </w:pPr>
            <w:r>
              <w:rPr>
                <w:bCs/>
                <w:lang w:val="ru-RU"/>
              </w:rPr>
              <w:t>ОАО"Всерегиональное объединение "Изотоп"</w:t>
            </w:r>
          </w:p>
          <w:p w:rsidR="002E1031" w:rsidRDefault="002E1031" w:rsidP="00E02B37">
            <w:pPr>
              <w:pStyle w:val="rvps9"/>
              <w:spacing w:line="276" w:lineRule="auto"/>
              <w:rPr>
                <w:bCs/>
                <w:lang w:val="ru-RU"/>
              </w:rPr>
            </w:pPr>
            <w:r>
              <w:rPr>
                <w:bCs/>
                <w:lang w:val="ru-RU"/>
              </w:rPr>
              <w:t>Место нахождения: г. Москва, ул. Погодинская, д.22</w:t>
            </w:r>
          </w:p>
          <w:p w:rsidR="002E1031" w:rsidRDefault="002E1031" w:rsidP="00E02B37">
            <w:pPr>
              <w:pStyle w:val="rvps9"/>
              <w:spacing w:line="276" w:lineRule="auto"/>
              <w:rPr>
                <w:bCs/>
                <w:lang w:val="ru-RU"/>
              </w:rPr>
            </w:pPr>
            <w:r>
              <w:rPr>
                <w:bCs/>
                <w:lang w:val="ru-RU"/>
              </w:rPr>
              <w:t>Почтовый адрес: 119435, г. Москва, ул. Погодинская, д.22</w:t>
            </w:r>
          </w:p>
          <w:p w:rsidR="002E1031" w:rsidRDefault="002E1031" w:rsidP="00E02B37">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2E1031" w:rsidRDefault="002E1031" w:rsidP="00E02B37">
            <w:pPr>
              <w:spacing w:line="276" w:lineRule="auto"/>
              <w:ind w:right="153"/>
              <w:contextualSpacing w:val="0"/>
              <w:jc w:val="both"/>
              <w:rPr>
                <w:bCs/>
                <w:szCs w:val="24"/>
              </w:rPr>
            </w:pPr>
            <w:r>
              <w:rPr>
                <w:bCs/>
                <w:szCs w:val="24"/>
              </w:rPr>
              <w:t xml:space="preserve">тел: 8-495-9819616, </w:t>
            </w:r>
          </w:p>
          <w:p w:rsidR="002E1031" w:rsidRDefault="002E1031" w:rsidP="00E02B37">
            <w:pPr>
              <w:spacing w:line="276" w:lineRule="auto"/>
              <w:ind w:right="153"/>
              <w:contextualSpacing w:val="0"/>
              <w:jc w:val="both"/>
              <w:rPr>
                <w:bCs/>
                <w:szCs w:val="24"/>
              </w:rPr>
            </w:pPr>
            <w:r>
              <w:rPr>
                <w:bCs/>
                <w:szCs w:val="24"/>
              </w:rPr>
              <w:t xml:space="preserve">факс: 8-499-2452492, </w:t>
            </w:r>
          </w:p>
          <w:p w:rsidR="002E1031" w:rsidRDefault="002E1031" w:rsidP="00E02B37">
            <w:pPr>
              <w:ind w:right="153"/>
              <w:contextualSpacing w:val="0"/>
              <w:jc w:val="both"/>
              <w:rPr>
                <w:szCs w:val="24"/>
              </w:rPr>
            </w:pPr>
            <w:r>
              <w:rPr>
                <w:bCs/>
                <w:szCs w:val="24"/>
              </w:rPr>
              <w:t>эл.почта: isotop@isotop.ru</w:t>
            </w:r>
          </w:p>
        </w:tc>
      </w:tr>
      <w:tr w:rsidR="002E1031" w:rsidTr="00E02B37">
        <w:trPr>
          <w:trHeight w:val="70"/>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2E1031" w:rsidRDefault="002E1031" w:rsidP="00E02B37">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2E1031" w:rsidRDefault="002E1031" w:rsidP="00E02B37">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2E1031" w:rsidRDefault="002E1031" w:rsidP="00E02B37">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1" w:history="1">
              <w:r>
                <w:rPr>
                  <w:rStyle w:val="ab"/>
                  <w:rFonts w:eastAsiaTheme="majorEastAsia"/>
                </w:rPr>
                <w:t>http://www.zakupki.gov.ru</w:t>
              </w:r>
            </w:hyperlink>
            <w:r>
              <w:rPr>
                <w:szCs w:val="24"/>
              </w:rPr>
              <w:t>),</w:t>
            </w:r>
          </w:p>
          <w:p w:rsidR="002E1031" w:rsidRDefault="002E1031" w:rsidP="00E02B37">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2" w:history="1">
              <w:r>
                <w:rPr>
                  <w:rStyle w:val="ab"/>
                  <w:rFonts w:eastAsiaTheme="majorEastAsia"/>
                </w:rPr>
                <w:t>http://zakupki.rosatom.ru</w:t>
              </w:r>
            </w:hyperlink>
            <w:r>
              <w:rPr>
                <w:spacing w:val="-6"/>
                <w:szCs w:val="24"/>
              </w:rPr>
              <w:t>).</w:t>
            </w:r>
          </w:p>
          <w:p w:rsidR="002E1031" w:rsidRDefault="002E1031" w:rsidP="00E02B37">
            <w:pPr>
              <w:tabs>
                <w:tab w:val="left" w:pos="1134"/>
              </w:tabs>
              <w:spacing w:before="120"/>
              <w:contextualSpacing w:val="0"/>
              <w:jc w:val="both"/>
              <w:rPr>
                <w:szCs w:val="24"/>
              </w:rPr>
            </w:pPr>
            <w:r>
              <w:rPr>
                <w:szCs w:val="24"/>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2E1031" w:rsidTr="00E02B37">
        <w:trPr>
          <w:trHeight w:val="152"/>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2E1031" w:rsidRDefault="002E1031" w:rsidP="00E02B37">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2E1031" w:rsidRDefault="002E1031" w:rsidP="00E02B37">
            <w:pPr>
              <w:spacing w:line="23" w:lineRule="atLeast"/>
              <w:contextualSpacing w:val="0"/>
              <w:jc w:val="both"/>
              <w:rPr>
                <w:szCs w:val="24"/>
              </w:rPr>
            </w:pPr>
            <w:r>
              <w:rPr>
                <w:szCs w:val="24"/>
              </w:rPr>
              <w:t>147 277 (Сто сорок семь тысяч двести семьдесят семь) рублей 40 копеек, в текущих ценах, включая НДС.</w:t>
            </w:r>
          </w:p>
          <w:p w:rsidR="002E1031" w:rsidRDefault="002E1031" w:rsidP="00E02B37">
            <w:pPr>
              <w:spacing w:line="23" w:lineRule="atLeast"/>
              <w:contextualSpacing w:val="0"/>
              <w:jc w:val="both"/>
              <w:rPr>
                <w:szCs w:val="24"/>
              </w:rPr>
            </w:pPr>
            <w:r>
              <w:rPr>
                <w:szCs w:val="24"/>
              </w:rPr>
              <w:t>Цена договора включает в себя расходы на: все налоги, сборы и иные обязательные платежи, а также все расходы Подрядчика, в том числе стоимость оборудования и материалов, включая стоимость их поставки.</w:t>
            </w:r>
          </w:p>
          <w:p w:rsidR="002E1031" w:rsidRDefault="002E1031" w:rsidP="00E02B37">
            <w:pPr>
              <w:contextualSpacing w:val="0"/>
              <w:rPr>
                <w:sz w:val="20"/>
                <w:szCs w:val="24"/>
              </w:rPr>
            </w:pPr>
          </w:p>
        </w:tc>
      </w:tr>
      <w:bookmarkEnd w:id="144"/>
      <w:tr w:rsidR="002E1031" w:rsidTr="00E02B37">
        <w:trPr>
          <w:trHeight w:val="397"/>
        </w:trPr>
        <w:tc>
          <w:tcPr>
            <w:tcW w:w="781" w:type="dxa"/>
          </w:tcPr>
          <w:p w:rsidR="002E1031" w:rsidRDefault="002E1031" w:rsidP="002E1031">
            <w:pPr>
              <w:numPr>
                <w:ilvl w:val="0"/>
                <w:numId w:val="25"/>
              </w:numPr>
              <w:tabs>
                <w:tab w:val="num" w:pos="786"/>
              </w:tabs>
              <w:ind w:left="0" w:hanging="15"/>
              <w:contextualSpacing w:val="0"/>
              <w:jc w:val="center"/>
              <w:rPr>
                <w:szCs w:val="24"/>
              </w:rPr>
            </w:pPr>
          </w:p>
        </w:tc>
        <w:tc>
          <w:tcPr>
            <w:tcW w:w="2268" w:type="dxa"/>
            <w:hideMark/>
          </w:tcPr>
          <w:p w:rsidR="002E1031" w:rsidRDefault="002E1031" w:rsidP="00E02B37">
            <w:pPr>
              <w:ind w:right="153"/>
              <w:contextualSpacing w:val="0"/>
              <w:rPr>
                <w:szCs w:val="24"/>
                <w:lang w:val="en-US"/>
              </w:rPr>
            </w:pPr>
            <w:r>
              <w:rPr>
                <w:szCs w:val="24"/>
              </w:rPr>
              <w:t>Официальный язык запроса цен</w:t>
            </w:r>
          </w:p>
        </w:tc>
        <w:tc>
          <w:tcPr>
            <w:tcW w:w="11624" w:type="dxa"/>
            <w:hideMark/>
          </w:tcPr>
          <w:p w:rsidR="002E1031" w:rsidRDefault="002E1031" w:rsidP="00E02B37">
            <w:pPr>
              <w:ind w:right="153"/>
              <w:contextualSpacing w:val="0"/>
              <w:rPr>
                <w:szCs w:val="24"/>
              </w:rPr>
            </w:pPr>
            <w:r>
              <w:rPr>
                <w:szCs w:val="24"/>
              </w:rPr>
              <w:t>Русский</w:t>
            </w:r>
          </w:p>
        </w:tc>
      </w:tr>
      <w:tr w:rsidR="002E1031" w:rsidTr="00E02B37">
        <w:trPr>
          <w:trHeight w:val="397"/>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2E1031" w:rsidRDefault="002E1031" w:rsidP="00E02B37">
            <w:pPr>
              <w:ind w:right="153"/>
              <w:contextualSpacing w:val="0"/>
              <w:rPr>
                <w:szCs w:val="24"/>
                <w:lang w:val="en-US"/>
              </w:rPr>
            </w:pPr>
            <w:r>
              <w:rPr>
                <w:szCs w:val="24"/>
              </w:rPr>
              <w:t>Валюта запроса цен</w:t>
            </w:r>
          </w:p>
        </w:tc>
        <w:tc>
          <w:tcPr>
            <w:tcW w:w="11624" w:type="dxa"/>
          </w:tcPr>
          <w:p w:rsidR="002E1031" w:rsidRDefault="002E1031" w:rsidP="00E02B37">
            <w:pPr>
              <w:ind w:right="153"/>
              <w:contextualSpacing w:val="0"/>
              <w:rPr>
                <w:szCs w:val="24"/>
              </w:rPr>
            </w:pPr>
            <w:r>
              <w:rPr>
                <w:szCs w:val="24"/>
              </w:rPr>
              <w:t>российский рубль</w:t>
            </w:r>
          </w:p>
          <w:p w:rsidR="002E1031" w:rsidRDefault="002E1031" w:rsidP="00E02B37">
            <w:pPr>
              <w:ind w:right="153"/>
              <w:contextualSpacing w:val="0"/>
              <w:jc w:val="both"/>
              <w:rPr>
                <w:szCs w:val="24"/>
              </w:rPr>
            </w:pPr>
          </w:p>
        </w:tc>
      </w:tr>
      <w:tr w:rsidR="002E1031" w:rsidTr="00E02B37">
        <w:trPr>
          <w:trHeight w:val="709"/>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2E1031" w:rsidRDefault="002E1031" w:rsidP="00E02B37">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E1031" w:rsidRDefault="002E1031" w:rsidP="002E1031">
            <w:pPr>
              <w:numPr>
                <w:ilvl w:val="0"/>
                <w:numId w:val="26"/>
              </w:numPr>
              <w:spacing w:before="100" w:beforeAutospacing="1" w:after="100" w:afterAutospacing="1" w:line="23" w:lineRule="atLeast"/>
              <w:contextualSpacing w:val="0"/>
              <w:jc w:val="both"/>
              <w:rPr>
                <w:bCs/>
                <w:szCs w:val="24"/>
              </w:rPr>
            </w:pPr>
            <w:r>
              <w:rPr>
                <w:bCs/>
                <w:szCs w:val="24"/>
              </w:rPr>
              <w:t xml:space="preserve">лицензию на производство работ по монтажу автоматической системы пожарной сигнализации </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w:t>
            </w:r>
            <w:r>
              <w:rPr>
                <w:rFonts w:ascii="Times New Roman" w:hAnsi="Times New Roman" w:cs="Times New Roman"/>
                <w:bCs/>
                <w:sz w:val="24"/>
                <w:szCs w:val="24"/>
              </w:rPr>
              <w:lastRenderedPageBreak/>
              <w:t xml:space="preserve">арбитражного суда несостоятельным (банкротом) </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2E1031" w:rsidTr="00E02B37">
        <w:trPr>
          <w:trHeight w:val="709"/>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2E1031" w:rsidRDefault="002E1031" w:rsidP="00E02B37">
            <w:pPr>
              <w:pStyle w:val="34"/>
              <w:tabs>
                <w:tab w:val="left" w:pos="709"/>
              </w:tabs>
              <w:ind w:left="45" w:right="153"/>
              <w:rPr>
                <w:szCs w:val="24"/>
              </w:rPr>
            </w:pPr>
            <w:r>
              <w:rPr>
                <w:szCs w:val="24"/>
              </w:rPr>
              <w:t xml:space="preserve">Требования к </w:t>
            </w:r>
            <w:r w:rsidR="00E02B37">
              <w:rPr>
                <w:szCs w:val="24"/>
              </w:rPr>
              <w:t>оказываемых услуг</w:t>
            </w:r>
          </w:p>
        </w:tc>
        <w:tc>
          <w:tcPr>
            <w:tcW w:w="11624" w:type="dxa"/>
          </w:tcPr>
          <w:p w:rsidR="002E1031" w:rsidRDefault="002E1031" w:rsidP="00E02B37">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02B37">
              <w:rPr>
                <w:szCs w:val="24"/>
              </w:rPr>
              <w:t>в томе 2 «Техническая часть».</w:t>
            </w:r>
          </w:p>
          <w:p w:rsidR="002E1031" w:rsidRDefault="002E1031" w:rsidP="00E02B37">
            <w:pPr>
              <w:pStyle w:val="rvps52"/>
              <w:spacing w:line="276" w:lineRule="auto"/>
              <w:ind w:left="0"/>
              <w:rPr>
                <w:lang w:val="ru-RU"/>
              </w:rPr>
            </w:pPr>
          </w:p>
          <w:p w:rsidR="002E1031" w:rsidRDefault="002E1031" w:rsidP="00E02B37">
            <w:pPr>
              <w:widowControl w:val="0"/>
              <w:tabs>
                <w:tab w:val="left" w:pos="709"/>
              </w:tabs>
              <w:adjustRightInd w:val="0"/>
              <w:ind w:right="153" w:firstLine="638"/>
              <w:contextualSpacing w:val="0"/>
              <w:jc w:val="both"/>
              <w:textAlignment w:val="baseline"/>
              <w:rPr>
                <w:szCs w:val="24"/>
              </w:rPr>
            </w:pPr>
            <w:r>
              <w:rPr>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E02B37">
              <w:rPr>
                <w:b/>
                <w:i/>
                <w:szCs w:val="24"/>
              </w:rPr>
              <w:t>.</w:t>
            </w:r>
          </w:p>
        </w:tc>
      </w:tr>
      <w:tr w:rsidR="002E1031" w:rsidTr="00E02B37">
        <w:trPr>
          <w:trHeight w:val="1031"/>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2E1031" w:rsidRDefault="002E1031" w:rsidP="00E02B37">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w:t>
            </w:r>
            <w:r>
              <w:rPr>
                <w:szCs w:val="24"/>
              </w:rPr>
              <w:lastRenderedPageBreak/>
              <w:t>запроса цен и включаемые участником в состав заявки на участие в запросе цен</w:t>
            </w:r>
          </w:p>
        </w:tc>
        <w:tc>
          <w:tcPr>
            <w:tcW w:w="11624" w:type="dxa"/>
          </w:tcPr>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 </w:t>
            </w:r>
            <w:r w:rsidRPr="00863615">
              <w:rPr>
                <w:rFonts w:ascii="Times New Roman" w:hAnsi="Times New Roman" w:cs="Times New Roman"/>
                <w:bCs/>
                <w:sz w:val="24"/>
                <w:szCs w:val="24"/>
              </w:rPr>
              <w:t>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w:t>
            </w:r>
            <w:r>
              <w:rPr>
                <w:rFonts w:ascii="Times New Roman" w:hAnsi="Times New Roman" w:cs="Times New Roman"/>
                <w:bCs/>
                <w:sz w:val="24"/>
                <w:szCs w:val="24"/>
              </w:rPr>
              <w:t>и.</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 отсканированный оригинал уведомления о возможности применения участником закупки упрощенной </w:t>
            </w:r>
            <w:r>
              <w:rPr>
                <w:rFonts w:ascii="Times New Roman" w:hAnsi="Times New Roman" w:cs="Times New Roman"/>
                <w:bCs/>
                <w:sz w:val="24"/>
                <w:szCs w:val="24"/>
              </w:rPr>
              <w:lastRenderedPageBreak/>
              <w:t>системы налогообложения (для участников закупки, применяющих её)</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отсканированные оригиналы учредительных документов в действующей редакции (для юридических лиц)</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863615">
              <w:rPr>
                <w:rFonts w:ascii="Times New Roman" w:hAnsi="Times New Roman" w:cs="Times New Roman"/>
                <w:bCs/>
                <w:sz w:val="24"/>
                <w:szCs w:val="24"/>
              </w:rPr>
              <w:t>для индивидуальных предпринимателей), копии документов, удостоверяющих личность (для иных физических лиц)</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13.6.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02B37" w:rsidRDefault="00E02B37" w:rsidP="00E02B37">
            <w:pPr>
              <w:spacing w:line="23" w:lineRule="atLeast"/>
              <w:jc w:val="both"/>
              <w:rPr>
                <w:bCs/>
              </w:rPr>
            </w:pPr>
            <w:r>
              <w:rPr>
                <w:bCs/>
                <w:szCs w:val="24"/>
              </w:rPr>
              <w:t xml:space="preserve">13.7.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13.8.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копии документов на виды деятельности, связанные с выполнением договора</w:t>
            </w:r>
          </w:p>
          <w:p w:rsidR="00E02B37" w:rsidRDefault="00E02B37"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2B37">
              <w:rPr>
                <w:rFonts w:ascii="Times New Roman" w:hAnsi="Times New Roman" w:cs="Times New Roman"/>
                <w:bCs/>
                <w:sz w:val="24"/>
                <w:szCs w:val="24"/>
              </w:rPr>
              <w:t>•</w:t>
            </w:r>
            <w:r w:rsidRPr="00E02B37">
              <w:rPr>
                <w:rFonts w:ascii="Times New Roman" w:hAnsi="Times New Roman" w:cs="Times New Roman"/>
                <w:bCs/>
                <w:sz w:val="24"/>
                <w:szCs w:val="24"/>
              </w:rPr>
              <w:tab/>
              <w:t>лицензию на производство работ по монтажу автоматической системы пожарной сигнализации</w:t>
            </w:r>
          </w:p>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13.10. отсканированные оригиналы документов, подтверждающих сведения о цепочке собственников, включая бенефициаров (в том числе конечных)</w:t>
            </w:r>
          </w:p>
          <w:p w:rsidR="002E1031" w:rsidRDefault="002E1031" w:rsidP="00E02B37">
            <w:pPr>
              <w:contextualSpacing w:val="0"/>
              <w:rPr>
                <w:bCs/>
                <w:sz w:val="20"/>
              </w:rPr>
            </w:pPr>
          </w:p>
          <w:p w:rsidR="002E1031" w:rsidRDefault="002E1031" w:rsidP="00E02B37">
            <w:pPr>
              <w:widowControl w:val="0"/>
              <w:tabs>
                <w:tab w:val="left" w:pos="648"/>
              </w:tabs>
              <w:adjustRightInd w:val="0"/>
              <w:ind w:right="153" w:firstLine="660"/>
              <w:contextualSpacing w:val="0"/>
              <w:jc w:val="both"/>
              <w:textAlignment w:val="baseline"/>
              <w:rPr>
                <w:szCs w:val="24"/>
              </w:rPr>
            </w:pPr>
          </w:p>
          <w:p w:rsidR="002E1031" w:rsidRDefault="002E1031" w:rsidP="00E02B37">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1031" w:rsidRDefault="002E1031" w:rsidP="00E02B37">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2E1031" w:rsidTr="00E02B37">
        <w:trPr>
          <w:trHeight w:val="979"/>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2E1031" w:rsidRDefault="002E1031" w:rsidP="00E02B37">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2E1031" w:rsidRDefault="002E1031" w:rsidP="00E02B37">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1D711A" w:rsidRPr="001D711A">
                <w:rPr>
                  <w:szCs w:val="24"/>
                </w:rPr>
                <w:t>1</w:t>
              </w:r>
              <w:r w:rsidR="001D711A">
                <w:rPr>
                  <w:sz w:val="28"/>
                  <w:szCs w:val="28"/>
                </w:rPr>
                <w:t>.</w:t>
              </w:r>
            </w:fldSimple>
            <w:r>
              <w:rPr>
                <w:szCs w:val="24"/>
              </w:rPr>
              <w:t xml:space="preserve">); </w:t>
            </w:r>
          </w:p>
          <w:p w:rsidR="002E1031" w:rsidRDefault="002E1031" w:rsidP="00E02B37">
            <w:pPr>
              <w:spacing w:line="23" w:lineRule="atLeast"/>
              <w:contextualSpacing w:val="0"/>
              <w:jc w:val="both"/>
              <w:rPr>
                <w:szCs w:val="24"/>
              </w:rPr>
            </w:pPr>
            <w:r>
              <w:rPr>
                <w:szCs w:val="24"/>
              </w:rPr>
              <w:t xml:space="preserve">2. анкета (раздел 5, форма </w:t>
            </w:r>
            <w:fldSimple w:instr=" REF F02 \h \* MERGEFORMAT ">
              <w:r w:rsidR="001D711A" w:rsidRPr="001D711A">
                <w:rPr>
                  <w:szCs w:val="24"/>
                </w:rPr>
                <w:t>2</w:t>
              </w:r>
              <w:r w:rsidR="001D711A">
                <w:rPr>
                  <w:sz w:val="28"/>
                  <w:szCs w:val="28"/>
                </w:rPr>
                <w:t>.</w:t>
              </w:r>
            </w:fldSimple>
            <w:r>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2E1031" w:rsidRDefault="002E1031" w:rsidP="00E02B37">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2E1031" w:rsidRPr="00E02B37" w:rsidRDefault="002E1031" w:rsidP="00E02B37">
            <w:pPr>
              <w:contextualSpacing w:val="0"/>
              <w:rPr>
                <w:sz w:val="20"/>
                <w:szCs w:val="24"/>
              </w:rPr>
            </w:pPr>
          </w:p>
        </w:tc>
      </w:tr>
      <w:tr w:rsidR="002E1031" w:rsidTr="00E02B37">
        <w:trPr>
          <w:trHeight w:val="397"/>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2E1031" w:rsidRDefault="002E1031" w:rsidP="00E02B37">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2E1031" w:rsidRDefault="002E1031" w:rsidP="00E02B37">
            <w:pPr>
              <w:pStyle w:val="Times12"/>
              <w:tabs>
                <w:tab w:val="left" w:pos="70"/>
              </w:tabs>
              <w:ind w:right="153" w:firstLine="0"/>
            </w:pPr>
            <w:r>
              <w:t>возможна</w:t>
            </w:r>
          </w:p>
          <w:p w:rsidR="002E1031" w:rsidRDefault="002E1031" w:rsidP="00E02B37">
            <w:pPr>
              <w:pStyle w:val="Times12"/>
              <w:tabs>
                <w:tab w:val="left" w:pos="70"/>
              </w:tabs>
              <w:ind w:right="153" w:firstLine="0"/>
              <w:rPr>
                <w:spacing w:val="-6"/>
                <w:szCs w:val="28"/>
              </w:rPr>
            </w:pPr>
          </w:p>
          <w:p w:rsidR="002E1031" w:rsidRDefault="002E1031" w:rsidP="00E02B37">
            <w:pPr>
              <w:pStyle w:val="Times12"/>
              <w:tabs>
                <w:tab w:val="left" w:pos="70"/>
              </w:tabs>
              <w:ind w:right="153" w:firstLine="0"/>
              <w:rPr>
                <w:spacing w:val="-6"/>
                <w:szCs w:val="24"/>
              </w:rPr>
            </w:pPr>
          </w:p>
        </w:tc>
      </w:tr>
      <w:tr w:rsidR="002E1031" w:rsidTr="00E02B37">
        <w:trPr>
          <w:trHeight w:val="232"/>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2E1031" w:rsidRDefault="002E1031" w:rsidP="00E02B3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E1031" w:rsidRDefault="002E1031" w:rsidP="00E02B3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E1031" w:rsidRPr="00E02B37" w:rsidRDefault="002E1031" w:rsidP="00E02B37">
            <w:pPr>
              <w:spacing w:line="276" w:lineRule="auto"/>
              <w:ind w:right="153"/>
              <w:contextualSpacing w:val="0"/>
              <w:rPr>
                <w:bCs/>
                <w:szCs w:val="24"/>
              </w:rPr>
            </w:pPr>
            <w:r>
              <w:rPr>
                <w:szCs w:val="24"/>
              </w:rPr>
              <w:t>ЭТП</w:t>
            </w:r>
            <w:r w:rsidRPr="00E02B37">
              <w:rPr>
                <w:szCs w:val="24"/>
              </w:rPr>
              <w:t xml:space="preserve"> </w:t>
            </w:r>
            <w:r w:rsidRPr="00E02B37">
              <w:rPr>
                <w:bCs/>
                <w:szCs w:val="24"/>
              </w:rPr>
              <w:t xml:space="preserve">Аук. Конк. Дом, </w:t>
            </w:r>
            <w:r>
              <w:rPr>
                <w:bCs/>
                <w:szCs w:val="24"/>
                <w:lang w:val="en-US"/>
              </w:rPr>
              <w:t>http</w:t>
            </w:r>
            <w:r w:rsidRPr="00E02B37">
              <w:rPr>
                <w:bCs/>
                <w:szCs w:val="24"/>
              </w:rPr>
              <w:t>://</w:t>
            </w:r>
            <w:r>
              <w:rPr>
                <w:bCs/>
                <w:szCs w:val="24"/>
                <w:lang w:val="en-US"/>
              </w:rPr>
              <w:t>a</w:t>
            </w:r>
            <w:r w:rsidRPr="00E02B37">
              <w:rPr>
                <w:bCs/>
                <w:szCs w:val="24"/>
              </w:rPr>
              <w:t>-</w:t>
            </w:r>
            <w:r>
              <w:rPr>
                <w:bCs/>
                <w:szCs w:val="24"/>
                <w:lang w:val="en-US"/>
              </w:rPr>
              <w:t>k</w:t>
            </w:r>
            <w:r w:rsidRPr="00E02B37">
              <w:rPr>
                <w:bCs/>
                <w:szCs w:val="24"/>
              </w:rPr>
              <w:t>-</w:t>
            </w:r>
            <w:r>
              <w:rPr>
                <w:bCs/>
                <w:szCs w:val="24"/>
                <w:lang w:val="en-US"/>
              </w:rPr>
              <w:t>d</w:t>
            </w:r>
            <w:r w:rsidRPr="00E02B37">
              <w:rPr>
                <w:bCs/>
                <w:szCs w:val="24"/>
              </w:rPr>
              <w:t>.</w:t>
            </w:r>
            <w:r>
              <w:rPr>
                <w:bCs/>
                <w:szCs w:val="24"/>
                <w:lang w:val="en-US"/>
              </w:rPr>
              <w:t>ru</w:t>
            </w:r>
            <w:r w:rsidRPr="00E02B37">
              <w:rPr>
                <w:bCs/>
                <w:szCs w:val="24"/>
              </w:rPr>
              <w:t>/</w:t>
            </w:r>
          </w:p>
          <w:p w:rsidR="002E1031" w:rsidRPr="00E02B37" w:rsidRDefault="002E1031" w:rsidP="00E02B37">
            <w:pPr>
              <w:pStyle w:val="Times12"/>
              <w:ind w:firstLine="0"/>
              <w:rPr>
                <w:szCs w:val="24"/>
              </w:rPr>
            </w:pPr>
          </w:p>
          <w:p w:rsidR="002E1031" w:rsidRDefault="002E1031" w:rsidP="00E02B37">
            <w:pPr>
              <w:pStyle w:val="Times12"/>
              <w:ind w:firstLine="0"/>
              <w:rPr>
                <w:lang w:val="en-US"/>
              </w:rPr>
            </w:pPr>
            <w:r>
              <w:rPr>
                <w:lang w:val="en-US"/>
              </w:rPr>
              <w:t>10:00 (</w:t>
            </w:r>
            <w:r>
              <w:t>время</w:t>
            </w:r>
            <w:r>
              <w:rPr>
                <w:lang w:val="en-US"/>
              </w:rPr>
              <w:t xml:space="preserve"> </w:t>
            </w:r>
            <w:r>
              <w:t>московское</w:t>
            </w:r>
            <w:r>
              <w:rPr>
                <w:lang w:val="en-US"/>
              </w:rPr>
              <w:t>)  «</w:t>
            </w:r>
            <w:r w:rsidR="001D711A">
              <w:t>17</w:t>
            </w:r>
            <w:r>
              <w:rPr>
                <w:lang w:val="en-US"/>
              </w:rPr>
              <w:t xml:space="preserve">» апреля 2013 </w:t>
            </w:r>
            <w:r>
              <w:t>года</w:t>
            </w:r>
            <w:r>
              <w:rPr>
                <w:lang w:val="en-US"/>
              </w:rPr>
              <w:t xml:space="preserve"> </w:t>
            </w:r>
          </w:p>
          <w:p w:rsidR="002E1031" w:rsidRDefault="002E1031" w:rsidP="00E02B37">
            <w:pPr>
              <w:pStyle w:val="Times12"/>
              <w:ind w:firstLine="0"/>
              <w:rPr>
                <w:szCs w:val="24"/>
                <w:lang w:val="en-US"/>
              </w:rPr>
            </w:pPr>
          </w:p>
        </w:tc>
      </w:tr>
      <w:tr w:rsidR="002E1031" w:rsidTr="00E02B37">
        <w:trPr>
          <w:trHeight w:val="232"/>
        </w:trPr>
        <w:tc>
          <w:tcPr>
            <w:tcW w:w="781" w:type="dxa"/>
          </w:tcPr>
          <w:p w:rsidR="002E1031" w:rsidRDefault="002E1031" w:rsidP="002E1031">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2E1031" w:rsidRDefault="002E1031" w:rsidP="00E02B37">
            <w:pPr>
              <w:pStyle w:val="Times12"/>
              <w:ind w:firstLine="0"/>
              <w:rPr>
                <w:szCs w:val="24"/>
              </w:rPr>
            </w:pPr>
            <w:r>
              <w:t xml:space="preserve">Срок проведения </w:t>
            </w:r>
            <w:r>
              <w:lastRenderedPageBreak/>
              <w:t>отборочной и оценочной стадии рассмотрения заявок</w:t>
            </w:r>
          </w:p>
        </w:tc>
        <w:tc>
          <w:tcPr>
            <w:tcW w:w="11624" w:type="dxa"/>
            <w:hideMark/>
          </w:tcPr>
          <w:p w:rsidR="002E1031" w:rsidRDefault="002E1031" w:rsidP="00E02B37">
            <w:pPr>
              <w:pStyle w:val="Times12"/>
              <w:ind w:firstLine="0"/>
              <w:rPr>
                <w:bCs w:val="0"/>
              </w:rPr>
            </w:pPr>
            <w:r>
              <w:rPr>
                <w:bCs w:val="0"/>
              </w:rPr>
              <w:lastRenderedPageBreak/>
              <w:t>Адрес: г. Москва, ул. Погодинская, д.22</w:t>
            </w:r>
          </w:p>
          <w:p w:rsidR="002E1031" w:rsidRDefault="002E1031" w:rsidP="00E02B37">
            <w:pPr>
              <w:pStyle w:val="Times12"/>
              <w:ind w:firstLine="0"/>
              <w:rPr>
                <w:szCs w:val="24"/>
              </w:rPr>
            </w:pPr>
            <w:r>
              <w:rPr>
                <w:szCs w:val="24"/>
              </w:rPr>
              <w:lastRenderedPageBreak/>
              <w:t xml:space="preserve">Отборочная стадия рассмотрения заявок на участие в запросе цен: не позднее </w:t>
            </w:r>
            <w:r w:rsidR="001D711A" w:rsidRPr="001D711A">
              <w:t>«</w:t>
            </w:r>
            <w:r w:rsidR="001D711A">
              <w:t>17</w:t>
            </w:r>
            <w:r w:rsidR="001D711A" w:rsidRPr="001D711A">
              <w:t xml:space="preserve">» апреля 2013 </w:t>
            </w:r>
            <w:r w:rsidR="001D711A">
              <w:t>года</w:t>
            </w:r>
          </w:p>
          <w:p w:rsidR="002E1031" w:rsidRDefault="002E1031" w:rsidP="001D711A">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1D711A">
              <w:t>19</w:t>
            </w:r>
            <w:r>
              <w:t>» апреля 2013 года</w:t>
            </w:r>
          </w:p>
        </w:tc>
      </w:tr>
      <w:tr w:rsidR="002E1031" w:rsidTr="00E02B37">
        <w:trPr>
          <w:trHeight w:val="194"/>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2E1031" w:rsidRDefault="002E1031" w:rsidP="00E02B37">
            <w:pPr>
              <w:ind w:right="153"/>
              <w:contextualSpacing w:val="0"/>
              <w:rPr>
                <w:spacing w:val="-6"/>
                <w:szCs w:val="24"/>
              </w:rPr>
            </w:pPr>
            <w:r>
              <w:rPr>
                <w:spacing w:val="-6"/>
                <w:szCs w:val="24"/>
              </w:rPr>
              <w:t>Срок заключения договора:</w:t>
            </w:r>
          </w:p>
          <w:p w:rsidR="002E1031" w:rsidRDefault="002E1031" w:rsidP="00E02B37">
            <w:pPr>
              <w:ind w:right="153"/>
              <w:contextualSpacing w:val="0"/>
              <w:rPr>
                <w:spacing w:val="-6"/>
                <w:szCs w:val="24"/>
              </w:rPr>
            </w:pPr>
          </w:p>
        </w:tc>
        <w:tc>
          <w:tcPr>
            <w:tcW w:w="11624" w:type="dxa"/>
            <w:hideMark/>
          </w:tcPr>
          <w:p w:rsidR="00E02B37" w:rsidRDefault="002E1031" w:rsidP="00E02B37">
            <w:pPr>
              <w:ind w:right="153" w:firstLine="637"/>
              <w:contextualSpacing w:val="0"/>
              <w:jc w:val="both"/>
              <w:rPr>
                <w:b/>
                <w:bCs/>
                <w:i/>
                <w:szCs w:val="24"/>
              </w:rPr>
            </w:pPr>
            <w:r>
              <w:rPr>
                <w:szCs w:val="24"/>
              </w:rPr>
              <w:t xml:space="preserve"> </w:t>
            </w:r>
            <w:r w:rsidR="00E02B37">
              <w:rPr>
                <w:szCs w:val="24"/>
              </w:rPr>
              <w:t xml:space="preserve">Заказчик в течение </w:t>
            </w:r>
            <w:r w:rsidR="00E02B37" w:rsidRPr="00DB04EA">
              <w:rPr>
                <w:szCs w:val="24"/>
              </w:rPr>
              <w:t>3 (трех) рабочих дней</w:t>
            </w:r>
            <w:r w:rsidR="00E02B37">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E02B37" w:rsidRPr="00DB04EA">
              <w:rPr>
                <w:szCs w:val="24"/>
              </w:rPr>
              <w:t>в течение 10 (десяти) дней</w:t>
            </w:r>
            <w:r w:rsidR="00E02B37">
              <w:rPr>
                <w:szCs w:val="24"/>
              </w:rPr>
              <w:t xml:space="preserve"> со дня направления указанного договора.</w:t>
            </w:r>
            <w:r w:rsidR="00E02B37">
              <w:rPr>
                <w:b/>
                <w:bCs/>
                <w:i/>
                <w:szCs w:val="24"/>
              </w:rPr>
              <w:t xml:space="preserve"> </w:t>
            </w:r>
          </w:p>
          <w:p w:rsidR="002E1031" w:rsidRDefault="002E1031" w:rsidP="00E02B37">
            <w:pPr>
              <w:ind w:right="153" w:firstLine="637"/>
              <w:contextualSpacing w:val="0"/>
              <w:jc w:val="both"/>
              <w:rPr>
                <w:szCs w:val="24"/>
              </w:rPr>
            </w:pPr>
            <w:r>
              <w:rPr>
                <w:szCs w:val="24"/>
              </w:rPr>
              <w:t xml:space="preserve">Договор заключается в течение </w:t>
            </w:r>
            <w:r w:rsidR="001D711A">
              <w:rPr>
                <w:spacing w:val="-6"/>
                <w:szCs w:val="24"/>
              </w:rPr>
              <w:t>17</w:t>
            </w:r>
            <w:r>
              <w:rPr>
                <w:spacing w:val="-6"/>
                <w:szCs w:val="24"/>
              </w:rPr>
              <w:t xml:space="preserve">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2E1031" w:rsidRDefault="002E1031" w:rsidP="00E02B37">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E1031" w:rsidTr="00E02B37">
        <w:trPr>
          <w:trHeight w:val="194"/>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2E1031" w:rsidRDefault="002E1031" w:rsidP="00E02B37">
            <w:pPr>
              <w:ind w:right="153"/>
              <w:contextualSpacing w:val="0"/>
              <w:rPr>
                <w:spacing w:val="-6"/>
                <w:szCs w:val="24"/>
              </w:rPr>
            </w:pPr>
            <w:r>
              <w:rPr>
                <w:spacing w:val="-6"/>
                <w:szCs w:val="24"/>
              </w:rPr>
              <w:t>Обеспечение исполнения договора:</w:t>
            </w:r>
          </w:p>
        </w:tc>
        <w:tc>
          <w:tcPr>
            <w:tcW w:w="11624" w:type="dxa"/>
            <w:hideMark/>
          </w:tcPr>
          <w:p w:rsidR="002E1031" w:rsidRDefault="002E1031" w:rsidP="00E02B37">
            <w:pPr>
              <w:pStyle w:val="ae"/>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2E1031" w:rsidRDefault="002E1031" w:rsidP="00E02B37">
            <w:pPr>
              <w:contextualSpacing w:val="0"/>
              <w:rPr>
                <w:b/>
                <w:bCs/>
                <w:i/>
                <w:sz w:val="20"/>
              </w:rPr>
            </w:pPr>
          </w:p>
          <w:p w:rsidR="002E1031" w:rsidRDefault="002E1031" w:rsidP="00E02B37">
            <w:pPr>
              <w:ind w:right="153" w:firstLine="636"/>
              <w:contextualSpacing w:val="0"/>
              <w:jc w:val="both"/>
              <w:rPr>
                <w:b/>
                <w:bCs/>
                <w:i/>
                <w:szCs w:val="24"/>
              </w:rPr>
            </w:pPr>
          </w:p>
        </w:tc>
      </w:tr>
      <w:tr w:rsidR="002E1031" w:rsidTr="00E02B37">
        <w:trPr>
          <w:trHeight w:val="194"/>
        </w:trPr>
        <w:tc>
          <w:tcPr>
            <w:tcW w:w="781" w:type="dxa"/>
          </w:tcPr>
          <w:p w:rsidR="002E1031" w:rsidRDefault="002E1031" w:rsidP="002E1031">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2E1031" w:rsidRDefault="002E1031" w:rsidP="00E02B37">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3" w:history="1">
              <w:r>
                <w:rPr>
                  <w:rStyle w:val="ab"/>
                  <w:rFonts w:eastAsiaTheme="majorEastAsia"/>
                </w:rPr>
                <w:t>arbitration@rosatom.ru</w:t>
              </w:r>
            </w:hyperlink>
            <w:r>
              <w:rPr>
                <w:rFonts w:ascii="Times New Roman" w:hAnsi="Times New Roman" w:cs="Times New Roman"/>
                <w:sz w:val="24"/>
                <w:szCs w:val="24"/>
              </w:rPr>
              <w:t>.</w:t>
            </w:r>
          </w:p>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Госкорпорации </w:t>
            </w:r>
            <w:r>
              <w:rPr>
                <w:rFonts w:ascii="Times New Roman" w:hAnsi="Times New Roman" w:cs="Times New Roman"/>
                <w:sz w:val="24"/>
                <w:szCs w:val="24"/>
              </w:rPr>
              <w:lastRenderedPageBreak/>
              <w:t>«Росатом» на странице соответствующей закупки.</w:t>
            </w:r>
          </w:p>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2E1031" w:rsidTr="00E02B37">
        <w:trPr>
          <w:trHeight w:val="194"/>
        </w:trPr>
        <w:tc>
          <w:tcPr>
            <w:tcW w:w="781" w:type="dxa"/>
          </w:tcPr>
          <w:p w:rsidR="002E1031" w:rsidRDefault="002E1031" w:rsidP="002E1031">
            <w:pPr>
              <w:numPr>
                <w:ilvl w:val="0"/>
                <w:numId w:val="25"/>
              </w:numPr>
              <w:tabs>
                <w:tab w:val="num" w:pos="786"/>
              </w:tabs>
              <w:ind w:left="0" w:hanging="15"/>
              <w:contextualSpacing w:val="0"/>
              <w:jc w:val="center"/>
              <w:rPr>
                <w:szCs w:val="24"/>
              </w:rPr>
            </w:pPr>
          </w:p>
        </w:tc>
        <w:tc>
          <w:tcPr>
            <w:tcW w:w="2268" w:type="dxa"/>
            <w:hideMark/>
          </w:tcPr>
          <w:p w:rsidR="002E1031" w:rsidRDefault="002E1031" w:rsidP="00E02B37">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2E1031" w:rsidRDefault="002E1031" w:rsidP="00E02B37">
            <w:pPr>
              <w:pStyle w:val="ae"/>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E1031" w:rsidRDefault="002E1031" w:rsidP="00E02B37">
            <w:pPr>
              <w:pStyle w:val="ae"/>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E1031" w:rsidRDefault="002E1031" w:rsidP="00E02B37">
            <w:pPr>
              <w:pStyle w:val="ae"/>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2E1031" w:rsidRDefault="002E1031" w:rsidP="00E02B37">
            <w:pPr>
              <w:pStyle w:val="ae"/>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2E1031" w:rsidRDefault="002E1031" w:rsidP="002E1031">
      <w:pPr>
        <w:contextualSpacing w:val="0"/>
        <w:rPr>
          <w:sz w:val="22"/>
          <w:szCs w:val="24"/>
        </w:rPr>
        <w:sectPr w:rsidR="002E1031">
          <w:pgSz w:w="16840" w:h="11907" w:orient="landscape"/>
          <w:pgMar w:top="1418" w:right="1134" w:bottom="567" w:left="1134" w:header="567" w:footer="567" w:gutter="0"/>
          <w:cols w:space="720"/>
        </w:sectPr>
      </w:pPr>
    </w:p>
    <w:p w:rsidR="002E1031" w:rsidRDefault="002E1031" w:rsidP="002E1031">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2861949"/>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2E1031" w:rsidRDefault="002E1031" w:rsidP="002E1031">
      <w:pPr>
        <w:contextualSpacing w:val="0"/>
        <w:rPr>
          <w:szCs w:val="24"/>
        </w:rPr>
      </w:pPr>
    </w:p>
    <w:p w:rsidR="002E1031" w:rsidRDefault="002E1031" w:rsidP="002E1031">
      <w:pPr>
        <w:contextualSpacing w:val="0"/>
        <w:rPr>
          <w:szCs w:val="24"/>
        </w:rPr>
      </w:pPr>
    </w:p>
    <w:p w:rsidR="002E1031" w:rsidRDefault="002E1031" w:rsidP="002E1031">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2E1031" w:rsidRDefault="002E1031" w:rsidP="002E1031">
      <w:pPr>
        <w:contextualSpacing w:val="0"/>
        <w:rPr>
          <w:b/>
          <w:i/>
          <w:szCs w:val="24"/>
        </w:rPr>
      </w:pPr>
      <w:r>
        <w:rPr>
          <w:b/>
          <w:i/>
          <w:szCs w:val="24"/>
        </w:rPr>
        <w:t>Фирменный бланк участника запроса цен</w:t>
      </w:r>
    </w:p>
    <w:p w:rsidR="002E1031" w:rsidRDefault="002E1031" w:rsidP="002E1031">
      <w:pPr>
        <w:pStyle w:val="Times12"/>
        <w:spacing w:before="120"/>
        <w:ind w:firstLine="0"/>
        <w:jc w:val="left"/>
        <w:rPr>
          <w:szCs w:val="24"/>
        </w:rPr>
      </w:pPr>
      <w:r>
        <w:rPr>
          <w:szCs w:val="24"/>
        </w:rPr>
        <w:t>«___» __________ 20___ года №______</w:t>
      </w:r>
    </w:p>
    <w:p w:rsidR="002E1031" w:rsidRDefault="002E1031" w:rsidP="002E1031">
      <w:pPr>
        <w:pStyle w:val="Times12"/>
        <w:spacing w:before="120"/>
        <w:ind w:firstLine="0"/>
        <w:jc w:val="right"/>
        <w:rPr>
          <w:b/>
          <w:bCs w:val="0"/>
          <w:i/>
          <w:szCs w:val="24"/>
        </w:rPr>
      </w:pPr>
    </w:p>
    <w:p w:rsidR="002E1031" w:rsidRDefault="002E1031" w:rsidP="002E1031">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2861950"/>
      <w:bookmarkEnd w:id="181"/>
      <w:r>
        <w:rPr>
          <w:rFonts w:ascii="Times New Roman" w:hAnsi="Times New Roman" w:cs="Times New Roman"/>
          <w:b w:val="0"/>
          <w:bCs w:val="0"/>
          <w:i w:val="0"/>
        </w:rPr>
        <w:t>ЗАЯВКА НА УЧАСТИЕ В ЗАПРОСЕ ЦЕН (Форма 1.)</w:t>
      </w:r>
      <w:bookmarkEnd w:id="182"/>
      <w:bookmarkEnd w:id="183"/>
      <w:bookmarkEnd w:id="184"/>
    </w:p>
    <w:p w:rsidR="002E1031" w:rsidRDefault="002E1031" w:rsidP="002E1031">
      <w:pPr>
        <w:tabs>
          <w:tab w:val="left" w:pos="7938"/>
        </w:tabs>
        <w:ind w:firstLine="4820"/>
        <w:contextualSpacing w:val="0"/>
        <w:jc w:val="center"/>
        <w:rPr>
          <w:b/>
          <w:szCs w:val="24"/>
        </w:rPr>
      </w:pPr>
    </w:p>
    <w:p w:rsidR="002E1031" w:rsidRDefault="002E1031" w:rsidP="002E1031">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оборудования пожарной сигнализации, монтаж и пуско-наладку оборудования , опубликованное на официальном сайте и на ЭТП Аук. Конк.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2E1031" w:rsidRDefault="002E1031" w:rsidP="002E103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E1031" w:rsidRDefault="002E1031" w:rsidP="002E1031">
      <w:pPr>
        <w:pStyle w:val="Times12"/>
        <w:suppressAutoHyphens/>
        <w:ind w:firstLine="0"/>
        <w:rPr>
          <w:sz w:val="22"/>
        </w:rPr>
      </w:pPr>
      <w:r>
        <w:rPr>
          <w:sz w:val="28"/>
        </w:rPr>
        <w:t>ИНН</w:t>
      </w:r>
      <w:r>
        <w:t xml:space="preserve"> </w:t>
      </w:r>
      <w:r>
        <w:rPr>
          <w:sz w:val="22"/>
        </w:rPr>
        <w:t>________________________________________________________,</w:t>
      </w:r>
    </w:p>
    <w:p w:rsidR="002E1031" w:rsidRDefault="002E1031" w:rsidP="002E1031">
      <w:pPr>
        <w:pStyle w:val="Times12"/>
        <w:suppressAutoHyphens/>
        <w:ind w:firstLine="0"/>
        <w:jc w:val="center"/>
        <w:rPr>
          <w:b/>
          <w:i/>
          <w:vertAlign w:val="superscript"/>
        </w:rPr>
      </w:pPr>
      <w:r>
        <w:rPr>
          <w:b/>
          <w:i/>
          <w:vertAlign w:val="superscript"/>
        </w:rPr>
        <w:t>(ИНН участника запроса цен)</w:t>
      </w:r>
    </w:p>
    <w:p w:rsidR="002E1031" w:rsidRDefault="002E1031" w:rsidP="002E1031">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2E1031" w:rsidRDefault="002E1031" w:rsidP="002E103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2E1031" w:rsidRDefault="002E1031" w:rsidP="002E1031">
      <w:pPr>
        <w:pStyle w:val="Times12"/>
        <w:suppressAutoHyphens/>
        <w:ind w:firstLine="0"/>
        <w:rPr>
          <w:sz w:val="28"/>
        </w:rPr>
      </w:pPr>
      <w:r>
        <w:rPr>
          <w:sz w:val="28"/>
        </w:rPr>
        <w:t>фактический адрес _____________________________________________________,</w:t>
      </w:r>
    </w:p>
    <w:p w:rsidR="002E1031" w:rsidRDefault="002E1031" w:rsidP="002E1031">
      <w:pPr>
        <w:pStyle w:val="Times12"/>
        <w:suppressAutoHyphens/>
        <w:ind w:firstLine="0"/>
        <w:jc w:val="center"/>
        <w:rPr>
          <w:b/>
          <w:i/>
          <w:vertAlign w:val="superscript"/>
        </w:rPr>
      </w:pPr>
      <w:r>
        <w:rPr>
          <w:b/>
          <w:i/>
          <w:vertAlign w:val="superscript"/>
        </w:rPr>
        <w:t>(фактический адрес участника запроса цен)</w:t>
      </w:r>
    </w:p>
    <w:p w:rsidR="002E1031" w:rsidRDefault="002E1031" w:rsidP="002E1031">
      <w:pPr>
        <w:pStyle w:val="Times12"/>
        <w:suppressAutoHyphens/>
        <w:ind w:left="2836" w:firstLine="709"/>
        <w:jc w:val="center"/>
        <w:rPr>
          <w:b/>
          <w:i/>
          <w:vertAlign w:val="superscript"/>
        </w:rPr>
      </w:pPr>
    </w:p>
    <w:p w:rsidR="002E1031" w:rsidRDefault="002E1031" w:rsidP="002E1031">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45613E">
        <w:rPr>
          <w:b/>
          <w:bCs/>
          <w:i/>
          <w:szCs w:val="24"/>
        </w:rPr>
        <w:fldChar w:fldCharType="begin"/>
      </w:r>
      <w:r>
        <w:rPr>
          <w:b/>
          <w:bCs/>
          <w:i/>
          <w:szCs w:val="24"/>
        </w:rPr>
        <w:instrText xml:space="preserve"> REF _Ref318824453 \r \h </w:instrText>
      </w:r>
      <w:r w:rsidR="0045613E">
        <w:rPr>
          <w:b/>
          <w:bCs/>
          <w:i/>
          <w:szCs w:val="24"/>
        </w:rPr>
      </w:r>
      <w:r w:rsidR="0045613E">
        <w:rPr>
          <w:b/>
          <w:bCs/>
          <w:i/>
          <w:szCs w:val="24"/>
        </w:rPr>
        <w:fldChar w:fldCharType="separate"/>
      </w:r>
      <w:r w:rsidR="001D711A">
        <w:rPr>
          <w:b/>
          <w:bCs/>
          <w:i/>
          <w:szCs w:val="24"/>
        </w:rPr>
        <w:t>ЧАСТЬ 2</w:t>
      </w:r>
      <w:r w:rsidR="0045613E">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E1031" w:rsidTr="00E02B37">
        <w:tc>
          <w:tcPr>
            <w:tcW w:w="706" w:type="dxa"/>
            <w:vAlign w:val="center"/>
            <w:hideMark/>
          </w:tcPr>
          <w:p w:rsidR="002E1031" w:rsidRDefault="002E1031" w:rsidP="00E02B37">
            <w:pPr>
              <w:contextualSpacing w:val="0"/>
              <w:jc w:val="center"/>
              <w:rPr>
                <w:szCs w:val="24"/>
              </w:rPr>
            </w:pPr>
            <w:r>
              <w:rPr>
                <w:szCs w:val="24"/>
              </w:rPr>
              <w:t>№</w:t>
            </w:r>
          </w:p>
          <w:p w:rsidR="002E1031" w:rsidRDefault="002E1031" w:rsidP="00E02B37">
            <w:pPr>
              <w:contextualSpacing w:val="0"/>
              <w:jc w:val="center"/>
              <w:rPr>
                <w:szCs w:val="24"/>
              </w:rPr>
            </w:pPr>
            <w:r>
              <w:rPr>
                <w:szCs w:val="24"/>
              </w:rPr>
              <w:t>п/п</w:t>
            </w:r>
          </w:p>
        </w:tc>
        <w:tc>
          <w:tcPr>
            <w:tcW w:w="2271" w:type="dxa"/>
            <w:vAlign w:val="center"/>
            <w:hideMark/>
          </w:tcPr>
          <w:p w:rsidR="002E1031" w:rsidRDefault="002E1031" w:rsidP="00E02B37">
            <w:pPr>
              <w:contextualSpacing w:val="0"/>
              <w:jc w:val="center"/>
              <w:rPr>
                <w:szCs w:val="24"/>
              </w:rPr>
            </w:pPr>
            <w:r>
              <w:rPr>
                <w:szCs w:val="24"/>
              </w:rPr>
              <w:t>Наименование</w:t>
            </w:r>
          </w:p>
          <w:p w:rsidR="002E1031" w:rsidRDefault="002E1031" w:rsidP="00E02B37">
            <w:pPr>
              <w:contextualSpacing w:val="0"/>
              <w:jc w:val="center"/>
              <w:rPr>
                <w:szCs w:val="24"/>
                <w:lang w:val="en-US"/>
              </w:rPr>
            </w:pPr>
            <w:r>
              <w:rPr>
                <w:b/>
                <w:bCs/>
                <w:i/>
                <w:szCs w:val="24"/>
              </w:rPr>
              <w:t>[товара, работ, услуг]</w:t>
            </w:r>
          </w:p>
        </w:tc>
        <w:tc>
          <w:tcPr>
            <w:tcW w:w="2126" w:type="dxa"/>
            <w:vAlign w:val="center"/>
            <w:hideMark/>
          </w:tcPr>
          <w:p w:rsidR="002E1031" w:rsidRDefault="002E1031" w:rsidP="00E02B37">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2E1031" w:rsidRDefault="002E1031" w:rsidP="00E02B37">
            <w:pPr>
              <w:ind w:left="-108" w:right="-108"/>
              <w:jc w:val="center"/>
              <w:rPr>
                <w:szCs w:val="24"/>
              </w:rPr>
            </w:pPr>
            <w:r>
              <w:rPr>
                <w:szCs w:val="24"/>
              </w:rPr>
              <w:t>Ед. изм.</w:t>
            </w:r>
          </w:p>
        </w:tc>
        <w:tc>
          <w:tcPr>
            <w:tcW w:w="1276" w:type="dxa"/>
            <w:vAlign w:val="center"/>
            <w:hideMark/>
          </w:tcPr>
          <w:p w:rsidR="002E1031" w:rsidRDefault="002E1031" w:rsidP="00E02B37">
            <w:pPr>
              <w:ind w:left="-108" w:right="-108"/>
              <w:jc w:val="center"/>
              <w:rPr>
                <w:szCs w:val="24"/>
              </w:rPr>
            </w:pPr>
            <w:r>
              <w:rPr>
                <w:szCs w:val="24"/>
              </w:rPr>
              <w:t>Цена за единицу, руб. без НДС</w:t>
            </w:r>
          </w:p>
        </w:tc>
        <w:tc>
          <w:tcPr>
            <w:tcW w:w="1418" w:type="dxa"/>
            <w:vAlign w:val="center"/>
            <w:hideMark/>
          </w:tcPr>
          <w:p w:rsidR="002E1031" w:rsidRDefault="002E1031" w:rsidP="00E02B37">
            <w:pPr>
              <w:ind w:left="-108" w:right="-108"/>
              <w:jc w:val="center"/>
              <w:rPr>
                <w:szCs w:val="24"/>
              </w:rPr>
            </w:pPr>
            <w:r>
              <w:rPr>
                <w:szCs w:val="24"/>
              </w:rPr>
              <w:t>Цена всего, руб. без НДС</w:t>
            </w:r>
          </w:p>
        </w:tc>
        <w:tc>
          <w:tcPr>
            <w:tcW w:w="1134" w:type="dxa"/>
            <w:vAlign w:val="center"/>
            <w:hideMark/>
          </w:tcPr>
          <w:p w:rsidR="002E1031" w:rsidRDefault="002E1031" w:rsidP="00E02B37">
            <w:pPr>
              <w:ind w:left="-108" w:right="-108"/>
              <w:jc w:val="center"/>
              <w:rPr>
                <w:szCs w:val="24"/>
              </w:rPr>
            </w:pPr>
            <w:r>
              <w:rPr>
                <w:szCs w:val="24"/>
              </w:rPr>
              <w:t>Цена всего, руб. с НДС</w:t>
            </w:r>
          </w:p>
        </w:tc>
      </w:tr>
      <w:tr w:rsidR="002E1031" w:rsidTr="00E02B37">
        <w:trPr>
          <w:trHeight w:val="542"/>
        </w:trPr>
        <w:tc>
          <w:tcPr>
            <w:tcW w:w="706" w:type="dxa"/>
            <w:vAlign w:val="center"/>
            <w:hideMark/>
          </w:tcPr>
          <w:p w:rsidR="002E1031" w:rsidRDefault="002E1031" w:rsidP="00E02B37">
            <w:pPr>
              <w:contextualSpacing w:val="0"/>
              <w:jc w:val="center"/>
              <w:rPr>
                <w:szCs w:val="24"/>
              </w:rPr>
            </w:pPr>
            <w:r>
              <w:rPr>
                <w:szCs w:val="24"/>
              </w:rPr>
              <w:t>1</w:t>
            </w:r>
          </w:p>
        </w:tc>
        <w:tc>
          <w:tcPr>
            <w:tcW w:w="2271" w:type="dxa"/>
          </w:tcPr>
          <w:p w:rsidR="002E1031" w:rsidRDefault="002E1031" w:rsidP="00E02B37">
            <w:pPr>
              <w:spacing w:line="276" w:lineRule="auto"/>
              <w:contextualSpacing w:val="0"/>
              <w:rPr>
                <w:szCs w:val="24"/>
              </w:rPr>
            </w:pPr>
          </w:p>
        </w:tc>
        <w:tc>
          <w:tcPr>
            <w:tcW w:w="2126" w:type="dxa"/>
            <w:vAlign w:val="center"/>
          </w:tcPr>
          <w:p w:rsidR="002E1031" w:rsidRDefault="002E1031" w:rsidP="00E02B37">
            <w:pPr>
              <w:contextualSpacing w:val="0"/>
              <w:jc w:val="center"/>
              <w:rPr>
                <w:szCs w:val="24"/>
              </w:rPr>
            </w:pPr>
          </w:p>
        </w:tc>
        <w:tc>
          <w:tcPr>
            <w:tcW w:w="1134" w:type="dxa"/>
            <w:vAlign w:val="center"/>
          </w:tcPr>
          <w:p w:rsidR="002E1031" w:rsidRDefault="002E1031" w:rsidP="00E02B37">
            <w:pPr>
              <w:contextualSpacing w:val="0"/>
              <w:jc w:val="center"/>
              <w:rPr>
                <w:szCs w:val="24"/>
              </w:rPr>
            </w:pPr>
          </w:p>
        </w:tc>
        <w:tc>
          <w:tcPr>
            <w:tcW w:w="1276" w:type="dxa"/>
            <w:vAlign w:val="center"/>
          </w:tcPr>
          <w:p w:rsidR="002E1031" w:rsidRDefault="002E1031" w:rsidP="00E02B37">
            <w:pPr>
              <w:contextualSpacing w:val="0"/>
              <w:jc w:val="center"/>
              <w:rPr>
                <w:szCs w:val="24"/>
              </w:rPr>
            </w:pPr>
          </w:p>
        </w:tc>
        <w:tc>
          <w:tcPr>
            <w:tcW w:w="1418" w:type="dxa"/>
            <w:vAlign w:val="center"/>
          </w:tcPr>
          <w:p w:rsidR="002E1031" w:rsidRDefault="002E1031" w:rsidP="00E02B37">
            <w:pPr>
              <w:contextualSpacing w:val="0"/>
              <w:jc w:val="center"/>
              <w:rPr>
                <w:szCs w:val="24"/>
              </w:rPr>
            </w:pPr>
          </w:p>
        </w:tc>
        <w:tc>
          <w:tcPr>
            <w:tcW w:w="1134" w:type="dxa"/>
          </w:tcPr>
          <w:p w:rsidR="002E1031" w:rsidRDefault="002E1031" w:rsidP="00E02B37">
            <w:pPr>
              <w:contextualSpacing w:val="0"/>
              <w:jc w:val="center"/>
              <w:rPr>
                <w:szCs w:val="24"/>
              </w:rPr>
            </w:pPr>
          </w:p>
        </w:tc>
      </w:tr>
      <w:tr w:rsidR="002E1031" w:rsidTr="00E02B37">
        <w:trPr>
          <w:trHeight w:val="412"/>
        </w:trPr>
        <w:tc>
          <w:tcPr>
            <w:tcW w:w="706" w:type="dxa"/>
            <w:vAlign w:val="center"/>
            <w:hideMark/>
          </w:tcPr>
          <w:p w:rsidR="002E1031" w:rsidRDefault="002E1031" w:rsidP="00E02B37">
            <w:pPr>
              <w:contextualSpacing w:val="0"/>
              <w:jc w:val="center"/>
              <w:rPr>
                <w:szCs w:val="24"/>
              </w:rPr>
            </w:pPr>
            <w:r>
              <w:rPr>
                <w:szCs w:val="24"/>
              </w:rPr>
              <w:t>…</w:t>
            </w:r>
          </w:p>
        </w:tc>
        <w:tc>
          <w:tcPr>
            <w:tcW w:w="2271" w:type="dxa"/>
          </w:tcPr>
          <w:p w:rsidR="002E1031" w:rsidRDefault="002E1031" w:rsidP="00E02B37">
            <w:pPr>
              <w:spacing w:line="276" w:lineRule="auto"/>
              <w:contextualSpacing w:val="0"/>
              <w:rPr>
                <w:szCs w:val="24"/>
              </w:rPr>
            </w:pPr>
          </w:p>
        </w:tc>
        <w:tc>
          <w:tcPr>
            <w:tcW w:w="2126" w:type="dxa"/>
            <w:vAlign w:val="center"/>
          </w:tcPr>
          <w:p w:rsidR="002E1031" w:rsidRDefault="002E1031" w:rsidP="00E02B37">
            <w:pPr>
              <w:contextualSpacing w:val="0"/>
              <w:jc w:val="center"/>
              <w:rPr>
                <w:szCs w:val="24"/>
              </w:rPr>
            </w:pPr>
          </w:p>
        </w:tc>
        <w:tc>
          <w:tcPr>
            <w:tcW w:w="1134" w:type="dxa"/>
            <w:vAlign w:val="center"/>
          </w:tcPr>
          <w:p w:rsidR="002E1031" w:rsidRDefault="002E1031" w:rsidP="00E02B37">
            <w:pPr>
              <w:contextualSpacing w:val="0"/>
              <w:jc w:val="center"/>
              <w:rPr>
                <w:szCs w:val="24"/>
              </w:rPr>
            </w:pPr>
          </w:p>
        </w:tc>
        <w:tc>
          <w:tcPr>
            <w:tcW w:w="1276" w:type="dxa"/>
            <w:vAlign w:val="center"/>
          </w:tcPr>
          <w:p w:rsidR="002E1031" w:rsidRDefault="002E1031" w:rsidP="00E02B37">
            <w:pPr>
              <w:contextualSpacing w:val="0"/>
              <w:jc w:val="center"/>
              <w:rPr>
                <w:szCs w:val="24"/>
              </w:rPr>
            </w:pPr>
          </w:p>
        </w:tc>
        <w:tc>
          <w:tcPr>
            <w:tcW w:w="1418" w:type="dxa"/>
            <w:vAlign w:val="center"/>
          </w:tcPr>
          <w:p w:rsidR="002E1031" w:rsidRDefault="002E1031" w:rsidP="00E02B37">
            <w:pPr>
              <w:contextualSpacing w:val="0"/>
              <w:jc w:val="center"/>
              <w:rPr>
                <w:szCs w:val="24"/>
              </w:rPr>
            </w:pPr>
          </w:p>
        </w:tc>
        <w:tc>
          <w:tcPr>
            <w:tcW w:w="1134" w:type="dxa"/>
          </w:tcPr>
          <w:p w:rsidR="002E1031" w:rsidRDefault="002E1031" w:rsidP="00E02B37">
            <w:pPr>
              <w:contextualSpacing w:val="0"/>
              <w:jc w:val="center"/>
              <w:rPr>
                <w:szCs w:val="24"/>
              </w:rPr>
            </w:pPr>
          </w:p>
        </w:tc>
      </w:tr>
      <w:tr w:rsidR="002E1031" w:rsidTr="00E02B37">
        <w:trPr>
          <w:trHeight w:val="412"/>
        </w:trPr>
        <w:tc>
          <w:tcPr>
            <w:tcW w:w="7513" w:type="dxa"/>
            <w:gridSpan w:val="5"/>
            <w:vAlign w:val="center"/>
            <w:hideMark/>
          </w:tcPr>
          <w:p w:rsidR="002E1031" w:rsidRDefault="002E1031" w:rsidP="00E02B37">
            <w:pPr>
              <w:contextualSpacing w:val="0"/>
              <w:rPr>
                <w:szCs w:val="24"/>
              </w:rPr>
            </w:pPr>
            <w:r>
              <w:rPr>
                <w:szCs w:val="24"/>
              </w:rPr>
              <w:t>ИТОГО:</w:t>
            </w:r>
          </w:p>
        </w:tc>
        <w:tc>
          <w:tcPr>
            <w:tcW w:w="1418" w:type="dxa"/>
          </w:tcPr>
          <w:p w:rsidR="002E1031" w:rsidRDefault="002E1031" w:rsidP="00E02B37">
            <w:pPr>
              <w:contextualSpacing w:val="0"/>
              <w:jc w:val="center"/>
              <w:rPr>
                <w:szCs w:val="24"/>
              </w:rPr>
            </w:pPr>
          </w:p>
        </w:tc>
        <w:tc>
          <w:tcPr>
            <w:tcW w:w="1134" w:type="dxa"/>
          </w:tcPr>
          <w:p w:rsidR="002E1031" w:rsidRDefault="002E1031" w:rsidP="00E02B37">
            <w:pPr>
              <w:contextualSpacing w:val="0"/>
              <w:jc w:val="center"/>
              <w:rPr>
                <w:szCs w:val="24"/>
              </w:rPr>
            </w:pPr>
          </w:p>
        </w:tc>
      </w:tr>
    </w:tbl>
    <w:p w:rsidR="002E1031" w:rsidRDefault="002E1031" w:rsidP="002E1031">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
    <w:p w:rsidR="002E1031" w:rsidRDefault="002E1031" w:rsidP="002E1031">
      <w:pPr>
        <w:contextualSpacing w:val="0"/>
        <w:rPr>
          <w:sz w:val="28"/>
          <w:szCs w:val="24"/>
        </w:rPr>
      </w:pPr>
      <w:r>
        <w:rPr>
          <w:sz w:val="28"/>
          <w:szCs w:val="24"/>
        </w:rPr>
        <w:t>Данное предложение действительно до «___» __________ 20___ года.</w:t>
      </w:r>
    </w:p>
    <w:p w:rsidR="002E1031" w:rsidRDefault="002E1031" w:rsidP="002E1031">
      <w:pPr>
        <w:contextualSpacing w:val="0"/>
        <w:jc w:val="both"/>
        <w:rPr>
          <w:sz w:val="28"/>
          <w:szCs w:val="28"/>
        </w:rPr>
      </w:pPr>
      <w:r>
        <w:rPr>
          <w:bCs/>
          <w:sz w:val="28"/>
          <w:szCs w:val="28"/>
        </w:rPr>
        <w:t>Срок поставки товара:</w:t>
      </w:r>
      <w:r>
        <w:rPr>
          <w:b/>
          <w:bCs/>
          <w:i/>
          <w:szCs w:val="24"/>
        </w:rPr>
        <w:t xml:space="preserve"> </w:t>
      </w:r>
      <w:r>
        <w:rPr>
          <w:sz w:val="28"/>
          <w:szCs w:val="28"/>
        </w:rPr>
        <w:t>________________________;</w:t>
      </w:r>
    </w:p>
    <w:p w:rsidR="002E1031" w:rsidRDefault="002E1031" w:rsidP="002E1031">
      <w:pPr>
        <w:contextualSpacing w:val="0"/>
        <w:jc w:val="both"/>
        <w:rPr>
          <w:bCs/>
          <w:sz w:val="28"/>
          <w:szCs w:val="28"/>
        </w:rPr>
      </w:pPr>
      <w:r>
        <w:rPr>
          <w:bCs/>
          <w:sz w:val="28"/>
          <w:szCs w:val="28"/>
        </w:rPr>
        <w:t>Начало поставки товара ___________________;</w:t>
      </w:r>
    </w:p>
    <w:p w:rsidR="002E1031" w:rsidRDefault="002E1031" w:rsidP="002E1031">
      <w:pPr>
        <w:contextualSpacing w:val="0"/>
        <w:jc w:val="both"/>
        <w:rPr>
          <w:bCs/>
          <w:sz w:val="28"/>
          <w:szCs w:val="28"/>
        </w:rPr>
      </w:pPr>
      <w:r>
        <w:rPr>
          <w:bCs/>
          <w:sz w:val="28"/>
          <w:szCs w:val="28"/>
        </w:rPr>
        <w:t>Окончание поставки товара ________________.</w:t>
      </w:r>
    </w:p>
    <w:p w:rsidR="002E1031" w:rsidRDefault="002E1031" w:rsidP="002E1031">
      <w:pPr>
        <w:contextualSpacing w:val="0"/>
        <w:jc w:val="both"/>
        <w:rPr>
          <w:sz w:val="28"/>
          <w:szCs w:val="28"/>
        </w:rPr>
      </w:pPr>
      <w:r>
        <w:rPr>
          <w:bCs/>
          <w:sz w:val="28"/>
          <w:szCs w:val="28"/>
        </w:rPr>
        <w:t>Сроки и услови</w:t>
      </w:r>
      <w:r>
        <w:rPr>
          <w:sz w:val="28"/>
          <w:szCs w:val="28"/>
        </w:rPr>
        <w:t>я оплаты: ___________________________.</w:t>
      </w:r>
    </w:p>
    <w:p w:rsidR="002E1031" w:rsidRDefault="002E1031" w:rsidP="002E1031">
      <w:pPr>
        <w:pStyle w:val="ae"/>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45613E">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45613E">
        <w:rPr>
          <w:rFonts w:ascii="Times New Roman" w:hAnsi="Times New Roman" w:cs="Times New Roman"/>
          <w:b/>
          <w:i/>
          <w:sz w:val="24"/>
          <w:szCs w:val="24"/>
        </w:rPr>
      </w:r>
      <w:r w:rsidR="0045613E">
        <w:rPr>
          <w:rFonts w:ascii="Times New Roman" w:hAnsi="Times New Roman" w:cs="Times New Roman"/>
          <w:b/>
          <w:i/>
          <w:sz w:val="24"/>
          <w:szCs w:val="24"/>
        </w:rPr>
        <w:fldChar w:fldCharType="separate"/>
      </w:r>
      <w:r w:rsidR="001D711A">
        <w:rPr>
          <w:rFonts w:ascii="Times New Roman" w:hAnsi="Times New Roman" w:cs="Times New Roman"/>
          <w:b/>
          <w:i/>
          <w:sz w:val="24"/>
          <w:szCs w:val="24"/>
        </w:rPr>
        <w:t>11</w:t>
      </w:r>
      <w:r w:rsidR="0045613E">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1D711A" w:rsidRPr="001D711A">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2E1031" w:rsidRDefault="002E1031" w:rsidP="002E1031">
      <w:pPr>
        <w:pStyle w:val="ae"/>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2E1031" w:rsidRDefault="002E1031" w:rsidP="002E1031">
      <w:pPr>
        <w:pStyle w:val="ae"/>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E1031" w:rsidRDefault="002E1031" w:rsidP="002E1031">
      <w:pPr>
        <w:pStyle w:val="ae"/>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E1031" w:rsidRDefault="002E1031" w:rsidP="002E1031">
      <w:pPr>
        <w:pStyle w:val="ae"/>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E1031" w:rsidRDefault="002E1031" w:rsidP="002E1031">
      <w:pPr>
        <w:pStyle w:val="ae"/>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E1031" w:rsidRDefault="002E1031" w:rsidP="002E1031">
      <w:pPr>
        <w:pStyle w:val="ae"/>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E1031" w:rsidRDefault="002E1031" w:rsidP="002E1031">
      <w:pPr>
        <w:pStyle w:val="ae"/>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2E1031" w:rsidRDefault="002E1031" w:rsidP="002E1031">
      <w:pPr>
        <w:pStyle w:val="ae"/>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2E1031" w:rsidRDefault="002E1031" w:rsidP="002E1031">
      <w:pPr>
        <w:pStyle w:val="ae"/>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E1031" w:rsidRDefault="002E1031" w:rsidP="002E1031">
      <w:pPr>
        <w:pStyle w:val="ae"/>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2E1031" w:rsidRDefault="002E1031" w:rsidP="002E1031">
      <w:pPr>
        <w:pStyle w:val="a1"/>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2E1031" w:rsidRDefault="002E1031" w:rsidP="002E1031">
      <w:pPr>
        <w:pStyle w:val="a1"/>
        <w:numPr>
          <w:ilvl w:val="4"/>
          <w:numId w:val="28"/>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E1031" w:rsidRDefault="002E1031" w:rsidP="002E1031">
      <w:pPr>
        <w:pStyle w:val="a1"/>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E1031" w:rsidRDefault="002E1031" w:rsidP="002E1031">
      <w:pPr>
        <w:pStyle w:val="a1"/>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E1031" w:rsidRDefault="002E1031" w:rsidP="002E1031">
      <w:pPr>
        <w:pStyle w:val="ae"/>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E1031" w:rsidRDefault="002E1031" w:rsidP="002E1031">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E1031" w:rsidRDefault="002E1031" w:rsidP="002E1031">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D711A" w:rsidRPr="001D711A">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1D711A" w:rsidRPr="001D711A">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E1031" w:rsidTr="00E02B37">
        <w:trPr>
          <w:tblHeader/>
        </w:trPr>
        <w:tc>
          <w:tcPr>
            <w:tcW w:w="1107" w:type="dxa"/>
            <w:vAlign w:val="center"/>
            <w:hideMark/>
          </w:tcPr>
          <w:p w:rsidR="002E1031" w:rsidRDefault="002E1031" w:rsidP="00E02B37">
            <w:pPr>
              <w:pStyle w:val="aff1"/>
              <w:jc w:val="center"/>
              <w:rPr>
                <w:rFonts w:ascii="Times New Roman" w:hAnsi="Times New Roman" w:cs="Times New Roman"/>
                <w:szCs w:val="24"/>
              </w:rPr>
            </w:pPr>
            <w:r>
              <w:rPr>
                <w:rFonts w:ascii="Times New Roman" w:hAnsi="Times New Roman" w:cs="Times New Roman"/>
                <w:szCs w:val="24"/>
              </w:rPr>
              <w:t>№</w:t>
            </w:r>
          </w:p>
          <w:p w:rsidR="002E1031" w:rsidRDefault="002E1031" w:rsidP="00E02B37">
            <w:pPr>
              <w:pStyle w:val="aff1"/>
              <w:jc w:val="center"/>
              <w:rPr>
                <w:rFonts w:ascii="Times New Roman" w:hAnsi="Times New Roman" w:cs="Times New Roman"/>
                <w:szCs w:val="24"/>
              </w:rPr>
            </w:pPr>
            <w:r>
              <w:rPr>
                <w:rFonts w:ascii="Times New Roman" w:hAnsi="Times New Roman" w:cs="Times New Roman"/>
                <w:szCs w:val="24"/>
              </w:rPr>
              <w:t>п/п</w:t>
            </w:r>
          </w:p>
        </w:tc>
        <w:tc>
          <w:tcPr>
            <w:tcW w:w="7540" w:type="dxa"/>
            <w:vAlign w:val="center"/>
            <w:hideMark/>
          </w:tcPr>
          <w:p w:rsidR="002E1031" w:rsidRDefault="002E1031" w:rsidP="00E02B37">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2E1031" w:rsidRDefault="002E1031" w:rsidP="00E02B37">
            <w:pPr>
              <w:pStyle w:val="aff1"/>
              <w:jc w:val="center"/>
              <w:rPr>
                <w:rFonts w:ascii="Times New Roman" w:hAnsi="Times New Roman" w:cs="Times New Roman"/>
                <w:szCs w:val="24"/>
              </w:rPr>
            </w:pPr>
            <w:r>
              <w:rPr>
                <w:rFonts w:ascii="Times New Roman" w:hAnsi="Times New Roman" w:cs="Times New Roman"/>
                <w:szCs w:val="24"/>
              </w:rPr>
              <w:t>Число</w:t>
            </w:r>
          </w:p>
          <w:p w:rsidR="002E1031" w:rsidRDefault="002E1031" w:rsidP="00E02B37">
            <w:pPr>
              <w:pStyle w:val="aff1"/>
              <w:jc w:val="center"/>
              <w:rPr>
                <w:rFonts w:ascii="Times New Roman" w:hAnsi="Times New Roman" w:cs="Times New Roman"/>
                <w:szCs w:val="24"/>
              </w:rPr>
            </w:pPr>
            <w:r>
              <w:rPr>
                <w:rFonts w:ascii="Times New Roman" w:hAnsi="Times New Roman" w:cs="Times New Roman"/>
                <w:szCs w:val="24"/>
              </w:rPr>
              <w:t>страниц</w:t>
            </w:r>
          </w:p>
        </w:tc>
      </w:tr>
      <w:tr w:rsidR="002E1031" w:rsidTr="00E02B37">
        <w:tc>
          <w:tcPr>
            <w:tcW w:w="1107" w:type="dxa"/>
            <w:vAlign w:val="center"/>
          </w:tcPr>
          <w:p w:rsidR="002E1031" w:rsidRDefault="002E1031" w:rsidP="002E1031">
            <w:pPr>
              <w:numPr>
                <w:ilvl w:val="0"/>
                <w:numId w:val="29"/>
              </w:numPr>
              <w:tabs>
                <w:tab w:val="left" w:pos="284"/>
              </w:tabs>
              <w:spacing w:before="40" w:after="40"/>
              <w:ind w:left="0" w:firstLine="0"/>
              <w:contextualSpacing w:val="0"/>
              <w:jc w:val="center"/>
              <w:rPr>
                <w:i/>
                <w:szCs w:val="24"/>
              </w:rPr>
            </w:pPr>
          </w:p>
        </w:tc>
        <w:tc>
          <w:tcPr>
            <w:tcW w:w="7540" w:type="dxa"/>
            <w:hideMark/>
          </w:tcPr>
          <w:p w:rsidR="002E1031" w:rsidRDefault="002E1031" w:rsidP="00E02B37">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2E1031" w:rsidRDefault="002E1031" w:rsidP="00E02B37">
            <w:pPr>
              <w:pStyle w:val="aff1"/>
              <w:rPr>
                <w:rFonts w:ascii="Times New Roman" w:hAnsi="Times New Roman" w:cs="Times New Roman"/>
                <w:i/>
                <w:szCs w:val="24"/>
              </w:rPr>
            </w:pPr>
          </w:p>
        </w:tc>
      </w:tr>
      <w:tr w:rsidR="002E1031" w:rsidTr="00E02B37">
        <w:tc>
          <w:tcPr>
            <w:tcW w:w="1107" w:type="dxa"/>
            <w:vAlign w:val="center"/>
          </w:tcPr>
          <w:p w:rsidR="002E1031" w:rsidRDefault="002E1031" w:rsidP="002E1031">
            <w:pPr>
              <w:numPr>
                <w:ilvl w:val="0"/>
                <w:numId w:val="29"/>
              </w:numPr>
              <w:tabs>
                <w:tab w:val="left" w:pos="284"/>
              </w:tabs>
              <w:spacing w:before="40" w:after="40"/>
              <w:ind w:left="0" w:firstLine="0"/>
              <w:contextualSpacing w:val="0"/>
              <w:jc w:val="center"/>
              <w:rPr>
                <w:i/>
                <w:szCs w:val="24"/>
              </w:rPr>
            </w:pPr>
          </w:p>
        </w:tc>
        <w:tc>
          <w:tcPr>
            <w:tcW w:w="7540" w:type="dxa"/>
            <w:hideMark/>
          </w:tcPr>
          <w:p w:rsidR="002E1031" w:rsidRDefault="002E1031" w:rsidP="00E02B37">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1031" w:rsidRDefault="002E1031" w:rsidP="00E02B37">
            <w:pPr>
              <w:pStyle w:val="aff1"/>
              <w:rPr>
                <w:rFonts w:ascii="Times New Roman" w:hAnsi="Times New Roman" w:cs="Times New Roman"/>
                <w:i/>
                <w:szCs w:val="24"/>
              </w:rPr>
            </w:pPr>
          </w:p>
        </w:tc>
      </w:tr>
      <w:tr w:rsidR="002E1031" w:rsidTr="00E02B37">
        <w:tc>
          <w:tcPr>
            <w:tcW w:w="1107" w:type="dxa"/>
            <w:vAlign w:val="center"/>
          </w:tcPr>
          <w:p w:rsidR="002E1031" w:rsidRDefault="002E1031" w:rsidP="002E1031">
            <w:pPr>
              <w:numPr>
                <w:ilvl w:val="0"/>
                <w:numId w:val="29"/>
              </w:numPr>
              <w:tabs>
                <w:tab w:val="left" w:pos="284"/>
              </w:tabs>
              <w:spacing w:before="40" w:after="40"/>
              <w:ind w:left="0" w:firstLine="0"/>
              <w:contextualSpacing w:val="0"/>
              <w:jc w:val="center"/>
              <w:rPr>
                <w:szCs w:val="24"/>
              </w:rPr>
            </w:pPr>
          </w:p>
        </w:tc>
        <w:tc>
          <w:tcPr>
            <w:tcW w:w="7540" w:type="dxa"/>
            <w:hideMark/>
          </w:tcPr>
          <w:p w:rsidR="002E1031" w:rsidRDefault="002E1031" w:rsidP="00E02B37">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1031" w:rsidRDefault="002E1031" w:rsidP="00E02B37">
            <w:pPr>
              <w:pStyle w:val="aff1"/>
              <w:rPr>
                <w:rFonts w:ascii="Times New Roman" w:hAnsi="Times New Roman" w:cs="Times New Roman"/>
                <w:szCs w:val="24"/>
              </w:rPr>
            </w:pPr>
          </w:p>
        </w:tc>
      </w:tr>
      <w:tr w:rsidR="002E1031" w:rsidTr="00E02B37">
        <w:tc>
          <w:tcPr>
            <w:tcW w:w="1107" w:type="dxa"/>
            <w:vAlign w:val="center"/>
          </w:tcPr>
          <w:p w:rsidR="002E1031" w:rsidRDefault="002E1031" w:rsidP="002E1031">
            <w:pPr>
              <w:numPr>
                <w:ilvl w:val="0"/>
                <w:numId w:val="29"/>
              </w:numPr>
              <w:tabs>
                <w:tab w:val="left" w:pos="284"/>
              </w:tabs>
              <w:spacing w:before="40" w:after="40"/>
              <w:ind w:left="0" w:firstLine="0"/>
              <w:contextualSpacing w:val="0"/>
              <w:jc w:val="center"/>
              <w:rPr>
                <w:szCs w:val="24"/>
              </w:rPr>
            </w:pPr>
          </w:p>
        </w:tc>
        <w:tc>
          <w:tcPr>
            <w:tcW w:w="7540" w:type="dxa"/>
            <w:hideMark/>
          </w:tcPr>
          <w:p w:rsidR="002E1031" w:rsidRDefault="002E1031" w:rsidP="00E02B37">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1031" w:rsidRDefault="002E1031" w:rsidP="00E02B37">
            <w:pPr>
              <w:pStyle w:val="aff1"/>
              <w:rPr>
                <w:rFonts w:ascii="Times New Roman" w:hAnsi="Times New Roman" w:cs="Times New Roman"/>
                <w:szCs w:val="24"/>
              </w:rPr>
            </w:pPr>
          </w:p>
        </w:tc>
      </w:tr>
      <w:tr w:rsidR="002E1031" w:rsidTr="00E02B37">
        <w:tc>
          <w:tcPr>
            <w:tcW w:w="1107" w:type="dxa"/>
            <w:vAlign w:val="center"/>
            <w:hideMark/>
          </w:tcPr>
          <w:p w:rsidR="002E1031" w:rsidRDefault="002E1031" w:rsidP="00E02B37">
            <w:pPr>
              <w:tabs>
                <w:tab w:val="left" w:pos="284"/>
              </w:tabs>
              <w:spacing w:before="40" w:after="40"/>
              <w:contextualSpacing w:val="0"/>
              <w:jc w:val="center"/>
              <w:rPr>
                <w:szCs w:val="24"/>
              </w:rPr>
            </w:pPr>
            <w:r>
              <w:rPr>
                <w:szCs w:val="24"/>
              </w:rPr>
              <w:t>…</w:t>
            </w:r>
          </w:p>
        </w:tc>
        <w:tc>
          <w:tcPr>
            <w:tcW w:w="7540" w:type="dxa"/>
          </w:tcPr>
          <w:p w:rsidR="002E1031" w:rsidRDefault="002E1031" w:rsidP="00E02B37">
            <w:pPr>
              <w:pStyle w:val="aff1"/>
              <w:spacing w:before="40" w:after="40"/>
              <w:rPr>
                <w:rFonts w:ascii="Times New Roman" w:hAnsi="Times New Roman" w:cs="Times New Roman"/>
                <w:szCs w:val="24"/>
              </w:rPr>
            </w:pPr>
          </w:p>
        </w:tc>
        <w:tc>
          <w:tcPr>
            <w:tcW w:w="1276" w:type="dxa"/>
          </w:tcPr>
          <w:p w:rsidR="002E1031" w:rsidRDefault="002E1031" w:rsidP="00E02B37">
            <w:pPr>
              <w:pStyle w:val="aff1"/>
              <w:rPr>
                <w:rFonts w:ascii="Times New Roman" w:hAnsi="Times New Roman" w:cs="Times New Roman"/>
                <w:szCs w:val="24"/>
              </w:rPr>
            </w:pPr>
          </w:p>
        </w:tc>
      </w:tr>
      <w:tr w:rsidR="002E1031" w:rsidTr="00E02B37">
        <w:tc>
          <w:tcPr>
            <w:tcW w:w="1107" w:type="dxa"/>
            <w:vAlign w:val="center"/>
            <w:hideMark/>
          </w:tcPr>
          <w:p w:rsidR="002E1031" w:rsidRDefault="002E1031" w:rsidP="00E02B37">
            <w:pPr>
              <w:tabs>
                <w:tab w:val="left" w:pos="284"/>
              </w:tabs>
              <w:spacing w:before="40" w:after="40"/>
              <w:contextualSpacing w:val="0"/>
              <w:jc w:val="center"/>
              <w:rPr>
                <w:szCs w:val="24"/>
              </w:rPr>
            </w:pPr>
            <w:r>
              <w:rPr>
                <w:szCs w:val="24"/>
              </w:rPr>
              <w:t>…</w:t>
            </w:r>
          </w:p>
        </w:tc>
        <w:tc>
          <w:tcPr>
            <w:tcW w:w="7540" w:type="dxa"/>
          </w:tcPr>
          <w:p w:rsidR="002E1031" w:rsidRDefault="002E1031" w:rsidP="00E02B37">
            <w:pPr>
              <w:pStyle w:val="aff1"/>
              <w:spacing w:before="40" w:after="40"/>
              <w:rPr>
                <w:rFonts w:ascii="Times New Roman" w:hAnsi="Times New Roman" w:cs="Times New Roman"/>
                <w:szCs w:val="24"/>
              </w:rPr>
            </w:pPr>
          </w:p>
        </w:tc>
        <w:tc>
          <w:tcPr>
            <w:tcW w:w="1276" w:type="dxa"/>
          </w:tcPr>
          <w:p w:rsidR="002E1031" w:rsidRDefault="002E1031" w:rsidP="00E02B37">
            <w:pPr>
              <w:pStyle w:val="aff1"/>
              <w:rPr>
                <w:rFonts w:ascii="Times New Roman" w:hAnsi="Times New Roman" w:cs="Times New Roman"/>
                <w:szCs w:val="24"/>
              </w:rPr>
            </w:pPr>
          </w:p>
        </w:tc>
      </w:tr>
      <w:tr w:rsidR="002E1031" w:rsidTr="00E02B37">
        <w:tc>
          <w:tcPr>
            <w:tcW w:w="1107" w:type="dxa"/>
            <w:vAlign w:val="center"/>
          </w:tcPr>
          <w:p w:rsidR="002E1031" w:rsidRDefault="002E1031" w:rsidP="00E02B37">
            <w:pPr>
              <w:tabs>
                <w:tab w:val="left" w:pos="284"/>
              </w:tabs>
              <w:spacing w:before="40" w:after="40"/>
              <w:contextualSpacing w:val="0"/>
              <w:jc w:val="center"/>
              <w:rPr>
                <w:szCs w:val="24"/>
              </w:rPr>
            </w:pPr>
          </w:p>
        </w:tc>
        <w:tc>
          <w:tcPr>
            <w:tcW w:w="7540" w:type="dxa"/>
          </w:tcPr>
          <w:p w:rsidR="002E1031" w:rsidRDefault="002E1031" w:rsidP="00E02B37">
            <w:pPr>
              <w:pStyle w:val="aff1"/>
              <w:spacing w:before="40" w:after="40"/>
              <w:rPr>
                <w:rFonts w:ascii="Times New Roman" w:hAnsi="Times New Roman" w:cs="Times New Roman"/>
                <w:szCs w:val="24"/>
              </w:rPr>
            </w:pPr>
          </w:p>
        </w:tc>
        <w:tc>
          <w:tcPr>
            <w:tcW w:w="1276" w:type="dxa"/>
          </w:tcPr>
          <w:p w:rsidR="002E1031" w:rsidRDefault="002E1031" w:rsidP="00E02B37">
            <w:pPr>
              <w:pStyle w:val="aff1"/>
              <w:rPr>
                <w:rFonts w:ascii="Times New Roman" w:hAnsi="Times New Roman" w:cs="Times New Roman"/>
                <w:szCs w:val="24"/>
              </w:rPr>
            </w:pPr>
          </w:p>
        </w:tc>
      </w:tr>
      <w:tr w:rsidR="002E1031" w:rsidTr="00E02B37">
        <w:tc>
          <w:tcPr>
            <w:tcW w:w="1107" w:type="dxa"/>
            <w:vAlign w:val="center"/>
            <w:hideMark/>
          </w:tcPr>
          <w:p w:rsidR="002E1031" w:rsidRDefault="002E1031" w:rsidP="00E02B37">
            <w:pPr>
              <w:tabs>
                <w:tab w:val="left" w:pos="284"/>
              </w:tabs>
              <w:spacing w:before="40" w:after="40"/>
              <w:contextualSpacing w:val="0"/>
              <w:jc w:val="center"/>
              <w:rPr>
                <w:szCs w:val="24"/>
              </w:rPr>
            </w:pPr>
            <w:r>
              <w:rPr>
                <w:szCs w:val="24"/>
              </w:rPr>
              <w:t>…</w:t>
            </w:r>
          </w:p>
        </w:tc>
        <w:tc>
          <w:tcPr>
            <w:tcW w:w="7540" w:type="dxa"/>
          </w:tcPr>
          <w:p w:rsidR="002E1031" w:rsidRDefault="002E1031" w:rsidP="00E02B37">
            <w:pPr>
              <w:pStyle w:val="aff1"/>
              <w:spacing w:before="40" w:after="40"/>
              <w:rPr>
                <w:rFonts w:ascii="Times New Roman" w:hAnsi="Times New Roman" w:cs="Times New Roman"/>
                <w:szCs w:val="24"/>
              </w:rPr>
            </w:pPr>
          </w:p>
        </w:tc>
        <w:tc>
          <w:tcPr>
            <w:tcW w:w="1276" w:type="dxa"/>
          </w:tcPr>
          <w:p w:rsidR="002E1031" w:rsidRDefault="002E1031" w:rsidP="00E02B37">
            <w:pPr>
              <w:pStyle w:val="aff1"/>
              <w:spacing w:before="40" w:after="40"/>
              <w:rPr>
                <w:rFonts w:ascii="Times New Roman" w:hAnsi="Times New Roman" w:cs="Times New Roman"/>
                <w:szCs w:val="24"/>
              </w:rPr>
            </w:pPr>
          </w:p>
        </w:tc>
      </w:tr>
    </w:tbl>
    <w:p w:rsidR="002E1031" w:rsidRDefault="002E1031" w:rsidP="002E1031">
      <w:pPr>
        <w:pStyle w:val="aff"/>
        <w:tabs>
          <w:tab w:val="left" w:pos="709"/>
        </w:tabs>
        <w:autoSpaceDE w:val="0"/>
        <w:autoSpaceDN w:val="0"/>
        <w:spacing w:line="240" w:lineRule="auto"/>
        <w:ind w:firstLine="0"/>
        <w:rPr>
          <w:sz w:val="28"/>
          <w:szCs w:val="28"/>
        </w:rPr>
      </w:pPr>
    </w:p>
    <w:p w:rsidR="002E1031" w:rsidRDefault="002E1031" w:rsidP="002E1031">
      <w:pPr>
        <w:pStyle w:val="aff"/>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E1031" w:rsidRDefault="002E1031" w:rsidP="002E10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E1031" w:rsidRDefault="002E1031" w:rsidP="002E1031">
      <w:pPr>
        <w:pStyle w:val="Times12"/>
        <w:ind w:firstLine="709"/>
        <w:rPr>
          <w:bCs w:val="0"/>
          <w:sz w:val="28"/>
        </w:rPr>
      </w:pPr>
      <w:r>
        <w:rPr>
          <w:bCs w:val="0"/>
          <w:sz w:val="28"/>
        </w:rPr>
        <w:t>М.П.</w:t>
      </w:r>
    </w:p>
    <w:p w:rsidR="002E1031" w:rsidRDefault="002E1031" w:rsidP="002E1031">
      <w:pPr>
        <w:pStyle w:val="afe"/>
        <w:spacing w:before="0" w:after="0" w:line="240" w:lineRule="auto"/>
        <w:rPr>
          <w:rFonts w:ascii="Times New Roman" w:hAnsi="Times New Roman" w:cs="Times New Roman"/>
          <w:b/>
          <w:bCs/>
          <w:sz w:val="22"/>
          <w:szCs w:val="23"/>
        </w:rPr>
      </w:pPr>
    </w:p>
    <w:p w:rsidR="002E1031" w:rsidRDefault="002E1031" w:rsidP="002E1031">
      <w:pPr>
        <w:pStyle w:val="Times12"/>
        <w:tabs>
          <w:tab w:val="left" w:pos="709"/>
        </w:tabs>
        <w:ind w:firstLine="709"/>
        <w:rPr>
          <w:bCs w:val="0"/>
          <w:szCs w:val="24"/>
        </w:rPr>
      </w:pPr>
      <w:r>
        <w:rPr>
          <w:bCs w:val="0"/>
          <w:szCs w:val="24"/>
        </w:rPr>
        <w:t>ИНСТРУКЦИИ ПО ЗАПОЛНЕНИЮ</w:t>
      </w:r>
    </w:p>
    <w:p w:rsidR="002E1031" w:rsidRDefault="002E1031" w:rsidP="002E1031">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E1031" w:rsidRDefault="002E1031" w:rsidP="002E1031">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E1031" w:rsidRDefault="002E1031" w:rsidP="002E1031">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E1031" w:rsidRDefault="002E1031" w:rsidP="002E1031">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2E1031" w:rsidRDefault="002E1031" w:rsidP="002E1031">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D711A" w:rsidRPr="001D711A">
          <w:rPr>
            <w:szCs w:val="24"/>
          </w:rPr>
          <w:t>14</w:t>
        </w:r>
      </w:fldSimple>
      <w:r>
        <w:rPr>
          <w:szCs w:val="24"/>
        </w:rPr>
        <w:t xml:space="preserve"> раздела </w:t>
      </w:r>
      <w:fldSimple w:instr=" REF _Ref317257897 \r \h  \* MERGEFORMAT ">
        <w:r w:rsidR="001D711A" w:rsidRPr="001D711A">
          <w:rPr>
            <w:szCs w:val="24"/>
          </w:rPr>
          <w:t>4</w:t>
        </w:r>
      </w:fldSimple>
      <w:r>
        <w:rPr>
          <w:szCs w:val="24"/>
        </w:rPr>
        <w:t xml:space="preserve"> «Информационная карта запроса цен».</w:t>
      </w:r>
    </w:p>
    <w:p w:rsidR="002E1031" w:rsidRDefault="002E1031" w:rsidP="002E103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D711A" w:rsidRPr="001D711A">
          <w:rPr>
            <w:szCs w:val="24"/>
          </w:rPr>
          <w:t>3.5</w:t>
        </w:r>
      </w:fldSimple>
      <w:r>
        <w:rPr>
          <w:szCs w:val="24"/>
        </w:rPr>
        <w:t xml:space="preserve">, </w:t>
      </w:r>
      <w:fldSimple w:instr=" REF _Ref317252433 \r \h  \* MERGEFORMAT ">
        <w:r w:rsidR="001D711A" w:rsidRPr="001D711A">
          <w:rPr>
            <w:szCs w:val="24"/>
          </w:rPr>
          <w:t>3.6</w:t>
        </w:r>
      </w:fldSimple>
      <w:r>
        <w:rPr>
          <w:szCs w:val="24"/>
        </w:rPr>
        <w:t>.</w:t>
      </w:r>
    </w:p>
    <w:p w:rsidR="002E1031" w:rsidRDefault="002E1031" w:rsidP="002E1031">
      <w:pPr>
        <w:pStyle w:val="Times12"/>
        <w:tabs>
          <w:tab w:val="left" w:pos="1134"/>
        </w:tabs>
        <w:ind w:firstLine="0"/>
        <w:rPr>
          <w:szCs w:val="24"/>
        </w:rPr>
      </w:pPr>
    </w:p>
    <w:p w:rsidR="002E1031" w:rsidRDefault="002E1031" w:rsidP="002E1031">
      <w:pPr>
        <w:contextualSpacing w:val="0"/>
        <w:rPr>
          <w:bCs/>
          <w:szCs w:val="24"/>
        </w:rPr>
        <w:sectPr w:rsidR="002E1031">
          <w:pgSz w:w="11907" w:h="16840"/>
          <w:pgMar w:top="1134" w:right="567" w:bottom="1134" w:left="1418" w:header="567" w:footer="567" w:gutter="0"/>
          <w:cols w:space="720"/>
        </w:sectPr>
      </w:pPr>
    </w:p>
    <w:p w:rsidR="002E1031" w:rsidRDefault="002E1031" w:rsidP="002E1031">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2E1031" w:rsidRDefault="002E1031" w:rsidP="002E1031">
      <w:pPr>
        <w:pStyle w:val="Times12"/>
        <w:ind w:left="5103" w:firstLine="0"/>
        <w:jc w:val="left"/>
        <w:rPr>
          <w:iCs/>
          <w:szCs w:val="24"/>
        </w:rPr>
      </w:pPr>
      <w:r>
        <w:rPr>
          <w:iCs/>
          <w:szCs w:val="24"/>
        </w:rPr>
        <w:t>Приложение к заявке на участие в запросе цен</w:t>
      </w:r>
    </w:p>
    <w:p w:rsidR="002E1031" w:rsidRDefault="002E1031" w:rsidP="002E1031">
      <w:pPr>
        <w:pStyle w:val="Times12"/>
        <w:ind w:left="5103" w:firstLine="0"/>
        <w:jc w:val="left"/>
        <w:rPr>
          <w:szCs w:val="24"/>
        </w:rPr>
      </w:pPr>
      <w:r>
        <w:rPr>
          <w:iCs/>
          <w:szCs w:val="24"/>
        </w:rPr>
        <w:t>от «___» __________ 20___ г. № ______</w:t>
      </w:r>
    </w:p>
    <w:p w:rsidR="002E1031" w:rsidRDefault="002E1031" w:rsidP="002E1031">
      <w:pPr>
        <w:contextualSpacing w:val="0"/>
        <w:jc w:val="right"/>
        <w:rPr>
          <w:b/>
          <w:sz w:val="22"/>
          <w:szCs w:val="22"/>
        </w:rPr>
      </w:pPr>
    </w:p>
    <w:p w:rsidR="002E1031" w:rsidRDefault="002E1031" w:rsidP="002E1031">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оборудования пожарной сигнализации, монтаж и пуско-наладку оборудования </w:t>
      </w:r>
    </w:p>
    <w:p w:rsidR="002E1031" w:rsidRDefault="002E1031" w:rsidP="002E1031">
      <w:pPr>
        <w:contextualSpacing w:val="0"/>
        <w:jc w:val="right"/>
        <w:rPr>
          <w:b/>
          <w:sz w:val="22"/>
          <w:szCs w:val="22"/>
        </w:rPr>
      </w:pPr>
    </w:p>
    <w:p w:rsidR="002E1031" w:rsidRDefault="002E1031" w:rsidP="002E1031">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2861951"/>
      <w:bookmarkEnd w:id="191"/>
      <w:bookmarkEnd w:id="192"/>
      <w:r>
        <w:rPr>
          <w:rFonts w:ascii="Times New Roman" w:hAnsi="Times New Roman" w:cs="Times New Roman"/>
          <w:b w:val="0"/>
          <w:i w:val="0"/>
        </w:rPr>
        <w:t>АНКЕТА УЧАСТНИКА ЗАПРОСА ЦЕН (Форма 2.)</w:t>
      </w:r>
      <w:bookmarkEnd w:id="193"/>
      <w:bookmarkEnd w:id="194"/>
    </w:p>
    <w:p w:rsidR="002E1031" w:rsidRDefault="002E1031" w:rsidP="002E1031">
      <w:pPr>
        <w:contextualSpacing w:val="0"/>
        <w:jc w:val="right"/>
        <w:rPr>
          <w:b/>
          <w:i/>
          <w:iCs/>
          <w:szCs w:val="24"/>
        </w:rPr>
      </w:pPr>
    </w:p>
    <w:p w:rsidR="002E1031" w:rsidRDefault="002E1031" w:rsidP="002E1031">
      <w:pPr>
        <w:pStyle w:val="Times12"/>
        <w:ind w:firstLine="0"/>
        <w:rPr>
          <w:sz w:val="28"/>
          <w:szCs w:val="28"/>
        </w:rPr>
      </w:pPr>
      <w:r>
        <w:rPr>
          <w:sz w:val="28"/>
          <w:szCs w:val="28"/>
        </w:rPr>
        <w:t xml:space="preserve">Участник запроса цен: ________________________________ </w:t>
      </w:r>
    </w:p>
    <w:p w:rsidR="002E1031" w:rsidRDefault="002E1031" w:rsidP="002E103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E1031" w:rsidTr="00E02B37">
        <w:trPr>
          <w:cantSplit/>
          <w:trHeight w:val="240"/>
          <w:tblHeader/>
        </w:trPr>
        <w:tc>
          <w:tcPr>
            <w:tcW w:w="306" w:type="pct"/>
            <w:vAlign w:val="center"/>
            <w:hideMark/>
          </w:tcPr>
          <w:p w:rsidR="002E1031" w:rsidRDefault="002E1031" w:rsidP="00E02B37">
            <w:pPr>
              <w:pStyle w:val="af7"/>
              <w:keepNext w:val="0"/>
              <w:widowControl w:val="0"/>
              <w:spacing w:before="0" w:after="0"/>
              <w:ind w:left="0" w:right="0"/>
              <w:jc w:val="center"/>
              <w:rPr>
                <w:sz w:val="24"/>
                <w:szCs w:val="24"/>
              </w:rPr>
            </w:pPr>
            <w:r>
              <w:rPr>
                <w:sz w:val="24"/>
                <w:szCs w:val="24"/>
              </w:rPr>
              <w:t>№</w:t>
            </w:r>
          </w:p>
        </w:tc>
        <w:tc>
          <w:tcPr>
            <w:tcW w:w="3000" w:type="pct"/>
            <w:vAlign w:val="center"/>
            <w:hideMark/>
          </w:tcPr>
          <w:p w:rsidR="002E1031" w:rsidRDefault="002E1031" w:rsidP="00E02B37">
            <w:pPr>
              <w:pStyle w:val="af7"/>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2E1031" w:rsidRDefault="002E1031" w:rsidP="00E02B37">
            <w:pPr>
              <w:pStyle w:val="af7"/>
              <w:keepNext w:val="0"/>
              <w:widowControl w:val="0"/>
              <w:spacing w:before="0" w:after="0"/>
              <w:ind w:left="0" w:right="0"/>
              <w:jc w:val="center"/>
              <w:rPr>
                <w:sz w:val="24"/>
                <w:szCs w:val="24"/>
              </w:rPr>
            </w:pPr>
            <w:r>
              <w:rPr>
                <w:sz w:val="24"/>
                <w:szCs w:val="24"/>
              </w:rPr>
              <w:t>Сведения об участнике запроса цен</w:t>
            </w:r>
          </w:p>
        </w:tc>
      </w:tr>
      <w:tr w:rsidR="002E1031" w:rsidTr="00E02B37">
        <w:trPr>
          <w:cantSplit/>
          <w:trHeight w:val="471"/>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Организационно - правовая форма</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Виды деятельности</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ИНН, КПП, ОГРН, ОКПО</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Юридический адрес (страна, адрес)</w:t>
            </w:r>
          </w:p>
        </w:tc>
        <w:tc>
          <w:tcPr>
            <w:tcW w:w="1694" w:type="pct"/>
            <w:vAlign w:val="center"/>
          </w:tcPr>
          <w:p w:rsidR="002E1031" w:rsidRDefault="002E1031" w:rsidP="00E02B37">
            <w:pPr>
              <w:pStyle w:val="af8"/>
              <w:widowControl w:val="0"/>
              <w:spacing w:before="0" w:after="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Почтовый адрес (страна, адрес)</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Фактическое местоположение</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Телефоны (с указанием кода города)</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Факс (с указанием кода города)</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 xml:space="preserve">Адрес электронной почты </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Height w:val="284"/>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Размер уставного капитала</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E1031" w:rsidRDefault="002E1031" w:rsidP="00E02B37">
            <w:pPr>
              <w:widowControl w:val="0"/>
              <w:contextualSpacing w:val="0"/>
              <w:jc w:val="center"/>
              <w:rPr>
                <w:szCs w:val="24"/>
              </w:rPr>
            </w:pPr>
          </w:p>
        </w:tc>
      </w:tr>
      <w:tr w:rsidR="002E1031" w:rsidTr="00E02B37">
        <w:trPr>
          <w:cantSplit/>
        </w:trPr>
        <w:tc>
          <w:tcPr>
            <w:tcW w:w="306" w:type="pct"/>
            <w:vAlign w:val="center"/>
          </w:tcPr>
          <w:p w:rsidR="002E1031" w:rsidRDefault="002E1031" w:rsidP="002E1031">
            <w:pPr>
              <w:pStyle w:val="af7"/>
              <w:keepNext w:val="0"/>
              <w:widowControl w:val="0"/>
              <w:numPr>
                <w:ilvl w:val="0"/>
                <w:numId w:val="31"/>
              </w:numPr>
              <w:spacing w:before="0" w:after="0"/>
              <w:ind w:left="0" w:right="-113" w:firstLine="0"/>
              <w:jc w:val="center"/>
              <w:rPr>
                <w:sz w:val="24"/>
                <w:szCs w:val="24"/>
              </w:rPr>
            </w:pPr>
          </w:p>
        </w:tc>
        <w:tc>
          <w:tcPr>
            <w:tcW w:w="3000" w:type="pct"/>
            <w:vAlign w:val="center"/>
            <w:hideMark/>
          </w:tcPr>
          <w:p w:rsidR="002E1031" w:rsidRDefault="002E1031" w:rsidP="00E02B37">
            <w:pPr>
              <w:pStyle w:val="af8"/>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2E1031" w:rsidRDefault="002E1031" w:rsidP="00E02B37">
            <w:pPr>
              <w:widowControl w:val="0"/>
              <w:contextualSpacing w:val="0"/>
              <w:jc w:val="center"/>
              <w:rPr>
                <w:szCs w:val="24"/>
              </w:rPr>
            </w:pPr>
          </w:p>
        </w:tc>
      </w:tr>
    </w:tbl>
    <w:p w:rsidR="002E1031" w:rsidRDefault="002E1031" w:rsidP="002E1031">
      <w:pPr>
        <w:pStyle w:val="aff"/>
        <w:tabs>
          <w:tab w:val="left" w:pos="709"/>
        </w:tabs>
        <w:autoSpaceDE w:val="0"/>
        <w:autoSpaceDN w:val="0"/>
        <w:spacing w:line="240" w:lineRule="auto"/>
        <w:ind w:firstLine="0"/>
        <w:rPr>
          <w:sz w:val="28"/>
          <w:szCs w:val="28"/>
        </w:rPr>
      </w:pPr>
    </w:p>
    <w:p w:rsidR="002E1031" w:rsidRDefault="002E1031" w:rsidP="002E1031">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E1031" w:rsidRDefault="002E1031" w:rsidP="002E10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E1031" w:rsidRDefault="002E1031" w:rsidP="002E1031">
      <w:pPr>
        <w:pStyle w:val="Times12"/>
        <w:ind w:firstLine="709"/>
        <w:rPr>
          <w:bCs w:val="0"/>
          <w:sz w:val="28"/>
        </w:rPr>
      </w:pPr>
      <w:r>
        <w:rPr>
          <w:bCs w:val="0"/>
          <w:sz w:val="28"/>
        </w:rPr>
        <w:t>М.П.</w:t>
      </w:r>
    </w:p>
    <w:p w:rsidR="002E1031" w:rsidRDefault="002E1031" w:rsidP="002E1031">
      <w:pPr>
        <w:contextualSpacing w:val="0"/>
        <w:jc w:val="center"/>
        <w:rPr>
          <w:b/>
          <w:szCs w:val="24"/>
        </w:rPr>
      </w:pPr>
      <w:bookmarkStart w:id="195" w:name="_Toc98251773"/>
    </w:p>
    <w:p w:rsidR="002E1031" w:rsidRDefault="002E1031" w:rsidP="002E103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2E1031" w:rsidRDefault="002E1031" w:rsidP="002E1031">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E1031" w:rsidRDefault="002E1031" w:rsidP="002E1031">
      <w:pPr>
        <w:pStyle w:val="Times12"/>
        <w:numPr>
          <w:ilvl w:val="1"/>
          <w:numId w:val="32"/>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E1031" w:rsidRDefault="002E1031" w:rsidP="002E1031">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E1031" w:rsidRDefault="002E1031" w:rsidP="002E1031">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E1031" w:rsidRDefault="002E1031" w:rsidP="002E1031">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E1031" w:rsidRDefault="002E1031" w:rsidP="002E1031">
      <w:pPr>
        <w:pStyle w:val="Times12"/>
        <w:tabs>
          <w:tab w:val="left" w:pos="1134"/>
        </w:tabs>
        <w:ind w:left="709" w:firstLine="0"/>
        <w:rPr>
          <w:szCs w:val="24"/>
        </w:rPr>
      </w:pPr>
    </w:p>
    <w:p w:rsidR="002E1031" w:rsidRDefault="002E1031" w:rsidP="002E1031">
      <w:pPr>
        <w:contextualSpacing w:val="0"/>
        <w:rPr>
          <w:bCs/>
          <w:sz w:val="20"/>
        </w:rPr>
        <w:sectPr w:rsidR="002E1031">
          <w:pgSz w:w="11907" w:h="16840"/>
          <w:pgMar w:top="1134" w:right="567" w:bottom="1134" w:left="1418" w:header="567" w:footer="567" w:gutter="0"/>
          <w:cols w:space="720"/>
        </w:sectPr>
      </w:pPr>
    </w:p>
    <w:p w:rsidR="002E1031" w:rsidRDefault="002E1031" w:rsidP="002E1031">
      <w:pPr>
        <w:pStyle w:val="Times12"/>
        <w:ind w:left="600" w:firstLine="0"/>
        <w:rPr>
          <w:sz w:val="20"/>
          <w:szCs w:val="20"/>
        </w:rPr>
      </w:pPr>
    </w:p>
    <w:p w:rsidR="002E1031" w:rsidRDefault="002E1031" w:rsidP="002E103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E1031" w:rsidRDefault="002E1031" w:rsidP="002E1031">
      <w:pPr>
        <w:pStyle w:val="Times12"/>
        <w:ind w:firstLine="0"/>
        <w:rPr>
          <w:sz w:val="28"/>
          <w:szCs w:val="28"/>
        </w:rPr>
      </w:pPr>
      <w:r>
        <w:rPr>
          <w:sz w:val="28"/>
          <w:szCs w:val="28"/>
        </w:rPr>
        <w:t xml:space="preserve">Участник запроса цен: ________________________________________________________ </w:t>
      </w:r>
    </w:p>
    <w:p w:rsidR="002E1031" w:rsidRDefault="002E1031" w:rsidP="002E1031">
      <w:pPr>
        <w:contextualSpacing w:val="0"/>
        <w:rPr>
          <w:sz w:val="20"/>
        </w:rPr>
      </w:pPr>
      <w:r>
        <w:rPr>
          <w:szCs w:val="24"/>
        </w:rPr>
        <w:t xml:space="preserve">                                                                                </w:t>
      </w:r>
      <w:r>
        <w:rPr>
          <w:sz w:val="20"/>
        </w:rPr>
        <w:t>наименование организации участника запроса цен</w:t>
      </w:r>
    </w:p>
    <w:p w:rsidR="002E1031" w:rsidRDefault="002E1031" w:rsidP="002E103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E1031" w:rsidTr="00E02B37">
        <w:trPr>
          <w:trHeight w:val="510"/>
        </w:trPr>
        <w:tc>
          <w:tcPr>
            <w:tcW w:w="567" w:type="dxa"/>
            <w:vMerge w:val="restart"/>
            <w:vAlign w:val="center"/>
            <w:hideMark/>
          </w:tcPr>
          <w:p w:rsidR="002E1031" w:rsidRDefault="002E1031" w:rsidP="00E02B37">
            <w:pPr>
              <w:contextualSpacing w:val="0"/>
              <w:jc w:val="center"/>
              <w:rPr>
                <w:sz w:val="20"/>
              </w:rPr>
            </w:pPr>
            <w:r>
              <w:rPr>
                <w:sz w:val="20"/>
              </w:rPr>
              <w:t>№ п/п</w:t>
            </w:r>
          </w:p>
        </w:tc>
        <w:tc>
          <w:tcPr>
            <w:tcW w:w="5813" w:type="dxa"/>
            <w:gridSpan w:val="6"/>
            <w:vAlign w:val="center"/>
            <w:hideMark/>
          </w:tcPr>
          <w:p w:rsidR="002E1031" w:rsidRDefault="002E1031" w:rsidP="00E02B37">
            <w:pPr>
              <w:contextualSpacing w:val="0"/>
              <w:jc w:val="center"/>
              <w:rPr>
                <w:sz w:val="20"/>
              </w:rPr>
            </w:pPr>
            <w:r>
              <w:rPr>
                <w:sz w:val="20"/>
              </w:rPr>
              <w:t>Информация об участнике запроса цен</w:t>
            </w:r>
          </w:p>
        </w:tc>
        <w:tc>
          <w:tcPr>
            <w:tcW w:w="7370" w:type="dxa"/>
            <w:gridSpan w:val="7"/>
            <w:vAlign w:val="bottom"/>
            <w:hideMark/>
          </w:tcPr>
          <w:p w:rsidR="002E1031" w:rsidRDefault="002E1031" w:rsidP="00E02B37">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2E1031" w:rsidRDefault="002E1031" w:rsidP="00E02B37">
            <w:pPr>
              <w:ind w:left="-108" w:right="-108"/>
              <w:contextualSpacing w:val="0"/>
              <w:jc w:val="center"/>
              <w:rPr>
                <w:sz w:val="20"/>
              </w:rPr>
            </w:pPr>
            <w:r>
              <w:rPr>
                <w:sz w:val="20"/>
              </w:rPr>
              <w:t>Информация о подтверждающих документах (наименование, реквизиты и т.д.)</w:t>
            </w:r>
          </w:p>
        </w:tc>
      </w:tr>
      <w:tr w:rsidR="002E1031" w:rsidTr="00E02B37">
        <w:trPr>
          <w:trHeight w:val="1590"/>
        </w:trPr>
        <w:tc>
          <w:tcPr>
            <w:tcW w:w="567" w:type="dxa"/>
            <w:vMerge/>
            <w:vAlign w:val="center"/>
            <w:hideMark/>
          </w:tcPr>
          <w:p w:rsidR="002E1031" w:rsidRDefault="002E1031" w:rsidP="00E02B37">
            <w:pPr>
              <w:contextualSpacing w:val="0"/>
              <w:rPr>
                <w:sz w:val="20"/>
              </w:rPr>
            </w:pPr>
          </w:p>
        </w:tc>
        <w:tc>
          <w:tcPr>
            <w:tcW w:w="568" w:type="dxa"/>
            <w:vAlign w:val="center"/>
            <w:hideMark/>
          </w:tcPr>
          <w:p w:rsidR="002E1031" w:rsidRDefault="002E1031" w:rsidP="00E02B37">
            <w:pPr>
              <w:ind w:left="-108" w:right="-108"/>
              <w:contextualSpacing w:val="0"/>
              <w:jc w:val="center"/>
              <w:rPr>
                <w:sz w:val="20"/>
              </w:rPr>
            </w:pPr>
            <w:r>
              <w:rPr>
                <w:sz w:val="20"/>
              </w:rPr>
              <w:t>ИНН</w:t>
            </w:r>
          </w:p>
        </w:tc>
        <w:tc>
          <w:tcPr>
            <w:tcW w:w="708" w:type="dxa"/>
            <w:vAlign w:val="center"/>
            <w:hideMark/>
          </w:tcPr>
          <w:p w:rsidR="002E1031" w:rsidRDefault="002E1031" w:rsidP="00E02B37">
            <w:pPr>
              <w:ind w:left="-108" w:right="-108"/>
              <w:contextualSpacing w:val="0"/>
              <w:jc w:val="center"/>
              <w:rPr>
                <w:sz w:val="20"/>
              </w:rPr>
            </w:pPr>
            <w:r>
              <w:rPr>
                <w:sz w:val="20"/>
              </w:rPr>
              <w:t>ОГРН</w:t>
            </w:r>
          </w:p>
        </w:tc>
        <w:tc>
          <w:tcPr>
            <w:tcW w:w="1276" w:type="dxa"/>
            <w:vAlign w:val="center"/>
            <w:hideMark/>
          </w:tcPr>
          <w:p w:rsidR="002E1031" w:rsidRDefault="002E1031" w:rsidP="00E02B37">
            <w:pPr>
              <w:ind w:left="-108" w:right="-108"/>
              <w:contextualSpacing w:val="0"/>
              <w:jc w:val="center"/>
              <w:rPr>
                <w:sz w:val="20"/>
              </w:rPr>
            </w:pPr>
            <w:r>
              <w:rPr>
                <w:sz w:val="20"/>
              </w:rPr>
              <w:t>Наименование краткое</w:t>
            </w:r>
          </w:p>
        </w:tc>
        <w:tc>
          <w:tcPr>
            <w:tcW w:w="709" w:type="dxa"/>
            <w:vAlign w:val="center"/>
            <w:hideMark/>
          </w:tcPr>
          <w:p w:rsidR="002E1031" w:rsidRDefault="002E1031" w:rsidP="00E02B37">
            <w:pPr>
              <w:ind w:left="-108" w:right="-108"/>
              <w:contextualSpacing w:val="0"/>
              <w:jc w:val="center"/>
              <w:rPr>
                <w:sz w:val="20"/>
              </w:rPr>
            </w:pPr>
            <w:r>
              <w:rPr>
                <w:sz w:val="20"/>
              </w:rPr>
              <w:t>Код ОКВЭД</w:t>
            </w:r>
          </w:p>
        </w:tc>
        <w:tc>
          <w:tcPr>
            <w:tcW w:w="1276" w:type="dxa"/>
            <w:vAlign w:val="center"/>
            <w:hideMark/>
          </w:tcPr>
          <w:p w:rsidR="002E1031" w:rsidRDefault="002E1031" w:rsidP="00E02B37">
            <w:pPr>
              <w:ind w:left="-108" w:right="-108"/>
              <w:contextualSpacing w:val="0"/>
              <w:jc w:val="center"/>
              <w:rPr>
                <w:sz w:val="20"/>
              </w:rPr>
            </w:pPr>
            <w:r>
              <w:rPr>
                <w:sz w:val="20"/>
              </w:rPr>
              <w:t>Фамилия, Имя, Отчество руководителя</w:t>
            </w:r>
          </w:p>
        </w:tc>
        <w:tc>
          <w:tcPr>
            <w:tcW w:w="1276" w:type="dxa"/>
            <w:vAlign w:val="center"/>
            <w:hideMark/>
          </w:tcPr>
          <w:p w:rsidR="002E1031" w:rsidRDefault="002E1031" w:rsidP="00E02B37">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2E1031" w:rsidRDefault="002E1031" w:rsidP="00E02B37">
            <w:pPr>
              <w:ind w:left="-108" w:right="-108"/>
              <w:contextualSpacing w:val="0"/>
              <w:jc w:val="center"/>
              <w:rPr>
                <w:sz w:val="20"/>
              </w:rPr>
            </w:pPr>
            <w:r>
              <w:rPr>
                <w:sz w:val="20"/>
              </w:rPr>
              <w:t xml:space="preserve">№ </w:t>
            </w:r>
          </w:p>
        </w:tc>
        <w:tc>
          <w:tcPr>
            <w:tcW w:w="708" w:type="dxa"/>
            <w:vAlign w:val="center"/>
            <w:hideMark/>
          </w:tcPr>
          <w:p w:rsidR="002E1031" w:rsidRDefault="002E1031" w:rsidP="00E02B37">
            <w:pPr>
              <w:ind w:left="-108" w:right="-108"/>
              <w:contextualSpacing w:val="0"/>
              <w:jc w:val="center"/>
              <w:rPr>
                <w:sz w:val="20"/>
              </w:rPr>
            </w:pPr>
            <w:r>
              <w:rPr>
                <w:sz w:val="20"/>
              </w:rPr>
              <w:t xml:space="preserve">ИНН </w:t>
            </w:r>
          </w:p>
        </w:tc>
        <w:tc>
          <w:tcPr>
            <w:tcW w:w="709" w:type="dxa"/>
            <w:vAlign w:val="center"/>
            <w:hideMark/>
          </w:tcPr>
          <w:p w:rsidR="002E1031" w:rsidRDefault="002E1031" w:rsidP="00E02B37">
            <w:pPr>
              <w:ind w:left="-108" w:right="-108"/>
              <w:contextualSpacing w:val="0"/>
              <w:jc w:val="center"/>
              <w:rPr>
                <w:sz w:val="20"/>
              </w:rPr>
            </w:pPr>
            <w:r>
              <w:rPr>
                <w:sz w:val="20"/>
              </w:rPr>
              <w:t>ОГРН</w:t>
            </w:r>
          </w:p>
        </w:tc>
        <w:tc>
          <w:tcPr>
            <w:tcW w:w="1276" w:type="dxa"/>
            <w:vAlign w:val="center"/>
            <w:hideMark/>
          </w:tcPr>
          <w:p w:rsidR="002E1031" w:rsidRDefault="002E1031" w:rsidP="00E02B37">
            <w:pPr>
              <w:ind w:left="-108" w:right="-108"/>
              <w:contextualSpacing w:val="0"/>
              <w:jc w:val="center"/>
              <w:rPr>
                <w:sz w:val="20"/>
              </w:rPr>
            </w:pPr>
            <w:r>
              <w:rPr>
                <w:sz w:val="20"/>
              </w:rPr>
              <w:t>Наименование / ФИО</w:t>
            </w:r>
          </w:p>
        </w:tc>
        <w:tc>
          <w:tcPr>
            <w:tcW w:w="1276" w:type="dxa"/>
            <w:vAlign w:val="center"/>
            <w:hideMark/>
          </w:tcPr>
          <w:p w:rsidR="002E1031" w:rsidRDefault="002E1031" w:rsidP="00E02B37">
            <w:pPr>
              <w:ind w:left="-108" w:right="-108"/>
              <w:contextualSpacing w:val="0"/>
              <w:jc w:val="center"/>
              <w:rPr>
                <w:sz w:val="20"/>
              </w:rPr>
            </w:pPr>
            <w:r>
              <w:rPr>
                <w:sz w:val="20"/>
              </w:rPr>
              <w:t>Адрес регистрации</w:t>
            </w:r>
          </w:p>
        </w:tc>
        <w:tc>
          <w:tcPr>
            <w:tcW w:w="1559" w:type="dxa"/>
            <w:vAlign w:val="center"/>
            <w:hideMark/>
          </w:tcPr>
          <w:p w:rsidR="002E1031" w:rsidRDefault="002E1031" w:rsidP="00E02B37">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2E1031" w:rsidRDefault="002E1031" w:rsidP="00E02B37">
            <w:pPr>
              <w:contextualSpacing w:val="0"/>
              <w:jc w:val="center"/>
              <w:rPr>
                <w:sz w:val="20"/>
              </w:rPr>
            </w:pPr>
            <w:r>
              <w:rPr>
                <w:sz w:val="20"/>
              </w:rPr>
              <w:t>Руководитель / участник / акционер / бенефициар</w:t>
            </w:r>
          </w:p>
        </w:tc>
        <w:tc>
          <w:tcPr>
            <w:tcW w:w="1701" w:type="dxa"/>
            <w:vMerge/>
            <w:vAlign w:val="center"/>
            <w:hideMark/>
          </w:tcPr>
          <w:p w:rsidR="002E1031" w:rsidRDefault="002E1031" w:rsidP="00E02B37">
            <w:pPr>
              <w:contextualSpacing w:val="0"/>
              <w:rPr>
                <w:sz w:val="20"/>
              </w:rPr>
            </w:pPr>
          </w:p>
        </w:tc>
      </w:tr>
      <w:tr w:rsidR="002E1031" w:rsidTr="00E02B37">
        <w:trPr>
          <w:trHeight w:val="315"/>
        </w:trPr>
        <w:tc>
          <w:tcPr>
            <w:tcW w:w="567" w:type="dxa"/>
            <w:noWrap/>
            <w:vAlign w:val="center"/>
            <w:hideMark/>
          </w:tcPr>
          <w:p w:rsidR="002E1031" w:rsidRDefault="002E1031" w:rsidP="00E02B37">
            <w:pPr>
              <w:contextualSpacing w:val="0"/>
              <w:jc w:val="center"/>
              <w:rPr>
                <w:iCs/>
                <w:sz w:val="20"/>
              </w:rPr>
            </w:pPr>
            <w:r>
              <w:rPr>
                <w:iCs/>
                <w:sz w:val="20"/>
              </w:rPr>
              <w:t>1</w:t>
            </w:r>
          </w:p>
        </w:tc>
        <w:tc>
          <w:tcPr>
            <w:tcW w:w="568" w:type="dxa"/>
            <w:noWrap/>
            <w:vAlign w:val="center"/>
            <w:hideMark/>
          </w:tcPr>
          <w:p w:rsidR="002E1031" w:rsidRDefault="002E1031" w:rsidP="00E02B37">
            <w:pPr>
              <w:contextualSpacing w:val="0"/>
              <w:jc w:val="center"/>
              <w:rPr>
                <w:iCs/>
                <w:sz w:val="20"/>
              </w:rPr>
            </w:pPr>
            <w:r>
              <w:rPr>
                <w:iCs/>
                <w:sz w:val="20"/>
              </w:rPr>
              <w:t>2</w:t>
            </w:r>
          </w:p>
        </w:tc>
        <w:tc>
          <w:tcPr>
            <w:tcW w:w="708" w:type="dxa"/>
            <w:noWrap/>
            <w:vAlign w:val="center"/>
            <w:hideMark/>
          </w:tcPr>
          <w:p w:rsidR="002E1031" w:rsidRDefault="002E1031" w:rsidP="00E02B37">
            <w:pPr>
              <w:contextualSpacing w:val="0"/>
              <w:jc w:val="center"/>
              <w:rPr>
                <w:iCs/>
                <w:sz w:val="20"/>
              </w:rPr>
            </w:pPr>
            <w:r>
              <w:rPr>
                <w:iCs/>
                <w:sz w:val="20"/>
              </w:rPr>
              <w:t>3</w:t>
            </w:r>
          </w:p>
        </w:tc>
        <w:tc>
          <w:tcPr>
            <w:tcW w:w="1276" w:type="dxa"/>
            <w:noWrap/>
            <w:vAlign w:val="center"/>
            <w:hideMark/>
          </w:tcPr>
          <w:p w:rsidR="002E1031" w:rsidRDefault="002E1031" w:rsidP="00E02B37">
            <w:pPr>
              <w:contextualSpacing w:val="0"/>
              <w:jc w:val="center"/>
              <w:rPr>
                <w:iCs/>
                <w:sz w:val="20"/>
              </w:rPr>
            </w:pPr>
            <w:r>
              <w:rPr>
                <w:iCs/>
                <w:sz w:val="20"/>
              </w:rPr>
              <w:t>4</w:t>
            </w:r>
          </w:p>
        </w:tc>
        <w:tc>
          <w:tcPr>
            <w:tcW w:w="709" w:type="dxa"/>
            <w:noWrap/>
            <w:vAlign w:val="center"/>
            <w:hideMark/>
          </w:tcPr>
          <w:p w:rsidR="002E1031" w:rsidRDefault="002E1031" w:rsidP="00E02B37">
            <w:pPr>
              <w:contextualSpacing w:val="0"/>
              <w:jc w:val="center"/>
              <w:rPr>
                <w:iCs/>
                <w:sz w:val="20"/>
              </w:rPr>
            </w:pPr>
            <w:r>
              <w:rPr>
                <w:iCs/>
                <w:sz w:val="20"/>
              </w:rPr>
              <w:t>5</w:t>
            </w:r>
          </w:p>
        </w:tc>
        <w:tc>
          <w:tcPr>
            <w:tcW w:w="1276" w:type="dxa"/>
            <w:noWrap/>
            <w:vAlign w:val="center"/>
            <w:hideMark/>
          </w:tcPr>
          <w:p w:rsidR="002E1031" w:rsidRDefault="002E1031" w:rsidP="00E02B37">
            <w:pPr>
              <w:contextualSpacing w:val="0"/>
              <w:jc w:val="center"/>
              <w:rPr>
                <w:iCs/>
                <w:sz w:val="20"/>
              </w:rPr>
            </w:pPr>
            <w:r>
              <w:rPr>
                <w:iCs/>
                <w:sz w:val="20"/>
              </w:rPr>
              <w:t>6</w:t>
            </w:r>
          </w:p>
        </w:tc>
        <w:tc>
          <w:tcPr>
            <w:tcW w:w="1276" w:type="dxa"/>
            <w:noWrap/>
            <w:vAlign w:val="center"/>
            <w:hideMark/>
          </w:tcPr>
          <w:p w:rsidR="002E1031" w:rsidRDefault="002E1031" w:rsidP="00E02B37">
            <w:pPr>
              <w:contextualSpacing w:val="0"/>
              <w:jc w:val="center"/>
              <w:rPr>
                <w:iCs/>
                <w:sz w:val="20"/>
              </w:rPr>
            </w:pPr>
            <w:r>
              <w:rPr>
                <w:iCs/>
                <w:sz w:val="20"/>
              </w:rPr>
              <w:t>7</w:t>
            </w:r>
          </w:p>
        </w:tc>
        <w:tc>
          <w:tcPr>
            <w:tcW w:w="425" w:type="dxa"/>
            <w:noWrap/>
            <w:vAlign w:val="center"/>
            <w:hideMark/>
          </w:tcPr>
          <w:p w:rsidR="002E1031" w:rsidRDefault="002E1031" w:rsidP="00E02B37">
            <w:pPr>
              <w:contextualSpacing w:val="0"/>
              <w:jc w:val="center"/>
              <w:rPr>
                <w:iCs/>
                <w:sz w:val="20"/>
              </w:rPr>
            </w:pPr>
            <w:r>
              <w:rPr>
                <w:iCs/>
                <w:sz w:val="20"/>
              </w:rPr>
              <w:t>8</w:t>
            </w:r>
          </w:p>
        </w:tc>
        <w:tc>
          <w:tcPr>
            <w:tcW w:w="708" w:type="dxa"/>
            <w:noWrap/>
            <w:vAlign w:val="center"/>
            <w:hideMark/>
          </w:tcPr>
          <w:p w:rsidR="002E1031" w:rsidRDefault="002E1031" w:rsidP="00E02B37">
            <w:pPr>
              <w:contextualSpacing w:val="0"/>
              <w:jc w:val="center"/>
              <w:rPr>
                <w:iCs/>
                <w:sz w:val="20"/>
              </w:rPr>
            </w:pPr>
            <w:r>
              <w:rPr>
                <w:iCs/>
                <w:sz w:val="20"/>
              </w:rPr>
              <w:t>9</w:t>
            </w:r>
          </w:p>
        </w:tc>
        <w:tc>
          <w:tcPr>
            <w:tcW w:w="709" w:type="dxa"/>
            <w:noWrap/>
            <w:vAlign w:val="center"/>
            <w:hideMark/>
          </w:tcPr>
          <w:p w:rsidR="002E1031" w:rsidRDefault="002E1031" w:rsidP="00E02B37">
            <w:pPr>
              <w:contextualSpacing w:val="0"/>
              <w:jc w:val="center"/>
              <w:rPr>
                <w:iCs/>
                <w:sz w:val="20"/>
              </w:rPr>
            </w:pPr>
            <w:r>
              <w:rPr>
                <w:iCs/>
                <w:sz w:val="20"/>
              </w:rPr>
              <w:t>10</w:t>
            </w:r>
          </w:p>
        </w:tc>
        <w:tc>
          <w:tcPr>
            <w:tcW w:w="1276" w:type="dxa"/>
            <w:noWrap/>
            <w:vAlign w:val="center"/>
            <w:hideMark/>
          </w:tcPr>
          <w:p w:rsidR="002E1031" w:rsidRDefault="002E1031" w:rsidP="00E02B37">
            <w:pPr>
              <w:contextualSpacing w:val="0"/>
              <w:jc w:val="center"/>
              <w:rPr>
                <w:iCs/>
                <w:sz w:val="20"/>
              </w:rPr>
            </w:pPr>
            <w:r>
              <w:rPr>
                <w:iCs/>
                <w:sz w:val="20"/>
              </w:rPr>
              <w:t>11</w:t>
            </w:r>
          </w:p>
        </w:tc>
        <w:tc>
          <w:tcPr>
            <w:tcW w:w="1276" w:type="dxa"/>
            <w:noWrap/>
            <w:vAlign w:val="center"/>
            <w:hideMark/>
          </w:tcPr>
          <w:p w:rsidR="002E1031" w:rsidRDefault="002E1031" w:rsidP="00E02B37">
            <w:pPr>
              <w:contextualSpacing w:val="0"/>
              <w:jc w:val="center"/>
              <w:rPr>
                <w:iCs/>
                <w:sz w:val="20"/>
              </w:rPr>
            </w:pPr>
            <w:r>
              <w:rPr>
                <w:iCs/>
                <w:sz w:val="20"/>
              </w:rPr>
              <w:t>12</w:t>
            </w:r>
          </w:p>
        </w:tc>
        <w:tc>
          <w:tcPr>
            <w:tcW w:w="1559" w:type="dxa"/>
            <w:noWrap/>
            <w:vAlign w:val="center"/>
            <w:hideMark/>
          </w:tcPr>
          <w:p w:rsidR="002E1031" w:rsidRDefault="002E1031" w:rsidP="00E02B37">
            <w:pPr>
              <w:contextualSpacing w:val="0"/>
              <w:jc w:val="center"/>
              <w:rPr>
                <w:iCs/>
                <w:sz w:val="20"/>
              </w:rPr>
            </w:pPr>
            <w:r>
              <w:rPr>
                <w:iCs/>
                <w:sz w:val="20"/>
              </w:rPr>
              <w:t>13</w:t>
            </w:r>
          </w:p>
        </w:tc>
        <w:tc>
          <w:tcPr>
            <w:tcW w:w="1417" w:type="dxa"/>
            <w:noWrap/>
            <w:vAlign w:val="center"/>
            <w:hideMark/>
          </w:tcPr>
          <w:p w:rsidR="002E1031" w:rsidRDefault="002E1031" w:rsidP="00E02B37">
            <w:pPr>
              <w:contextualSpacing w:val="0"/>
              <w:jc w:val="center"/>
              <w:rPr>
                <w:iCs/>
                <w:sz w:val="20"/>
              </w:rPr>
            </w:pPr>
            <w:r>
              <w:rPr>
                <w:iCs/>
                <w:sz w:val="20"/>
              </w:rPr>
              <w:t>14</w:t>
            </w:r>
          </w:p>
        </w:tc>
        <w:tc>
          <w:tcPr>
            <w:tcW w:w="1701" w:type="dxa"/>
            <w:noWrap/>
            <w:vAlign w:val="center"/>
            <w:hideMark/>
          </w:tcPr>
          <w:p w:rsidR="002E1031" w:rsidRDefault="002E1031" w:rsidP="00E02B37">
            <w:pPr>
              <w:contextualSpacing w:val="0"/>
              <w:jc w:val="center"/>
              <w:rPr>
                <w:iCs/>
                <w:sz w:val="20"/>
              </w:rPr>
            </w:pPr>
            <w:r>
              <w:rPr>
                <w:iCs/>
                <w:sz w:val="20"/>
              </w:rPr>
              <w:t>15</w:t>
            </w:r>
          </w:p>
        </w:tc>
      </w:tr>
      <w:tr w:rsidR="002E1031" w:rsidTr="00E02B37">
        <w:trPr>
          <w:trHeight w:val="630"/>
        </w:trPr>
        <w:tc>
          <w:tcPr>
            <w:tcW w:w="567" w:type="dxa"/>
            <w:noWrap/>
            <w:vAlign w:val="bottom"/>
            <w:hideMark/>
          </w:tcPr>
          <w:p w:rsidR="002E1031" w:rsidRDefault="002E1031" w:rsidP="00E02B37">
            <w:pPr>
              <w:contextualSpacing w:val="0"/>
              <w:rPr>
                <w:sz w:val="20"/>
              </w:rPr>
            </w:pPr>
          </w:p>
        </w:tc>
        <w:tc>
          <w:tcPr>
            <w:tcW w:w="568"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425"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559" w:type="dxa"/>
            <w:noWrap/>
            <w:vAlign w:val="bottom"/>
            <w:hideMark/>
          </w:tcPr>
          <w:p w:rsidR="002E1031" w:rsidRDefault="002E1031" w:rsidP="00E02B37">
            <w:pPr>
              <w:contextualSpacing w:val="0"/>
              <w:rPr>
                <w:sz w:val="20"/>
              </w:rPr>
            </w:pPr>
          </w:p>
        </w:tc>
        <w:tc>
          <w:tcPr>
            <w:tcW w:w="1417" w:type="dxa"/>
            <w:noWrap/>
            <w:vAlign w:val="bottom"/>
            <w:hideMark/>
          </w:tcPr>
          <w:p w:rsidR="002E1031" w:rsidRDefault="002E1031" w:rsidP="00E02B37">
            <w:pPr>
              <w:contextualSpacing w:val="0"/>
              <w:rPr>
                <w:sz w:val="20"/>
              </w:rPr>
            </w:pPr>
          </w:p>
        </w:tc>
        <w:tc>
          <w:tcPr>
            <w:tcW w:w="1701" w:type="dxa"/>
            <w:noWrap/>
            <w:vAlign w:val="bottom"/>
            <w:hideMark/>
          </w:tcPr>
          <w:p w:rsidR="002E1031" w:rsidRDefault="002E1031" w:rsidP="00E02B37">
            <w:pPr>
              <w:contextualSpacing w:val="0"/>
              <w:rPr>
                <w:sz w:val="20"/>
              </w:rPr>
            </w:pPr>
          </w:p>
        </w:tc>
      </w:tr>
      <w:tr w:rsidR="002E1031" w:rsidTr="00E02B37">
        <w:trPr>
          <w:trHeight w:val="315"/>
        </w:trPr>
        <w:tc>
          <w:tcPr>
            <w:tcW w:w="567" w:type="dxa"/>
            <w:noWrap/>
            <w:vAlign w:val="bottom"/>
            <w:hideMark/>
          </w:tcPr>
          <w:p w:rsidR="002E1031" w:rsidRDefault="002E1031" w:rsidP="00E02B37">
            <w:pPr>
              <w:contextualSpacing w:val="0"/>
              <w:rPr>
                <w:sz w:val="20"/>
              </w:rPr>
            </w:pPr>
          </w:p>
        </w:tc>
        <w:tc>
          <w:tcPr>
            <w:tcW w:w="568"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425"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559" w:type="dxa"/>
            <w:noWrap/>
            <w:vAlign w:val="bottom"/>
            <w:hideMark/>
          </w:tcPr>
          <w:p w:rsidR="002E1031" w:rsidRDefault="002E1031" w:rsidP="00E02B37">
            <w:pPr>
              <w:contextualSpacing w:val="0"/>
              <w:rPr>
                <w:sz w:val="20"/>
              </w:rPr>
            </w:pPr>
          </w:p>
        </w:tc>
        <w:tc>
          <w:tcPr>
            <w:tcW w:w="1417" w:type="dxa"/>
            <w:noWrap/>
            <w:vAlign w:val="bottom"/>
            <w:hideMark/>
          </w:tcPr>
          <w:p w:rsidR="002E1031" w:rsidRDefault="002E1031" w:rsidP="00E02B37">
            <w:pPr>
              <w:contextualSpacing w:val="0"/>
              <w:rPr>
                <w:sz w:val="20"/>
              </w:rPr>
            </w:pPr>
          </w:p>
        </w:tc>
        <w:tc>
          <w:tcPr>
            <w:tcW w:w="1701" w:type="dxa"/>
            <w:noWrap/>
            <w:vAlign w:val="bottom"/>
            <w:hideMark/>
          </w:tcPr>
          <w:p w:rsidR="002E1031" w:rsidRDefault="002E1031" w:rsidP="00E02B37">
            <w:pPr>
              <w:contextualSpacing w:val="0"/>
              <w:rPr>
                <w:sz w:val="20"/>
              </w:rPr>
            </w:pPr>
          </w:p>
        </w:tc>
      </w:tr>
      <w:tr w:rsidR="002E1031" w:rsidTr="00E02B37">
        <w:trPr>
          <w:trHeight w:val="315"/>
        </w:trPr>
        <w:tc>
          <w:tcPr>
            <w:tcW w:w="567" w:type="dxa"/>
            <w:noWrap/>
            <w:vAlign w:val="bottom"/>
            <w:hideMark/>
          </w:tcPr>
          <w:p w:rsidR="002E1031" w:rsidRDefault="002E1031" w:rsidP="00E02B37">
            <w:pPr>
              <w:contextualSpacing w:val="0"/>
              <w:rPr>
                <w:iCs/>
                <w:sz w:val="20"/>
              </w:rPr>
            </w:pPr>
            <w:r>
              <w:rPr>
                <w:iCs/>
                <w:sz w:val="20"/>
              </w:rPr>
              <w:t> </w:t>
            </w:r>
          </w:p>
        </w:tc>
        <w:tc>
          <w:tcPr>
            <w:tcW w:w="568" w:type="dxa"/>
            <w:noWrap/>
            <w:vAlign w:val="bottom"/>
            <w:hideMark/>
          </w:tcPr>
          <w:p w:rsidR="002E1031" w:rsidRDefault="002E1031" w:rsidP="00E02B37">
            <w:pPr>
              <w:contextualSpacing w:val="0"/>
              <w:rPr>
                <w:iCs/>
                <w:sz w:val="20"/>
              </w:rPr>
            </w:pPr>
            <w:r>
              <w:rPr>
                <w:iCs/>
                <w:sz w:val="20"/>
              </w:rPr>
              <w:t> </w:t>
            </w:r>
          </w:p>
        </w:tc>
        <w:tc>
          <w:tcPr>
            <w:tcW w:w="708" w:type="dxa"/>
            <w:noWrap/>
            <w:vAlign w:val="bottom"/>
            <w:hideMark/>
          </w:tcPr>
          <w:p w:rsidR="002E1031" w:rsidRDefault="002E1031" w:rsidP="00E02B37">
            <w:pPr>
              <w:contextualSpacing w:val="0"/>
              <w:rPr>
                <w:iCs/>
                <w:sz w:val="20"/>
              </w:rPr>
            </w:pPr>
            <w:r>
              <w:rPr>
                <w:iCs/>
                <w:sz w:val="20"/>
              </w:rPr>
              <w:t> </w:t>
            </w:r>
          </w:p>
        </w:tc>
        <w:tc>
          <w:tcPr>
            <w:tcW w:w="1276" w:type="dxa"/>
            <w:noWrap/>
            <w:vAlign w:val="bottom"/>
            <w:hideMark/>
          </w:tcPr>
          <w:p w:rsidR="002E1031" w:rsidRDefault="002E1031" w:rsidP="00E02B37">
            <w:pPr>
              <w:contextualSpacing w:val="0"/>
              <w:rPr>
                <w:iCs/>
                <w:sz w:val="20"/>
              </w:rPr>
            </w:pPr>
            <w:r>
              <w:rPr>
                <w:iCs/>
                <w:sz w:val="20"/>
              </w:rPr>
              <w:t> </w:t>
            </w:r>
          </w:p>
        </w:tc>
        <w:tc>
          <w:tcPr>
            <w:tcW w:w="709" w:type="dxa"/>
            <w:noWrap/>
            <w:vAlign w:val="bottom"/>
            <w:hideMark/>
          </w:tcPr>
          <w:p w:rsidR="002E1031" w:rsidRDefault="002E1031" w:rsidP="00E02B37">
            <w:pPr>
              <w:contextualSpacing w:val="0"/>
              <w:rPr>
                <w:iCs/>
                <w:sz w:val="20"/>
              </w:rPr>
            </w:pPr>
            <w:r>
              <w:rPr>
                <w:iCs/>
                <w:sz w:val="20"/>
              </w:rPr>
              <w:t> </w:t>
            </w:r>
          </w:p>
        </w:tc>
        <w:tc>
          <w:tcPr>
            <w:tcW w:w="1276" w:type="dxa"/>
            <w:noWrap/>
            <w:vAlign w:val="bottom"/>
            <w:hideMark/>
          </w:tcPr>
          <w:p w:rsidR="002E1031" w:rsidRDefault="002E1031" w:rsidP="00E02B37">
            <w:pPr>
              <w:contextualSpacing w:val="0"/>
              <w:rPr>
                <w:iCs/>
                <w:sz w:val="20"/>
              </w:rPr>
            </w:pPr>
            <w:r>
              <w:rPr>
                <w:iCs/>
                <w:sz w:val="20"/>
              </w:rPr>
              <w:t> </w:t>
            </w:r>
          </w:p>
        </w:tc>
        <w:tc>
          <w:tcPr>
            <w:tcW w:w="1276" w:type="dxa"/>
            <w:noWrap/>
            <w:vAlign w:val="bottom"/>
            <w:hideMark/>
          </w:tcPr>
          <w:p w:rsidR="002E1031" w:rsidRDefault="002E1031" w:rsidP="00E02B37">
            <w:pPr>
              <w:contextualSpacing w:val="0"/>
              <w:rPr>
                <w:iCs/>
                <w:sz w:val="20"/>
              </w:rPr>
            </w:pPr>
            <w:r>
              <w:rPr>
                <w:iCs/>
                <w:sz w:val="20"/>
              </w:rPr>
              <w:t> </w:t>
            </w:r>
          </w:p>
        </w:tc>
        <w:tc>
          <w:tcPr>
            <w:tcW w:w="425" w:type="dxa"/>
            <w:noWrap/>
            <w:vAlign w:val="bottom"/>
            <w:hideMark/>
          </w:tcPr>
          <w:p w:rsidR="002E1031" w:rsidRDefault="002E1031" w:rsidP="00E02B37">
            <w:pPr>
              <w:contextualSpacing w:val="0"/>
              <w:rPr>
                <w:iCs/>
                <w:sz w:val="20"/>
              </w:rPr>
            </w:pPr>
            <w:r>
              <w:rPr>
                <w:iCs/>
                <w:sz w:val="20"/>
              </w:rPr>
              <w:t> </w:t>
            </w:r>
          </w:p>
        </w:tc>
        <w:tc>
          <w:tcPr>
            <w:tcW w:w="708" w:type="dxa"/>
            <w:noWrap/>
            <w:vAlign w:val="bottom"/>
            <w:hideMark/>
          </w:tcPr>
          <w:p w:rsidR="002E1031" w:rsidRDefault="002E1031" w:rsidP="00E02B37">
            <w:pPr>
              <w:contextualSpacing w:val="0"/>
              <w:rPr>
                <w:iCs/>
                <w:sz w:val="20"/>
              </w:rPr>
            </w:pPr>
            <w:r>
              <w:rPr>
                <w:iCs/>
                <w:sz w:val="20"/>
              </w:rPr>
              <w:t> </w:t>
            </w:r>
          </w:p>
        </w:tc>
        <w:tc>
          <w:tcPr>
            <w:tcW w:w="709" w:type="dxa"/>
            <w:noWrap/>
            <w:vAlign w:val="bottom"/>
            <w:hideMark/>
          </w:tcPr>
          <w:p w:rsidR="002E1031" w:rsidRDefault="002E1031" w:rsidP="00E02B37">
            <w:pPr>
              <w:contextualSpacing w:val="0"/>
              <w:rPr>
                <w:iCs/>
                <w:sz w:val="20"/>
              </w:rPr>
            </w:pPr>
            <w:r>
              <w:rPr>
                <w:iCs/>
                <w:sz w:val="20"/>
              </w:rPr>
              <w:t> </w:t>
            </w:r>
          </w:p>
        </w:tc>
        <w:tc>
          <w:tcPr>
            <w:tcW w:w="1276" w:type="dxa"/>
            <w:noWrap/>
            <w:vAlign w:val="bottom"/>
            <w:hideMark/>
          </w:tcPr>
          <w:p w:rsidR="002E1031" w:rsidRDefault="002E1031" w:rsidP="00E02B37">
            <w:pPr>
              <w:contextualSpacing w:val="0"/>
              <w:rPr>
                <w:iCs/>
                <w:sz w:val="20"/>
              </w:rPr>
            </w:pPr>
            <w:r>
              <w:rPr>
                <w:iCs/>
                <w:sz w:val="20"/>
              </w:rPr>
              <w:t> </w:t>
            </w:r>
          </w:p>
        </w:tc>
        <w:tc>
          <w:tcPr>
            <w:tcW w:w="1276" w:type="dxa"/>
            <w:noWrap/>
            <w:vAlign w:val="bottom"/>
            <w:hideMark/>
          </w:tcPr>
          <w:p w:rsidR="002E1031" w:rsidRDefault="002E1031" w:rsidP="00E02B37">
            <w:pPr>
              <w:contextualSpacing w:val="0"/>
              <w:rPr>
                <w:iCs/>
                <w:sz w:val="20"/>
              </w:rPr>
            </w:pPr>
            <w:r>
              <w:rPr>
                <w:iCs/>
                <w:sz w:val="20"/>
              </w:rPr>
              <w:t> </w:t>
            </w:r>
          </w:p>
        </w:tc>
        <w:tc>
          <w:tcPr>
            <w:tcW w:w="1559" w:type="dxa"/>
            <w:noWrap/>
            <w:vAlign w:val="bottom"/>
            <w:hideMark/>
          </w:tcPr>
          <w:p w:rsidR="002E1031" w:rsidRDefault="002E1031" w:rsidP="00E02B37">
            <w:pPr>
              <w:contextualSpacing w:val="0"/>
              <w:rPr>
                <w:iCs/>
                <w:sz w:val="20"/>
              </w:rPr>
            </w:pPr>
            <w:r>
              <w:rPr>
                <w:iCs/>
                <w:sz w:val="20"/>
              </w:rPr>
              <w:t> </w:t>
            </w:r>
          </w:p>
        </w:tc>
        <w:tc>
          <w:tcPr>
            <w:tcW w:w="1417" w:type="dxa"/>
            <w:noWrap/>
            <w:vAlign w:val="bottom"/>
            <w:hideMark/>
          </w:tcPr>
          <w:p w:rsidR="002E1031" w:rsidRDefault="002E1031" w:rsidP="00E02B37">
            <w:pPr>
              <w:contextualSpacing w:val="0"/>
              <w:rPr>
                <w:iCs/>
                <w:sz w:val="20"/>
              </w:rPr>
            </w:pPr>
            <w:r>
              <w:rPr>
                <w:iCs/>
                <w:sz w:val="20"/>
              </w:rPr>
              <w:t> </w:t>
            </w:r>
          </w:p>
        </w:tc>
        <w:tc>
          <w:tcPr>
            <w:tcW w:w="1701" w:type="dxa"/>
            <w:noWrap/>
            <w:vAlign w:val="bottom"/>
            <w:hideMark/>
          </w:tcPr>
          <w:p w:rsidR="002E1031" w:rsidRDefault="002E1031" w:rsidP="00E02B37">
            <w:pPr>
              <w:contextualSpacing w:val="0"/>
              <w:rPr>
                <w:iCs/>
                <w:sz w:val="20"/>
              </w:rPr>
            </w:pPr>
            <w:r>
              <w:rPr>
                <w:iCs/>
                <w:sz w:val="20"/>
              </w:rPr>
              <w:t> </w:t>
            </w:r>
          </w:p>
        </w:tc>
      </w:tr>
      <w:tr w:rsidR="002E1031" w:rsidTr="00E02B37">
        <w:trPr>
          <w:trHeight w:val="315"/>
        </w:trPr>
        <w:tc>
          <w:tcPr>
            <w:tcW w:w="567" w:type="dxa"/>
            <w:noWrap/>
            <w:vAlign w:val="bottom"/>
            <w:hideMark/>
          </w:tcPr>
          <w:p w:rsidR="002E1031" w:rsidRDefault="002E1031" w:rsidP="00E02B37">
            <w:pPr>
              <w:contextualSpacing w:val="0"/>
              <w:rPr>
                <w:sz w:val="20"/>
              </w:rPr>
            </w:pPr>
          </w:p>
        </w:tc>
        <w:tc>
          <w:tcPr>
            <w:tcW w:w="568"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425"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559" w:type="dxa"/>
            <w:noWrap/>
            <w:vAlign w:val="bottom"/>
            <w:hideMark/>
          </w:tcPr>
          <w:p w:rsidR="002E1031" w:rsidRDefault="002E1031" w:rsidP="00E02B37">
            <w:pPr>
              <w:contextualSpacing w:val="0"/>
              <w:rPr>
                <w:sz w:val="20"/>
              </w:rPr>
            </w:pPr>
          </w:p>
        </w:tc>
        <w:tc>
          <w:tcPr>
            <w:tcW w:w="1417" w:type="dxa"/>
            <w:noWrap/>
            <w:vAlign w:val="bottom"/>
            <w:hideMark/>
          </w:tcPr>
          <w:p w:rsidR="002E1031" w:rsidRDefault="002E1031" w:rsidP="00E02B37">
            <w:pPr>
              <w:contextualSpacing w:val="0"/>
              <w:rPr>
                <w:sz w:val="20"/>
              </w:rPr>
            </w:pPr>
          </w:p>
        </w:tc>
        <w:tc>
          <w:tcPr>
            <w:tcW w:w="1701" w:type="dxa"/>
            <w:noWrap/>
            <w:vAlign w:val="bottom"/>
            <w:hideMark/>
          </w:tcPr>
          <w:p w:rsidR="002E1031" w:rsidRDefault="002E1031" w:rsidP="00E02B37">
            <w:pPr>
              <w:contextualSpacing w:val="0"/>
              <w:rPr>
                <w:sz w:val="20"/>
              </w:rPr>
            </w:pPr>
          </w:p>
        </w:tc>
      </w:tr>
      <w:tr w:rsidR="002E1031" w:rsidTr="00E02B37">
        <w:trPr>
          <w:trHeight w:val="315"/>
        </w:trPr>
        <w:tc>
          <w:tcPr>
            <w:tcW w:w="567" w:type="dxa"/>
            <w:noWrap/>
            <w:vAlign w:val="bottom"/>
            <w:hideMark/>
          </w:tcPr>
          <w:p w:rsidR="002E1031" w:rsidRDefault="002E1031" w:rsidP="00E02B37">
            <w:pPr>
              <w:contextualSpacing w:val="0"/>
              <w:rPr>
                <w:sz w:val="20"/>
              </w:rPr>
            </w:pPr>
          </w:p>
        </w:tc>
        <w:tc>
          <w:tcPr>
            <w:tcW w:w="568"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425" w:type="dxa"/>
            <w:noWrap/>
            <w:vAlign w:val="bottom"/>
            <w:hideMark/>
          </w:tcPr>
          <w:p w:rsidR="002E1031" w:rsidRDefault="002E1031" w:rsidP="00E02B37">
            <w:pPr>
              <w:contextualSpacing w:val="0"/>
              <w:rPr>
                <w:sz w:val="20"/>
              </w:rPr>
            </w:pPr>
          </w:p>
        </w:tc>
        <w:tc>
          <w:tcPr>
            <w:tcW w:w="708" w:type="dxa"/>
            <w:noWrap/>
            <w:vAlign w:val="bottom"/>
            <w:hideMark/>
          </w:tcPr>
          <w:p w:rsidR="002E1031" w:rsidRDefault="002E1031" w:rsidP="00E02B37">
            <w:pPr>
              <w:contextualSpacing w:val="0"/>
              <w:rPr>
                <w:sz w:val="20"/>
              </w:rPr>
            </w:pPr>
          </w:p>
        </w:tc>
        <w:tc>
          <w:tcPr>
            <w:tcW w:w="709"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276" w:type="dxa"/>
            <w:noWrap/>
            <w:vAlign w:val="bottom"/>
            <w:hideMark/>
          </w:tcPr>
          <w:p w:rsidR="002E1031" w:rsidRDefault="002E1031" w:rsidP="00E02B37">
            <w:pPr>
              <w:contextualSpacing w:val="0"/>
              <w:rPr>
                <w:sz w:val="20"/>
              </w:rPr>
            </w:pPr>
          </w:p>
        </w:tc>
        <w:tc>
          <w:tcPr>
            <w:tcW w:w="1559" w:type="dxa"/>
            <w:noWrap/>
            <w:vAlign w:val="bottom"/>
            <w:hideMark/>
          </w:tcPr>
          <w:p w:rsidR="002E1031" w:rsidRDefault="002E1031" w:rsidP="00E02B37">
            <w:pPr>
              <w:contextualSpacing w:val="0"/>
              <w:rPr>
                <w:sz w:val="20"/>
              </w:rPr>
            </w:pPr>
          </w:p>
        </w:tc>
        <w:tc>
          <w:tcPr>
            <w:tcW w:w="1417" w:type="dxa"/>
            <w:noWrap/>
            <w:vAlign w:val="bottom"/>
            <w:hideMark/>
          </w:tcPr>
          <w:p w:rsidR="002E1031" w:rsidRDefault="002E1031" w:rsidP="00E02B37">
            <w:pPr>
              <w:contextualSpacing w:val="0"/>
              <w:rPr>
                <w:sz w:val="20"/>
              </w:rPr>
            </w:pPr>
          </w:p>
        </w:tc>
        <w:tc>
          <w:tcPr>
            <w:tcW w:w="1701" w:type="dxa"/>
            <w:noWrap/>
            <w:vAlign w:val="bottom"/>
            <w:hideMark/>
          </w:tcPr>
          <w:p w:rsidR="002E1031" w:rsidRDefault="002E1031" w:rsidP="00E02B37">
            <w:pPr>
              <w:contextualSpacing w:val="0"/>
              <w:rPr>
                <w:sz w:val="20"/>
              </w:rPr>
            </w:pPr>
          </w:p>
        </w:tc>
      </w:tr>
    </w:tbl>
    <w:p w:rsidR="002E1031" w:rsidRDefault="002E1031" w:rsidP="002E1031">
      <w:pPr>
        <w:pStyle w:val="aff"/>
        <w:tabs>
          <w:tab w:val="left" w:pos="709"/>
        </w:tabs>
        <w:autoSpaceDE w:val="0"/>
        <w:autoSpaceDN w:val="0"/>
        <w:spacing w:line="240" w:lineRule="auto"/>
        <w:ind w:firstLine="0"/>
        <w:rPr>
          <w:sz w:val="28"/>
          <w:szCs w:val="28"/>
        </w:rPr>
      </w:pPr>
    </w:p>
    <w:p w:rsidR="002E1031" w:rsidRDefault="002E1031" w:rsidP="002E1031">
      <w:pPr>
        <w:pStyle w:val="aff"/>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E1031" w:rsidRDefault="002E1031" w:rsidP="002E1031">
      <w:pPr>
        <w:pStyle w:val="aff"/>
        <w:tabs>
          <w:tab w:val="left" w:pos="709"/>
        </w:tabs>
        <w:autoSpaceDE w:val="0"/>
        <w:autoSpaceDN w:val="0"/>
        <w:spacing w:line="240" w:lineRule="auto"/>
        <w:ind w:firstLine="0"/>
        <w:rPr>
          <w:sz w:val="28"/>
          <w:szCs w:val="28"/>
        </w:rPr>
      </w:pPr>
    </w:p>
    <w:p w:rsidR="002E1031" w:rsidRDefault="002E1031" w:rsidP="002E1031">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E1031" w:rsidRDefault="002E1031" w:rsidP="002E10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E1031" w:rsidRDefault="002E1031" w:rsidP="002E1031">
      <w:pPr>
        <w:pStyle w:val="Times12"/>
        <w:ind w:firstLine="709"/>
        <w:rPr>
          <w:bCs w:val="0"/>
          <w:sz w:val="28"/>
        </w:rPr>
      </w:pPr>
      <w:r>
        <w:rPr>
          <w:bCs w:val="0"/>
          <w:sz w:val="28"/>
        </w:rPr>
        <w:t>М.П.</w:t>
      </w:r>
    </w:p>
    <w:p w:rsidR="002E1031" w:rsidRDefault="002E1031" w:rsidP="002E1031">
      <w:pPr>
        <w:contextualSpacing w:val="0"/>
        <w:jc w:val="center"/>
        <w:rPr>
          <w:b/>
          <w:szCs w:val="24"/>
        </w:rPr>
      </w:pPr>
    </w:p>
    <w:p w:rsidR="002E1031" w:rsidRDefault="002E1031" w:rsidP="002E103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E1031" w:rsidRDefault="002E1031" w:rsidP="002E1031">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E1031" w:rsidRDefault="002E1031" w:rsidP="002E103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2E1031" w:rsidRDefault="002E1031" w:rsidP="002E103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E02B37" w:rsidTr="00E02B3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jc w:val="center"/>
              <w:rPr>
                <w:i/>
                <w:sz w:val="20"/>
              </w:rPr>
            </w:pPr>
            <w:r>
              <w:rPr>
                <w:i/>
                <w:sz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jc w:val="center"/>
              <w:rPr>
                <w:i/>
                <w:sz w:val="20"/>
              </w:rPr>
            </w:pPr>
            <w:r>
              <w:rPr>
                <w:i/>
                <w:sz w:val="20"/>
              </w:rPr>
              <w:t>Информация об участнике запроса цен</w:t>
            </w:r>
          </w:p>
        </w:tc>
      </w:tr>
      <w:tr w:rsidR="00E02B37" w:rsidTr="00E02B3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02B37" w:rsidRDefault="00E02B37" w:rsidP="00E02B37">
            <w:pPr>
              <w:ind w:left="-108" w:right="-108"/>
              <w:jc w:val="center"/>
              <w:rPr>
                <w:i/>
                <w:sz w:val="20"/>
              </w:rPr>
            </w:pPr>
            <w:r>
              <w:rPr>
                <w:i/>
                <w:sz w:val="20"/>
              </w:rPr>
              <w:t>Серия и номер документа, удостоверяющего личность руководителя</w:t>
            </w: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02B37" w:rsidRDefault="00E02B37" w:rsidP="00E02B37">
            <w:pPr>
              <w:jc w:val="center"/>
              <w:rPr>
                <w:i/>
                <w:iCs/>
                <w:sz w:val="20"/>
              </w:rPr>
            </w:pPr>
            <w:r>
              <w:rPr>
                <w:i/>
                <w:iCs/>
                <w:sz w:val="20"/>
              </w:rPr>
              <w:t>7</w:t>
            </w:r>
          </w:p>
        </w:tc>
      </w:tr>
      <w:tr w:rsidR="00E02B37" w:rsidTr="00E02B3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
                <w:iCs/>
                <w:sz w:val="20"/>
              </w:rPr>
              <w:t>5003 143877</w:t>
            </w: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iCs/>
                <w:sz w:val="20"/>
              </w:rPr>
            </w:pPr>
            <w:r>
              <w:rPr>
                <w:iCs/>
                <w:sz w:val="20"/>
              </w:rPr>
              <w:t> </w:t>
            </w: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r w:rsidR="00E02B37" w:rsidTr="00E02B3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02B37" w:rsidRDefault="00E02B37" w:rsidP="00E02B37">
            <w:pPr>
              <w:rPr>
                <w:sz w:val="20"/>
              </w:rPr>
            </w:pPr>
          </w:p>
        </w:tc>
      </w:tr>
    </w:tbl>
    <w:p w:rsidR="002E1031" w:rsidRDefault="002E1031" w:rsidP="002E1031">
      <w:pPr>
        <w:pStyle w:val="Times12"/>
        <w:ind w:left="11344" w:firstLine="709"/>
        <w:jc w:val="center"/>
        <w:rPr>
          <w:i/>
          <w:szCs w:val="24"/>
        </w:rPr>
      </w:pPr>
    </w:p>
    <w:p w:rsidR="002E1031" w:rsidRDefault="002E1031" w:rsidP="002E1031">
      <w:pPr>
        <w:contextualSpacing w:val="0"/>
        <w:rPr>
          <w:bCs/>
          <w:i/>
          <w:szCs w:val="24"/>
        </w:rPr>
      </w:pPr>
      <w:r>
        <w:rPr>
          <w:i/>
          <w:szCs w:val="24"/>
        </w:rPr>
        <w:br w:type="page"/>
      </w:r>
    </w:p>
    <w:p w:rsidR="002E1031" w:rsidRDefault="002E1031" w:rsidP="002E103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E1031" w:rsidTr="00E02B37">
        <w:trPr>
          <w:trHeight w:val="510"/>
        </w:trPr>
        <w:tc>
          <w:tcPr>
            <w:tcW w:w="12470" w:type="dxa"/>
            <w:gridSpan w:val="7"/>
            <w:vAlign w:val="bottom"/>
            <w:hideMark/>
          </w:tcPr>
          <w:p w:rsidR="002E1031" w:rsidRDefault="002E1031" w:rsidP="00E02B37">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2E1031" w:rsidRDefault="002E1031" w:rsidP="00E02B37">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2E1031" w:rsidTr="00E02B37">
        <w:trPr>
          <w:trHeight w:val="1590"/>
        </w:trPr>
        <w:tc>
          <w:tcPr>
            <w:tcW w:w="852" w:type="dxa"/>
            <w:vAlign w:val="center"/>
            <w:hideMark/>
          </w:tcPr>
          <w:p w:rsidR="002E1031" w:rsidRDefault="002E1031" w:rsidP="00E02B37">
            <w:pPr>
              <w:ind w:left="-108" w:right="-108"/>
              <w:contextualSpacing w:val="0"/>
              <w:jc w:val="center"/>
              <w:rPr>
                <w:i/>
                <w:sz w:val="20"/>
              </w:rPr>
            </w:pPr>
            <w:r>
              <w:rPr>
                <w:i/>
                <w:sz w:val="20"/>
              </w:rPr>
              <w:t xml:space="preserve">№ </w:t>
            </w:r>
          </w:p>
        </w:tc>
        <w:tc>
          <w:tcPr>
            <w:tcW w:w="1558" w:type="dxa"/>
            <w:vAlign w:val="center"/>
            <w:hideMark/>
          </w:tcPr>
          <w:p w:rsidR="002E1031" w:rsidRDefault="002E1031" w:rsidP="00E02B37">
            <w:pPr>
              <w:ind w:left="-108" w:right="-108"/>
              <w:contextualSpacing w:val="0"/>
              <w:jc w:val="center"/>
              <w:rPr>
                <w:i/>
                <w:sz w:val="20"/>
              </w:rPr>
            </w:pPr>
            <w:r>
              <w:rPr>
                <w:i/>
                <w:sz w:val="20"/>
              </w:rPr>
              <w:t xml:space="preserve">ИНН </w:t>
            </w:r>
          </w:p>
        </w:tc>
        <w:tc>
          <w:tcPr>
            <w:tcW w:w="1842" w:type="dxa"/>
            <w:vAlign w:val="center"/>
            <w:hideMark/>
          </w:tcPr>
          <w:p w:rsidR="002E1031" w:rsidRDefault="002E1031" w:rsidP="00E02B37">
            <w:pPr>
              <w:ind w:left="-108" w:right="-108"/>
              <w:contextualSpacing w:val="0"/>
              <w:jc w:val="center"/>
              <w:rPr>
                <w:i/>
                <w:sz w:val="20"/>
              </w:rPr>
            </w:pPr>
            <w:r>
              <w:rPr>
                <w:i/>
                <w:sz w:val="20"/>
              </w:rPr>
              <w:t>ОГРН</w:t>
            </w:r>
          </w:p>
        </w:tc>
        <w:tc>
          <w:tcPr>
            <w:tcW w:w="2692" w:type="dxa"/>
            <w:vAlign w:val="center"/>
            <w:hideMark/>
          </w:tcPr>
          <w:p w:rsidR="002E1031" w:rsidRDefault="002E1031" w:rsidP="00E02B37">
            <w:pPr>
              <w:ind w:left="-108" w:right="-108"/>
              <w:contextualSpacing w:val="0"/>
              <w:jc w:val="center"/>
              <w:rPr>
                <w:i/>
                <w:sz w:val="20"/>
              </w:rPr>
            </w:pPr>
            <w:r>
              <w:rPr>
                <w:i/>
                <w:sz w:val="20"/>
              </w:rPr>
              <w:t>Наименование / ФИО</w:t>
            </w:r>
          </w:p>
        </w:tc>
        <w:tc>
          <w:tcPr>
            <w:tcW w:w="2409" w:type="dxa"/>
            <w:vAlign w:val="center"/>
            <w:hideMark/>
          </w:tcPr>
          <w:p w:rsidR="002E1031" w:rsidRDefault="002E1031" w:rsidP="00E02B37">
            <w:pPr>
              <w:ind w:left="-108" w:right="-108"/>
              <w:contextualSpacing w:val="0"/>
              <w:jc w:val="center"/>
              <w:rPr>
                <w:i/>
                <w:sz w:val="20"/>
              </w:rPr>
            </w:pPr>
            <w:r>
              <w:rPr>
                <w:i/>
                <w:sz w:val="20"/>
              </w:rPr>
              <w:t>Адрес регистрации</w:t>
            </w:r>
          </w:p>
        </w:tc>
        <w:tc>
          <w:tcPr>
            <w:tcW w:w="1558" w:type="dxa"/>
            <w:vAlign w:val="center"/>
            <w:hideMark/>
          </w:tcPr>
          <w:p w:rsidR="002E1031" w:rsidRDefault="002E1031" w:rsidP="00E02B37">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2E1031" w:rsidRDefault="002E1031" w:rsidP="00E02B37">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2E1031" w:rsidRDefault="002E1031" w:rsidP="00E02B37">
            <w:pPr>
              <w:contextualSpacing w:val="0"/>
              <w:rPr>
                <w:i/>
                <w:sz w:val="20"/>
              </w:rPr>
            </w:pPr>
          </w:p>
        </w:tc>
      </w:tr>
      <w:tr w:rsidR="002E1031" w:rsidTr="00E02B37">
        <w:trPr>
          <w:trHeight w:val="315"/>
        </w:trPr>
        <w:tc>
          <w:tcPr>
            <w:tcW w:w="852" w:type="dxa"/>
            <w:noWrap/>
            <w:vAlign w:val="center"/>
            <w:hideMark/>
          </w:tcPr>
          <w:p w:rsidR="002E1031" w:rsidRDefault="002E1031" w:rsidP="00E02B37">
            <w:pPr>
              <w:contextualSpacing w:val="0"/>
              <w:jc w:val="center"/>
              <w:rPr>
                <w:i/>
                <w:iCs/>
                <w:sz w:val="20"/>
              </w:rPr>
            </w:pPr>
            <w:r>
              <w:rPr>
                <w:i/>
                <w:iCs/>
                <w:sz w:val="20"/>
              </w:rPr>
              <w:t>8</w:t>
            </w:r>
          </w:p>
        </w:tc>
        <w:tc>
          <w:tcPr>
            <w:tcW w:w="1558" w:type="dxa"/>
            <w:noWrap/>
            <w:vAlign w:val="center"/>
            <w:hideMark/>
          </w:tcPr>
          <w:p w:rsidR="002E1031" w:rsidRDefault="002E1031" w:rsidP="00E02B37">
            <w:pPr>
              <w:contextualSpacing w:val="0"/>
              <w:jc w:val="center"/>
              <w:rPr>
                <w:i/>
                <w:iCs/>
                <w:sz w:val="20"/>
              </w:rPr>
            </w:pPr>
            <w:r>
              <w:rPr>
                <w:i/>
                <w:iCs/>
                <w:sz w:val="20"/>
              </w:rPr>
              <w:t>9</w:t>
            </w:r>
          </w:p>
        </w:tc>
        <w:tc>
          <w:tcPr>
            <w:tcW w:w="1842" w:type="dxa"/>
            <w:noWrap/>
            <w:vAlign w:val="center"/>
            <w:hideMark/>
          </w:tcPr>
          <w:p w:rsidR="002E1031" w:rsidRDefault="002E1031" w:rsidP="00E02B37">
            <w:pPr>
              <w:contextualSpacing w:val="0"/>
              <w:jc w:val="center"/>
              <w:rPr>
                <w:i/>
                <w:iCs/>
                <w:sz w:val="20"/>
              </w:rPr>
            </w:pPr>
            <w:r>
              <w:rPr>
                <w:i/>
                <w:iCs/>
                <w:sz w:val="20"/>
              </w:rPr>
              <w:t>10</w:t>
            </w:r>
          </w:p>
        </w:tc>
        <w:tc>
          <w:tcPr>
            <w:tcW w:w="2692" w:type="dxa"/>
            <w:noWrap/>
            <w:vAlign w:val="center"/>
            <w:hideMark/>
          </w:tcPr>
          <w:p w:rsidR="002E1031" w:rsidRDefault="002E1031" w:rsidP="00E02B37">
            <w:pPr>
              <w:contextualSpacing w:val="0"/>
              <w:jc w:val="center"/>
              <w:rPr>
                <w:i/>
                <w:iCs/>
                <w:sz w:val="20"/>
              </w:rPr>
            </w:pPr>
            <w:r>
              <w:rPr>
                <w:i/>
                <w:iCs/>
                <w:sz w:val="20"/>
              </w:rPr>
              <w:t>11</w:t>
            </w:r>
          </w:p>
        </w:tc>
        <w:tc>
          <w:tcPr>
            <w:tcW w:w="2409" w:type="dxa"/>
            <w:noWrap/>
            <w:vAlign w:val="center"/>
            <w:hideMark/>
          </w:tcPr>
          <w:p w:rsidR="002E1031" w:rsidRDefault="002E1031" w:rsidP="00E02B37">
            <w:pPr>
              <w:contextualSpacing w:val="0"/>
              <w:jc w:val="center"/>
              <w:rPr>
                <w:i/>
                <w:iCs/>
                <w:sz w:val="20"/>
              </w:rPr>
            </w:pPr>
            <w:r>
              <w:rPr>
                <w:i/>
                <w:iCs/>
                <w:sz w:val="20"/>
              </w:rPr>
              <w:t>12</w:t>
            </w:r>
          </w:p>
        </w:tc>
        <w:tc>
          <w:tcPr>
            <w:tcW w:w="1558" w:type="dxa"/>
            <w:noWrap/>
            <w:vAlign w:val="center"/>
            <w:hideMark/>
          </w:tcPr>
          <w:p w:rsidR="002E1031" w:rsidRDefault="002E1031" w:rsidP="00E02B37">
            <w:pPr>
              <w:contextualSpacing w:val="0"/>
              <w:jc w:val="center"/>
              <w:rPr>
                <w:i/>
                <w:iCs/>
                <w:sz w:val="20"/>
              </w:rPr>
            </w:pPr>
            <w:r>
              <w:rPr>
                <w:i/>
                <w:iCs/>
                <w:sz w:val="20"/>
              </w:rPr>
              <w:t>13</w:t>
            </w:r>
          </w:p>
        </w:tc>
        <w:tc>
          <w:tcPr>
            <w:tcW w:w="1559" w:type="dxa"/>
            <w:noWrap/>
            <w:vAlign w:val="center"/>
            <w:hideMark/>
          </w:tcPr>
          <w:p w:rsidR="002E1031" w:rsidRDefault="002E1031" w:rsidP="00E02B37">
            <w:pPr>
              <w:contextualSpacing w:val="0"/>
              <w:jc w:val="center"/>
              <w:rPr>
                <w:i/>
                <w:iCs/>
                <w:sz w:val="20"/>
              </w:rPr>
            </w:pPr>
            <w:r>
              <w:rPr>
                <w:i/>
                <w:iCs/>
                <w:sz w:val="20"/>
              </w:rPr>
              <w:t>14</w:t>
            </w:r>
          </w:p>
        </w:tc>
        <w:tc>
          <w:tcPr>
            <w:tcW w:w="2410" w:type="dxa"/>
            <w:noWrap/>
            <w:vAlign w:val="center"/>
            <w:hideMark/>
          </w:tcPr>
          <w:p w:rsidR="002E1031" w:rsidRDefault="002E1031" w:rsidP="00E02B37">
            <w:pPr>
              <w:contextualSpacing w:val="0"/>
              <w:jc w:val="center"/>
              <w:rPr>
                <w:i/>
                <w:iCs/>
                <w:sz w:val="20"/>
              </w:rPr>
            </w:pPr>
            <w:r>
              <w:rPr>
                <w:i/>
                <w:iCs/>
                <w:sz w:val="20"/>
              </w:rPr>
              <w:t>15</w:t>
            </w:r>
          </w:p>
        </w:tc>
      </w:tr>
      <w:tr w:rsidR="002E1031" w:rsidTr="00E02B37">
        <w:trPr>
          <w:trHeight w:val="386"/>
        </w:trPr>
        <w:tc>
          <w:tcPr>
            <w:tcW w:w="852" w:type="dxa"/>
            <w:noWrap/>
            <w:vAlign w:val="bottom"/>
            <w:hideMark/>
          </w:tcPr>
          <w:p w:rsidR="002E1031" w:rsidRDefault="002E1031" w:rsidP="00E02B37">
            <w:pPr>
              <w:contextualSpacing w:val="0"/>
              <w:rPr>
                <w:iCs/>
                <w:sz w:val="20"/>
              </w:rPr>
            </w:pPr>
            <w:r>
              <w:rPr>
                <w:i/>
                <w:iCs/>
                <w:sz w:val="20"/>
              </w:rPr>
              <w:t>1.1</w:t>
            </w:r>
          </w:p>
        </w:tc>
        <w:tc>
          <w:tcPr>
            <w:tcW w:w="1558" w:type="dxa"/>
            <w:noWrap/>
            <w:vAlign w:val="bottom"/>
            <w:hideMark/>
          </w:tcPr>
          <w:p w:rsidR="002E1031" w:rsidRDefault="002E1031" w:rsidP="00E02B37">
            <w:pPr>
              <w:contextualSpacing w:val="0"/>
              <w:rPr>
                <w:iCs/>
                <w:sz w:val="20"/>
              </w:rPr>
            </w:pPr>
            <w:r>
              <w:rPr>
                <w:i/>
                <w:iCs/>
                <w:sz w:val="20"/>
              </w:rPr>
              <w:t>7754467990</w:t>
            </w:r>
          </w:p>
        </w:tc>
        <w:tc>
          <w:tcPr>
            <w:tcW w:w="1842" w:type="dxa"/>
            <w:noWrap/>
            <w:vAlign w:val="bottom"/>
            <w:hideMark/>
          </w:tcPr>
          <w:p w:rsidR="002E1031" w:rsidRDefault="002E1031" w:rsidP="00E02B37">
            <w:pPr>
              <w:contextualSpacing w:val="0"/>
              <w:rPr>
                <w:iCs/>
                <w:sz w:val="20"/>
              </w:rPr>
            </w:pPr>
            <w:r>
              <w:rPr>
                <w:i/>
                <w:iCs/>
                <w:sz w:val="20"/>
              </w:rPr>
              <w:t>108323232323232</w:t>
            </w:r>
          </w:p>
        </w:tc>
        <w:tc>
          <w:tcPr>
            <w:tcW w:w="2692" w:type="dxa"/>
            <w:noWrap/>
            <w:vAlign w:val="bottom"/>
            <w:hideMark/>
          </w:tcPr>
          <w:p w:rsidR="002E1031" w:rsidRDefault="002E1031" w:rsidP="00E02B37">
            <w:pPr>
              <w:contextualSpacing w:val="0"/>
              <w:rPr>
                <w:iCs/>
                <w:sz w:val="20"/>
              </w:rPr>
            </w:pPr>
            <w:r>
              <w:rPr>
                <w:i/>
                <w:iCs/>
                <w:sz w:val="20"/>
              </w:rPr>
              <w:t>ЗАО "Свет 1"</w:t>
            </w:r>
          </w:p>
        </w:tc>
        <w:tc>
          <w:tcPr>
            <w:tcW w:w="2409" w:type="dxa"/>
            <w:noWrap/>
            <w:vAlign w:val="bottom"/>
            <w:hideMark/>
          </w:tcPr>
          <w:p w:rsidR="002E1031" w:rsidRDefault="002E1031" w:rsidP="00E02B37">
            <w:pPr>
              <w:contextualSpacing w:val="0"/>
              <w:rPr>
                <w:iCs/>
                <w:sz w:val="20"/>
              </w:rPr>
            </w:pPr>
            <w:r>
              <w:rPr>
                <w:i/>
                <w:iCs/>
                <w:sz w:val="20"/>
              </w:rPr>
              <w:t>Москва, ул.Лубянка, 3</w:t>
            </w:r>
          </w:p>
        </w:tc>
        <w:tc>
          <w:tcPr>
            <w:tcW w:w="1558" w:type="dxa"/>
            <w:noWrap/>
            <w:vAlign w:val="bottom"/>
            <w:hideMark/>
          </w:tcPr>
          <w:p w:rsidR="002E1031" w:rsidRDefault="002E1031" w:rsidP="00E02B37">
            <w:pPr>
              <w:contextualSpacing w:val="0"/>
              <w:rPr>
                <w:iCs/>
                <w:sz w:val="20"/>
              </w:rPr>
            </w:pPr>
            <w:r>
              <w:rPr>
                <w:i/>
                <w:iCs/>
                <w:sz w:val="20"/>
              </w:rPr>
              <w:t> </w:t>
            </w:r>
          </w:p>
        </w:tc>
        <w:tc>
          <w:tcPr>
            <w:tcW w:w="1559" w:type="dxa"/>
            <w:noWrap/>
            <w:vAlign w:val="bottom"/>
            <w:hideMark/>
          </w:tcPr>
          <w:p w:rsidR="002E1031" w:rsidRDefault="002E1031" w:rsidP="00E02B37">
            <w:pPr>
              <w:contextualSpacing w:val="0"/>
              <w:rPr>
                <w:iCs/>
                <w:sz w:val="20"/>
              </w:rPr>
            </w:pPr>
            <w:r>
              <w:rPr>
                <w:i/>
                <w:iCs/>
                <w:sz w:val="20"/>
              </w:rPr>
              <w:t>Участник</w:t>
            </w:r>
          </w:p>
        </w:tc>
        <w:tc>
          <w:tcPr>
            <w:tcW w:w="2410" w:type="dxa"/>
            <w:noWrap/>
            <w:vAlign w:val="bottom"/>
            <w:hideMark/>
          </w:tcPr>
          <w:p w:rsidR="002E1031" w:rsidRDefault="002E1031" w:rsidP="00E02B37">
            <w:pPr>
              <w:contextualSpacing w:val="0"/>
              <w:rPr>
                <w:iCs/>
                <w:sz w:val="20"/>
              </w:rPr>
            </w:pPr>
            <w:r>
              <w:rPr>
                <w:i/>
                <w:iCs/>
                <w:sz w:val="20"/>
              </w:rPr>
              <w:t>учредительный договор от 23.01.2008</w:t>
            </w:r>
          </w:p>
        </w:tc>
      </w:tr>
      <w:tr w:rsidR="002E1031" w:rsidTr="00E02B37">
        <w:trPr>
          <w:trHeight w:val="407"/>
        </w:trPr>
        <w:tc>
          <w:tcPr>
            <w:tcW w:w="852" w:type="dxa"/>
            <w:noWrap/>
            <w:vAlign w:val="bottom"/>
            <w:hideMark/>
          </w:tcPr>
          <w:p w:rsidR="002E1031" w:rsidRDefault="002E1031" w:rsidP="00E02B37">
            <w:pPr>
              <w:contextualSpacing w:val="0"/>
              <w:rPr>
                <w:iCs/>
                <w:sz w:val="20"/>
              </w:rPr>
            </w:pPr>
            <w:r>
              <w:rPr>
                <w:i/>
                <w:iCs/>
                <w:sz w:val="20"/>
              </w:rPr>
              <w:t>1.1.0</w:t>
            </w:r>
          </w:p>
        </w:tc>
        <w:tc>
          <w:tcPr>
            <w:tcW w:w="1558" w:type="dxa"/>
            <w:noWrap/>
            <w:vAlign w:val="bottom"/>
            <w:hideMark/>
          </w:tcPr>
          <w:p w:rsidR="002E1031" w:rsidRDefault="002E1031" w:rsidP="00E02B37">
            <w:pPr>
              <w:contextualSpacing w:val="0"/>
              <w:rPr>
                <w:iCs/>
                <w:sz w:val="20"/>
              </w:rPr>
            </w:pPr>
            <w:r>
              <w:rPr>
                <w:i/>
                <w:iCs/>
                <w:sz w:val="20"/>
              </w:rPr>
              <w:t>111222333444</w:t>
            </w:r>
          </w:p>
        </w:tc>
        <w:tc>
          <w:tcPr>
            <w:tcW w:w="1842" w:type="dxa"/>
            <w:noWrap/>
            <w:vAlign w:val="bottom"/>
            <w:hideMark/>
          </w:tcPr>
          <w:p w:rsidR="002E1031" w:rsidRDefault="002E1031" w:rsidP="00E02B37">
            <w:pPr>
              <w:contextualSpacing w:val="0"/>
              <w:rPr>
                <w:iCs/>
                <w:sz w:val="20"/>
              </w:rPr>
            </w:pPr>
            <w:r>
              <w:rPr>
                <w:i/>
                <w:iCs/>
                <w:sz w:val="20"/>
              </w:rPr>
              <w:t> </w:t>
            </w:r>
          </w:p>
        </w:tc>
        <w:tc>
          <w:tcPr>
            <w:tcW w:w="2692" w:type="dxa"/>
            <w:noWrap/>
            <w:vAlign w:val="bottom"/>
            <w:hideMark/>
          </w:tcPr>
          <w:p w:rsidR="002E1031" w:rsidRDefault="002E1031" w:rsidP="00E02B37">
            <w:pPr>
              <w:contextualSpacing w:val="0"/>
              <w:rPr>
                <w:iCs/>
                <w:sz w:val="20"/>
              </w:rPr>
            </w:pPr>
            <w:r>
              <w:rPr>
                <w:i/>
                <w:iCs/>
                <w:sz w:val="20"/>
              </w:rPr>
              <w:t>Петрова Анна Ивановна</w:t>
            </w:r>
          </w:p>
        </w:tc>
        <w:tc>
          <w:tcPr>
            <w:tcW w:w="2409" w:type="dxa"/>
            <w:noWrap/>
            <w:vAlign w:val="bottom"/>
            <w:hideMark/>
          </w:tcPr>
          <w:p w:rsidR="002E1031" w:rsidRDefault="002E1031" w:rsidP="00E02B37">
            <w:pPr>
              <w:contextualSpacing w:val="0"/>
              <w:rPr>
                <w:iCs/>
                <w:sz w:val="20"/>
              </w:rPr>
            </w:pPr>
            <w:r>
              <w:rPr>
                <w:i/>
                <w:iCs/>
                <w:sz w:val="20"/>
              </w:rPr>
              <w:t>Москва, ул.Щепкина, 33</w:t>
            </w:r>
          </w:p>
        </w:tc>
        <w:tc>
          <w:tcPr>
            <w:tcW w:w="1558" w:type="dxa"/>
            <w:noWrap/>
            <w:vAlign w:val="bottom"/>
            <w:hideMark/>
          </w:tcPr>
          <w:p w:rsidR="002E1031" w:rsidRDefault="002E1031" w:rsidP="00E02B37">
            <w:pPr>
              <w:contextualSpacing w:val="0"/>
              <w:rPr>
                <w:iCs/>
                <w:sz w:val="20"/>
              </w:rPr>
            </w:pPr>
            <w:r>
              <w:rPr>
                <w:i/>
                <w:iCs/>
                <w:sz w:val="20"/>
              </w:rPr>
              <w:t>44 55 666777</w:t>
            </w:r>
          </w:p>
        </w:tc>
        <w:tc>
          <w:tcPr>
            <w:tcW w:w="1559" w:type="dxa"/>
            <w:noWrap/>
            <w:vAlign w:val="bottom"/>
            <w:hideMark/>
          </w:tcPr>
          <w:p w:rsidR="002E1031" w:rsidRDefault="002E1031" w:rsidP="00E02B37">
            <w:pPr>
              <w:contextualSpacing w:val="0"/>
              <w:rPr>
                <w:iCs/>
                <w:sz w:val="20"/>
              </w:rPr>
            </w:pPr>
            <w:r>
              <w:rPr>
                <w:i/>
                <w:iCs/>
                <w:sz w:val="20"/>
              </w:rPr>
              <w:t>Руководитель</w:t>
            </w:r>
          </w:p>
        </w:tc>
        <w:tc>
          <w:tcPr>
            <w:tcW w:w="2410" w:type="dxa"/>
            <w:noWrap/>
            <w:vAlign w:val="bottom"/>
            <w:hideMark/>
          </w:tcPr>
          <w:p w:rsidR="002E1031" w:rsidRDefault="002E1031" w:rsidP="00E02B37">
            <w:pPr>
              <w:contextualSpacing w:val="0"/>
              <w:rPr>
                <w:iCs/>
                <w:sz w:val="20"/>
              </w:rPr>
            </w:pPr>
            <w:r>
              <w:rPr>
                <w:i/>
                <w:iCs/>
                <w:sz w:val="20"/>
              </w:rPr>
              <w:t>устав, приказ №45-л/с от 22.03.10</w:t>
            </w:r>
          </w:p>
        </w:tc>
      </w:tr>
      <w:tr w:rsidR="002E1031" w:rsidTr="00E02B37">
        <w:trPr>
          <w:trHeight w:val="427"/>
        </w:trPr>
        <w:tc>
          <w:tcPr>
            <w:tcW w:w="852" w:type="dxa"/>
            <w:noWrap/>
            <w:vAlign w:val="bottom"/>
            <w:hideMark/>
          </w:tcPr>
          <w:p w:rsidR="002E1031" w:rsidRDefault="002E1031" w:rsidP="00E02B37">
            <w:pPr>
              <w:contextualSpacing w:val="0"/>
              <w:rPr>
                <w:iCs/>
                <w:sz w:val="20"/>
              </w:rPr>
            </w:pPr>
            <w:r>
              <w:rPr>
                <w:i/>
                <w:iCs/>
                <w:sz w:val="20"/>
              </w:rPr>
              <w:t>1.1.1</w:t>
            </w:r>
          </w:p>
        </w:tc>
        <w:tc>
          <w:tcPr>
            <w:tcW w:w="1558" w:type="dxa"/>
            <w:noWrap/>
            <w:vAlign w:val="bottom"/>
            <w:hideMark/>
          </w:tcPr>
          <w:p w:rsidR="002E1031" w:rsidRDefault="002E1031" w:rsidP="00E02B37">
            <w:pPr>
              <w:contextualSpacing w:val="0"/>
              <w:rPr>
                <w:iCs/>
                <w:sz w:val="20"/>
              </w:rPr>
            </w:pPr>
            <w:r>
              <w:rPr>
                <w:i/>
                <w:iCs/>
                <w:sz w:val="20"/>
              </w:rPr>
              <w:t>333222444555</w:t>
            </w:r>
          </w:p>
        </w:tc>
        <w:tc>
          <w:tcPr>
            <w:tcW w:w="1842" w:type="dxa"/>
            <w:noWrap/>
            <w:vAlign w:val="bottom"/>
            <w:hideMark/>
          </w:tcPr>
          <w:p w:rsidR="002E1031" w:rsidRDefault="002E1031" w:rsidP="00E02B37">
            <w:pPr>
              <w:contextualSpacing w:val="0"/>
              <w:rPr>
                <w:iCs/>
                <w:sz w:val="20"/>
              </w:rPr>
            </w:pPr>
            <w:r>
              <w:rPr>
                <w:i/>
                <w:iCs/>
                <w:sz w:val="20"/>
              </w:rPr>
              <w:t> </w:t>
            </w:r>
          </w:p>
        </w:tc>
        <w:tc>
          <w:tcPr>
            <w:tcW w:w="2692" w:type="dxa"/>
            <w:noWrap/>
            <w:vAlign w:val="bottom"/>
            <w:hideMark/>
          </w:tcPr>
          <w:p w:rsidR="002E1031" w:rsidRDefault="002E1031" w:rsidP="00E02B37">
            <w:pPr>
              <w:contextualSpacing w:val="0"/>
              <w:rPr>
                <w:iCs/>
                <w:sz w:val="20"/>
              </w:rPr>
            </w:pPr>
            <w:r>
              <w:rPr>
                <w:i/>
                <w:iCs/>
                <w:sz w:val="20"/>
              </w:rPr>
              <w:t>Сидоров Пётр Иванович</w:t>
            </w:r>
          </w:p>
        </w:tc>
        <w:tc>
          <w:tcPr>
            <w:tcW w:w="2409" w:type="dxa"/>
            <w:noWrap/>
            <w:vAlign w:val="bottom"/>
            <w:hideMark/>
          </w:tcPr>
          <w:p w:rsidR="002E1031" w:rsidRDefault="002E1031" w:rsidP="00E02B37">
            <w:pPr>
              <w:contextualSpacing w:val="0"/>
              <w:rPr>
                <w:iCs/>
                <w:sz w:val="20"/>
              </w:rPr>
            </w:pPr>
            <w:r>
              <w:rPr>
                <w:i/>
                <w:iCs/>
                <w:sz w:val="20"/>
              </w:rPr>
              <w:t>Саратов, ул. Ленина, 45-34</w:t>
            </w:r>
          </w:p>
        </w:tc>
        <w:tc>
          <w:tcPr>
            <w:tcW w:w="1558" w:type="dxa"/>
            <w:noWrap/>
            <w:vAlign w:val="bottom"/>
            <w:hideMark/>
          </w:tcPr>
          <w:p w:rsidR="002E1031" w:rsidRDefault="002E1031" w:rsidP="00E02B37">
            <w:pPr>
              <w:contextualSpacing w:val="0"/>
              <w:rPr>
                <w:iCs/>
                <w:sz w:val="20"/>
              </w:rPr>
            </w:pPr>
            <w:r>
              <w:rPr>
                <w:i/>
                <w:iCs/>
                <w:sz w:val="20"/>
              </w:rPr>
              <w:t>55 66 777888</w:t>
            </w:r>
          </w:p>
        </w:tc>
        <w:tc>
          <w:tcPr>
            <w:tcW w:w="1559" w:type="dxa"/>
            <w:noWrap/>
            <w:vAlign w:val="bottom"/>
            <w:hideMark/>
          </w:tcPr>
          <w:p w:rsidR="002E1031" w:rsidRDefault="002E1031" w:rsidP="00E02B37">
            <w:pPr>
              <w:contextualSpacing w:val="0"/>
              <w:rPr>
                <w:iCs/>
                <w:sz w:val="20"/>
              </w:rPr>
            </w:pPr>
            <w:r>
              <w:rPr>
                <w:i/>
                <w:iCs/>
                <w:sz w:val="20"/>
              </w:rPr>
              <w:t>Участник</w:t>
            </w:r>
          </w:p>
        </w:tc>
        <w:tc>
          <w:tcPr>
            <w:tcW w:w="2410" w:type="dxa"/>
            <w:noWrap/>
            <w:vAlign w:val="bottom"/>
            <w:hideMark/>
          </w:tcPr>
          <w:p w:rsidR="002E1031" w:rsidRDefault="002E1031" w:rsidP="00E02B37">
            <w:pPr>
              <w:contextualSpacing w:val="0"/>
              <w:rPr>
                <w:iCs/>
                <w:sz w:val="20"/>
              </w:rPr>
            </w:pPr>
            <w:r>
              <w:rPr>
                <w:i/>
                <w:iCs/>
                <w:sz w:val="20"/>
              </w:rPr>
              <w:t>учредительный договор от 12.03.2004</w:t>
            </w:r>
          </w:p>
        </w:tc>
      </w:tr>
      <w:tr w:rsidR="002E1031" w:rsidTr="00E02B37">
        <w:trPr>
          <w:trHeight w:val="405"/>
        </w:trPr>
        <w:tc>
          <w:tcPr>
            <w:tcW w:w="852" w:type="dxa"/>
            <w:noWrap/>
            <w:vAlign w:val="bottom"/>
            <w:hideMark/>
          </w:tcPr>
          <w:p w:rsidR="002E1031" w:rsidRDefault="002E1031" w:rsidP="00E02B37">
            <w:pPr>
              <w:contextualSpacing w:val="0"/>
              <w:rPr>
                <w:iCs/>
                <w:sz w:val="20"/>
              </w:rPr>
            </w:pPr>
            <w:r>
              <w:rPr>
                <w:i/>
                <w:iCs/>
                <w:sz w:val="20"/>
              </w:rPr>
              <w:t>1.1.2</w:t>
            </w:r>
          </w:p>
        </w:tc>
        <w:tc>
          <w:tcPr>
            <w:tcW w:w="1558" w:type="dxa"/>
            <w:noWrap/>
            <w:vAlign w:val="bottom"/>
            <w:hideMark/>
          </w:tcPr>
          <w:p w:rsidR="002E1031" w:rsidRDefault="002E1031" w:rsidP="00E02B37">
            <w:pPr>
              <w:contextualSpacing w:val="0"/>
              <w:rPr>
                <w:iCs/>
                <w:sz w:val="20"/>
              </w:rPr>
            </w:pPr>
            <w:r>
              <w:rPr>
                <w:i/>
                <w:iCs/>
                <w:sz w:val="20"/>
              </w:rPr>
              <w:t>6277777777</w:t>
            </w:r>
          </w:p>
        </w:tc>
        <w:tc>
          <w:tcPr>
            <w:tcW w:w="1842" w:type="dxa"/>
            <w:noWrap/>
            <w:vAlign w:val="bottom"/>
            <w:hideMark/>
          </w:tcPr>
          <w:p w:rsidR="002E1031" w:rsidRDefault="002E1031" w:rsidP="00E02B37">
            <w:pPr>
              <w:contextualSpacing w:val="0"/>
              <w:rPr>
                <w:iCs/>
                <w:sz w:val="20"/>
              </w:rPr>
            </w:pPr>
            <w:r>
              <w:rPr>
                <w:i/>
                <w:iCs/>
                <w:sz w:val="20"/>
              </w:rPr>
              <w:t>104567567567436</w:t>
            </w:r>
          </w:p>
        </w:tc>
        <w:tc>
          <w:tcPr>
            <w:tcW w:w="2692" w:type="dxa"/>
            <w:noWrap/>
            <w:vAlign w:val="bottom"/>
            <w:hideMark/>
          </w:tcPr>
          <w:p w:rsidR="002E1031" w:rsidRDefault="002E1031" w:rsidP="00E02B37">
            <w:pPr>
              <w:contextualSpacing w:val="0"/>
              <w:rPr>
                <w:iCs/>
                <w:sz w:val="20"/>
              </w:rPr>
            </w:pPr>
            <w:r>
              <w:rPr>
                <w:i/>
                <w:iCs/>
                <w:sz w:val="20"/>
              </w:rPr>
              <w:t>ООО "Черепашка"</w:t>
            </w:r>
          </w:p>
        </w:tc>
        <w:tc>
          <w:tcPr>
            <w:tcW w:w="2409" w:type="dxa"/>
            <w:noWrap/>
            <w:vAlign w:val="bottom"/>
            <w:hideMark/>
          </w:tcPr>
          <w:p w:rsidR="002E1031" w:rsidRDefault="002E1031" w:rsidP="00E02B37">
            <w:pPr>
              <w:contextualSpacing w:val="0"/>
              <w:rPr>
                <w:iCs/>
                <w:sz w:val="20"/>
              </w:rPr>
            </w:pPr>
            <w:r>
              <w:rPr>
                <w:i/>
                <w:iCs/>
                <w:sz w:val="20"/>
              </w:rPr>
              <w:t>Саратов, ул. Ленина, 45</w:t>
            </w:r>
          </w:p>
        </w:tc>
        <w:tc>
          <w:tcPr>
            <w:tcW w:w="1558" w:type="dxa"/>
            <w:noWrap/>
            <w:vAlign w:val="bottom"/>
            <w:hideMark/>
          </w:tcPr>
          <w:p w:rsidR="002E1031" w:rsidRDefault="002E1031" w:rsidP="00E02B37">
            <w:pPr>
              <w:contextualSpacing w:val="0"/>
              <w:rPr>
                <w:iCs/>
                <w:sz w:val="20"/>
              </w:rPr>
            </w:pPr>
            <w:r>
              <w:rPr>
                <w:i/>
                <w:iCs/>
                <w:sz w:val="20"/>
              </w:rPr>
              <w:t> </w:t>
            </w:r>
          </w:p>
        </w:tc>
        <w:tc>
          <w:tcPr>
            <w:tcW w:w="1559" w:type="dxa"/>
            <w:noWrap/>
            <w:vAlign w:val="bottom"/>
            <w:hideMark/>
          </w:tcPr>
          <w:p w:rsidR="002E1031" w:rsidRDefault="002E1031" w:rsidP="00E02B37">
            <w:pPr>
              <w:contextualSpacing w:val="0"/>
              <w:rPr>
                <w:iCs/>
                <w:sz w:val="20"/>
              </w:rPr>
            </w:pPr>
            <w:r>
              <w:rPr>
                <w:i/>
                <w:iCs/>
                <w:sz w:val="20"/>
              </w:rPr>
              <w:t>Участник</w:t>
            </w:r>
          </w:p>
        </w:tc>
        <w:tc>
          <w:tcPr>
            <w:tcW w:w="2410" w:type="dxa"/>
            <w:noWrap/>
            <w:vAlign w:val="bottom"/>
            <w:hideMark/>
          </w:tcPr>
          <w:p w:rsidR="002E1031" w:rsidRDefault="002E1031" w:rsidP="00E02B37">
            <w:pPr>
              <w:contextualSpacing w:val="0"/>
              <w:rPr>
                <w:iCs/>
                <w:sz w:val="20"/>
              </w:rPr>
            </w:pPr>
            <w:r>
              <w:rPr>
                <w:i/>
                <w:iCs/>
                <w:sz w:val="20"/>
              </w:rPr>
              <w:t>учредительный договор от 12.03.2004</w:t>
            </w:r>
          </w:p>
        </w:tc>
      </w:tr>
      <w:tr w:rsidR="002E1031" w:rsidTr="00E02B37">
        <w:trPr>
          <w:trHeight w:val="315"/>
        </w:trPr>
        <w:tc>
          <w:tcPr>
            <w:tcW w:w="852" w:type="dxa"/>
            <w:noWrap/>
            <w:vAlign w:val="bottom"/>
            <w:hideMark/>
          </w:tcPr>
          <w:p w:rsidR="002E1031" w:rsidRDefault="002E1031" w:rsidP="00E02B37">
            <w:pPr>
              <w:contextualSpacing w:val="0"/>
              <w:rPr>
                <w:iCs/>
                <w:sz w:val="20"/>
              </w:rPr>
            </w:pPr>
            <w:r>
              <w:rPr>
                <w:i/>
                <w:iCs/>
                <w:sz w:val="20"/>
              </w:rPr>
              <w:t>1.1.2.0</w:t>
            </w:r>
          </w:p>
        </w:tc>
        <w:tc>
          <w:tcPr>
            <w:tcW w:w="1558" w:type="dxa"/>
            <w:noWrap/>
            <w:vAlign w:val="bottom"/>
            <w:hideMark/>
          </w:tcPr>
          <w:p w:rsidR="002E1031" w:rsidRDefault="002E1031" w:rsidP="00E02B37">
            <w:pPr>
              <w:contextualSpacing w:val="0"/>
              <w:rPr>
                <w:iCs/>
                <w:sz w:val="20"/>
              </w:rPr>
            </w:pPr>
            <w:r>
              <w:rPr>
                <w:i/>
                <w:iCs/>
                <w:sz w:val="20"/>
              </w:rPr>
              <w:t>7495672857623</w:t>
            </w:r>
          </w:p>
        </w:tc>
        <w:tc>
          <w:tcPr>
            <w:tcW w:w="1842" w:type="dxa"/>
            <w:noWrap/>
            <w:vAlign w:val="bottom"/>
            <w:hideMark/>
          </w:tcPr>
          <w:p w:rsidR="002E1031" w:rsidRDefault="002E1031" w:rsidP="00E02B37">
            <w:pPr>
              <w:contextualSpacing w:val="0"/>
              <w:rPr>
                <w:iCs/>
                <w:sz w:val="20"/>
              </w:rPr>
            </w:pPr>
            <w:r>
              <w:rPr>
                <w:i/>
                <w:iCs/>
                <w:sz w:val="20"/>
              </w:rPr>
              <w:t> </w:t>
            </w:r>
          </w:p>
        </w:tc>
        <w:tc>
          <w:tcPr>
            <w:tcW w:w="2692" w:type="dxa"/>
            <w:noWrap/>
            <w:vAlign w:val="bottom"/>
            <w:hideMark/>
          </w:tcPr>
          <w:p w:rsidR="002E1031" w:rsidRDefault="002E1031" w:rsidP="00E02B37">
            <w:pPr>
              <w:contextualSpacing w:val="0"/>
              <w:rPr>
                <w:iCs/>
                <w:sz w:val="20"/>
              </w:rPr>
            </w:pPr>
            <w:r>
              <w:rPr>
                <w:i/>
                <w:iCs/>
                <w:sz w:val="20"/>
              </w:rPr>
              <w:t>Мухов Амир Мазиевич</w:t>
            </w:r>
          </w:p>
        </w:tc>
        <w:tc>
          <w:tcPr>
            <w:tcW w:w="2409" w:type="dxa"/>
            <w:noWrap/>
            <w:vAlign w:val="bottom"/>
            <w:hideMark/>
          </w:tcPr>
          <w:p w:rsidR="002E1031" w:rsidRDefault="002E1031" w:rsidP="00E02B37">
            <w:pPr>
              <w:contextualSpacing w:val="0"/>
              <w:rPr>
                <w:iCs/>
                <w:sz w:val="20"/>
              </w:rPr>
            </w:pPr>
            <w:r>
              <w:rPr>
                <w:i/>
                <w:iCs/>
                <w:sz w:val="20"/>
              </w:rPr>
              <w:t>Саратов, ул. Ленина, 45</w:t>
            </w:r>
          </w:p>
        </w:tc>
        <w:tc>
          <w:tcPr>
            <w:tcW w:w="1558" w:type="dxa"/>
            <w:noWrap/>
            <w:vAlign w:val="bottom"/>
            <w:hideMark/>
          </w:tcPr>
          <w:p w:rsidR="002E1031" w:rsidRDefault="002E1031" w:rsidP="00E02B37">
            <w:pPr>
              <w:contextualSpacing w:val="0"/>
              <w:rPr>
                <w:iCs/>
                <w:sz w:val="20"/>
              </w:rPr>
            </w:pPr>
            <w:r>
              <w:rPr>
                <w:i/>
                <w:iCs/>
                <w:sz w:val="20"/>
              </w:rPr>
              <w:t>66 78 455434</w:t>
            </w:r>
          </w:p>
        </w:tc>
        <w:tc>
          <w:tcPr>
            <w:tcW w:w="1559" w:type="dxa"/>
            <w:noWrap/>
            <w:vAlign w:val="bottom"/>
            <w:hideMark/>
          </w:tcPr>
          <w:p w:rsidR="002E1031" w:rsidRDefault="002E1031" w:rsidP="00E02B37">
            <w:pPr>
              <w:contextualSpacing w:val="0"/>
              <w:rPr>
                <w:iCs/>
                <w:sz w:val="20"/>
              </w:rPr>
            </w:pPr>
            <w:r>
              <w:rPr>
                <w:i/>
                <w:iCs/>
                <w:sz w:val="20"/>
              </w:rPr>
              <w:t>Руководитель</w:t>
            </w:r>
          </w:p>
        </w:tc>
        <w:tc>
          <w:tcPr>
            <w:tcW w:w="2410" w:type="dxa"/>
            <w:noWrap/>
            <w:vAlign w:val="bottom"/>
            <w:hideMark/>
          </w:tcPr>
          <w:p w:rsidR="002E1031" w:rsidRDefault="002E1031" w:rsidP="00E02B37">
            <w:pPr>
              <w:contextualSpacing w:val="0"/>
              <w:rPr>
                <w:iCs/>
                <w:sz w:val="20"/>
              </w:rPr>
            </w:pPr>
            <w:r>
              <w:rPr>
                <w:i/>
                <w:iCs/>
                <w:sz w:val="20"/>
              </w:rPr>
              <w:t>устав, приказ №77-л/с от 22.05.11</w:t>
            </w:r>
          </w:p>
        </w:tc>
      </w:tr>
      <w:tr w:rsidR="002E1031" w:rsidTr="00E02B37">
        <w:trPr>
          <w:trHeight w:val="315"/>
        </w:trPr>
        <w:tc>
          <w:tcPr>
            <w:tcW w:w="852" w:type="dxa"/>
            <w:noWrap/>
            <w:vAlign w:val="bottom"/>
            <w:hideMark/>
          </w:tcPr>
          <w:p w:rsidR="002E1031" w:rsidRDefault="002E1031" w:rsidP="00E02B37">
            <w:pPr>
              <w:contextualSpacing w:val="0"/>
              <w:rPr>
                <w:iCs/>
                <w:sz w:val="20"/>
              </w:rPr>
            </w:pPr>
            <w:r>
              <w:rPr>
                <w:i/>
                <w:iCs/>
                <w:sz w:val="20"/>
              </w:rPr>
              <w:t>1.1.2.1</w:t>
            </w:r>
          </w:p>
        </w:tc>
        <w:tc>
          <w:tcPr>
            <w:tcW w:w="1558" w:type="dxa"/>
            <w:noWrap/>
            <w:vAlign w:val="bottom"/>
            <w:hideMark/>
          </w:tcPr>
          <w:p w:rsidR="002E1031" w:rsidRDefault="002E1031" w:rsidP="00E02B37">
            <w:pPr>
              <w:contextualSpacing w:val="0"/>
              <w:rPr>
                <w:iCs/>
                <w:sz w:val="20"/>
              </w:rPr>
            </w:pPr>
            <w:r>
              <w:rPr>
                <w:i/>
                <w:iCs/>
                <w:sz w:val="20"/>
              </w:rPr>
              <w:t>8462389547345</w:t>
            </w:r>
          </w:p>
        </w:tc>
        <w:tc>
          <w:tcPr>
            <w:tcW w:w="1842" w:type="dxa"/>
            <w:noWrap/>
            <w:vAlign w:val="bottom"/>
            <w:hideMark/>
          </w:tcPr>
          <w:p w:rsidR="002E1031" w:rsidRDefault="002E1031" w:rsidP="00E02B37">
            <w:pPr>
              <w:contextualSpacing w:val="0"/>
              <w:rPr>
                <w:iCs/>
                <w:sz w:val="20"/>
              </w:rPr>
            </w:pPr>
            <w:r>
              <w:rPr>
                <w:i/>
                <w:iCs/>
                <w:sz w:val="20"/>
              </w:rPr>
              <w:t> </w:t>
            </w:r>
          </w:p>
        </w:tc>
        <w:tc>
          <w:tcPr>
            <w:tcW w:w="2692" w:type="dxa"/>
            <w:noWrap/>
            <w:vAlign w:val="bottom"/>
            <w:hideMark/>
          </w:tcPr>
          <w:p w:rsidR="002E1031" w:rsidRDefault="002E1031" w:rsidP="00E02B37">
            <w:pPr>
              <w:contextualSpacing w:val="0"/>
              <w:rPr>
                <w:iCs/>
                <w:sz w:val="20"/>
              </w:rPr>
            </w:pPr>
            <w:r>
              <w:rPr>
                <w:i/>
                <w:iCs/>
                <w:sz w:val="20"/>
              </w:rPr>
              <w:t>Мазаева Инна Львовна</w:t>
            </w:r>
          </w:p>
        </w:tc>
        <w:tc>
          <w:tcPr>
            <w:tcW w:w="2409" w:type="dxa"/>
            <w:noWrap/>
            <w:vAlign w:val="bottom"/>
            <w:hideMark/>
          </w:tcPr>
          <w:p w:rsidR="002E1031" w:rsidRDefault="002E1031" w:rsidP="00E02B37">
            <w:pPr>
              <w:contextualSpacing w:val="0"/>
              <w:rPr>
                <w:iCs/>
                <w:sz w:val="20"/>
              </w:rPr>
            </w:pPr>
            <w:r>
              <w:rPr>
                <w:i/>
                <w:iCs/>
                <w:sz w:val="20"/>
              </w:rPr>
              <w:t>Саратов, ул. К.Маркса, 5-34</w:t>
            </w:r>
          </w:p>
        </w:tc>
        <w:tc>
          <w:tcPr>
            <w:tcW w:w="1558" w:type="dxa"/>
            <w:noWrap/>
            <w:vAlign w:val="bottom"/>
            <w:hideMark/>
          </w:tcPr>
          <w:p w:rsidR="002E1031" w:rsidRDefault="002E1031" w:rsidP="00E02B37">
            <w:pPr>
              <w:contextualSpacing w:val="0"/>
              <w:rPr>
                <w:iCs/>
                <w:sz w:val="20"/>
              </w:rPr>
            </w:pPr>
            <w:r>
              <w:rPr>
                <w:i/>
                <w:iCs/>
                <w:sz w:val="20"/>
              </w:rPr>
              <w:t>67 03 000444</w:t>
            </w:r>
          </w:p>
        </w:tc>
        <w:tc>
          <w:tcPr>
            <w:tcW w:w="1559" w:type="dxa"/>
            <w:noWrap/>
            <w:vAlign w:val="bottom"/>
            <w:hideMark/>
          </w:tcPr>
          <w:p w:rsidR="002E1031" w:rsidRDefault="002E1031" w:rsidP="00E02B37">
            <w:pPr>
              <w:contextualSpacing w:val="0"/>
              <w:rPr>
                <w:iCs/>
                <w:sz w:val="20"/>
              </w:rPr>
            </w:pPr>
            <w:r>
              <w:rPr>
                <w:i/>
                <w:iCs/>
                <w:sz w:val="20"/>
              </w:rPr>
              <w:t>Бенефициар</w:t>
            </w:r>
          </w:p>
        </w:tc>
        <w:tc>
          <w:tcPr>
            <w:tcW w:w="2410" w:type="dxa"/>
            <w:noWrap/>
            <w:vAlign w:val="bottom"/>
            <w:hideMark/>
          </w:tcPr>
          <w:p w:rsidR="002E1031" w:rsidRDefault="002E1031" w:rsidP="00E02B37">
            <w:pPr>
              <w:contextualSpacing w:val="0"/>
              <w:rPr>
                <w:iCs/>
                <w:sz w:val="20"/>
              </w:rPr>
            </w:pPr>
            <w:r>
              <w:rPr>
                <w:i/>
                <w:iCs/>
                <w:sz w:val="20"/>
              </w:rPr>
              <w:t>учредительный договор от 12.03.2004</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w:t>
            </w:r>
          </w:p>
        </w:tc>
        <w:tc>
          <w:tcPr>
            <w:tcW w:w="1558" w:type="dxa"/>
            <w:noWrap/>
            <w:vAlign w:val="bottom"/>
            <w:hideMark/>
          </w:tcPr>
          <w:p w:rsidR="002E1031" w:rsidRDefault="002E1031" w:rsidP="00E02B37">
            <w:pPr>
              <w:contextualSpacing w:val="0"/>
              <w:rPr>
                <w:sz w:val="20"/>
              </w:rPr>
            </w:pPr>
            <w:r>
              <w:rPr>
                <w:i/>
                <w:iCs/>
                <w:sz w:val="20"/>
              </w:rPr>
              <w:t> </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 </w:t>
            </w:r>
          </w:p>
        </w:tc>
        <w:tc>
          <w:tcPr>
            <w:tcW w:w="2409" w:type="dxa"/>
            <w:noWrap/>
            <w:vAlign w:val="bottom"/>
            <w:hideMark/>
          </w:tcPr>
          <w:p w:rsidR="002E1031" w:rsidRDefault="002E1031" w:rsidP="00E02B37">
            <w:pPr>
              <w:contextualSpacing w:val="0"/>
              <w:rPr>
                <w:sz w:val="20"/>
              </w:rPr>
            </w:pPr>
            <w:r>
              <w:rPr>
                <w:i/>
                <w:iCs/>
                <w:sz w:val="20"/>
              </w:rPr>
              <w:t> </w:t>
            </w:r>
          </w:p>
        </w:tc>
        <w:tc>
          <w:tcPr>
            <w:tcW w:w="1558" w:type="dxa"/>
            <w:noWrap/>
            <w:vAlign w:val="bottom"/>
            <w:hideMark/>
          </w:tcPr>
          <w:p w:rsidR="002E1031" w:rsidRDefault="002E1031" w:rsidP="00E02B37">
            <w:pPr>
              <w:contextualSpacing w:val="0"/>
              <w:rPr>
                <w:sz w:val="20"/>
              </w:rPr>
            </w:pPr>
            <w:r>
              <w:rPr>
                <w:i/>
                <w:iCs/>
                <w:sz w:val="20"/>
              </w:rPr>
              <w:t> </w:t>
            </w:r>
          </w:p>
        </w:tc>
        <w:tc>
          <w:tcPr>
            <w:tcW w:w="1559" w:type="dxa"/>
            <w:noWrap/>
            <w:vAlign w:val="bottom"/>
            <w:hideMark/>
          </w:tcPr>
          <w:p w:rsidR="002E1031" w:rsidRDefault="002E1031" w:rsidP="00E02B37">
            <w:pPr>
              <w:contextualSpacing w:val="0"/>
              <w:rPr>
                <w:sz w:val="20"/>
              </w:rPr>
            </w:pPr>
            <w:r>
              <w:rPr>
                <w:i/>
                <w:iCs/>
                <w:sz w:val="20"/>
              </w:rPr>
              <w:t> </w:t>
            </w:r>
          </w:p>
        </w:tc>
        <w:tc>
          <w:tcPr>
            <w:tcW w:w="2410" w:type="dxa"/>
            <w:noWrap/>
            <w:vAlign w:val="bottom"/>
            <w:hideMark/>
          </w:tcPr>
          <w:p w:rsidR="002E1031" w:rsidRDefault="002E1031" w:rsidP="00E02B37">
            <w:pPr>
              <w:contextualSpacing w:val="0"/>
              <w:rPr>
                <w:sz w:val="20"/>
              </w:rPr>
            </w:pPr>
            <w:r>
              <w:rPr>
                <w:i/>
                <w:iCs/>
                <w:sz w:val="20"/>
              </w:rPr>
              <w:t> </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1.2</w:t>
            </w:r>
          </w:p>
        </w:tc>
        <w:tc>
          <w:tcPr>
            <w:tcW w:w="1558" w:type="dxa"/>
            <w:noWrap/>
            <w:vAlign w:val="bottom"/>
            <w:hideMark/>
          </w:tcPr>
          <w:p w:rsidR="002E1031" w:rsidRDefault="002E1031" w:rsidP="00E02B37">
            <w:pPr>
              <w:contextualSpacing w:val="0"/>
              <w:rPr>
                <w:sz w:val="20"/>
              </w:rPr>
            </w:pPr>
            <w:r>
              <w:rPr>
                <w:i/>
                <w:iCs/>
                <w:sz w:val="20"/>
              </w:rPr>
              <w:t>7754456890</w:t>
            </w:r>
          </w:p>
        </w:tc>
        <w:tc>
          <w:tcPr>
            <w:tcW w:w="1842" w:type="dxa"/>
            <w:noWrap/>
            <w:vAlign w:val="bottom"/>
            <w:hideMark/>
          </w:tcPr>
          <w:p w:rsidR="002E1031" w:rsidRDefault="002E1031" w:rsidP="00E02B37">
            <w:pPr>
              <w:contextualSpacing w:val="0"/>
              <w:rPr>
                <w:sz w:val="20"/>
              </w:rPr>
            </w:pPr>
            <w:r>
              <w:rPr>
                <w:i/>
                <w:iCs/>
                <w:sz w:val="20"/>
              </w:rPr>
              <w:t>107656565656565</w:t>
            </w:r>
          </w:p>
        </w:tc>
        <w:tc>
          <w:tcPr>
            <w:tcW w:w="2692" w:type="dxa"/>
            <w:noWrap/>
            <w:vAlign w:val="bottom"/>
            <w:hideMark/>
          </w:tcPr>
          <w:p w:rsidR="002E1031" w:rsidRDefault="002E1031" w:rsidP="00E02B37">
            <w:pPr>
              <w:contextualSpacing w:val="0"/>
              <w:rPr>
                <w:sz w:val="20"/>
              </w:rPr>
            </w:pPr>
            <w:r>
              <w:rPr>
                <w:i/>
                <w:iCs/>
                <w:sz w:val="20"/>
              </w:rPr>
              <w:t>ООО "Свет 2"</w:t>
            </w:r>
          </w:p>
        </w:tc>
        <w:tc>
          <w:tcPr>
            <w:tcW w:w="2409" w:type="dxa"/>
            <w:noWrap/>
            <w:vAlign w:val="bottom"/>
            <w:hideMark/>
          </w:tcPr>
          <w:p w:rsidR="002E1031" w:rsidRDefault="002E1031" w:rsidP="00E02B37">
            <w:pPr>
              <w:contextualSpacing w:val="0"/>
              <w:rPr>
                <w:sz w:val="20"/>
              </w:rPr>
            </w:pPr>
            <w:r>
              <w:rPr>
                <w:i/>
                <w:iCs/>
                <w:sz w:val="20"/>
              </w:rPr>
              <w:t>Смоленск, ул. Титова, 34</w:t>
            </w:r>
          </w:p>
        </w:tc>
        <w:tc>
          <w:tcPr>
            <w:tcW w:w="1558" w:type="dxa"/>
            <w:noWrap/>
            <w:vAlign w:val="bottom"/>
            <w:hideMark/>
          </w:tcPr>
          <w:p w:rsidR="002E1031" w:rsidRDefault="002E1031" w:rsidP="00E02B37">
            <w:pPr>
              <w:contextualSpacing w:val="0"/>
              <w:rPr>
                <w:sz w:val="20"/>
              </w:rPr>
            </w:pPr>
            <w:r>
              <w:rPr>
                <w:i/>
                <w:iCs/>
                <w:sz w:val="20"/>
              </w:rPr>
              <w:t> </w:t>
            </w:r>
          </w:p>
        </w:tc>
        <w:tc>
          <w:tcPr>
            <w:tcW w:w="1559" w:type="dxa"/>
            <w:noWrap/>
            <w:vAlign w:val="bottom"/>
            <w:hideMark/>
          </w:tcPr>
          <w:p w:rsidR="002E1031" w:rsidRDefault="002E1031" w:rsidP="00E02B37">
            <w:pPr>
              <w:contextualSpacing w:val="0"/>
              <w:rPr>
                <w:sz w:val="20"/>
              </w:rPr>
            </w:pPr>
            <w:r>
              <w:rPr>
                <w:i/>
                <w:iCs/>
                <w:sz w:val="20"/>
              </w:rPr>
              <w:t>Участник</w:t>
            </w:r>
          </w:p>
        </w:tc>
        <w:tc>
          <w:tcPr>
            <w:tcW w:w="2410" w:type="dxa"/>
            <w:noWrap/>
            <w:vAlign w:val="bottom"/>
            <w:hideMark/>
          </w:tcPr>
          <w:p w:rsidR="002E1031" w:rsidRDefault="002E1031" w:rsidP="00E02B37">
            <w:pPr>
              <w:contextualSpacing w:val="0"/>
              <w:rPr>
                <w:sz w:val="20"/>
              </w:rPr>
            </w:pPr>
            <w:r>
              <w:rPr>
                <w:i/>
                <w:iCs/>
                <w:sz w:val="20"/>
              </w:rPr>
              <w:t>учредительный договор от 23.01.2008</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1.2.0</w:t>
            </w:r>
          </w:p>
        </w:tc>
        <w:tc>
          <w:tcPr>
            <w:tcW w:w="1558" w:type="dxa"/>
            <w:noWrap/>
            <w:vAlign w:val="bottom"/>
            <w:hideMark/>
          </w:tcPr>
          <w:p w:rsidR="002E1031" w:rsidRDefault="002E1031" w:rsidP="00E02B37">
            <w:pPr>
              <w:contextualSpacing w:val="0"/>
              <w:rPr>
                <w:sz w:val="20"/>
              </w:rPr>
            </w:pPr>
            <w:r>
              <w:rPr>
                <w:i/>
                <w:iCs/>
                <w:sz w:val="20"/>
              </w:rPr>
              <w:t>666555777444</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Антонов Иван Игоревич</w:t>
            </w:r>
          </w:p>
        </w:tc>
        <w:tc>
          <w:tcPr>
            <w:tcW w:w="2409" w:type="dxa"/>
            <w:noWrap/>
            <w:vAlign w:val="bottom"/>
            <w:hideMark/>
          </w:tcPr>
          <w:p w:rsidR="002E1031" w:rsidRDefault="002E1031" w:rsidP="00E02B37">
            <w:pPr>
              <w:contextualSpacing w:val="0"/>
              <w:rPr>
                <w:sz w:val="20"/>
              </w:rPr>
            </w:pPr>
            <w:r>
              <w:rPr>
                <w:i/>
                <w:iCs/>
                <w:sz w:val="20"/>
              </w:rPr>
              <w:t>Смоленск, ул. Титова, 34</w:t>
            </w:r>
          </w:p>
        </w:tc>
        <w:tc>
          <w:tcPr>
            <w:tcW w:w="1558" w:type="dxa"/>
            <w:noWrap/>
            <w:vAlign w:val="bottom"/>
            <w:hideMark/>
          </w:tcPr>
          <w:p w:rsidR="002E1031" w:rsidRDefault="002E1031" w:rsidP="00E02B37">
            <w:pPr>
              <w:contextualSpacing w:val="0"/>
              <w:rPr>
                <w:sz w:val="20"/>
              </w:rPr>
            </w:pPr>
            <w:r>
              <w:rPr>
                <w:i/>
                <w:iCs/>
                <w:sz w:val="20"/>
              </w:rPr>
              <w:t>66 55 444333</w:t>
            </w:r>
          </w:p>
        </w:tc>
        <w:tc>
          <w:tcPr>
            <w:tcW w:w="1559" w:type="dxa"/>
            <w:noWrap/>
            <w:vAlign w:val="bottom"/>
            <w:hideMark/>
          </w:tcPr>
          <w:p w:rsidR="002E1031" w:rsidRDefault="002E1031" w:rsidP="00E02B37">
            <w:pPr>
              <w:contextualSpacing w:val="0"/>
              <w:rPr>
                <w:sz w:val="20"/>
              </w:rPr>
            </w:pPr>
            <w:r>
              <w:rPr>
                <w:i/>
                <w:iCs/>
                <w:sz w:val="20"/>
              </w:rPr>
              <w:t>Руководитель</w:t>
            </w:r>
          </w:p>
        </w:tc>
        <w:tc>
          <w:tcPr>
            <w:tcW w:w="2410" w:type="dxa"/>
            <w:noWrap/>
            <w:vAlign w:val="bottom"/>
            <w:hideMark/>
          </w:tcPr>
          <w:p w:rsidR="002E1031" w:rsidRDefault="002E1031" w:rsidP="00E02B37">
            <w:pPr>
              <w:contextualSpacing w:val="0"/>
              <w:rPr>
                <w:sz w:val="20"/>
              </w:rPr>
            </w:pPr>
            <w:r>
              <w:rPr>
                <w:i/>
                <w:iCs/>
                <w:sz w:val="20"/>
              </w:rPr>
              <w:t>устав, приказ №56-л/с от 22.05.09</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1.2.1</w:t>
            </w:r>
          </w:p>
        </w:tc>
        <w:tc>
          <w:tcPr>
            <w:tcW w:w="1558" w:type="dxa"/>
            <w:noWrap/>
            <w:vAlign w:val="bottom"/>
            <w:hideMark/>
          </w:tcPr>
          <w:p w:rsidR="002E1031" w:rsidRDefault="002E1031" w:rsidP="00E02B37">
            <w:pPr>
              <w:contextualSpacing w:val="0"/>
              <w:rPr>
                <w:sz w:val="20"/>
              </w:rPr>
            </w:pPr>
            <w:r>
              <w:rPr>
                <w:i/>
                <w:iCs/>
                <w:sz w:val="20"/>
              </w:rPr>
              <w:t>888777666555</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Ивлев Дмитрий Степанович</w:t>
            </w:r>
          </w:p>
        </w:tc>
        <w:tc>
          <w:tcPr>
            <w:tcW w:w="2409" w:type="dxa"/>
            <w:noWrap/>
            <w:vAlign w:val="bottom"/>
            <w:hideMark/>
          </w:tcPr>
          <w:p w:rsidR="002E1031" w:rsidRDefault="002E1031" w:rsidP="00E02B37">
            <w:pPr>
              <w:contextualSpacing w:val="0"/>
              <w:rPr>
                <w:sz w:val="20"/>
              </w:rPr>
            </w:pPr>
            <w:r>
              <w:rPr>
                <w:i/>
                <w:iCs/>
                <w:sz w:val="20"/>
              </w:rPr>
              <w:t>Смоленск, ул. Чапаева, 34-72</w:t>
            </w:r>
          </w:p>
        </w:tc>
        <w:tc>
          <w:tcPr>
            <w:tcW w:w="1558" w:type="dxa"/>
            <w:noWrap/>
            <w:vAlign w:val="bottom"/>
            <w:hideMark/>
          </w:tcPr>
          <w:p w:rsidR="002E1031" w:rsidRDefault="002E1031" w:rsidP="00E02B37">
            <w:pPr>
              <w:contextualSpacing w:val="0"/>
              <w:rPr>
                <w:sz w:val="20"/>
              </w:rPr>
            </w:pPr>
            <w:r>
              <w:rPr>
                <w:i/>
                <w:iCs/>
                <w:sz w:val="20"/>
              </w:rPr>
              <w:t>77 55 333444</w:t>
            </w:r>
          </w:p>
        </w:tc>
        <w:tc>
          <w:tcPr>
            <w:tcW w:w="1559" w:type="dxa"/>
            <w:noWrap/>
            <w:vAlign w:val="bottom"/>
            <w:hideMark/>
          </w:tcPr>
          <w:p w:rsidR="002E1031" w:rsidRDefault="002E1031" w:rsidP="00E02B37">
            <w:pPr>
              <w:contextualSpacing w:val="0"/>
              <w:rPr>
                <w:sz w:val="20"/>
              </w:rPr>
            </w:pPr>
            <w:r>
              <w:rPr>
                <w:i/>
                <w:iCs/>
                <w:sz w:val="20"/>
              </w:rPr>
              <w:t>Участник</w:t>
            </w:r>
          </w:p>
        </w:tc>
        <w:tc>
          <w:tcPr>
            <w:tcW w:w="2410" w:type="dxa"/>
            <w:noWrap/>
            <w:vAlign w:val="bottom"/>
            <w:hideMark/>
          </w:tcPr>
          <w:p w:rsidR="002E1031" w:rsidRDefault="002E1031" w:rsidP="00E02B37">
            <w:pPr>
              <w:contextualSpacing w:val="0"/>
              <w:rPr>
                <w:sz w:val="20"/>
              </w:rPr>
            </w:pPr>
            <w:r>
              <w:rPr>
                <w:i/>
                <w:iCs/>
                <w:sz w:val="20"/>
              </w:rPr>
              <w:t>учредительный договор от 23.01.2006</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1.2.2</w:t>
            </w:r>
          </w:p>
        </w:tc>
        <w:tc>
          <w:tcPr>
            <w:tcW w:w="1558" w:type="dxa"/>
            <w:noWrap/>
            <w:vAlign w:val="bottom"/>
            <w:hideMark/>
          </w:tcPr>
          <w:p w:rsidR="002E1031" w:rsidRDefault="002E1031" w:rsidP="00E02B37">
            <w:pPr>
              <w:contextualSpacing w:val="0"/>
              <w:rPr>
                <w:sz w:val="20"/>
              </w:rPr>
            </w:pPr>
            <w:r>
              <w:rPr>
                <w:i/>
                <w:iCs/>
                <w:sz w:val="20"/>
              </w:rPr>
              <w:t>333888444555</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Степанов Игорь Дмитриевич</w:t>
            </w:r>
          </w:p>
        </w:tc>
        <w:tc>
          <w:tcPr>
            <w:tcW w:w="2409" w:type="dxa"/>
            <w:noWrap/>
            <w:vAlign w:val="bottom"/>
            <w:hideMark/>
          </w:tcPr>
          <w:p w:rsidR="002E1031" w:rsidRDefault="002E1031" w:rsidP="00E02B37">
            <w:pPr>
              <w:contextualSpacing w:val="0"/>
              <w:rPr>
                <w:sz w:val="20"/>
              </w:rPr>
            </w:pPr>
            <w:r>
              <w:rPr>
                <w:i/>
                <w:iCs/>
                <w:sz w:val="20"/>
              </w:rPr>
              <w:t>Смоленск, ул. Гагарина, 2-64</w:t>
            </w:r>
          </w:p>
        </w:tc>
        <w:tc>
          <w:tcPr>
            <w:tcW w:w="1558" w:type="dxa"/>
            <w:noWrap/>
            <w:vAlign w:val="bottom"/>
            <w:hideMark/>
          </w:tcPr>
          <w:p w:rsidR="002E1031" w:rsidRDefault="002E1031" w:rsidP="00E02B37">
            <w:pPr>
              <w:contextualSpacing w:val="0"/>
              <w:rPr>
                <w:sz w:val="20"/>
              </w:rPr>
            </w:pPr>
            <w:r>
              <w:rPr>
                <w:i/>
                <w:iCs/>
                <w:sz w:val="20"/>
              </w:rPr>
              <w:t>66 77 223344</w:t>
            </w:r>
          </w:p>
        </w:tc>
        <w:tc>
          <w:tcPr>
            <w:tcW w:w="1559" w:type="dxa"/>
            <w:noWrap/>
            <w:vAlign w:val="bottom"/>
            <w:hideMark/>
          </w:tcPr>
          <w:p w:rsidR="002E1031" w:rsidRDefault="002E1031" w:rsidP="00E02B37">
            <w:pPr>
              <w:contextualSpacing w:val="0"/>
              <w:rPr>
                <w:sz w:val="20"/>
              </w:rPr>
            </w:pPr>
            <w:r>
              <w:rPr>
                <w:i/>
                <w:iCs/>
                <w:sz w:val="20"/>
              </w:rPr>
              <w:t>Участник</w:t>
            </w:r>
          </w:p>
        </w:tc>
        <w:tc>
          <w:tcPr>
            <w:tcW w:w="2410" w:type="dxa"/>
            <w:noWrap/>
            <w:vAlign w:val="bottom"/>
            <w:hideMark/>
          </w:tcPr>
          <w:p w:rsidR="002E1031" w:rsidRDefault="002E1031" w:rsidP="00E02B37">
            <w:pPr>
              <w:contextualSpacing w:val="0"/>
              <w:rPr>
                <w:sz w:val="20"/>
              </w:rPr>
            </w:pPr>
            <w:r>
              <w:rPr>
                <w:i/>
                <w:iCs/>
                <w:sz w:val="20"/>
              </w:rPr>
              <w:t>учредительный договор от 23.01.2006</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w:t>
            </w:r>
          </w:p>
        </w:tc>
        <w:tc>
          <w:tcPr>
            <w:tcW w:w="1558" w:type="dxa"/>
            <w:noWrap/>
            <w:vAlign w:val="bottom"/>
            <w:hideMark/>
          </w:tcPr>
          <w:p w:rsidR="002E1031" w:rsidRDefault="002E1031" w:rsidP="00E02B37">
            <w:pPr>
              <w:contextualSpacing w:val="0"/>
              <w:rPr>
                <w:sz w:val="20"/>
              </w:rPr>
            </w:pPr>
            <w:r>
              <w:rPr>
                <w:i/>
                <w:iCs/>
                <w:sz w:val="20"/>
              </w:rPr>
              <w:t> </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 </w:t>
            </w:r>
          </w:p>
        </w:tc>
        <w:tc>
          <w:tcPr>
            <w:tcW w:w="2409" w:type="dxa"/>
            <w:noWrap/>
            <w:vAlign w:val="bottom"/>
            <w:hideMark/>
          </w:tcPr>
          <w:p w:rsidR="002E1031" w:rsidRDefault="002E1031" w:rsidP="00E02B37">
            <w:pPr>
              <w:contextualSpacing w:val="0"/>
              <w:rPr>
                <w:sz w:val="20"/>
              </w:rPr>
            </w:pPr>
            <w:r>
              <w:rPr>
                <w:i/>
                <w:iCs/>
                <w:sz w:val="20"/>
              </w:rPr>
              <w:t> </w:t>
            </w:r>
          </w:p>
        </w:tc>
        <w:tc>
          <w:tcPr>
            <w:tcW w:w="1558" w:type="dxa"/>
            <w:noWrap/>
            <w:vAlign w:val="bottom"/>
            <w:hideMark/>
          </w:tcPr>
          <w:p w:rsidR="002E1031" w:rsidRDefault="002E1031" w:rsidP="00E02B37">
            <w:pPr>
              <w:contextualSpacing w:val="0"/>
              <w:rPr>
                <w:sz w:val="20"/>
              </w:rPr>
            </w:pPr>
            <w:r>
              <w:rPr>
                <w:i/>
                <w:iCs/>
                <w:sz w:val="20"/>
              </w:rPr>
              <w:t> </w:t>
            </w:r>
          </w:p>
        </w:tc>
        <w:tc>
          <w:tcPr>
            <w:tcW w:w="1559" w:type="dxa"/>
            <w:noWrap/>
            <w:vAlign w:val="bottom"/>
            <w:hideMark/>
          </w:tcPr>
          <w:p w:rsidR="002E1031" w:rsidRDefault="002E1031" w:rsidP="00E02B37">
            <w:pPr>
              <w:contextualSpacing w:val="0"/>
              <w:rPr>
                <w:sz w:val="20"/>
              </w:rPr>
            </w:pPr>
            <w:r>
              <w:rPr>
                <w:i/>
                <w:iCs/>
                <w:sz w:val="20"/>
              </w:rPr>
              <w:t> </w:t>
            </w:r>
          </w:p>
        </w:tc>
        <w:tc>
          <w:tcPr>
            <w:tcW w:w="2410" w:type="dxa"/>
            <w:noWrap/>
            <w:vAlign w:val="bottom"/>
            <w:hideMark/>
          </w:tcPr>
          <w:p w:rsidR="002E1031" w:rsidRDefault="002E1031" w:rsidP="00E02B37">
            <w:pPr>
              <w:contextualSpacing w:val="0"/>
              <w:rPr>
                <w:sz w:val="20"/>
              </w:rPr>
            </w:pPr>
            <w:r>
              <w:rPr>
                <w:i/>
                <w:iCs/>
                <w:sz w:val="20"/>
              </w:rPr>
              <w:t> </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1.3</w:t>
            </w:r>
          </w:p>
        </w:tc>
        <w:tc>
          <w:tcPr>
            <w:tcW w:w="1558" w:type="dxa"/>
            <w:noWrap/>
            <w:vAlign w:val="bottom"/>
            <w:hideMark/>
          </w:tcPr>
          <w:p w:rsidR="002E1031" w:rsidRDefault="002E1031" w:rsidP="00E02B37">
            <w:pPr>
              <w:contextualSpacing w:val="0"/>
              <w:rPr>
                <w:sz w:val="20"/>
              </w:rPr>
            </w:pPr>
            <w:r>
              <w:rPr>
                <w:i/>
                <w:iCs/>
                <w:sz w:val="20"/>
              </w:rPr>
              <w:t>ASU66-54</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Игуана лтд (Iguana LTD)</w:t>
            </w:r>
          </w:p>
        </w:tc>
        <w:tc>
          <w:tcPr>
            <w:tcW w:w="2409" w:type="dxa"/>
            <w:noWrap/>
            <w:vAlign w:val="bottom"/>
            <w:hideMark/>
          </w:tcPr>
          <w:p w:rsidR="002E1031" w:rsidRDefault="002E1031" w:rsidP="00E02B37">
            <w:pPr>
              <w:contextualSpacing w:val="0"/>
              <w:rPr>
                <w:sz w:val="20"/>
              </w:rPr>
            </w:pPr>
            <w:r>
              <w:rPr>
                <w:i/>
                <w:iCs/>
                <w:sz w:val="20"/>
              </w:rPr>
              <w:t>США, штат Виржиния, 533</w:t>
            </w:r>
          </w:p>
        </w:tc>
        <w:tc>
          <w:tcPr>
            <w:tcW w:w="1558" w:type="dxa"/>
            <w:noWrap/>
            <w:vAlign w:val="bottom"/>
            <w:hideMark/>
          </w:tcPr>
          <w:p w:rsidR="002E1031" w:rsidRDefault="002E1031" w:rsidP="00E02B37">
            <w:pPr>
              <w:contextualSpacing w:val="0"/>
              <w:rPr>
                <w:sz w:val="20"/>
              </w:rPr>
            </w:pPr>
            <w:r>
              <w:rPr>
                <w:i/>
                <w:iCs/>
                <w:sz w:val="20"/>
              </w:rPr>
              <w:t> </w:t>
            </w:r>
          </w:p>
        </w:tc>
        <w:tc>
          <w:tcPr>
            <w:tcW w:w="1559" w:type="dxa"/>
            <w:noWrap/>
            <w:vAlign w:val="bottom"/>
            <w:hideMark/>
          </w:tcPr>
          <w:p w:rsidR="002E1031" w:rsidRDefault="002E1031" w:rsidP="00E02B37">
            <w:pPr>
              <w:contextualSpacing w:val="0"/>
              <w:rPr>
                <w:sz w:val="20"/>
              </w:rPr>
            </w:pPr>
            <w:r>
              <w:rPr>
                <w:i/>
                <w:iCs/>
                <w:sz w:val="20"/>
              </w:rPr>
              <w:t>Участник</w:t>
            </w:r>
          </w:p>
        </w:tc>
        <w:tc>
          <w:tcPr>
            <w:tcW w:w="2410" w:type="dxa"/>
            <w:noWrap/>
            <w:vAlign w:val="bottom"/>
            <w:hideMark/>
          </w:tcPr>
          <w:p w:rsidR="002E1031" w:rsidRDefault="002E1031" w:rsidP="00E02B37">
            <w:pPr>
              <w:contextualSpacing w:val="0"/>
              <w:rPr>
                <w:sz w:val="20"/>
              </w:rPr>
            </w:pPr>
            <w:r>
              <w:rPr>
                <w:i/>
                <w:iCs/>
                <w:sz w:val="20"/>
              </w:rPr>
              <w:t>учредительный договор от 23.01.2008</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 </w:t>
            </w:r>
          </w:p>
        </w:tc>
        <w:tc>
          <w:tcPr>
            <w:tcW w:w="1558" w:type="dxa"/>
            <w:noWrap/>
            <w:vAlign w:val="bottom"/>
            <w:hideMark/>
          </w:tcPr>
          <w:p w:rsidR="002E1031" w:rsidRDefault="002E1031" w:rsidP="00E02B37">
            <w:pPr>
              <w:contextualSpacing w:val="0"/>
              <w:rPr>
                <w:sz w:val="20"/>
              </w:rPr>
            </w:pPr>
            <w:r>
              <w:rPr>
                <w:i/>
                <w:iCs/>
                <w:sz w:val="20"/>
              </w:rPr>
              <w:t> </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Ruan Max Amer</w:t>
            </w:r>
          </w:p>
        </w:tc>
        <w:tc>
          <w:tcPr>
            <w:tcW w:w="2409" w:type="dxa"/>
            <w:noWrap/>
            <w:vAlign w:val="bottom"/>
            <w:hideMark/>
          </w:tcPr>
          <w:p w:rsidR="002E1031" w:rsidRDefault="002E1031" w:rsidP="00E02B37">
            <w:pPr>
              <w:contextualSpacing w:val="0"/>
              <w:rPr>
                <w:sz w:val="20"/>
              </w:rPr>
            </w:pPr>
            <w:r>
              <w:rPr>
                <w:i/>
                <w:iCs/>
                <w:sz w:val="20"/>
              </w:rPr>
              <w:t>Кипр, Лимассол, 24-75</w:t>
            </w:r>
          </w:p>
        </w:tc>
        <w:tc>
          <w:tcPr>
            <w:tcW w:w="1558" w:type="dxa"/>
            <w:noWrap/>
            <w:vAlign w:val="bottom"/>
            <w:hideMark/>
          </w:tcPr>
          <w:p w:rsidR="002E1031" w:rsidRDefault="002E1031" w:rsidP="00E02B37">
            <w:pPr>
              <w:contextualSpacing w:val="0"/>
              <w:rPr>
                <w:sz w:val="20"/>
              </w:rPr>
            </w:pPr>
            <w:r>
              <w:rPr>
                <w:i/>
                <w:iCs/>
                <w:sz w:val="20"/>
              </w:rPr>
              <w:t>776AE 6654</w:t>
            </w:r>
          </w:p>
        </w:tc>
        <w:tc>
          <w:tcPr>
            <w:tcW w:w="1559" w:type="dxa"/>
            <w:noWrap/>
            <w:vAlign w:val="bottom"/>
            <w:hideMark/>
          </w:tcPr>
          <w:p w:rsidR="002E1031" w:rsidRDefault="002E1031" w:rsidP="00E02B37">
            <w:pPr>
              <w:contextualSpacing w:val="0"/>
              <w:rPr>
                <w:sz w:val="20"/>
              </w:rPr>
            </w:pPr>
            <w:r>
              <w:rPr>
                <w:i/>
                <w:iCs/>
                <w:sz w:val="20"/>
              </w:rPr>
              <w:t>Руководитель</w:t>
            </w:r>
          </w:p>
        </w:tc>
        <w:tc>
          <w:tcPr>
            <w:tcW w:w="2410" w:type="dxa"/>
            <w:noWrap/>
            <w:vAlign w:val="bottom"/>
            <w:hideMark/>
          </w:tcPr>
          <w:p w:rsidR="002E1031" w:rsidRDefault="002E1031" w:rsidP="00E02B37">
            <w:pPr>
              <w:contextualSpacing w:val="0"/>
              <w:rPr>
                <w:sz w:val="20"/>
              </w:rPr>
            </w:pPr>
            <w:r>
              <w:rPr>
                <w:i/>
                <w:iCs/>
                <w:sz w:val="20"/>
              </w:rPr>
              <w:t> </w:t>
            </w:r>
          </w:p>
        </w:tc>
      </w:tr>
      <w:tr w:rsidR="002E1031" w:rsidTr="00E02B37">
        <w:trPr>
          <w:trHeight w:val="315"/>
        </w:trPr>
        <w:tc>
          <w:tcPr>
            <w:tcW w:w="852" w:type="dxa"/>
            <w:noWrap/>
            <w:vAlign w:val="bottom"/>
            <w:hideMark/>
          </w:tcPr>
          <w:p w:rsidR="002E1031" w:rsidRDefault="002E1031" w:rsidP="00E02B37">
            <w:pPr>
              <w:contextualSpacing w:val="0"/>
              <w:rPr>
                <w:sz w:val="20"/>
              </w:rPr>
            </w:pPr>
            <w:r>
              <w:rPr>
                <w:i/>
                <w:iCs/>
                <w:sz w:val="20"/>
              </w:rPr>
              <w:t>…</w:t>
            </w:r>
          </w:p>
        </w:tc>
        <w:tc>
          <w:tcPr>
            <w:tcW w:w="1558" w:type="dxa"/>
            <w:noWrap/>
            <w:vAlign w:val="bottom"/>
            <w:hideMark/>
          </w:tcPr>
          <w:p w:rsidR="002E1031" w:rsidRDefault="002E1031" w:rsidP="00E02B37">
            <w:pPr>
              <w:contextualSpacing w:val="0"/>
              <w:rPr>
                <w:sz w:val="20"/>
              </w:rPr>
            </w:pPr>
            <w:r>
              <w:rPr>
                <w:i/>
                <w:iCs/>
                <w:sz w:val="20"/>
              </w:rPr>
              <w:t> </w:t>
            </w:r>
          </w:p>
        </w:tc>
        <w:tc>
          <w:tcPr>
            <w:tcW w:w="1842" w:type="dxa"/>
            <w:noWrap/>
            <w:vAlign w:val="bottom"/>
            <w:hideMark/>
          </w:tcPr>
          <w:p w:rsidR="002E1031" w:rsidRDefault="002E1031" w:rsidP="00E02B37">
            <w:pPr>
              <w:contextualSpacing w:val="0"/>
              <w:rPr>
                <w:sz w:val="20"/>
              </w:rPr>
            </w:pPr>
            <w:r>
              <w:rPr>
                <w:i/>
                <w:iCs/>
                <w:sz w:val="20"/>
              </w:rPr>
              <w:t> </w:t>
            </w:r>
          </w:p>
        </w:tc>
        <w:tc>
          <w:tcPr>
            <w:tcW w:w="2692" w:type="dxa"/>
            <w:noWrap/>
            <w:vAlign w:val="bottom"/>
            <w:hideMark/>
          </w:tcPr>
          <w:p w:rsidR="002E1031" w:rsidRDefault="002E1031" w:rsidP="00E02B37">
            <w:pPr>
              <w:contextualSpacing w:val="0"/>
              <w:rPr>
                <w:sz w:val="20"/>
              </w:rPr>
            </w:pPr>
            <w:r>
              <w:rPr>
                <w:i/>
                <w:iCs/>
                <w:sz w:val="20"/>
              </w:rPr>
              <w:t> </w:t>
            </w:r>
          </w:p>
        </w:tc>
        <w:tc>
          <w:tcPr>
            <w:tcW w:w="2409" w:type="dxa"/>
            <w:noWrap/>
            <w:vAlign w:val="bottom"/>
            <w:hideMark/>
          </w:tcPr>
          <w:p w:rsidR="002E1031" w:rsidRDefault="002E1031" w:rsidP="00E02B37">
            <w:pPr>
              <w:contextualSpacing w:val="0"/>
              <w:rPr>
                <w:sz w:val="20"/>
              </w:rPr>
            </w:pPr>
            <w:r>
              <w:rPr>
                <w:i/>
                <w:iCs/>
                <w:sz w:val="20"/>
              </w:rPr>
              <w:t> </w:t>
            </w:r>
          </w:p>
        </w:tc>
        <w:tc>
          <w:tcPr>
            <w:tcW w:w="1558" w:type="dxa"/>
            <w:noWrap/>
            <w:vAlign w:val="bottom"/>
            <w:hideMark/>
          </w:tcPr>
          <w:p w:rsidR="002E1031" w:rsidRDefault="002E1031" w:rsidP="00E02B37">
            <w:pPr>
              <w:contextualSpacing w:val="0"/>
              <w:rPr>
                <w:sz w:val="20"/>
              </w:rPr>
            </w:pPr>
            <w:r>
              <w:rPr>
                <w:i/>
                <w:iCs/>
                <w:sz w:val="20"/>
              </w:rPr>
              <w:t> </w:t>
            </w:r>
          </w:p>
        </w:tc>
        <w:tc>
          <w:tcPr>
            <w:tcW w:w="1559" w:type="dxa"/>
            <w:noWrap/>
            <w:vAlign w:val="bottom"/>
            <w:hideMark/>
          </w:tcPr>
          <w:p w:rsidR="002E1031" w:rsidRDefault="002E1031" w:rsidP="00E02B37">
            <w:pPr>
              <w:contextualSpacing w:val="0"/>
              <w:rPr>
                <w:sz w:val="20"/>
              </w:rPr>
            </w:pPr>
            <w:r>
              <w:rPr>
                <w:i/>
                <w:iCs/>
                <w:sz w:val="20"/>
              </w:rPr>
              <w:t> </w:t>
            </w:r>
          </w:p>
        </w:tc>
        <w:tc>
          <w:tcPr>
            <w:tcW w:w="2410" w:type="dxa"/>
            <w:noWrap/>
            <w:vAlign w:val="bottom"/>
            <w:hideMark/>
          </w:tcPr>
          <w:p w:rsidR="002E1031" w:rsidRDefault="002E1031" w:rsidP="00E02B37">
            <w:pPr>
              <w:contextualSpacing w:val="0"/>
              <w:rPr>
                <w:sz w:val="20"/>
              </w:rPr>
            </w:pPr>
            <w:r>
              <w:rPr>
                <w:i/>
                <w:iCs/>
                <w:sz w:val="20"/>
              </w:rPr>
              <w:t> </w:t>
            </w:r>
          </w:p>
        </w:tc>
      </w:tr>
    </w:tbl>
    <w:p w:rsidR="002E1031" w:rsidRDefault="002E1031" w:rsidP="002E1031">
      <w:pPr>
        <w:contextualSpacing w:val="0"/>
        <w:rPr>
          <w:bCs/>
          <w:szCs w:val="24"/>
        </w:rPr>
      </w:pPr>
    </w:p>
    <w:p w:rsidR="002E1031" w:rsidRDefault="002E1031" w:rsidP="002E1031">
      <w:pPr>
        <w:contextualSpacing w:val="0"/>
        <w:rPr>
          <w:bCs/>
          <w:szCs w:val="24"/>
        </w:rPr>
        <w:sectPr w:rsidR="002E1031">
          <w:pgSz w:w="16840" w:h="11907" w:orient="landscape"/>
          <w:pgMar w:top="1418" w:right="1134" w:bottom="567" w:left="1134" w:header="567" w:footer="567" w:gutter="0"/>
          <w:cols w:space="720"/>
        </w:sectPr>
      </w:pPr>
    </w:p>
    <w:p w:rsidR="002E1031" w:rsidRDefault="002E1031" w:rsidP="002E1031">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96" w:name="_Ref318824453"/>
      <w:bookmarkStart w:id="197" w:name="_Toc352861952"/>
      <w:r>
        <w:rPr>
          <w:rFonts w:eastAsia="Times New Roman"/>
          <w:b/>
          <w:sz w:val="28"/>
          <w:szCs w:val="28"/>
        </w:rPr>
        <w:lastRenderedPageBreak/>
        <w:t>«ПРОЕКТ ДОГОВОРА»</w:t>
      </w:r>
      <w:bookmarkEnd w:id="196"/>
      <w:bookmarkEnd w:id="197"/>
    </w:p>
    <w:p w:rsidR="004B55E7" w:rsidRPr="004B55E7" w:rsidRDefault="004B55E7" w:rsidP="004B55E7"/>
    <w:tbl>
      <w:tblPr>
        <w:tblW w:w="0" w:type="auto"/>
        <w:tblLook w:val="04A0"/>
      </w:tblPr>
      <w:tblGrid>
        <w:gridCol w:w="5122"/>
        <w:gridCol w:w="5130"/>
      </w:tblGrid>
      <w:tr w:rsidR="006367BF" w:rsidRPr="00BC5735" w:rsidTr="005F2760">
        <w:tc>
          <w:tcPr>
            <w:tcW w:w="10421" w:type="dxa"/>
            <w:gridSpan w:val="2"/>
          </w:tcPr>
          <w:p w:rsidR="006367BF" w:rsidRDefault="006367BF" w:rsidP="005F2760">
            <w:pPr>
              <w:jc w:val="center"/>
              <w:rPr>
                <w:b/>
                <w:bCs/>
                <w:sz w:val="28"/>
                <w:szCs w:val="28"/>
              </w:rPr>
            </w:pPr>
            <w:r w:rsidRPr="00BC5735">
              <w:rPr>
                <w:b/>
                <w:bCs/>
                <w:sz w:val="28"/>
                <w:szCs w:val="28"/>
              </w:rPr>
              <w:t>Договор № ___</w:t>
            </w:r>
          </w:p>
          <w:p w:rsidR="006367BF" w:rsidRPr="00BC5735" w:rsidRDefault="006367BF" w:rsidP="005F2760">
            <w:pPr>
              <w:jc w:val="center"/>
              <w:rPr>
                <w:b/>
                <w:bCs/>
                <w:sz w:val="28"/>
                <w:szCs w:val="28"/>
              </w:rPr>
            </w:pPr>
          </w:p>
        </w:tc>
      </w:tr>
      <w:tr w:rsidR="006367BF" w:rsidRPr="00BC5735" w:rsidTr="005F2760">
        <w:tc>
          <w:tcPr>
            <w:tcW w:w="5210" w:type="dxa"/>
          </w:tcPr>
          <w:p w:rsidR="006367BF" w:rsidRPr="00BC5735" w:rsidRDefault="006367BF" w:rsidP="005F2760">
            <w:pPr>
              <w:rPr>
                <w:b/>
                <w:bCs/>
                <w:sz w:val="28"/>
                <w:szCs w:val="28"/>
              </w:rPr>
            </w:pPr>
            <w:r w:rsidRPr="00BC5735">
              <w:rPr>
                <w:sz w:val="28"/>
                <w:szCs w:val="28"/>
              </w:rPr>
              <w:t>г. Москва</w:t>
            </w:r>
          </w:p>
        </w:tc>
        <w:tc>
          <w:tcPr>
            <w:tcW w:w="5211" w:type="dxa"/>
          </w:tcPr>
          <w:p w:rsidR="006367BF" w:rsidRPr="00BC5735" w:rsidRDefault="006367BF" w:rsidP="005F2760">
            <w:pPr>
              <w:jc w:val="right"/>
              <w:rPr>
                <w:b/>
                <w:bCs/>
                <w:sz w:val="28"/>
                <w:szCs w:val="28"/>
              </w:rPr>
            </w:pPr>
            <w:r w:rsidRPr="00BC5735">
              <w:rPr>
                <w:bCs/>
                <w:sz w:val="28"/>
                <w:szCs w:val="28"/>
              </w:rPr>
              <w:t>«___» _________ 2013  г.</w:t>
            </w:r>
          </w:p>
        </w:tc>
      </w:tr>
    </w:tbl>
    <w:p w:rsidR="006367BF" w:rsidRDefault="006367BF" w:rsidP="006367BF">
      <w:pPr>
        <w:spacing w:before="100" w:beforeAutospacing="1" w:after="100" w:afterAutospacing="1"/>
        <w:ind w:firstLine="709"/>
        <w:jc w:val="both"/>
        <w:rPr>
          <w:sz w:val="28"/>
          <w:szCs w:val="28"/>
        </w:rPr>
      </w:pPr>
      <w:r w:rsidRPr="00BC5735">
        <w:rPr>
          <w:b/>
          <w:sz w:val="28"/>
          <w:szCs w:val="28"/>
        </w:rPr>
        <w:t>ОАО «Всерегионально</w:t>
      </w:r>
      <w:r>
        <w:rPr>
          <w:b/>
          <w:sz w:val="28"/>
          <w:szCs w:val="28"/>
        </w:rPr>
        <w:t>е</w:t>
      </w:r>
      <w:r w:rsidRPr="00BC5735">
        <w:rPr>
          <w:b/>
          <w:sz w:val="28"/>
          <w:szCs w:val="28"/>
        </w:rPr>
        <w:t xml:space="preserve"> объединени</w:t>
      </w:r>
      <w:r>
        <w:rPr>
          <w:b/>
          <w:sz w:val="28"/>
          <w:szCs w:val="28"/>
        </w:rPr>
        <w:t>е</w:t>
      </w:r>
      <w:r w:rsidRPr="00BC5735">
        <w:rPr>
          <w:b/>
          <w:sz w:val="28"/>
          <w:szCs w:val="28"/>
        </w:rPr>
        <w:t xml:space="preserve"> «Изотоп»»</w:t>
      </w:r>
      <w:r w:rsidRPr="00BC5735">
        <w:rPr>
          <w:sz w:val="28"/>
          <w:szCs w:val="28"/>
        </w:rPr>
        <w:t xml:space="preserve">, в лице </w:t>
      </w:r>
      <w:r>
        <w:rPr>
          <w:sz w:val="28"/>
          <w:szCs w:val="28"/>
        </w:rPr>
        <w:t>______________________________________</w:t>
      </w:r>
      <w:r w:rsidRPr="00BC5735">
        <w:rPr>
          <w:sz w:val="28"/>
          <w:szCs w:val="28"/>
        </w:rPr>
        <w:t>, действующего на основании</w:t>
      </w:r>
      <w:r>
        <w:rPr>
          <w:sz w:val="28"/>
          <w:szCs w:val="28"/>
        </w:rPr>
        <w:t>___________________________,</w:t>
      </w:r>
      <w:r w:rsidRPr="00BC5735">
        <w:rPr>
          <w:sz w:val="28"/>
          <w:szCs w:val="28"/>
        </w:rPr>
        <w:t xml:space="preserve"> именуемое в дальнейшем </w:t>
      </w:r>
      <w:r w:rsidRPr="00BC5735">
        <w:rPr>
          <w:b/>
          <w:sz w:val="28"/>
          <w:szCs w:val="28"/>
        </w:rPr>
        <w:t>«Заказчик»</w:t>
      </w:r>
      <w:r w:rsidRPr="00BC5735">
        <w:rPr>
          <w:sz w:val="28"/>
          <w:szCs w:val="28"/>
        </w:rPr>
        <w:t xml:space="preserve"> с одной стороны и </w:t>
      </w:r>
      <w:r w:rsidRPr="00BC5735">
        <w:rPr>
          <w:b/>
          <w:sz w:val="28"/>
          <w:szCs w:val="28"/>
        </w:rPr>
        <w:t xml:space="preserve">_______________ </w:t>
      </w:r>
      <w:r w:rsidRPr="00BC5735">
        <w:rPr>
          <w:sz w:val="28"/>
          <w:szCs w:val="28"/>
        </w:rPr>
        <w:t>в лице</w:t>
      </w:r>
      <w:r w:rsidRPr="00BC5735">
        <w:rPr>
          <w:b/>
          <w:sz w:val="28"/>
          <w:szCs w:val="28"/>
        </w:rPr>
        <w:t xml:space="preserve"> ___________________</w:t>
      </w:r>
      <w:r w:rsidRPr="00BC5735">
        <w:rPr>
          <w:sz w:val="28"/>
          <w:szCs w:val="28"/>
        </w:rPr>
        <w:t xml:space="preserve">, действующего на основании __________, именуемое в дальнейшем </w:t>
      </w:r>
      <w:r w:rsidRPr="00BC5735">
        <w:rPr>
          <w:b/>
          <w:sz w:val="28"/>
          <w:szCs w:val="28"/>
        </w:rPr>
        <w:t xml:space="preserve">«Подрядчик» </w:t>
      </w:r>
      <w:r w:rsidRPr="00BC5735">
        <w:rPr>
          <w:sz w:val="28"/>
          <w:szCs w:val="28"/>
        </w:rPr>
        <w:t xml:space="preserve">с другой стороны, в настоящем Договоре совместно именуемые «Стороны», </w:t>
      </w:r>
      <w:r w:rsidRPr="0073229F">
        <w:rPr>
          <w:sz w:val="28"/>
          <w:szCs w:val="28"/>
        </w:rPr>
        <w:t xml:space="preserve">на основании протокола подведения итогов открытого запроса цен  в электронной форме от  «__» ___________ 2013 года №_______, </w:t>
      </w:r>
      <w:r w:rsidRPr="00BC5735">
        <w:rPr>
          <w:sz w:val="28"/>
          <w:szCs w:val="28"/>
        </w:rPr>
        <w:t xml:space="preserve">заключили настоящий Договор о нижеследующем: </w:t>
      </w:r>
    </w:p>
    <w:p w:rsidR="006367BF" w:rsidRDefault="006367BF" w:rsidP="006367BF">
      <w:pPr>
        <w:pStyle w:val="afff4"/>
        <w:numPr>
          <w:ilvl w:val="0"/>
          <w:numId w:val="41"/>
        </w:numPr>
        <w:ind w:left="0"/>
        <w:jc w:val="center"/>
        <w:outlineLvl w:val="0"/>
        <w:rPr>
          <w:b/>
          <w:sz w:val="28"/>
          <w:szCs w:val="28"/>
        </w:rPr>
      </w:pPr>
      <w:r w:rsidRPr="003625D7">
        <w:rPr>
          <w:b/>
          <w:sz w:val="28"/>
          <w:szCs w:val="28"/>
        </w:rPr>
        <w:t>Предмет договора.</w:t>
      </w:r>
    </w:p>
    <w:p w:rsidR="006367BF" w:rsidRPr="003625D7" w:rsidRDefault="006367BF" w:rsidP="006367BF">
      <w:pPr>
        <w:pStyle w:val="afff4"/>
        <w:numPr>
          <w:ilvl w:val="1"/>
          <w:numId w:val="41"/>
        </w:numPr>
        <w:ind w:left="0" w:firstLine="0"/>
        <w:jc w:val="both"/>
        <w:rPr>
          <w:sz w:val="28"/>
          <w:szCs w:val="28"/>
        </w:rPr>
      </w:pPr>
      <w:r w:rsidRPr="003625D7">
        <w:rPr>
          <w:sz w:val="28"/>
          <w:szCs w:val="28"/>
        </w:rPr>
        <w:t>Подрядчик обязуется своими силами выполнить поставку оборудования,</w:t>
      </w:r>
      <w:r w:rsidRPr="003625D7">
        <w:rPr>
          <w:b/>
          <w:color w:val="0000FF"/>
          <w:sz w:val="28"/>
          <w:szCs w:val="28"/>
        </w:rPr>
        <w:t xml:space="preserve"> </w:t>
      </w:r>
      <w:r w:rsidRPr="003625D7">
        <w:rPr>
          <w:sz w:val="28"/>
          <w:szCs w:val="28"/>
        </w:rPr>
        <w:t>его монтаж и пуско-наладку на объекте Заказчика, расположенном по адресу:</w:t>
      </w:r>
      <w:r w:rsidRPr="003625D7">
        <w:rPr>
          <w:sz w:val="28"/>
          <w:szCs w:val="28"/>
        </w:rPr>
        <w:br/>
      </w:r>
      <w:r w:rsidRPr="003625D7">
        <w:rPr>
          <w:b/>
          <w:sz w:val="28"/>
          <w:szCs w:val="28"/>
        </w:rPr>
        <w:t xml:space="preserve">г. Москва, ул. Погодинская, 22 </w:t>
      </w:r>
      <w:r w:rsidRPr="003625D7">
        <w:rPr>
          <w:sz w:val="28"/>
          <w:szCs w:val="28"/>
        </w:rPr>
        <w:t>(далее - Объект), согласно заданию Заказчика и в соответствии с условиями настоящего Договора, а Заказчик обязуется создать Подрядчику необходимые условия для выполнения работ, принять их результат и уплатить цену согласно Смете (Приложение № 1 к настоящему Договору).</w:t>
      </w:r>
    </w:p>
    <w:p w:rsidR="006367BF" w:rsidRDefault="006367BF" w:rsidP="006367BF">
      <w:pPr>
        <w:jc w:val="both"/>
        <w:rPr>
          <w:sz w:val="28"/>
          <w:szCs w:val="28"/>
        </w:rPr>
      </w:pPr>
    </w:p>
    <w:p w:rsidR="006367BF" w:rsidRDefault="006367BF" w:rsidP="006367BF">
      <w:pPr>
        <w:pStyle w:val="afff4"/>
        <w:numPr>
          <w:ilvl w:val="0"/>
          <w:numId w:val="41"/>
        </w:numPr>
        <w:ind w:left="0"/>
        <w:jc w:val="center"/>
        <w:outlineLvl w:val="0"/>
        <w:rPr>
          <w:b/>
          <w:sz w:val="28"/>
          <w:szCs w:val="28"/>
        </w:rPr>
      </w:pPr>
      <w:r w:rsidRPr="003625D7">
        <w:rPr>
          <w:b/>
          <w:sz w:val="28"/>
          <w:szCs w:val="28"/>
        </w:rPr>
        <w:t>Порядок и сроки выполнения работ.</w:t>
      </w:r>
    </w:p>
    <w:p w:rsidR="006367BF" w:rsidRPr="003625D7" w:rsidRDefault="006367BF" w:rsidP="006367BF">
      <w:pPr>
        <w:pStyle w:val="afff4"/>
        <w:numPr>
          <w:ilvl w:val="0"/>
          <w:numId w:val="42"/>
        </w:numPr>
        <w:tabs>
          <w:tab w:val="left" w:pos="540"/>
        </w:tabs>
        <w:ind w:left="0" w:firstLine="0"/>
        <w:jc w:val="both"/>
        <w:rPr>
          <w:sz w:val="28"/>
          <w:szCs w:val="28"/>
        </w:rPr>
      </w:pPr>
      <w:r w:rsidRPr="003625D7">
        <w:rPr>
          <w:sz w:val="28"/>
          <w:szCs w:val="28"/>
        </w:rPr>
        <w:t>Срок поставки Оборудования – 5 (пять) рабочих дней с момента исполнения Заказчиком обязательств по оплате в соответствие с условиями п. 3.2.1. настоящего Договора.</w:t>
      </w:r>
    </w:p>
    <w:p w:rsidR="006367BF" w:rsidRPr="003625D7" w:rsidRDefault="006367BF" w:rsidP="006367BF">
      <w:pPr>
        <w:jc w:val="both"/>
        <w:rPr>
          <w:b/>
          <w:vanish/>
          <w:color w:val="0000FF"/>
          <w:sz w:val="28"/>
          <w:szCs w:val="28"/>
        </w:rPr>
      </w:pPr>
      <w:r w:rsidRPr="00BC5735">
        <w:rPr>
          <w:sz w:val="28"/>
          <w:szCs w:val="28"/>
        </w:rPr>
        <w:t>Поставка Оборудования на Объект осуществляется силами Подрядчика, стоимость поставки включается в стоимость Оборудования, указанную в п. 3.1. настоящего договора.</w:t>
      </w:r>
    </w:p>
    <w:p w:rsidR="006367BF" w:rsidRPr="003625D7" w:rsidRDefault="006367BF" w:rsidP="006367BF">
      <w:pPr>
        <w:pStyle w:val="afff4"/>
        <w:numPr>
          <w:ilvl w:val="0"/>
          <w:numId w:val="42"/>
        </w:numPr>
        <w:tabs>
          <w:tab w:val="left" w:pos="540"/>
        </w:tabs>
        <w:ind w:left="0" w:firstLine="0"/>
        <w:jc w:val="both"/>
        <w:rPr>
          <w:sz w:val="28"/>
          <w:szCs w:val="28"/>
        </w:rPr>
      </w:pPr>
      <w:r w:rsidRPr="003625D7">
        <w:rPr>
          <w:sz w:val="28"/>
          <w:szCs w:val="28"/>
        </w:rPr>
        <w:t>Срок окончания выполнения работ по монтажу и пуско-наладке Оборудования – 30 (тридцать) рабочих дней с момента исполнения Заказчиком обязательства по оплате в соответствие с условиями п. 3.2.1. настоящего Договора при условии строительной готовности объекта.</w:t>
      </w:r>
    </w:p>
    <w:p w:rsidR="006367BF" w:rsidRPr="003625D7" w:rsidRDefault="006367BF" w:rsidP="006367BF">
      <w:pPr>
        <w:pStyle w:val="afff4"/>
        <w:numPr>
          <w:ilvl w:val="0"/>
          <w:numId w:val="42"/>
        </w:numPr>
        <w:tabs>
          <w:tab w:val="left" w:pos="540"/>
        </w:tabs>
        <w:ind w:left="0" w:firstLine="0"/>
        <w:jc w:val="both"/>
        <w:rPr>
          <w:sz w:val="28"/>
          <w:szCs w:val="28"/>
        </w:rPr>
      </w:pPr>
      <w:r w:rsidRPr="003625D7">
        <w:rPr>
          <w:sz w:val="28"/>
          <w:szCs w:val="28"/>
        </w:rPr>
        <w:t>Срок завершения работ может быть изменен по соглашению Сторон.</w:t>
      </w:r>
    </w:p>
    <w:p w:rsidR="006367BF" w:rsidRPr="003625D7" w:rsidRDefault="006367BF" w:rsidP="006367BF">
      <w:pPr>
        <w:pStyle w:val="afff4"/>
        <w:numPr>
          <w:ilvl w:val="0"/>
          <w:numId w:val="42"/>
        </w:numPr>
        <w:tabs>
          <w:tab w:val="left" w:pos="540"/>
        </w:tabs>
        <w:ind w:left="0" w:firstLine="0"/>
        <w:jc w:val="both"/>
        <w:rPr>
          <w:sz w:val="28"/>
          <w:szCs w:val="28"/>
        </w:rPr>
      </w:pPr>
      <w:r w:rsidRPr="003625D7">
        <w:rPr>
          <w:sz w:val="28"/>
          <w:szCs w:val="28"/>
        </w:rPr>
        <w:t>Датой выполнения всего комплекса работ и услуг согласно п. 1.1. настоящего Договора считается дата подписания Сторонами Акта о приемке выполненных Работ (КС-2) и Справки о стоимости выполненных Работ и затрат (КС-3).</w:t>
      </w:r>
    </w:p>
    <w:p w:rsidR="006367BF" w:rsidRDefault="006367BF" w:rsidP="006367BF">
      <w:pPr>
        <w:tabs>
          <w:tab w:val="left" w:pos="540"/>
        </w:tabs>
        <w:jc w:val="center"/>
        <w:rPr>
          <w:sz w:val="28"/>
          <w:szCs w:val="28"/>
        </w:rPr>
      </w:pPr>
    </w:p>
    <w:p w:rsidR="006367BF" w:rsidRPr="003625D7" w:rsidRDefault="006367BF" w:rsidP="006367BF">
      <w:pPr>
        <w:pStyle w:val="afff4"/>
        <w:numPr>
          <w:ilvl w:val="0"/>
          <w:numId w:val="41"/>
        </w:numPr>
        <w:ind w:left="0"/>
        <w:jc w:val="center"/>
      </w:pPr>
      <w:r w:rsidRPr="003625D7">
        <w:rPr>
          <w:b/>
          <w:sz w:val="28"/>
          <w:szCs w:val="28"/>
        </w:rPr>
        <w:t>Стоимость Договора и порядок расчетов.</w:t>
      </w:r>
    </w:p>
    <w:p w:rsidR="006367BF" w:rsidRPr="003625D7" w:rsidRDefault="006367BF" w:rsidP="006367BF">
      <w:pPr>
        <w:pStyle w:val="afff4"/>
        <w:numPr>
          <w:ilvl w:val="0"/>
          <w:numId w:val="43"/>
        </w:numPr>
        <w:tabs>
          <w:tab w:val="left" w:pos="540"/>
        </w:tabs>
        <w:ind w:left="0" w:firstLine="0"/>
        <w:jc w:val="both"/>
        <w:rPr>
          <w:sz w:val="28"/>
          <w:szCs w:val="28"/>
        </w:rPr>
      </w:pPr>
      <w:r w:rsidRPr="003625D7">
        <w:rPr>
          <w:sz w:val="28"/>
          <w:szCs w:val="28"/>
        </w:rPr>
        <w:t>Общая стоимость Договора составляет:  __________ руб. (__________), в том числе НДС 18% - _________ руб.</w:t>
      </w:r>
    </w:p>
    <w:p w:rsidR="006367BF" w:rsidRPr="003625D7" w:rsidRDefault="006367BF" w:rsidP="006367BF">
      <w:pPr>
        <w:pStyle w:val="afff4"/>
        <w:numPr>
          <w:ilvl w:val="0"/>
          <w:numId w:val="44"/>
        </w:numPr>
        <w:ind w:left="0" w:firstLine="0"/>
        <w:jc w:val="both"/>
        <w:rPr>
          <w:sz w:val="28"/>
          <w:szCs w:val="28"/>
        </w:rPr>
      </w:pPr>
      <w:r w:rsidRPr="003625D7">
        <w:rPr>
          <w:sz w:val="28"/>
          <w:szCs w:val="28"/>
        </w:rPr>
        <w:lastRenderedPageBreak/>
        <w:t>________- стоимость Оборудования и материалов, включая стоимость их поставки, составляет: __________ руб. (__________), в том числе НДС 18% - _________ руб.;</w:t>
      </w:r>
    </w:p>
    <w:p w:rsidR="006367BF" w:rsidRPr="003625D7" w:rsidRDefault="006367BF" w:rsidP="006367BF">
      <w:pPr>
        <w:pStyle w:val="afff4"/>
        <w:numPr>
          <w:ilvl w:val="0"/>
          <w:numId w:val="44"/>
        </w:numPr>
        <w:ind w:left="0" w:firstLine="0"/>
        <w:jc w:val="both"/>
        <w:rPr>
          <w:sz w:val="28"/>
          <w:szCs w:val="28"/>
        </w:rPr>
      </w:pPr>
      <w:r w:rsidRPr="003625D7">
        <w:rPr>
          <w:sz w:val="28"/>
          <w:szCs w:val="28"/>
        </w:rPr>
        <w:t>________- стоимость работ по монтажу и пуско-наладке Оборудования составляет: __________ руб. (__________), в том числе НДС 18% - _________ руб.</w:t>
      </w:r>
    </w:p>
    <w:p w:rsidR="006367BF" w:rsidRPr="003625D7" w:rsidRDefault="006367BF" w:rsidP="006367BF">
      <w:pPr>
        <w:pStyle w:val="afff4"/>
        <w:numPr>
          <w:ilvl w:val="1"/>
          <w:numId w:val="45"/>
        </w:numPr>
        <w:ind w:left="0" w:firstLine="0"/>
        <w:jc w:val="both"/>
        <w:rPr>
          <w:sz w:val="28"/>
          <w:szCs w:val="28"/>
        </w:rPr>
      </w:pPr>
      <w:r w:rsidRPr="003625D7">
        <w:rPr>
          <w:sz w:val="28"/>
          <w:szCs w:val="28"/>
        </w:rPr>
        <w:t>Оплата по настоящему Договору производится путем перечисления денежных средств на расчетный счет Подрядчика в следующие сроки:</w:t>
      </w:r>
    </w:p>
    <w:p w:rsidR="006367BF" w:rsidRPr="003625D7" w:rsidRDefault="006367BF" w:rsidP="006367BF">
      <w:pPr>
        <w:pStyle w:val="afff4"/>
        <w:numPr>
          <w:ilvl w:val="0"/>
          <w:numId w:val="46"/>
        </w:numPr>
        <w:tabs>
          <w:tab w:val="left" w:pos="0"/>
          <w:tab w:val="left" w:pos="720"/>
          <w:tab w:val="left" w:pos="2880"/>
          <w:tab w:val="left" w:pos="3168"/>
        </w:tabs>
        <w:ind w:left="0" w:firstLine="0"/>
        <w:jc w:val="both"/>
        <w:rPr>
          <w:sz w:val="28"/>
          <w:szCs w:val="28"/>
        </w:rPr>
      </w:pPr>
      <w:r w:rsidRPr="003625D7">
        <w:rPr>
          <w:sz w:val="28"/>
          <w:szCs w:val="28"/>
        </w:rPr>
        <w:t>Заказчик осуществляет авансовый платеж в размере 100% стоимости оборудования, что составляет: __________ руб. (__________), в том числе НДС 18% - _________ руб.,  в течение 15 (пятнадцати) банковских дней с момента подписания настоящего договора и выставления счета Подрядчиком.</w:t>
      </w:r>
    </w:p>
    <w:p w:rsidR="006367BF" w:rsidRPr="003625D7" w:rsidRDefault="006367BF" w:rsidP="006367BF">
      <w:pPr>
        <w:pStyle w:val="afff4"/>
        <w:numPr>
          <w:ilvl w:val="0"/>
          <w:numId w:val="46"/>
        </w:numPr>
        <w:tabs>
          <w:tab w:val="left" w:pos="0"/>
          <w:tab w:val="left" w:pos="720"/>
          <w:tab w:val="left" w:pos="2880"/>
          <w:tab w:val="left" w:pos="3168"/>
        </w:tabs>
        <w:ind w:left="0" w:firstLine="0"/>
        <w:jc w:val="both"/>
        <w:rPr>
          <w:sz w:val="28"/>
          <w:szCs w:val="28"/>
        </w:rPr>
      </w:pPr>
      <w:r w:rsidRPr="003625D7">
        <w:rPr>
          <w:sz w:val="28"/>
          <w:szCs w:val="28"/>
        </w:rPr>
        <w:t>Окончательный расчет в размере 100 % стоимости работ по монтажу и пуско-наладке Оборудования, что составляет: __________ руб. (__________), в том числе НДС 18% - _________ руб., производится в течение 15 (пятнадцати) банковских дней после подписания Акта о приемке выполненных Работ (КС-2) и Справки о стоимости выполненных Работ и затрат (КС-3) и выставления счета Подрядчиком.</w:t>
      </w:r>
    </w:p>
    <w:p w:rsidR="006367BF" w:rsidRPr="003625D7" w:rsidRDefault="006367BF" w:rsidP="006367BF">
      <w:pPr>
        <w:pStyle w:val="afff4"/>
        <w:numPr>
          <w:ilvl w:val="1"/>
          <w:numId w:val="45"/>
        </w:numPr>
        <w:tabs>
          <w:tab w:val="left" w:pos="540"/>
        </w:tabs>
        <w:ind w:left="0" w:firstLine="0"/>
        <w:jc w:val="both"/>
        <w:rPr>
          <w:sz w:val="28"/>
          <w:szCs w:val="28"/>
        </w:rPr>
      </w:pPr>
      <w:r w:rsidRPr="003625D7">
        <w:rPr>
          <w:sz w:val="28"/>
          <w:szCs w:val="28"/>
        </w:rPr>
        <w:t>Датой исполнения Заказчиком обязательств по оплате считается дата зачисления соответствующих денежных средств на корреспондентский счет банка, обслуживающего расчетный счет Подрядчика.</w:t>
      </w:r>
    </w:p>
    <w:p w:rsidR="006367BF" w:rsidRDefault="006367BF" w:rsidP="006367BF">
      <w:pPr>
        <w:pStyle w:val="afff4"/>
        <w:numPr>
          <w:ilvl w:val="1"/>
          <w:numId w:val="45"/>
        </w:numPr>
        <w:tabs>
          <w:tab w:val="left" w:pos="540"/>
        </w:tabs>
        <w:ind w:left="0" w:firstLine="0"/>
        <w:jc w:val="both"/>
        <w:rPr>
          <w:sz w:val="28"/>
          <w:szCs w:val="28"/>
        </w:rPr>
      </w:pPr>
      <w:r w:rsidRPr="003625D7">
        <w:rPr>
          <w:sz w:val="28"/>
          <w:szCs w:val="28"/>
        </w:rPr>
        <w:t>При возникновении, в ходе выполнения монтажных работ, необходимости в проведении дополнительных работ, в установке дополнительного оборудования и в изменении, в связи с этим, стоимости работ и оборудования, Стороны заключают Дополнительное соглашение к Договору, вносят соответствующие изменения в смету (Приложение № 1 к Договору), осуществляют перерасчет подлежащих внесению сумм, и производят доплату или возврат денежных сумм в соответствии с настоящим Договором и Дополнительным соглашением к Договору. Любые изменения должны быть согласованы Сторонами в Дополнительном соглашении.</w:t>
      </w:r>
    </w:p>
    <w:p w:rsidR="006367BF" w:rsidRPr="003625D7" w:rsidRDefault="006367BF" w:rsidP="006367BF">
      <w:pPr>
        <w:pStyle w:val="afff4"/>
        <w:tabs>
          <w:tab w:val="left" w:pos="540"/>
        </w:tabs>
        <w:jc w:val="both"/>
        <w:rPr>
          <w:sz w:val="28"/>
          <w:szCs w:val="28"/>
        </w:rPr>
      </w:pPr>
    </w:p>
    <w:p w:rsidR="006367BF" w:rsidRPr="003625D7" w:rsidRDefault="006367BF" w:rsidP="006367BF">
      <w:pPr>
        <w:pStyle w:val="afff4"/>
        <w:numPr>
          <w:ilvl w:val="0"/>
          <w:numId w:val="45"/>
        </w:numPr>
        <w:ind w:left="0" w:firstLine="0"/>
        <w:jc w:val="center"/>
        <w:rPr>
          <w:vanish/>
        </w:rPr>
      </w:pPr>
      <w:r w:rsidRPr="003625D7">
        <w:rPr>
          <w:b/>
          <w:sz w:val="28"/>
          <w:szCs w:val="28"/>
        </w:rPr>
        <w:t>Порядок сдачи - приемки работ.</w:t>
      </w:r>
    </w:p>
    <w:p w:rsidR="006367BF" w:rsidRDefault="006367BF" w:rsidP="006367BF">
      <w:pPr>
        <w:pStyle w:val="afff4"/>
        <w:numPr>
          <w:ilvl w:val="0"/>
          <w:numId w:val="40"/>
        </w:numPr>
        <w:tabs>
          <w:tab w:val="left" w:pos="540"/>
        </w:tabs>
        <w:ind w:left="0" w:firstLine="0"/>
        <w:jc w:val="both"/>
        <w:rPr>
          <w:sz w:val="28"/>
          <w:szCs w:val="28"/>
        </w:rPr>
      </w:pPr>
      <w:r w:rsidRPr="003625D7">
        <w:rPr>
          <w:sz w:val="28"/>
          <w:szCs w:val="28"/>
        </w:rPr>
        <w:t>Сдача-приемка оборудования и выполненных работ производится Подрядчиком и Заказчиком или их полномочными представителями на объекте в течение 5 (пяти) рабочих дней с момента получения Заказчиком письменного уведомления об окончании выполнения всех работ, указанных в п. 1.1 настоящего Договора. Работы считаются принятыми, а право собственности на результаты выполненных работ переходит к Заказчику с момента подписания Сторонами Акта о приемке выполненных Работ (КС-2) и Справки о стоимости выполненных Работ и затрат (КС-3).</w:t>
      </w:r>
    </w:p>
    <w:p w:rsidR="006367BF" w:rsidRPr="003625D7" w:rsidRDefault="006367BF" w:rsidP="006367BF">
      <w:pPr>
        <w:pStyle w:val="afff4"/>
        <w:numPr>
          <w:ilvl w:val="0"/>
          <w:numId w:val="40"/>
        </w:numPr>
        <w:tabs>
          <w:tab w:val="left" w:pos="540"/>
        </w:tabs>
        <w:ind w:left="0" w:firstLine="0"/>
        <w:jc w:val="both"/>
        <w:rPr>
          <w:sz w:val="28"/>
          <w:szCs w:val="28"/>
        </w:rPr>
      </w:pPr>
      <w:r w:rsidRPr="003625D7">
        <w:rPr>
          <w:sz w:val="28"/>
          <w:szCs w:val="28"/>
        </w:rPr>
        <w:t xml:space="preserve">Поставляемое оборудование и выполняемые по настоящему Договору работы, подлежат приемке Заказчиком с оформлением Акта о приемке выполненных Работ (КС-2) и Справки о стоимости выполненных Работ и затрат (КС-3), которые подписываются уполномоченными представителями Заказчика и Подрядчика. </w:t>
      </w:r>
      <w:r w:rsidRPr="003625D7">
        <w:rPr>
          <w:sz w:val="28"/>
          <w:szCs w:val="28"/>
        </w:rPr>
        <w:lastRenderedPageBreak/>
        <w:t>Подрядчик должен письменно за 3 (три) рабочих дня до приемки уведомить Заказчика о предстоящей  приемке оборудования и выполненных работ.</w:t>
      </w:r>
    </w:p>
    <w:p w:rsidR="006367BF" w:rsidRPr="003625D7" w:rsidRDefault="006367BF" w:rsidP="006367BF">
      <w:pPr>
        <w:pStyle w:val="afff4"/>
        <w:numPr>
          <w:ilvl w:val="0"/>
          <w:numId w:val="40"/>
        </w:numPr>
        <w:tabs>
          <w:tab w:val="left" w:pos="540"/>
        </w:tabs>
        <w:ind w:left="0" w:firstLine="0"/>
        <w:jc w:val="both"/>
        <w:rPr>
          <w:sz w:val="28"/>
          <w:szCs w:val="28"/>
        </w:rPr>
      </w:pPr>
      <w:r w:rsidRPr="003625D7">
        <w:rPr>
          <w:sz w:val="28"/>
          <w:szCs w:val="28"/>
        </w:rPr>
        <w:t>Акт о приемке выполненных Работ (КС-2) подписывается обеими Сторонами. При отказе от подписания акта какой-либо из Сторон, основания для отказа указываются отказавшейся Стороной в отдельном документе (мотивированный отказ). После устранения всех причин отказа от подписания Акта, Акт о приемке выполненных Работ (КС-2)  подписывается Сторонами в течение 3 (трех) рабочих дней с момента уведомления Стороной, устраняющей причины отказа, другой Стороны.</w:t>
      </w:r>
    </w:p>
    <w:p w:rsidR="006367BF" w:rsidRPr="003625D7" w:rsidRDefault="006367BF" w:rsidP="006367BF">
      <w:pPr>
        <w:pStyle w:val="afff4"/>
        <w:numPr>
          <w:ilvl w:val="0"/>
          <w:numId w:val="40"/>
        </w:numPr>
        <w:tabs>
          <w:tab w:val="left" w:pos="540"/>
        </w:tabs>
        <w:ind w:left="0" w:firstLine="0"/>
        <w:jc w:val="both"/>
        <w:rPr>
          <w:sz w:val="28"/>
          <w:szCs w:val="28"/>
        </w:rPr>
      </w:pPr>
      <w:r w:rsidRPr="003625D7">
        <w:rPr>
          <w:sz w:val="28"/>
          <w:szCs w:val="28"/>
        </w:rPr>
        <w:t>Заказчик, обнаруживший недостатки в работе при ее приемке, вправе ссылаться впоследствии на них только в том случае,  если в Акте или ином документе с мотивированным отказом от подписания Акта о приемки выполненных Работ (КС-2) были оговорены эти недостатки.</w:t>
      </w:r>
    </w:p>
    <w:p w:rsidR="006367BF" w:rsidRPr="003625D7" w:rsidRDefault="006367BF" w:rsidP="006367BF">
      <w:pPr>
        <w:pStyle w:val="afff4"/>
        <w:numPr>
          <w:ilvl w:val="0"/>
          <w:numId w:val="40"/>
        </w:numPr>
        <w:tabs>
          <w:tab w:val="left" w:pos="540"/>
        </w:tabs>
        <w:ind w:left="0" w:firstLine="0"/>
        <w:jc w:val="both"/>
        <w:rPr>
          <w:sz w:val="28"/>
          <w:szCs w:val="28"/>
        </w:rPr>
      </w:pPr>
      <w:r w:rsidRPr="003625D7">
        <w:rPr>
          <w:sz w:val="28"/>
          <w:szCs w:val="28"/>
        </w:rPr>
        <w:t>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6367BF" w:rsidRPr="003625D7" w:rsidRDefault="006367BF" w:rsidP="006367BF">
      <w:pPr>
        <w:pStyle w:val="afff4"/>
        <w:numPr>
          <w:ilvl w:val="0"/>
          <w:numId w:val="40"/>
        </w:numPr>
        <w:tabs>
          <w:tab w:val="left" w:pos="540"/>
        </w:tabs>
        <w:ind w:left="0" w:firstLine="0"/>
        <w:jc w:val="both"/>
        <w:rPr>
          <w:sz w:val="28"/>
          <w:szCs w:val="28"/>
        </w:rPr>
      </w:pPr>
      <w:r w:rsidRPr="003625D7">
        <w:rPr>
          <w:sz w:val="28"/>
          <w:szCs w:val="28"/>
        </w:rPr>
        <w:t>В случае, если Заказчик в течение 10 (десяти) рабочих дней с момента получения уведомления в соответствии с п. 4.1, п. 4.2 или п. 4.3 Договора,  после устранения причин отказа от подписания Акта о приемки выполненных Работ (КС-2), не подпишет Акт о приемки выполненных Работ (КС-2) или не выставит свои возражения и претензии (мотивированный отказ), работы считаются выполненными надлежащим образом и в указанных объемах. В этом случае Заказчик обязуется произвести платежи, предусмотренные настоящим Договором при предъявлении Подрядчиком счета и документа с указанием фактически выполненных работ. При уклонении Заказчиком от принятия выполненных работ, Подрядчик не несет ответственности за срыв сроков ее выполнения и вправе потребовать от Заказчика оплаты выполненных работ.</w:t>
      </w:r>
    </w:p>
    <w:p w:rsidR="006367BF" w:rsidRDefault="006367BF" w:rsidP="006367BF">
      <w:pPr>
        <w:pStyle w:val="afff4"/>
        <w:numPr>
          <w:ilvl w:val="0"/>
          <w:numId w:val="40"/>
        </w:numPr>
        <w:tabs>
          <w:tab w:val="left" w:pos="540"/>
        </w:tabs>
        <w:ind w:left="0" w:firstLine="0"/>
        <w:jc w:val="both"/>
        <w:rPr>
          <w:sz w:val="28"/>
          <w:szCs w:val="28"/>
        </w:rPr>
      </w:pPr>
      <w:r w:rsidRPr="003625D7">
        <w:rPr>
          <w:sz w:val="28"/>
          <w:szCs w:val="28"/>
        </w:rPr>
        <w:t>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не позднее, чем в течение 6 (шести) месяцев с момента подписания Акта о  Сдаче-приемке выполненных работ. Подрядчик обязуется за свой счет устранить обнаруженные Заказчиком скрытые недостатки в течение 10 (десяти) дней с момента получения извещения от Заказчика.</w:t>
      </w:r>
    </w:p>
    <w:p w:rsidR="006367BF" w:rsidRPr="003625D7" w:rsidRDefault="006367BF" w:rsidP="006367BF">
      <w:pPr>
        <w:pStyle w:val="afff4"/>
        <w:tabs>
          <w:tab w:val="left" w:pos="540"/>
        </w:tabs>
        <w:jc w:val="both"/>
        <w:rPr>
          <w:sz w:val="28"/>
          <w:szCs w:val="28"/>
        </w:rPr>
      </w:pPr>
    </w:p>
    <w:p w:rsidR="006367BF" w:rsidRPr="003625D7" w:rsidRDefault="006367BF" w:rsidP="006367BF">
      <w:pPr>
        <w:numPr>
          <w:ilvl w:val="0"/>
          <w:numId w:val="45"/>
        </w:numPr>
        <w:ind w:left="0"/>
        <w:contextualSpacing w:val="0"/>
        <w:jc w:val="center"/>
        <w:outlineLvl w:val="0"/>
        <w:rPr>
          <w:vanish/>
          <w:sz w:val="28"/>
          <w:szCs w:val="28"/>
        </w:rPr>
      </w:pPr>
      <w:r w:rsidRPr="00BC5735">
        <w:rPr>
          <w:b/>
          <w:sz w:val="28"/>
          <w:szCs w:val="28"/>
        </w:rPr>
        <w:t>Права и обязанности сторон.</w:t>
      </w:r>
    </w:p>
    <w:p w:rsidR="006367BF" w:rsidRPr="003625D7" w:rsidRDefault="006367BF" w:rsidP="006367BF">
      <w:pPr>
        <w:pStyle w:val="afff4"/>
        <w:tabs>
          <w:tab w:val="left" w:pos="540"/>
        </w:tabs>
        <w:jc w:val="both"/>
        <w:rPr>
          <w:b/>
          <w:sz w:val="28"/>
          <w:szCs w:val="28"/>
        </w:rPr>
      </w:pPr>
      <w:r>
        <w:rPr>
          <w:b/>
          <w:sz w:val="28"/>
          <w:szCs w:val="28"/>
        </w:rPr>
        <w:t xml:space="preserve">5.1 </w:t>
      </w:r>
      <w:r w:rsidRPr="003625D7">
        <w:rPr>
          <w:b/>
          <w:sz w:val="28"/>
          <w:szCs w:val="28"/>
        </w:rPr>
        <w:t>Подрядчик обязуется:</w:t>
      </w:r>
    </w:p>
    <w:p w:rsidR="006367BF" w:rsidRPr="003625D7" w:rsidRDefault="006367BF" w:rsidP="006367BF">
      <w:pPr>
        <w:pStyle w:val="afff4"/>
        <w:numPr>
          <w:ilvl w:val="0"/>
          <w:numId w:val="47"/>
        </w:numPr>
        <w:ind w:left="0" w:firstLine="0"/>
        <w:jc w:val="both"/>
        <w:rPr>
          <w:sz w:val="28"/>
          <w:szCs w:val="28"/>
        </w:rPr>
      </w:pPr>
      <w:r w:rsidRPr="003625D7">
        <w:rPr>
          <w:sz w:val="28"/>
          <w:szCs w:val="28"/>
        </w:rPr>
        <w:t>Выполнить Работы в соответствии со Строительными Нормами и Правилами с применением качественных материалов и оборудования, соответствующих государственным стандартам, имеющих соответствующие сертификаты, паспорта, технические условия и другие документы, удостоверяющие их качество.</w:t>
      </w:r>
    </w:p>
    <w:p w:rsidR="006367BF" w:rsidRPr="003625D7" w:rsidRDefault="006367BF" w:rsidP="006367BF">
      <w:pPr>
        <w:pStyle w:val="afff4"/>
        <w:numPr>
          <w:ilvl w:val="0"/>
          <w:numId w:val="47"/>
        </w:numPr>
        <w:ind w:left="0" w:firstLine="0"/>
        <w:jc w:val="both"/>
        <w:rPr>
          <w:sz w:val="28"/>
          <w:szCs w:val="28"/>
        </w:rPr>
      </w:pPr>
      <w:r w:rsidRPr="003625D7">
        <w:rPr>
          <w:sz w:val="28"/>
          <w:szCs w:val="28"/>
        </w:rPr>
        <w:t>Выполнить согласование работ с Заказчиком.</w:t>
      </w:r>
    </w:p>
    <w:p w:rsidR="006367BF" w:rsidRPr="003625D7" w:rsidRDefault="006367BF" w:rsidP="006367BF">
      <w:pPr>
        <w:pStyle w:val="afff4"/>
        <w:numPr>
          <w:ilvl w:val="0"/>
          <w:numId w:val="47"/>
        </w:numPr>
        <w:ind w:left="0" w:firstLine="0"/>
        <w:jc w:val="both"/>
        <w:rPr>
          <w:sz w:val="28"/>
          <w:szCs w:val="28"/>
        </w:rPr>
      </w:pPr>
      <w:r w:rsidRPr="003625D7">
        <w:rPr>
          <w:sz w:val="28"/>
          <w:szCs w:val="28"/>
        </w:rPr>
        <w:lastRenderedPageBreak/>
        <w:t>Своевременно устранить недостатки и дефекты, выявленные при приемке Работ и в период гарантийной эксплуатации в сроки, согласованные с Заказчиком. Если Подрядчик в гарантийный период отказывается или не может, в сроки согласованные с Заказчиком, устранить выявленный дефект или недостаток, Заказчик вправе устранить этот дефект самостоятельно или силами сторонней организации и выставить соответствующий счет на возмещение ущерба Подрядчику.</w:t>
      </w:r>
    </w:p>
    <w:p w:rsidR="006367BF" w:rsidRPr="003625D7" w:rsidRDefault="006367BF" w:rsidP="006367BF">
      <w:pPr>
        <w:pStyle w:val="afff4"/>
        <w:numPr>
          <w:ilvl w:val="0"/>
          <w:numId w:val="47"/>
        </w:numPr>
        <w:ind w:left="0" w:firstLine="0"/>
        <w:jc w:val="both"/>
        <w:rPr>
          <w:sz w:val="28"/>
          <w:szCs w:val="28"/>
        </w:rPr>
      </w:pPr>
      <w:r w:rsidRPr="003625D7">
        <w:rPr>
          <w:sz w:val="28"/>
          <w:szCs w:val="28"/>
        </w:rPr>
        <w:t>Письменно информировать Заказчика о готовности передать Заказчику результат Работ с одновременным представлением Акта о приемке выполненных Работ (КС-2) и Справки о стоимости выполненных Работ и затрат (КС-3).</w:t>
      </w:r>
    </w:p>
    <w:p w:rsidR="006367BF" w:rsidRDefault="006367BF" w:rsidP="006367BF">
      <w:pPr>
        <w:pStyle w:val="afff4"/>
        <w:numPr>
          <w:ilvl w:val="0"/>
          <w:numId w:val="47"/>
        </w:numPr>
        <w:ind w:left="0" w:firstLine="0"/>
        <w:jc w:val="both"/>
        <w:rPr>
          <w:sz w:val="28"/>
          <w:szCs w:val="28"/>
        </w:rPr>
      </w:pPr>
      <w:r w:rsidRPr="003625D7">
        <w:rPr>
          <w:sz w:val="28"/>
          <w:szCs w:val="28"/>
        </w:rPr>
        <w:t>По окончании Работ передать Заказчику по Акту передачи необходимые документы, включая Акты на скрытые работы,  паспорта на установленное оборудование и гарантийные обязательства</w:t>
      </w:r>
      <w:r>
        <w:t xml:space="preserve"> </w:t>
      </w:r>
      <w:r w:rsidRPr="003625D7">
        <w:rPr>
          <w:sz w:val="28"/>
          <w:szCs w:val="28"/>
        </w:rPr>
        <w:t>заводов-изготовителей.</w:t>
      </w:r>
    </w:p>
    <w:p w:rsidR="006367BF" w:rsidRDefault="006367BF" w:rsidP="006367BF">
      <w:pPr>
        <w:pStyle w:val="afff4"/>
        <w:numPr>
          <w:ilvl w:val="1"/>
          <w:numId w:val="45"/>
        </w:numPr>
        <w:ind w:left="0" w:firstLine="0"/>
      </w:pPr>
      <w:r w:rsidRPr="003625D7">
        <w:rPr>
          <w:b/>
          <w:sz w:val="28"/>
          <w:szCs w:val="28"/>
        </w:rPr>
        <w:t>Подрядчик имеет право:</w:t>
      </w:r>
    </w:p>
    <w:p w:rsidR="006367BF" w:rsidRPr="003625D7" w:rsidRDefault="006367BF" w:rsidP="006367BF">
      <w:pPr>
        <w:pStyle w:val="afff4"/>
        <w:numPr>
          <w:ilvl w:val="0"/>
          <w:numId w:val="48"/>
        </w:numPr>
        <w:tabs>
          <w:tab w:val="left" w:pos="540"/>
        </w:tabs>
        <w:ind w:left="0" w:firstLine="0"/>
        <w:jc w:val="both"/>
        <w:rPr>
          <w:sz w:val="28"/>
          <w:szCs w:val="28"/>
        </w:rPr>
      </w:pPr>
      <w:r w:rsidRPr="003625D7">
        <w:rPr>
          <w:sz w:val="28"/>
          <w:szCs w:val="28"/>
        </w:rPr>
        <w:t>Досрочно выполнить Работы.</w:t>
      </w:r>
    </w:p>
    <w:p w:rsidR="006367BF" w:rsidRDefault="006367BF" w:rsidP="006367BF">
      <w:pPr>
        <w:pStyle w:val="a5"/>
        <w:widowControl/>
        <w:numPr>
          <w:ilvl w:val="0"/>
          <w:numId w:val="48"/>
        </w:numPr>
        <w:ind w:left="0" w:firstLine="0"/>
        <w:rPr>
          <w:rFonts w:ascii="Times New Roman" w:hAnsi="Times New Roman"/>
          <w:sz w:val="28"/>
          <w:szCs w:val="28"/>
        </w:rPr>
      </w:pPr>
      <w:r>
        <w:rPr>
          <w:rFonts w:ascii="Times New Roman" w:hAnsi="Times New Roman"/>
          <w:sz w:val="28"/>
          <w:szCs w:val="28"/>
        </w:rPr>
        <w:t>Вносить для согласования Заказчику любые предложения, направленные на сокращение срока выполнения Работ и улучшения их качества.</w:t>
      </w:r>
    </w:p>
    <w:p w:rsidR="006367BF" w:rsidRDefault="006367BF" w:rsidP="006367BF">
      <w:pPr>
        <w:pStyle w:val="a5"/>
        <w:widowControl/>
        <w:numPr>
          <w:ilvl w:val="0"/>
          <w:numId w:val="48"/>
        </w:numPr>
        <w:ind w:left="0" w:firstLine="0"/>
        <w:rPr>
          <w:rFonts w:ascii="Times New Roman" w:hAnsi="Times New Roman"/>
          <w:sz w:val="28"/>
          <w:szCs w:val="28"/>
        </w:rPr>
      </w:pPr>
      <w:r>
        <w:rPr>
          <w:rFonts w:ascii="Times New Roman" w:hAnsi="Times New Roman"/>
          <w:sz w:val="28"/>
          <w:szCs w:val="28"/>
        </w:rPr>
        <w:t>Для выполнения отдельных видов Работ привлекать за свой счет и по согласованию с Заказчиком  Субподрядчиков, предоставляя по просьбе Заказчика всю необходимую информацию о Субподрядчиках и отвечая перед Заказчиком за качество и результаты их работы.</w:t>
      </w:r>
    </w:p>
    <w:p w:rsidR="006367BF" w:rsidRDefault="006367BF" w:rsidP="006367BF">
      <w:pPr>
        <w:pStyle w:val="a5"/>
        <w:widowControl/>
        <w:numPr>
          <w:ilvl w:val="0"/>
          <w:numId w:val="48"/>
        </w:numPr>
        <w:ind w:left="0" w:firstLine="0"/>
        <w:rPr>
          <w:rFonts w:ascii="Times New Roman" w:hAnsi="Times New Roman"/>
          <w:sz w:val="28"/>
          <w:szCs w:val="28"/>
        </w:rPr>
      </w:pPr>
      <w:r>
        <w:rPr>
          <w:rFonts w:ascii="Times New Roman" w:hAnsi="Times New Roman"/>
          <w:sz w:val="28"/>
          <w:szCs w:val="28"/>
        </w:rPr>
        <w:t>5</w:t>
      </w:r>
      <w:r w:rsidRPr="000C568A">
        <w:rPr>
          <w:rFonts w:ascii="Times New Roman" w:hAnsi="Times New Roman"/>
          <w:sz w:val="28"/>
          <w:szCs w:val="28"/>
        </w:rPr>
        <w:t>.2.4. В случае невыполнения Заказчиком пунктов 3.2.1., 5.3.1. настоящего Договора, либо, в случае действий или бездействия Заказчика, препятствующих или мешающих проведению работ на объекте, Подрядчик имеет право приостанавливать работы на объекте до устранения причины остановки работ, соответственно продлевая срок Договора на время простоя.</w:t>
      </w:r>
    </w:p>
    <w:p w:rsidR="006367BF" w:rsidRDefault="006367BF" w:rsidP="006367BF">
      <w:pPr>
        <w:pStyle w:val="a5"/>
        <w:widowControl/>
        <w:numPr>
          <w:ilvl w:val="1"/>
          <w:numId w:val="45"/>
        </w:numPr>
        <w:ind w:left="0" w:firstLine="0"/>
      </w:pPr>
      <w:r w:rsidRPr="003625D7">
        <w:rPr>
          <w:b/>
          <w:sz w:val="28"/>
          <w:szCs w:val="28"/>
        </w:rPr>
        <w:t>Заказчик обязуется:</w:t>
      </w:r>
    </w:p>
    <w:p w:rsidR="006367BF" w:rsidRDefault="006367BF" w:rsidP="006367BF">
      <w:pPr>
        <w:pStyle w:val="a5"/>
        <w:numPr>
          <w:ilvl w:val="0"/>
          <w:numId w:val="0"/>
        </w:numPr>
        <w:rPr>
          <w:rFonts w:ascii="Times New Roman" w:hAnsi="Times New Roman"/>
          <w:sz w:val="28"/>
          <w:szCs w:val="28"/>
        </w:rPr>
      </w:pPr>
      <w:r>
        <w:rPr>
          <w:rFonts w:ascii="Times New Roman" w:hAnsi="Times New Roman"/>
          <w:sz w:val="28"/>
          <w:szCs w:val="28"/>
        </w:rPr>
        <w:t xml:space="preserve">5.3.1. </w:t>
      </w:r>
      <w:r w:rsidRPr="00BC5735">
        <w:rPr>
          <w:rFonts w:ascii="Times New Roman" w:hAnsi="Times New Roman"/>
          <w:sz w:val="28"/>
          <w:szCs w:val="28"/>
        </w:rPr>
        <w:t>Обеспечить доступ специалистов Подрядчика в помещения, в которых должны производиться  работы, с учетом установленного в них режима, для выполнения работ.</w:t>
      </w:r>
    </w:p>
    <w:p w:rsidR="006367BF" w:rsidRDefault="006367BF" w:rsidP="006367BF">
      <w:pPr>
        <w:pStyle w:val="a5"/>
        <w:rPr>
          <w:rFonts w:ascii="Times New Roman" w:hAnsi="Times New Roman"/>
          <w:sz w:val="28"/>
          <w:szCs w:val="28"/>
        </w:rPr>
      </w:pPr>
      <w:r w:rsidRPr="00BC5735">
        <w:rPr>
          <w:rFonts w:ascii="Times New Roman" w:hAnsi="Times New Roman"/>
          <w:sz w:val="28"/>
          <w:szCs w:val="28"/>
        </w:rPr>
        <w:t>Выделить на объекте помещение для хранения оборудования</w:t>
      </w:r>
      <w:r>
        <w:rPr>
          <w:rFonts w:ascii="Times New Roman" w:hAnsi="Times New Roman"/>
          <w:sz w:val="28"/>
          <w:szCs w:val="28"/>
        </w:rPr>
        <w:t>, инструмента, спецодежды и пр.</w:t>
      </w:r>
    </w:p>
    <w:p w:rsidR="006367BF" w:rsidRDefault="006367BF" w:rsidP="006367BF">
      <w:pPr>
        <w:pStyle w:val="a5"/>
        <w:rPr>
          <w:rFonts w:ascii="Times New Roman" w:hAnsi="Times New Roman"/>
          <w:sz w:val="28"/>
          <w:szCs w:val="28"/>
        </w:rPr>
      </w:pPr>
      <w:r>
        <w:rPr>
          <w:rFonts w:ascii="Times New Roman" w:hAnsi="Times New Roman"/>
          <w:sz w:val="28"/>
          <w:szCs w:val="28"/>
        </w:rPr>
        <w:t xml:space="preserve">5.3.2. </w:t>
      </w:r>
      <w:r w:rsidRPr="00BC5735">
        <w:rPr>
          <w:rFonts w:ascii="Times New Roman" w:hAnsi="Times New Roman"/>
          <w:sz w:val="28"/>
          <w:szCs w:val="28"/>
        </w:rPr>
        <w:t xml:space="preserve">Принять выполненные работы по Акту сдачи-приемки работ (КС-2) в течение </w:t>
      </w:r>
      <w:r>
        <w:rPr>
          <w:rFonts w:ascii="Times New Roman" w:hAnsi="Times New Roman"/>
          <w:sz w:val="28"/>
          <w:szCs w:val="28"/>
        </w:rPr>
        <w:t>5</w:t>
      </w:r>
      <w:r w:rsidRPr="00BC5735">
        <w:rPr>
          <w:rFonts w:ascii="Times New Roman" w:hAnsi="Times New Roman"/>
          <w:sz w:val="28"/>
          <w:szCs w:val="28"/>
        </w:rPr>
        <w:t xml:space="preserve"> (</w:t>
      </w:r>
      <w:r>
        <w:rPr>
          <w:rFonts w:ascii="Times New Roman" w:hAnsi="Times New Roman"/>
          <w:sz w:val="28"/>
          <w:szCs w:val="28"/>
        </w:rPr>
        <w:t>пяти</w:t>
      </w:r>
      <w:r w:rsidRPr="00BC5735">
        <w:rPr>
          <w:rFonts w:ascii="Times New Roman" w:hAnsi="Times New Roman"/>
          <w:sz w:val="28"/>
          <w:szCs w:val="28"/>
        </w:rPr>
        <w:t xml:space="preserve">) рабочих дней со дня получения уведомления о выполненных Работах, в случае отсутствия недостатков в выполненных Работах, или направить в течение </w:t>
      </w:r>
      <w:r>
        <w:rPr>
          <w:rFonts w:ascii="Times New Roman" w:hAnsi="Times New Roman"/>
          <w:sz w:val="28"/>
          <w:szCs w:val="28"/>
        </w:rPr>
        <w:t>5</w:t>
      </w:r>
      <w:r w:rsidRPr="00BC5735">
        <w:rPr>
          <w:rFonts w:ascii="Times New Roman" w:hAnsi="Times New Roman"/>
          <w:sz w:val="28"/>
          <w:szCs w:val="28"/>
        </w:rPr>
        <w:t xml:space="preserve"> (</w:t>
      </w:r>
      <w:r>
        <w:rPr>
          <w:rFonts w:ascii="Times New Roman" w:hAnsi="Times New Roman"/>
          <w:sz w:val="28"/>
          <w:szCs w:val="28"/>
        </w:rPr>
        <w:t>пяти</w:t>
      </w:r>
      <w:r w:rsidRPr="00BC5735">
        <w:rPr>
          <w:rFonts w:ascii="Times New Roman" w:hAnsi="Times New Roman"/>
          <w:sz w:val="28"/>
          <w:szCs w:val="28"/>
        </w:rPr>
        <w:t>) рабочих дней мотивированный отказ Подрядчику в приеме результата Работ с указанием недостатков и разумным сроком их устранения.</w:t>
      </w:r>
    </w:p>
    <w:p w:rsidR="006367BF" w:rsidRDefault="006367BF" w:rsidP="006367BF">
      <w:pPr>
        <w:pStyle w:val="a5"/>
        <w:rPr>
          <w:rFonts w:ascii="Times New Roman" w:hAnsi="Times New Roman"/>
          <w:sz w:val="28"/>
          <w:szCs w:val="28"/>
        </w:rPr>
      </w:pPr>
      <w:r>
        <w:rPr>
          <w:rFonts w:ascii="Times New Roman" w:hAnsi="Times New Roman"/>
          <w:sz w:val="28"/>
          <w:szCs w:val="28"/>
        </w:rPr>
        <w:t xml:space="preserve">5.3.3. </w:t>
      </w:r>
      <w:r w:rsidRPr="00BC5735">
        <w:rPr>
          <w:rFonts w:ascii="Times New Roman" w:hAnsi="Times New Roman"/>
          <w:sz w:val="28"/>
          <w:szCs w:val="28"/>
        </w:rPr>
        <w:t>Оплатить результат Работ в соответствии с разделом 3.</w:t>
      </w:r>
    </w:p>
    <w:p w:rsidR="006367BF" w:rsidRDefault="006367BF" w:rsidP="006367BF">
      <w:pPr>
        <w:pStyle w:val="afff4"/>
        <w:numPr>
          <w:ilvl w:val="1"/>
          <w:numId w:val="45"/>
        </w:numPr>
        <w:tabs>
          <w:tab w:val="left" w:pos="540"/>
        </w:tabs>
        <w:ind w:left="0" w:firstLine="0"/>
        <w:rPr>
          <w:vanish/>
          <w:sz w:val="28"/>
          <w:szCs w:val="28"/>
        </w:rPr>
      </w:pPr>
      <w:r w:rsidRPr="003625D7">
        <w:rPr>
          <w:b/>
          <w:sz w:val="28"/>
          <w:szCs w:val="28"/>
        </w:rPr>
        <w:t>Заказчик имеет право:</w:t>
      </w:r>
    </w:p>
    <w:p w:rsidR="006367BF" w:rsidRDefault="006367BF" w:rsidP="006367BF">
      <w:pPr>
        <w:pStyle w:val="a5"/>
        <w:widowControl/>
        <w:numPr>
          <w:ilvl w:val="0"/>
          <w:numId w:val="49"/>
        </w:numPr>
        <w:ind w:left="0" w:firstLine="0"/>
        <w:rPr>
          <w:sz w:val="28"/>
          <w:szCs w:val="28"/>
        </w:rPr>
      </w:pPr>
      <w:r w:rsidRPr="00BC5735">
        <w:rPr>
          <w:rFonts w:ascii="Times New Roman" w:hAnsi="Times New Roman"/>
          <w:sz w:val="28"/>
          <w:szCs w:val="28"/>
        </w:rPr>
        <w:t xml:space="preserve">Осуществлять постоянный контроль и надзор за ходом и качеством выполняемых </w:t>
      </w:r>
      <w:r>
        <w:rPr>
          <w:rFonts w:ascii="Times New Roman" w:hAnsi="Times New Roman"/>
          <w:sz w:val="28"/>
          <w:szCs w:val="28"/>
        </w:rPr>
        <w:t>р</w:t>
      </w:r>
      <w:r w:rsidRPr="00BC5735">
        <w:rPr>
          <w:rFonts w:ascii="Times New Roman" w:hAnsi="Times New Roman"/>
          <w:sz w:val="28"/>
          <w:szCs w:val="28"/>
        </w:rPr>
        <w:t xml:space="preserve">абот, используемых материалов и оборудования, соблюдением сроков их выполнения. В случае обнаружения дефектов при выполнении </w:t>
      </w:r>
      <w:r>
        <w:rPr>
          <w:rFonts w:ascii="Times New Roman" w:hAnsi="Times New Roman"/>
          <w:sz w:val="28"/>
          <w:szCs w:val="28"/>
        </w:rPr>
        <w:t>р</w:t>
      </w:r>
      <w:r w:rsidRPr="00BC5735">
        <w:rPr>
          <w:rFonts w:ascii="Times New Roman" w:hAnsi="Times New Roman"/>
          <w:sz w:val="28"/>
          <w:szCs w:val="28"/>
        </w:rPr>
        <w:t xml:space="preserve">абот, </w:t>
      </w:r>
      <w:r w:rsidRPr="00BC5735">
        <w:rPr>
          <w:rFonts w:ascii="Times New Roman" w:hAnsi="Times New Roman"/>
          <w:sz w:val="28"/>
          <w:szCs w:val="28"/>
        </w:rPr>
        <w:lastRenderedPageBreak/>
        <w:t xml:space="preserve">Подрядчик по требованию Заказчика обязан устранить обнаруженные дефекты в сроки, </w:t>
      </w:r>
      <w:r>
        <w:rPr>
          <w:rFonts w:ascii="Times New Roman" w:hAnsi="Times New Roman"/>
          <w:sz w:val="28"/>
          <w:szCs w:val="28"/>
        </w:rPr>
        <w:t>установленные Заказчиком.</w:t>
      </w:r>
      <w:r w:rsidRPr="00BC5735">
        <w:rPr>
          <w:rFonts w:ascii="Times New Roman" w:hAnsi="Times New Roman"/>
          <w:sz w:val="28"/>
          <w:szCs w:val="28"/>
        </w:rPr>
        <w:t xml:space="preserve"> </w:t>
      </w:r>
    </w:p>
    <w:p w:rsidR="006367BF" w:rsidRDefault="006367BF" w:rsidP="006367BF">
      <w:pPr>
        <w:pStyle w:val="a5"/>
        <w:widowControl/>
        <w:numPr>
          <w:ilvl w:val="0"/>
          <w:numId w:val="49"/>
        </w:numPr>
        <w:ind w:left="0" w:firstLine="0"/>
        <w:rPr>
          <w:sz w:val="28"/>
          <w:szCs w:val="28"/>
        </w:rPr>
      </w:pPr>
      <w:r>
        <w:rPr>
          <w:rFonts w:ascii="Times New Roman" w:hAnsi="Times New Roman"/>
          <w:sz w:val="28"/>
          <w:szCs w:val="28"/>
        </w:rPr>
        <w:t xml:space="preserve">Вносить любые изменения в объем работ,  которые, по его мнению, необходимы. Если такие изменения повлияют на стоимость или срок выполнения работ, то Сторонами подписывается Дополнительное соглашение. </w:t>
      </w:r>
    </w:p>
    <w:p w:rsidR="006367BF" w:rsidRDefault="006367BF" w:rsidP="006367BF">
      <w:pPr>
        <w:pStyle w:val="a5"/>
        <w:rPr>
          <w:sz w:val="28"/>
          <w:szCs w:val="28"/>
        </w:rPr>
      </w:pPr>
    </w:p>
    <w:p w:rsidR="006367BF" w:rsidRDefault="006367BF" w:rsidP="006367BF">
      <w:pPr>
        <w:pStyle w:val="a5"/>
        <w:widowControl/>
        <w:numPr>
          <w:ilvl w:val="0"/>
          <w:numId w:val="45"/>
        </w:numPr>
        <w:ind w:left="0"/>
        <w:jc w:val="center"/>
        <w:outlineLvl w:val="0"/>
        <w:rPr>
          <w:vanish/>
          <w:sz w:val="28"/>
          <w:szCs w:val="28"/>
        </w:rPr>
      </w:pPr>
      <w:r>
        <w:rPr>
          <w:rFonts w:ascii="Times New Roman" w:hAnsi="Times New Roman"/>
          <w:b/>
          <w:sz w:val="28"/>
          <w:szCs w:val="28"/>
        </w:rPr>
        <w:t>Ответственность сторон.</w:t>
      </w:r>
    </w:p>
    <w:p w:rsidR="006367BF" w:rsidRDefault="006367BF" w:rsidP="006367BF">
      <w:pPr>
        <w:numPr>
          <w:ilvl w:val="1"/>
          <w:numId w:val="38"/>
        </w:numPr>
        <w:tabs>
          <w:tab w:val="left" w:pos="540"/>
        </w:tabs>
        <w:ind w:left="0" w:firstLine="0"/>
        <w:contextualSpacing w:val="0"/>
        <w:jc w:val="both"/>
        <w:rPr>
          <w:sz w:val="28"/>
          <w:szCs w:val="28"/>
        </w:rPr>
      </w:pPr>
      <w:r>
        <w:rPr>
          <w:sz w:val="28"/>
          <w:szCs w:val="28"/>
        </w:rPr>
        <w:t>За невыполнение или ненадлежащее исполнение своих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w:t>
      </w:r>
    </w:p>
    <w:p w:rsidR="006367BF" w:rsidRDefault="006367BF" w:rsidP="006367BF">
      <w:pPr>
        <w:numPr>
          <w:ilvl w:val="1"/>
          <w:numId w:val="38"/>
        </w:numPr>
        <w:tabs>
          <w:tab w:val="left" w:pos="540"/>
        </w:tabs>
        <w:ind w:left="0" w:firstLine="0"/>
        <w:contextualSpacing w:val="0"/>
        <w:jc w:val="both"/>
        <w:rPr>
          <w:sz w:val="28"/>
          <w:szCs w:val="28"/>
        </w:rPr>
      </w:pPr>
      <w:r>
        <w:rPr>
          <w:sz w:val="28"/>
          <w:szCs w:val="28"/>
        </w:rPr>
        <w:t>За нарушение сроков нач</w:t>
      </w:r>
      <w:r w:rsidRPr="00FE691E">
        <w:rPr>
          <w:sz w:val="28"/>
          <w:szCs w:val="28"/>
        </w:rPr>
        <w:t>ала и окончания выполнения работ, указанных в</w:t>
      </w:r>
      <w:r w:rsidRPr="00BC5735">
        <w:rPr>
          <w:sz w:val="28"/>
          <w:szCs w:val="28"/>
        </w:rPr>
        <w:t xml:space="preserve"> п.п. </w:t>
      </w:r>
      <w:r w:rsidRPr="00800813">
        <w:rPr>
          <w:sz w:val="28"/>
          <w:szCs w:val="28"/>
        </w:rPr>
        <w:t>2.1</w:t>
      </w:r>
      <w:r>
        <w:rPr>
          <w:sz w:val="28"/>
          <w:szCs w:val="28"/>
        </w:rPr>
        <w:t>.</w:t>
      </w:r>
      <w:r w:rsidRPr="00800813">
        <w:rPr>
          <w:sz w:val="28"/>
          <w:szCs w:val="28"/>
        </w:rPr>
        <w:t xml:space="preserve"> и 2.2.</w:t>
      </w:r>
      <w:r w:rsidRPr="00BC5735">
        <w:rPr>
          <w:b/>
          <w:sz w:val="28"/>
          <w:szCs w:val="28"/>
        </w:rPr>
        <w:t xml:space="preserve"> </w:t>
      </w:r>
      <w:r w:rsidRPr="00BC5735">
        <w:rPr>
          <w:sz w:val="28"/>
          <w:szCs w:val="28"/>
        </w:rPr>
        <w:t xml:space="preserve">настоящего Договора, Подрядчик уплачивает  Заказчику пени в размере 0,1 % от стоимости </w:t>
      </w:r>
      <w:r>
        <w:rPr>
          <w:sz w:val="28"/>
          <w:szCs w:val="28"/>
        </w:rPr>
        <w:t>Договора</w:t>
      </w:r>
      <w:r w:rsidRPr="00BC5735">
        <w:rPr>
          <w:sz w:val="28"/>
          <w:szCs w:val="28"/>
        </w:rPr>
        <w:t xml:space="preserve">, за каждый день просрочки. При нарушении указанных сроков более 10 (десяти) рабочих дней размер пени составляет 0,5 % от </w:t>
      </w:r>
      <w:r>
        <w:rPr>
          <w:sz w:val="28"/>
          <w:szCs w:val="28"/>
        </w:rPr>
        <w:t>стоимости Договора</w:t>
      </w:r>
      <w:r w:rsidRPr="00BC5735">
        <w:rPr>
          <w:sz w:val="28"/>
          <w:szCs w:val="28"/>
        </w:rPr>
        <w:t xml:space="preserve">, за каждый последующий после десятого рабочий день просрочки. Полный размер пени составляет значение не более 10% от стоимости </w:t>
      </w:r>
      <w:r>
        <w:rPr>
          <w:sz w:val="28"/>
          <w:szCs w:val="28"/>
        </w:rPr>
        <w:t>Договора</w:t>
      </w:r>
      <w:r w:rsidRPr="00BC5735">
        <w:rPr>
          <w:sz w:val="28"/>
          <w:szCs w:val="28"/>
        </w:rPr>
        <w:t>.</w:t>
      </w:r>
    </w:p>
    <w:p w:rsidR="006367BF" w:rsidRDefault="006367BF" w:rsidP="006367BF">
      <w:pPr>
        <w:numPr>
          <w:ilvl w:val="1"/>
          <w:numId w:val="38"/>
        </w:numPr>
        <w:tabs>
          <w:tab w:val="left" w:pos="540"/>
        </w:tabs>
        <w:ind w:left="0" w:firstLine="0"/>
        <w:contextualSpacing w:val="0"/>
        <w:jc w:val="both"/>
        <w:rPr>
          <w:sz w:val="28"/>
          <w:szCs w:val="28"/>
        </w:rPr>
      </w:pPr>
      <w:r w:rsidRPr="00BC5735">
        <w:rPr>
          <w:sz w:val="28"/>
          <w:szCs w:val="28"/>
        </w:rPr>
        <w:t>За нарушение срока оплаты выполненной работы, указанного в подпункте 3.</w:t>
      </w:r>
      <w:r>
        <w:rPr>
          <w:sz w:val="28"/>
          <w:szCs w:val="28"/>
        </w:rPr>
        <w:t>2</w:t>
      </w:r>
      <w:r w:rsidRPr="00BC5735">
        <w:rPr>
          <w:sz w:val="28"/>
          <w:szCs w:val="28"/>
        </w:rPr>
        <w:t>.2</w:t>
      </w:r>
      <w:r>
        <w:rPr>
          <w:sz w:val="28"/>
          <w:szCs w:val="28"/>
        </w:rPr>
        <w:t>.</w:t>
      </w:r>
      <w:r w:rsidRPr="00BC5735">
        <w:rPr>
          <w:sz w:val="28"/>
          <w:szCs w:val="28"/>
        </w:rPr>
        <w:t xml:space="preserve"> настоящего Договора, Заказчик уплачивает Подрядчику пени в размере  0,1 % от неуплаченной  в срок суммы за каждый день просрочки.</w:t>
      </w:r>
      <w:r>
        <w:rPr>
          <w:sz w:val="28"/>
          <w:szCs w:val="28"/>
        </w:rPr>
        <w:t xml:space="preserve"> </w:t>
      </w:r>
      <w:r w:rsidRPr="00BC5735">
        <w:rPr>
          <w:sz w:val="28"/>
          <w:szCs w:val="28"/>
        </w:rPr>
        <w:t xml:space="preserve">Полный размер пени составляет значение не более 10% от стоимости </w:t>
      </w:r>
      <w:r>
        <w:rPr>
          <w:sz w:val="28"/>
          <w:szCs w:val="28"/>
        </w:rPr>
        <w:t>неоплаченной суммы</w:t>
      </w:r>
      <w:r w:rsidRPr="00BC5735">
        <w:rPr>
          <w:sz w:val="28"/>
          <w:szCs w:val="28"/>
        </w:rPr>
        <w:t>.</w:t>
      </w:r>
    </w:p>
    <w:p w:rsidR="006367BF" w:rsidRDefault="006367BF" w:rsidP="006367BF">
      <w:pPr>
        <w:numPr>
          <w:ilvl w:val="1"/>
          <w:numId w:val="38"/>
        </w:numPr>
        <w:tabs>
          <w:tab w:val="left" w:pos="540"/>
        </w:tabs>
        <w:ind w:left="0" w:firstLine="0"/>
        <w:contextualSpacing w:val="0"/>
        <w:jc w:val="both"/>
        <w:rPr>
          <w:sz w:val="28"/>
          <w:szCs w:val="28"/>
        </w:rPr>
      </w:pPr>
      <w:r w:rsidRPr="00BC5735">
        <w:rPr>
          <w:sz w:val="28"/>
          <w:szCs w:val="28"/>
        </w:rPr>
        <w:t>Выплата пени, предусмотренной в п.п. 6.2, 6.3 производится виновной Стороной на основании письменной претензии, полученной от другой Стороны.</w:t>
      </w:r>
    </w:p>
    <w:p w:rsidR="006367BF" w:rsidRDefault="006367BF" w:rsidP="006367BF">
      <w:pPr>
        <w:numPr>
          <w:ilvl w:val="1"/>
          <w:numId w:val="38"/>
        </w:numPr>
        <w:tabs>
          <w:tab w:val="left" w:pos="900"/>
        </w:tabs>
        <w:ind w:left="0" w:firstLine="0"/>
        <w:contextualSpacing w:val="0"/>
        <w:jc w:val="both"/>
        <w:rPr>
          <w:sz w:val="28"/>
          <w:szCs w:val="28"/>
        </w:rPr>
      </w:pPr>
      <w:r w:rsidRPr="00BC5735">
        <w:rPr>
          <w:sz w:val="28"/>
          <w:szCs w:val="28"/>
        </w:rPr>
        <w:t>Претензия подлежит рассмотрению в течение 5 (пяти) рабочих дней.</w:t>
      </w:r>
    </w:p>
    <w:p w:rsidR="006367BF" w:rsidRDefault="006367BF" w:rsidP="006367BF">
      <w:pPr>
        <w:numPr>
          <w:ilvl w:val="1"/>
          <w:numId w:val="38"/>
        </w:numPr>
        <w:tabs>
          <w:tab w:val="left" w:pos="900"/>
        </w:tabs>
        <w:ind w:left="0" w:firstLine="0"/>
        <w:contextualSpacing w:val="0"/>
        <w:jc w:val="both"/>
        <w:rPr>
          <w:sz w:val="28"/>
          <w:szCs w:val="28"/>
        </w:rPr>
      </w:pPr>
      <w:r w:rsidRPr="00BC5735">
        <w:rPr>
          <w:sz w:val="28"/>
          <w:szCs w:val="28"/>
        </w:rPr>
        <w:t>Все пени, указанные в разделе 6 подлежат начислению со дня, следующего за днем окончания срока выполнения обязательств.</w:t>
      </w:r>
    </w:p>
    <w:p w:rsidR="006367BF" w:rsidRDefault="006367BF" w:rsidP="006367BF">
      <w:pPr>
        <w:tabs>
          <w:tab w:val="left" w:pos="900"/>
        </w:tabs>
        <w:jc w:val="both"/>
        <w:rPr>
          <w:sz w:val="28"/>
          <w:szCs w:val="28"/>
        </w:rPr>
      </w:pPr>
    </w:p>
    <w:p w:rsidR="006367BF" w:rsidRDefault="006367BF" w:rsidP="006367BF">
      <w:pPr>
        <w:pStyle w:val="afff4"/>
        <w:numPr>
          <w:ilvl w:val="0"/>
          <w:numId w:val="38"/>
        </w:numPr>
        <w:ind w:left="0"/>
        <w:jc w:val="center"/>
        <w:outlineLvl w:val="0"/>
        <w:rPr>
          <w:vanish/>
          <w:sz w:val="28"/>
          <w:szCs w:val="28"/>
        </w:rPr>
      </w:pPr>
      <w:r w:rsidRPr="003625D7">
        <w:rPr>
          <w:b/>
          <w:sz w:val="28"/>
          <w:szCs w:val="28"/>
        </w:rPr>
        <w:t>Форс-мажор.</w:t>
      </w:r>
    </w:p>
    <w:p w:rsidR="006367BF" w:rsidRDefault="006367BF" w:rsidP="006367BF">
      <w:pPr>
        <w:numPr>
          <w:ilvl w:val="1"/>
          <w:numId w:val="38"/>
        </w:numPr>
        <w:tabs>
          <w:tab w:val="left" w:pos="540"/>
        </w:tabs>
        <w:ind w:left="0" w:firstLine="0"/>
        <w:contextualSpacing w:val="0"/>
        <w:jc w:val="both"/>
        <w:rPr>
          <w:sz w:val="28"/>
          <w:szCs w:val="28"/>
        </w:rPr>
      </w:pPr>
      <w:r w:rsidRPr="00BC5735">
        <w:rPr>
          <w:sz w:val="28"/>
          <w:szCs w:val="28"/>
        </w:rPr>
        <w:t xml:space="preserve">Стороны освобождаются от ответственности за неисполнение или ненадлежащее исполнение обязательств по Договору, если неисполнение явилось следствием обстоятельств непреодолимой силы, возникших после заключения Договора, к которым относится землетрясение, наводнение, пожар, война, военные действия, акты федеральных и муниципальных органов, непосредственно препятствующие выполнению Договора. </w:t>
      </w:r>
    </w:p>
    <w:p w:rsidR="006367BF" w:rsidRDefault="006367BF" w:rsidP="006367BF">
      <w:pPr>
        <w:numPr>
          <w:ilvl w:val="1"/>
          <w:numId w:val="38"/>
        </w:numPr>
        <w:tabs>
          <w:tab w:val="left" w:pos="540"/>
        </w:tabs>
        <w:ind w:left="0" w:firstLine="0"/>
        <w:contextualSpacing w:val="0"/>
        <w:jc w:val="both"/>
        <w:rPr>
          <w:sz w:val="28"/>
          <w:szCs w:val="28"/>
        </w:rPr>
      </w:pPr>
      <w:r w:rsidRPr="00BC5735">
        <w:rPr>
          <w:sz w:val="28"/>
          <w:szCs w:val="28"/>
        </w:rPr>
        <w:t>При наступлении обстоятельств непреодолимой силы Сторона, подвергшаяся их воздействию, должна в трехдневный срок известить об их наступлении другую Сторону. Извещение должно содержать данные о характере обстоятельств и, по возможности, оценку их влияния на исполнение Стороной своих обязательств по Договору. При прекращении действия обстоятельств непреодолимой силы Сторона, подвергшаяся их воздействию, обязана в трехдневный срок известить об этом другую Сторону.</w:t>
      </w:r>
    </w:p>
    <w:p w:rsidR="006367BF" w:rsidRDefault="006367BF" w:rsidP="006367BF">
      <w:pPr>
        <w:numPr>
          <w:ilvl w:val="1"/>
          <w:numId w:val="38"/>
        </w:numPr>
        <w:ind w:left="0" w:firstLine="0"/>
        <w:contextualSpacing w:val="0"/>
        <w:jc w:val="both"/>
        <w:rPr>
          <w:sz w:val="28"/>
          <w:szCs w:val="28"/>
        </w:rPr>
      </w:pPr>
      <w:r w:rsidRPr="00BC5735">
        <w:rPr>
          <w:sz w:val="28"/>
          <w:szCs w:val="28"/>
        </w:rPr>
        <w:lastRenderedPageBreak/>
        <w:t xml:space="preserve">Действия обстоятельств непреодолимой силы увеличивают срок выполнения Договора Стороной, подвергшейся их воздействию, на срок действия этих обстоятельств и ликвидации их последствий. </w:t>
      </w:r>
    </w:p>
    <w:p w:rsidR="006367BF" w:rsidRDefault="006367BF" w:rsidP="006367BF">
      <w:pPr>
        <w:numPr>
          <w:ilvl w:val="1"/>
          <w:numId w:val="38"/>
        </w:numPr>
        <w:tabs>
          <w:tab w:val="left" w:pos="540"/>
        </w:tabs>
        <w:ind w:left="0" w:firstLine="0"/>
        <w:contextualSpacing w:val="0"/>
        <w:jc w:val="both"/>
        <w:rPr>
          <w:sz w:val="28"/>
          <w:szCs w:val="28"/>
        </w:rPr>
      </w:pPr>
      <w:r w:rsidRPr="00BC5735">
        <w:rPr>
          <w:sz w:val="28"/>
          <w:szCs w:val="28"/>
        </w:rPr>
        <w:t>Если обстоятельства непреодолимой силы и их последствия продолжаются более одного месяца, Стороны должны согласовать выполнение своих обязательств по Договору. При не достижении Сторонами согласия в течение 7 (семи) дней Договор считается расторгнутым, и дополнительное письменное соглашение не требуется.</w:t>
      </w:r>
    </w:p>
    <w:p w:rsidR="006367BF" w:rsidRDefault="006367BF" w:rsidP="006367BF">
      <w:pPr>
        <w:numPr>
          <w:ilvl w:val="1"/>
          <w:numId w:val="38"/>
        </w:numPr>
        <w:tabs>
          <w:tab w:val="left" w:pos="540"/>
        </w:tabs>
        <w:ind w:left="0" w:firstLine="0"/>
        <w:contextualSpacing w:val="0"/>
        <w:jc w:val="both"/>
        <w:rPr>
          <w:sz w:val="28"/>
          <w:szCs w:val="28"/>
        </w:rPr>
      </w:pPr>
      <w:r w:rsidRPr="00BC5735">
        <w:rPr>
          <w:sz w:val="28"/>
          <w:szCs w:val="28"/>
        </w:rPr>
        <w:t>В течение 5 (пяти) рабочих дней со дня расторжения Договора в соответствии с п.7.4. Подрядчик возвращает Заказчику полученную от Заказчика сумму за невыполненные Работы. Заказчик перечисляет Подрядчику сумму неоплаченной части выполненных Работ, а также закупленных и поставленных на объект материалов и оборудования.</w:t>
      </w:r>
    </w:p>
    <w:p w:rsidR="006367BF" w:rsidRDefault="006367BF" w:rsidP="006367BF">
      <w:pPr>
        <w:jc w:val="both"/>
        <w:rPr>
          <w:sz w:val="28"/>
          <w:szCs w:val="28"/>
        </w:rPr>
      </w:pPr>
      <w:r w:rsidRPr="00BC5735">
        <w:rPr>
          <w:sz w:val="28"/>
          <w:szCs w:val="28"/>
        </w:rPr>
        <w:t>Сумма, подлежащая оплате, определяется на основании подписанных Сторонами Акта о приемке выполненных Работ (КС-2), Справки о стоимости выполненных Работ и затрат (КС-3) и Акта сверки расчетов за выполненные работы по Договору.</w:t>
      </w:r>
    </w:p>
    <w:p w:rsidR="006367BF" w:rsidRDefault="006367BF" w:rsidP="006367BF">
      <w:pPr>
        <w:jc w:val="both"/>
        <w:rPr>
          <w:sz w:val="28"/>
          <w:szCs w:val="28"/>
        </w:rPr>
      </w:pPr>
    </w:p>
    <w:p w:rsidR="006367BF" w:rsidRPr="003625D7" w:rsidRDefault="006367BF" w:rsidP="006367BF">
      <w:pPr>
        <w:jc w:val="center"/>
        <w:outlineLvl w:val="0"/>
        <w:rPr>
          <w:vanish/>
          <w:sz w:val="28"/>
          <w:szCs w:val="28"/>
        </w:rPr>
      </w:pPr>
      <w:r>
        <w:rPr>
          <w:b/>
          <w:sz w:val="28"/>
          <w:szCs w:val="28"/>
        </w:rPr>
        <w:t xml:space="preserve">8. </w:t>
      </w:r>
      <w:r w:rsidRPr="00BC5735">
        <w:rPr>
          <w:b/>
          <w:sz w:val="28"/>
          <w:szCs w:val="28"/>
        </w:rPr>
        <w:t>Порядок рассмотрения споров и разногласий.</w:t>
      </w:r>
    </w:p>
    <w:p w:rsidR="006367BF" w:rsidRDefault="006367BF" w:rsidP="006367BF">
      <w:pPr>
        <w:tabs>
          <w:tab w:val="left" w:pos="540"/>
        </w:tabs>
        <w:jc w:val="both"/>
        <w:rPr>
          <w:sz w:val="28"/>
          <w:szCs w:val="28"/>
        </w:rPr>
      </w:pPr>
      <w:r>
        <w:rPr>
          <w:sz w:val="28"/>
          <w:szCs w:val="28"/>
        </w:rPr>
        <w:t xml:space="preserve">8.1. </w:t>
      </w:r>
      <w:r w:rsidRPr="005A5FD8">
        <w:rPr>
          <w:sz w:val="28"/>
          <w:szCs w:val="28"/>
        </w:rPr>
        <w:t>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Pr>
          <w:sz w:val="28"/>
          <w:szCs w:val="28"/>
        </w:rPr>
        <w:t>.</w:t>
      </w:r>
    </w:p>
    <w:p w:rsidR="006367BF" w:rsidRDefault="006367BF" w:rsidP="006367BF">
      <w:pPr>
        <w:jc w:val="both"/>
        <w:rPr>
          <w:sz w:val="28"/>
          <w:szCs w:val="28"/>
        </w:rPr>
      </w:pPr>
    </w:p>
    <w:p w:rsidR="006367BF" w:rsidRDefault="006367BF" w:rsidP="006367BF">
      <w:pPr>
        <w:pStyle w:val="afff4"/>
        <w:numPr>
          <w:ilvl w:val="0"/>
          <w:numId w:val="37"/>
        </w:numPr>
        <w:jc w:val="center"/>
        <w:outlineLvl w:val="0"/>
        <w:rPr>
          <w:b/>
          <w:sz w:val="28"/>
          <w:szCs w:val="28"/>
        </w:rPr>
      </w:pPr>
      <w:r w:rsidRPr="003625D7">
        <w:rPr>
          <w:b/>
          <w:sz w:val="28"/>
          <w:szCs w:val="28"/>
        </w:rPr>
        <w:t>Гарантийные обязательства.</w:t>
      </w:r>
    </w:p>
    <w:p w:rsidR="006367BF" w:rsidRDefault="006367BF" w:rsidP="006367BF">
      <w:pPr>
        <w:numPr>
          <w:ilvl w:val="1"/>
          <w:numId w:val="37"/>
        </w:numPr>
        <w:tabs>
          <w:tab w:val="left" w:pos="0"/>
          <w:tab w:val="left" w:pos="540"/>
          <w:tab w:val="left" w:pos="2160"/>
          <w:tab w:val="left" w:pos="2880"/>
          <w:tab w:val="left" w:pos="3168"/>
        </w:tabs>
        <w:ind w:left="0" w:firstLine="0"/>
        <w:contextualSpacing w:val="0"/>
        <w:jc w:val="both"/>
        <w:rPr>
          <w:sz w:val="28"/>
          <w:szCs w:val="28"/>
        </w:rPr>
      </w:pPr>
      <w:r w:rsidRPr="00BC5735">
        <w:rPr>
          <w:sz w:val="28"/>
          <w:szCs w:val="28"/>
        </w:rPr>
        <w:t>Подрядчик несет гарантийные обязательства на поставленное и смонтированное оборудование, а также функционирование системы в течение 12 месяцев с начала его эксплуатации.</w:t>
      </w:r>
    </w:p>
    <w:p w:rsidR="006367BF" w:rsidRDefault="006367BF" w:rsidP="006367BF">
      <w:pPr>
        <w:numPr>
          <w:ilvl w:val="1"/>
          <w:numId w:val="37"/>
        </w:numPr>
        <w:tabs>
          <w:tab w:val="left" w:pos="0"/>
          <w:tab w:val="left" w:pos="540"/>
          <w:tab w:val="left" w:pos="2160"/>
          <w:tab w:val="left" w:pos="2880"/>
          <w:tab w:val="left" w:pos="3168"/>
        </w:tabs>
        <w:ind w:left="0" w:firstLine="0"/>
        <w:contextualSpacing w:val="0"/>
        <w:jc w:val="both"/>
        <w:rPr>
          <w:sz w:val="28"/>
          <w:szCs w:val="28"/>
        </w:rPr>
      </w:pPr>
      <w:r w:rsidRPr="00BC5735">
        <w:rPr>
          <w:sz w:val="28"/>
          <w:szCs w:val="28"/>
        </w:rPr>
        <w:t>Гарантия не распространяется на оборудование, получившее повреждения в результате:</w:t>
      </w:r>
    </w:p>
    <w:p w:rsidR="006367BF" w:rsidRDefault="006367BF" w:rsidP="006367BF">
      <w:pPr>
        <w:numPr>
          <w:ilvl w:val="0"/>
          <w:numId w:val="39"/>
        </w:numPr>
        <w:tabs>
          <w:tab w:val="clear" w:pos="1290"/>
          <w:tab w:val="left" w:pos="576"/>
          <w:tab w:val="num" w:pos="900"/>
          <w:tab w:val="left" w:pos="1080"/>
          <w:tab w:val="left" w:pos="2160"/>
          <w:tab w:val="left" w:pos="2880"/>
          <w:tab w:val="left" w:pos="3168"/>
        </w:tabs>
        <w:ind w:left="0" w:firstLine="0"/>
        <w:contextualSpacing w:val="0"/>
        <w:jc w:val="both"/>
        <w:rPr>
          <w:sz w:val="28"/>
          <w:szCs w:val="28"/>
        </w:rPr>
      </w:pPr>
      <w:r w:rsidRPr="00BC5735">
        <w:rPr>
          <w:sz w:val="28"/>
          <w:szCs w:val="28"/>
        </w:rPr>
        <w:t>Использования не по назначению;</w:t>
      </w:r>
    </w:p>
    <w:p w:rsidR="006367BF" w:rsidRDefault="006367BF" w:rsidP="006367BF">
      <w:pPr>
        <w:numPr>
          <w:ilvl w:val="0"/>
          <w:numId w:val="39"/>
        </w:numPr>
        <w:tabs>
          <w:tab w:val="clear" w:pos="1290"/>
          <w:tab w:val="left" w:pos="576"/>
          <w:tab w:val="num" w:pos="900"/>
          <w:tab w:val="left" w:pos="1080"/>
          <w:tab w:val="left" w:pos="2160"/>
          <w:tab w:val="left" w:pos="2880"/>
          <w:tab w:val="left" w:pos="3168"/>
        </w:tabs>
        <w:ind w:left="0" w:firstLine="0"/>
        <w:contextualSpacing w:val="0"/>
        <w:jc w:val="both"/>
        <w:rPr>
          <w:sz w:val="28"/>
          <w:szCs w:val="28"/>
        </w:rPr>
      </w:pPr>
      <w:r w:rsidRPr="00BC5735">
        <w:rPr>
          <w:sz w:val="28"/>
          <w:szCs w:val="28"/>
        </w:rPr>
        <w:t>Невыполнение Заказчиком требований руководства по эксплуатации;</w:t>
      </w:r>
    </w:p>
    <w:p w:rsidR="006367BF" w:rsidRDefault="006367BF" w:rsidP="006367BF">
      <w:pPr>
        <w:numPr>
          <w:ilvl w:val="0"/>
          <w:numId w:val="39"/>
        </w:numPr>
        <w:tabs>
          <w:tab w:val="clear" w:pos="1290"/>
          <w:tab w:val="left" w:pos="576"/>
          <w:tab w:val="num" w:pos="900"/>
          <w:tab w:val="left" w:pos="1080"/>
          <w:tab w:val="left" w:pos="2160"/>
          <w:tab w:val="left" w:pos="2880"/>
          <w:tab w:val="left" w:pos="3168"/>
        </w:tabs>
        <w:ind w:left="0" w:firstLine="0"/>
        <w:contextualSpacing w:val="0"/>
        <w:jc w:val="both"/>
        <w:rPr>
          <w:sz w:val="28"/>
          <w:szCs w:val="28"/>
        </w:rPr>
      </w:pPr>
      <w:r w:rsidRPr="00BC5735">
        <w:rPr>
          <w:sz w:val="28"/>
          <w:szCs w:val="28"/>
        </w:rPr>
        <w:t>Разрушающего механического воздействия или небрежного обращения;</w:t>
      </w:r>
    </w:p>
    <w:p w:rsidR="006367BF" w:rsidRDefault="006367BF" w:rsidP="006367BF">
      <w:pPr>
        <w:numPr>
          <w:ilvl w:val="0"/>
          <w:numId w:val="39"/>
        </w:numPr>
        <w:tabs>
          <w:tab w:val="clear" w:pos="1290"/>
          <w:tab w:val="num" w:pos="900"/>
          <w:tab w:val="left" w:pos="1080"/>
        </w:tabs>
        <w:ind w:left="0" w:firstLine="0"/>
        <w:contextualSpacing w:val="0"/>
        <w:jc w:val="both"/>
        <w:rPr>
          <w:b/>
          <w:sz w:val="28"/>
          <w:szCs w:val="28"/>
        </w:rPr>
      </w:pPr>
      <w:r w:rsidRPr="00BC5735">
        <w:rPr>
          <w:sz w:val="28"/>
          <w:szCs w:val="28"/>
        </w:rPr>
        <w:t xml:space="preserve">В результате ремонта, произведенного лицом, не уполномоченным на это Подрядчиком. </w:t>
      </w:r>
    </w:p>
    <w:p w:rsidR="006367BF" w:rsidRDefault="006367BF" w:rsidP="006367BF">
      <w:pPr>
        <w:jc w:val="both"/>
        <w:rPr>
          <w:b/>
          <w:sz w:val="28"/>
          <w:szCs w:val="28"/>
        </w:rPr>
      </w:pPr>
    </w:p>
    <w:p w:rsidR="006367BF" w:rsidRPr="003625D7" w:rsidRDefault="006367BF" w:rsidP="006367BF">
      <w:pPr>
        <w:jc w:val="center"/>
        <w:outlineLvl w:val="0"/>
        <w:rPr>
          <w:vanish/>
          <w:sz w:val="28"/>
          <w:szCs w:val="28"/>
        </w:rPr>
      </w:pPr>
      <w:r>
        <w:rPr>
          <w:b/>
          <w:sz w:val="28"/>
          <w:szCs w:val="28"/>
        </w:rPr>
        <w:t xml:space="preserve">10. </w:t>
      </w:r>
      <w:r w:rsidRPr="00BC5735">
        <w:rPr>
          <w:b/>
          <w:sz w:val="28"/>
          <w:szCs w:val="28"/>
        </w:rPr>
        <w:t>Срок действия Договора.</w:t>
      </w:r>
    </w:p>
    <w:p w:rsidR="006367BF" w:rsidRPr="003625D7" w:rsidRDefault="006367BF" w:rsidP="006367BF">
      <w:pPr>
        <w:pStyle w:val="afff4"/>
        <w:numPr>
          <w:ilvl w:val="0"/>
          <w:numId w:val="50"/>
        </w:numPr>
        <w:tabs>
          <w:tab w:val="left" w:pos="0"/>
        </w:tabs>
        <w:ind w:left="0" w:firstLine="0"/>
        <w:jc w:val="both"/>
        <w:rPr>
          <w:sz w:val="28"/>
          <w:szCs w:val="28"/>
        </w:rPr>
      </w:pPr>
      <w:r w:rsidRPr="003625D7">
        <w:rPr>
          <w:sz w:val="28"/>
          <w:szCs w:val="28"/>
        </w:rPr>
        <w:t xml:space="preserve">Настоящий Договор вступает в силу с момента его подписания Сторонами и действует до полного исполнения Сторонами своих обязательств. </w:t>
      </w:r>
    </w:p>
    <w:p w:rsidR="006367BF" w:rsidRPr="003625D7" w:rsidRDefault="006367BF" w:rsidP="006367BF">
      <w:pPr>
        <w:pStyle w:val="afff4"/>
        <w:numPr>
          <w:ilvl w:val="0"/>
          <w:numId w:val="50"/>
        </w:numPr>
        <w:tabs>
          <w:tab w:val="left" w:pos="0"/>
        </w:tabs>
        <w:ind w:left="0" w:firstLine="0"/>
        <w:jc w:val="both"/>
        <w:rPr>
          <w:sz w:val="28"/>
          <w:szCs w:val="28"/>
        </w:rPr>
      </w:pPr>
      <w:r w:rsidRPr="003625D7">
        <w:rPr>
          <w:sz w:val="28"/>
          <w:szCs w:val="28"/>
        </w:rPr>
        <w:t>Настоящий Договор может быть расторгнут по соглашению Сторон, а также в иных случаях, предусмотренных действующим законодательством Российской Федерации.</w:t>
      </w:r>
    </w:p>
    <w:p w:rsidR="006367BF" w:rsidRDefault="006367BF" w:rsidP="006367BF">
      <w:pPr>
        <w:pStyle w:val="afff4"/>
        <w:numPr>
          <w:ilvl w:val="0"/>
          <w:numId w:val="50"/>
        </w:numPr>
        <w:tabs>
          <w:tab w:val="left" w:pos="0"/>
        </w:tabs>
        <w:ind w:left="0" w:firstLine="0"/>
        <w:jc w:val="both"/>
        <w:rPr>
          <w:sz w:val="28"/>
          <w:szCs w:val="28"/>
        </w:rPr>
      </w:pPr>
      <w:r w:rsidRPr="003625D7">
        <w:rPr>
          <w:sz w:val="28"/>
          <w:szCs w:val="28"/>
        </w:rPr>
        <w:lastRenderedPageBreak/>
        <w:t>Прекращение срока действия настоящего Договора влечет за собой прекращение обязательств Сторон по нему, но не освобождает Стороны настоящего Договора от ответственности за неисполнение или ненадлежащее исполнение условий настоящего Договора, если таковые имели место.</w:t>
      </w:r>
    </w:p>
    <w:p w:rsidR="006367BF" w:rsidRPr="003625D7" w:rsidRDefault="006367BF" w:rsidP="006367BF">
      <w:pPr>
        <w:pStyle w:val="afff4"/>
        <w:tabs>
          <w:tab w:val="left" w:pos="0"/>
        </w:tabs>
        <w:jc w:val="both"/>
        <w:rPr>
          <w:sz w:val="28"/>
          <w:szCs w:val="28"/>
        </w:rPr>
      </w:pPr>
    </w:p>
    <w:p w:rsidR="006367BF" w:rsidRDefault="006367BF" w:rsidP="006367BF">
      <w:pPr>
        <w:pStyle w:val="afff4"/>
        <w:numPr>
          <w:ilvl w:val="0"/>
          <w:numId w:val="52"/>
        </w:numPr>
        <w:jc w:val="center"/>
        <w:rPr>
          <w:vanish/>
        </w:rPr>
      </w:pPr>
      <w:r w:rsidRPr="003625D7">
        <w:rPr>
          <w:b/>
          <w:sz w:val="28"/>
          <w:szCs w:val="28"/>
        </w:rPr>
        <w:t>Прочие условия.</w:t>
      </w:r>
    </w:p>
    <w:p w:rsidR="006367BF" w:rsidRDefault="006367BF" w:rsidP="006367BF">
      <w:pPr>
        <w:pStyle w:val="afff4"/>
        <w:numPr>
          <w:ilvl w:val="0"/>
          <w:numId w:val="51"/>
        </w:numPr>
        <w:ind w:left="0" w:firstLine="0"/>
        <w:jc w:val="both"/>
        <w:rPr>
          <w:sz w:val="28"/>
          <w:szCs w:val="28"/>
        </w:rPr>
      </w:pPr>
      <w:r w:rsidRPr="003625D7">
        <w:rPr>
          <w:sz w:val="28"/>
          <w:szCs w:val="28"/>
        </w:rPr>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__________________, (далее – Сведения), являются полными, точными и достоверными.</w:t>
      </w:r>
    </w:p>
    <w:p w:rsidR="006367BF" w:rsidRDefault="006367BF" w:rsidP="006367BF">
      <w:pPr>
        <w:pStyle w:val="afff4"/>
        <w:numPr>
          <w:ilvl w:val="0"/>
          <w:numId w:val="51"/>
        </w:numPr>
        <w:ind w:left="0" w:firstLine="0"/>
        <w:jc w:val="both"/>
        <w:rPr>
          <w:sz w:val="28"/>
          <w:szCs w:val="28"/>
        </w:rPr>
      </w:pPr>
      <w:r w:rsidRPr="003625D7">
        <w:rPr>
          <w:sz w:val="28"/>
          <w:szCs w:val="28"/>
        </w:rPr>
        <w:t>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6367BF" w:rsidRDefault="006367BF" w:rsidP="006367BF">
      <w:pPr>
        <w:pStyle w:val="afff4"/>
        <w:numPr>
          <w:ilvl w:val="0"/>
          <w:numId w:val="51"/>
        </w:numPr>
        <w:ind w:left="0" w:firstLine="0"/>
        <w:jc w:val="both"/>
        <w:rPr>
          <w:sz w:val="28"/>
          <w:szCs w:val="28"/>
        </w:rPr>
      </w:pPr>
      <w:r w:rsidRPr="003625D7">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367BF" w:rsidRDefault="006367BF" w:rsidP="006367BF">
      <w:pPr>
        <w:pStyle w:val="afff4"/>
        <w:numPr>
          <w:ilvl w:val="0"/>
          <w:numId w:val="51"/>
        </w:numPr>
        <w:ind w:left="0" w:firstLine="0"/>
        <w:jc w:val="both"/>
        <w:rPr>
          <w:sz w:val="28"/>
          <w:szCs w:val="28"/>
        </w:rPr>
      </w:pPr>
      <w:r w:rsidRPr="003625D7">
        <w:rPr>
          <w:sz w:val="28"/>
          <w:szCs w:val="28"/>
        </w:rPr>
        <w:t>В случае ненадлежащего исполнения или неисполнения Подрядчик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6367BF" w:rsidRPr="003625D7" w:rsidRDefault="006367BF" w:rsidP="006367BF">
      <w:pPr>
        <w:pStyle w:val="afff4"/>
        <w:numPr>
          <w:ilvl w:val="0"/>
          <w:numId w:val="51"/>
        </w:numPr>
        <w:tabs>
          <w:tab w:val="left" w:pos="720"/>
        </w:tabs>
        <w:ind w:left="0" w:firstLine="0"/>
        <w:jc w:val="both"/>
        <w:rPr>
          <w:sz w:val="28"/>
          <w:szCs w:val="28"/>
        </w:rPr>
      </w:pPr>
      <w:r w:rsidRPr="003625D7">
        <w:rPr>
          <w:sz w:val="28"/>
          <w:szCs w:val="28"/>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6367BF" w:rsidRPr="003625D7" w:rsidRDefault="006367BF" w:rsidP="006367BF">
      <w:pPr>
        <w:pStyle w:val="afff4"/>
        <w:numPr>
          <w:ilvl w:val="0"/>
          <w:numId w:val="51"/>
        </w:numPr>
        <w:tabs>
          <w:tab w:val="left" w:pos="720"/>
        </w:tabs>
        <w:ind w:left="0" w:firstLine="0"/>
        <w:jc w:val="both"/>
        <w:rPr>
          <w:sz w:val="28"/>
          <w:szCs w:val="28"/>
        </w:rPr>
      </w:pPr>
      <w:r w:rsidRPr="003625D7">
        <w:rPr>
          <w:sz w:val="28"/>
          <w:szCs w:val="28"/>
        </w:rPr>
        <w:t>Стороны могут изменить и дополнить условия Договора дополнительным соглашением. Все приложения и дополнения к Договору действительны только в том случае, если они совершены в письменном виде и подписаны Сторонами.</w:t>
      </w:r>
    </w:p>
    <w:p w:rsidR="006367BF" w:rsidRPr="003625D7" w:rsidRDefault="006367BF" w:rsidP="006367BF">
      <w:pPr>
        <w:pStyle w:val="afff4"/>
        <w:numPr>
          <w:ilvl w:val="0"/>
          <w:numId w:val="51"/>
        </w:numPr>
        <w:tabs>
          <w:tab w:val="left" w:pos="720"/>
        </w:tabs>
        <w:ind w:left="0" w:firstLine="0"/>
        <w:jc w:val="both"/>
        <w:rPr>
          <w:sz w:val="28"/>
          <w:szCs w:val="28"/>
        </w:rPr>
      </w:pPr>
      <w:r w:rsidRPr="003625D7">
        <w:rPr>
          <w:sz w:val="28"/>
          <w:szCs w:val="28"/>
        </w:rPr>
        <w:t>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6367BF" w:rsidRPr="003625D7" w:rsidRDefault="006367BF" w:rsidP="006367BF">
      <w:pPr>
        <w:pStyle w:val="afff4"/>
        <w:numPr>
          <w:ilvl w:val="0"/>
          <w:numId w:val="51"/>
        </w:numPr>
        <w:tabs>
          <w:tab w:val="left" w:pos="720"/>
        </w:tabs>
        <w:ind w:left="0" w:firstLine="0"/>
        <w:jc w:val="both"/>
        <w:rPr>
          <w:sz w:val="28"/>
          <w:szCs w:val="28"/>
        </w:rPr>
      </w:pPr>
      <w:r w:rsidRPr="003625D7">
        <w:rPr>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6367BF" w:rsidRPr="003625D7" w:rsidRDefault="006367BF" w:rsidP="006367BF">
      <w:pPr>
        <w:pStyle w:val="afff4"/>
        <w:numPr>
          <w:ilvl w:val="0"/>
          <w:numId w:val="51"/>
        </w:numPr>
        <w:tabs>
          <w:tab w:val="left" w:pos="720"/>
        </w:tabs>
        <w:ind w:left="0" w:firstLine="0"/>
        <w:jc w:val="both"/>
        <w:rPr>
          <w:sz w:val="28"/>
          <w:szCs w:val="28"/>
        </w:rPr>
      </w:pPr>
      <w:r w:rsidRPr="003625D7">
        <w:rPr>
          <w:sz w:val="28"/>
          <w:szCs w:val="28"/>
        </w:rPr>
        <w:t xml:space="preserve">Условия настоящего Договора, а также полученная Сторонами информация в процессе исполнения настоящего Договора, в том числе план помещения, сведения о технической укрепленности помещений, пожарной и охранной сигнализации </w:t>
      </w:r>
      <w:r w:rsidRPr="003625D7">
        <w:rPr>
          <w:sz w:val="28"/>
          <w:szCs w:val="28"/>
        </w:rPr>
        <w:lastRenderedPageBreak/>
        <w:t>признаются Сторонами конфиденциальной информацией и не подлежат разглашению.</w:t>
      </w:r>
    </w:p>
    <w:p w:rsidR="006367BF" w:rsidRDefault="006367BF" w:rsidP="006367BF">
      <w:pPr>
        <w:pStyle w:val="afff4"/>
        <w:numPr>
          <w:ilvl w:val="0"/>
          <w:numId w:val="51"/>
        </w:numPr>
        <w:tabs>
          <w:tab w:val="left" w:pos="720"/>
        </w:tabs>
        <w:ind w:left="0" w:firstLine="0"/>
        <w:jc w:val="both"/>
        <w:rPr>
          <w:sz w:val="28"/>
          <w:szCs w:val="28"/>
        </w:rPr>
      </w:pPr>
      <w:r w:rsidRPr="003625D7">
        <w:rPr>
          <w:sz w:val="28"/>
          <w:szCs w:val="28"/>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6367BF" w:rsidRPr="003625D7" w:rsidRDefault="006367BF" w:rsidP="006367BF">
      <w:pPr>
        <w:pStyle w:val="afff4"/>
        <w:tabs>
          <w:tab w:val="left" w:pos="720"/>
        </w:tabs>
        <w:jc w:val="both"/>
        <w:rPr>
          <w:sz w:val="28"/>
          <w:szCs w:val="28"/>
        </w:rPr>
      </w:pPr>
    </w:p>
    <w:p w:rsidR="006367BF" w:rsidRDefault="006367BF" w:rsidP="006367BF">
      <w:pPr>
        <w:jc w:val="center"/>
        <w:outlineLvl w:val="0"/>
        <w:rPr>
          <w:b/>
          <w:sz w:val="28"/>
          <w:szCs w:val="28"/>
        </w:rPr>
      </w:pPr>
      <w:r>
        <w:rPr>
          <w:b/>
          <w:sz w:val="28"/>
          <w:szCs w:val="28"/>
        </w:rPr>
        <w:t xml:space="preserve">12. </w:t>
      </w:r>
      <w:r w:rsidRPr="00BC5735">
        <w:rPr>
          <w:b/>
          <w:sz w:val="28"/>
          <w:szCs w:val="28"/>
        </w:rPr>
        <w:t>Юридические адреса и банковские реквизиты сторон.</w:t>
      </w:r>
    </w:p>
    <w:p w:rsidR="006367BF" w:rsidRDefault="006367BF" w:rsidP="006367BF">
      <w:pPr>
        <w:outlineLvl w:val="0"/>
        <w:rPr>
          <w:b/>
          <w:sz w:val="28"/>
          <w:szCs w:val="28"/>
        </w:rPr>
      </w:pPr>
    </w:p>
    <w:tbl>
      <w:tblPr>
        <w:tblW w:w="10138" w:type="dxa"/>
        <w:tblLook w:val="01E0"/>
      </w:tblPr>
      <w:tblGrid>
        <w:gridCol w:w="5066"/>
        <w:gridCol w:w="5072"/>
      </w:tblGrid>
      <w:tr w:rsidR="006367BF" w:rsidRPr="006058D9" w:rsidTr="005F2760">
        <w:trPr>
          <w:trHeight w:val="475"/>
        </w:trPr>
        <w:tc>
          <w:tcPr>
            <w:tcW w:w="5066" w:type="dxa"/>
          </w:tcPr>
          <w:p w:rsidR="006367BF" w:rsidRPr="006058D9" w:rsidRDefault="006367BF" w:rsidP="005F2760">
            <w:pPr>
              <w:jc w:val="center"/>
              <w:rPr>
                <w:b/>
                <w:sz w:val="28"/>
                <w:szCs w:val="28"/>
              </w:rPr>
            </w:pPr>
            <w:r w:rsidRPr="006058D9">
              <w:rPr>
                <w:b/>
                <w:sz w:val="28"/>
                <w:szCs w:val="28"/>
              </w:rPr>
              <w:t>ЗАКАЗЧИК</w:t>
            </w:r>
          </w:p>
        </w:tc>
        <w:tc>
          <w:tcPr>
            <w:tcW w:w="5072" w:type="dxa"/>
          </w:tcPr>
          <w:p w:rsidR="006367BF" w:rsidRDefault="006367BF" w:rsidP="005F2760">
            <w:pPr>
              <w:jc w:val="center"/>
              <w:rPr>
                <w:b/>
                <w:sz w:val="28"/>
                <w:szCs w:val="28"/>
              </w:rPr>
            </w:pPr>
            <w:r w:rsidRPr="006058D9">
              <w:rPr>
                <w:b/>
                <w:sz w:val="28"/>
                <w:szCs w:val="28"/>
              </w:rPr>
              <w:t>ПОДРЯДЧИК</w:t>
            </w:r>
          </w:p>
          <w:p w:rsidR="006367BF" w:rsidRPr="006058D9" w:rsidRDefault="006367BF" w:rsidP="005F2760">
            <w:pPr>
              <w:tabs>
                <w:tab w:val="left" w:pos="1200"/>
              </w:tabs>
              <w:rPr>
                <w:b/>
                <w:sz w:val="28"/>
                <w:szCs w:val="28"/>
              </w:rPr>
            </w:pPr>
            <w:r>
              <w:rPr>
                <w:b/>
                <w:sz w:val="28"/>
                <w:szCs w:val="28"/>
              </w:rPr>
              <w:tab/>
            </w:r>
          </w:p>
        </w:tc>
      </w:tr>
      <w:tr w:rsidR="006367BF" w:rsidRPr="006058D9" w:rsidTr="005F2760">
        <w:tblPrEx>
          <w:tblLook w:val="0000"/>
        </w:tblPrEx>
        <w:trPr>
          <w:trHeight w:val="415"/>
        </w:trPr>
        <w:tc>
          <w:tcPr>
            <w:tcW w:w="5066" w:type="dxa"/>
          </w:tcPr>
          <w:p w:rsidR="006367BF" w:rsidRPr="006058D9" w:rsidRDefault="006367BF" w:rsidP="005F2760">
            <w:pPr>
              <w:jc w:val="both"/>
              <w:rPr>
                <w:color w:val="000000"/>
                <w:sz w:val="28"/>
                <w:szCs w:val="28"/>
              </w:rPr>
            </w:pPr>
            <w:r w:rsidRPr="006058D9">
              <w:rPr>
                <w:color w:val="000000"/>
                <w:sz w:val="28"/>
                <w:szCs w:val="28"/>
              </w:rPr>
              <w:t>ОАО «В/О «ИЗОТОП»</w:t>
            </w:r>
          </w:p>
          <w:p w:rsidR="006367BF" w:rsidRPr="006058D9" w:rsidRDefault="006367BF" w:rsidP="005F2760">
            <w:pPr>
              <w:rPr>
                <w:color w:val="000000"/>
                <w:sz w:val="28"/>
                <w:szCs w:val="28"/>
              </w:rPr>
            </w:pPr>
            <w:r w:rsidRPr="006058D9">
              <w:rPr>
                <w:color w:val="000000"/>
                <w:sz w:val="28"/>
                <w:szCs w:val="28"/>
              </w:rPr>
              <w:t xml:space="preserve">ИНН: </w:t>
            </w:r>
            <w:r w:rsidRPr="006058D9">
              <w:rPr>
                <w:noProof/>
                <w:sz w:val="28"/>
                <w:szCs w:val="28"/>
              </w:rPr>
              <w:t>7704674312</w:t>
            </w:r>
          </w:p>
          <w:p w:rsidR="006367BF" w:rsidRDefault="006367BF" w:rsidP="005F2760">
            <w:pPr>
              <w:rPr>
                <w:color w:val="000000"/>
                <w:sz w:val="28"/>
                <w:szCs w:val="28"/>
              </w:rPr>
            </w:pPr>
            <w:r w:rsidRPr="006058D9">
              <w:rPr>
                <w:color w:val="000000"/>
                <w:sz w:val="28"/>
                <w:szCs w:val="28"/>
              </w:rPr>
              <w:t xml:space="preserve">Юридический адрес: </w:t>
            </w:r>
          </w:p>
          <w:p w:rsidR="006367BF" w:rsidRPr="006058D9" w:rsidRDefault="006367BF" w:rsidP="005F2760">
            <w:pPr>
              <w:rPr>
                <w:noProof/>
                <w:sz w:val="28"/>
                <w:szCs w:val="28"/>
              </w:rPr>
            </w:pPr>
            <w:r>
              <w:rPr>
                <w:noProof/>
                <w:sz w:val="28"/>
                <w:szCs w:val="28"/>
              </w:rPr>
              <w:t>119435, г. Москва,</w:t>
            </w:r>
            <w:r w:rsidRPr="006058D9">
              <w:rPr>
                <w:noProof/>
                <w:sz w:val="28"/>
                <w:szCs w:val="28"/>
              </w:rPr>
              <w:t xml:space="preserve"> </w:t>
            </w:r>
          </w:p>
          <w:p w:rsidR="006367BF" w:rsidRPr="006058D9" w:rsidRDefault="006367BF" w:rsidP="005F2760">
            <w:pPr>
              <w:rPr>
                <w:color w:val="000000"/>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6367BF" w:rsidRDefault="006367BF" w:rsidP="005F2760">
            <w:pPr>
              <w:tabs>
                <w:tab w:val="left" w:pos="0"/>
              </w:tabs>
              <w:rPr>
                <w:color w:val="000000"/>
                <w:sz w:val="28"/>
                <w:szCs w:val="28"/>
              </w:rPr>
            </w:pPr>
            <w:r w:rsidRPr="006058D9">
              <w:rPr>
                <w:color w:val="000000"/>
                <w:sz w:val="28"/>
                <w:szCs w:val="28"/>
              </w:rPr>
              <w:t xml:space="preserve">Фактический адрес: </w:t>
            </w:r>
          </w:p>
          <w:p w:rsidR="006367BF" w:rsidRPr="006058D9" w:rsidRDefault="006367BF" w:rsidP="005F2760">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6367BF" w:rsidRPr="006058D9" w:rsidRDefault="006367BF" w:rsidP="005F2760">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6367BF" w:rsidRPr="006058D9" w:rsidRDefault="006367BF" w:rsidP="005F2760">
            <w:pPr>
              <w:jc w:val="both"/>
              <w:rPr>
                <w:color w:val="000000"/>
                <w:sz w:val="28"/>
                <w:szCs w:val="28"/>
              </w:rPr>
            </w:pPr>
            <w:r w:rsidRPr="006058D9">
              <w:rPr>
                <w:color w:val="000000"/>
                <w:sz w:val="28"/>
                <w:szCs w:val="28"/>
              </w:rPr>
              <w:t>Платежные реквизиты:</w:t>
            </w:r>
          </w:p>
          <w:p w:rsidR="006367BF" w:rsidRPr="006058D9" w:rsidRDefault="006367BF" w:rsidP="005F2760">
            <w:pPr>
              <w:rPr>
                <w:noProof/>
                <w:sz w:val="28"/>
                <w:szCs w:val="28"/>
              </w:rPr>
            </w:pPr>
            <w:r w:rsidRPr="006058D9">
              <w:rPr>
                <w:color w:val="000000"/>
                <w:sz w:val="28"/>
                <w:szCs w:val="28"/>
              </w:rPr>
              <w:t xml:space="preserve">Р/сч : </w:t>
            </w:r>
            <w:r w:rsidRPr="006058D9">
              <w:rPr>
                <w:noProof/>
                <w:sz w:val="28"/>
                <w:szCs w:val="28"/>
              </w:rPr>
              <w:t>40702810738180002608</w:t>
            </w:r>
          </w:p>
          <w:p w:rsidR="006367BF" w:rsidRPr="006058D9" w:rsidRDefault="006367BF" w:rsidP="005F2760">
            <w:pPr>
              <w:rPr>
                <w:color w:val="000000"/>
                <w:sz w:val="28"/>
                <w:szCs w:val="28"/>
              </w:rPr>
            </w:pPr>
            <w:r w:rsidRPr="006058D9">
              <w:rPr>
                <w:color w:val="000000"/>
                <w:sz w:val="28"/>
                <w:szCs w:val="28"/>
              </w:rPr>
              <w:t xml:space="preserve">к/сч :  </w:t>
            </w:r>
            <w:r w:rsidRPr="006058D9">
              <w:rPr>
                <w:noProof/>
                <w:sz w:val="28"/>
                <w:szCs w:val="28"/>
              </w:rPr>
              <w:t>30101810400000000225</w:t>
            </w:r>
          </w:p>
          <w:p w:rsidR="006367BF" w:rsidRDefault="006367BF" w:rsidP="006367BF">
            <w:pPr>
              <w:pStyle w:val="37"/>
              <w:ind w:left="0"/>
              <w:rPr>
                <w:noProof/>
                <w:sz w:val="28"/>
                <w:szCs w:val="28"/>
              </w:rPr>
            </w:pPr>
            <w:r w:rsidRPr="006058D9">
              <w:rPr>
                <w:color w:val="000000"/>
                <w:sz w:val="28"/>
                <w:szCs w:val="28"/>
              </w:rPr>
              <w:t xml:space="preserve">БИК: </w:t>
            </w:r>
            <w:r w:rsidRPr="006058D9">
              <w:rPr>
                <w:noProof/>
                <w:sz w:val="28"/>
                <w:szCs w:val="28"/>
              </w:rPr>
              <w:t xml:space="preserve">044525225 </w:t>
            </w:r>
          </w:p>
          <w:p w:rsidR="006367BF" w:rsidRPr="00DC6ABF" w:rsidRDefault="006367BF" w:rsidP="005F2760">
            <w:pPr>
              <w:pStyle w:val="37"/>
              <w:rPr>
                <w:noProof/>
                <w:sz w:val="28"/>
                <w:szCs w:val="28"/>
              </w:rPr>
            </w:pPr>
            <w:r w:rsidRPr="006058D9">
              <w:rPr>
                <w:noProof/>
                <w:sz w:val="28"/>
                <w:szCs w:val="28"/>
              </w:rPr>
              <w:t>ОАО «Сбербанк России» г. Москва</w:t>
            </w:r>
          </w:p>
        </w:tc>
        <w:tc>
          <w:tcPr>
            <w:tcW w:w="5072" w:type="dxa"/>
            <w:shd w:val="clear" w:color="auto" w:fill="auto"/>
          </w:tcPr>
          <w:p w:rsidR="006367BF" w:rsidRPr="006058D9" w:rsidRDefault="006367BF" w:rsidP="005F2760">
            <w:pPr>
              <w:jc w:val="both"/>
              <w:rPr>
                <w:color w:val="000000"/>
                <w:sz w:val="28"/>
                <w:szCs w:val="28"/>
              </w:rPr>
            </w:pPr>
          </w:p>
        </w:tc>
      </w:tr>
      <w:tr w:rsidR="006367BF" w:rsidRPr="006058D9" w:rsidTr="005F2760">
        <w:tblPrEx>
          <w:tblLook w:val="0000"/>
        </w:tblPrEx>
        <w:trPr>
          <w:trHeight w:val="859"/>
        </w:trPr>
        <w:tc>
          <w:tcPr>
            <w:tcW w:w="5066" w:type="dxa"/>
          </w:tcPr>
          <w:p w:rsidR="006367BF" w:rsidRDefault="006367BF" w:rsidP="005F2760">
            <w:pPr>
              <w:tabs>
                <w:tab w:val="left" w:pos="288"/>
                <w:tab w:val="left" w:pos="432"/>
                <w:tab w:val="left" w:pos="576"/>
                <w:tab w:val="left" w:pos="1008"/>
                <w:tab w:val="left" w:pos="1152"/>
                <w:tab w:val="left" w:pos="1728"/>
              </w:tabs>
              <w:jc w:val="right"/>
              <w:rPr>
                <w:sz w:val="28"/>
                <w:szCs w:val="28"/>
              </w:rPr>
            </w:pPr>
          </w:p>
          <w:p w:rsidR="006367BF" w:rsidRDefault="006367BF" w:rsidP="005F2760">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2" w:type="dxa"/>
            <w:shd w:val="clear" w:color="auto" w:fill="auto"/>
          </w:tcPr>
          <w:p w:rsidR="006367BF" w:rsidRDefault="006367BF" w:rsidP="005F2760">
            <w:pPr>
              <w:tabs>
                <w:tab w:val="left" w:pos="288"/>
                <w:tab w:val="left" w:pos="432"/>
                <w:tab w:val="left" w:pos="576"/>
                <w:tab w:val="left" w:pos="1008"/>
                <w:tab w:val="left" w:pos="1152"/>
                <w:tab w:val="left" w:pos="1728"/>
              </w:tabs>
              <w:jc w:val="right"/>
              <w:rPr>
                <w:sz w:val="28"/>
                <w:szCs w:val="28"/>
              </w:rPr>
            </w:pPr>
          </w:p>
          <w:p w:rsidR="006367BF" w:rsidRPr="006058D9" w:rsidRDefault="006367BF" w:rsidP="005F2760">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6367BF" w:rsidRPr="006058D9" w:rsidTr="005F2760">
        <w:tblPrEx>
          <w:tblLook w:val="0000"/>
        </w:tblPrEx>
        <w:trPr>
          <w:trHeight w:val="529"/>
        </w:trPr>
        <w:tc>
          <w:tcPr>
            <w:tcW w:w="5066" w:type="dxa"/>
          </w:tcPr>
          <w:p w:rsidR="006367BF" w:rsidRPr="006058D9" w:rsidRDefault="006367BF" w:rsidP="005F2760">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2" w:type="dxa"/>
            <w:shd w:val="clear" w:color="auto" w:fill="auto"/>
          </w:tcPr>
          <w:p w:rsidR="006367BF" w:rsidRPr="006058D9" w:rsidRDefault="006367BF" w:rsidP="005F2760">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6367BF" w:rsidRPr="00BC5735" w:rsidRDefault="006367BF" w:rsidP="006367BF">
      <w:pPr>
        <w:tabs>
          <w:tab w:val="left" w:pos="288"/>
          <w:tab w:val="left" w:pos="432"/>
          <w:tab w:val="left" w:pos="576"/>
          <w:tab w:val="left" w:pos="1008"/>
          <w:tab w:val="left" w:pos="1152"/>
          <w:tab w:val="left" w:pos="1728"/>
          <w:tab w:val="left" w:pos="8928"/>
        </w:tabs>
        <w:jc w:val="center"/>
        <w:rPr>
          <w:sz w:val="28"/>
          <w:szCs w:val="28"/>
        </w:rPr>
      </w:pPr>
    </w:p>
    <w:p w:rsidR="00C77D06" w:rsidRDefault="00C77D06" w:rsidP="004B55E7">
      <w:pPr>
        <w:pStyle w:val="Times12"/>
        <w:overflowPunct/>
        <w:autoSpaceDE/>
        <w:adjustRightInd/>
        <w:spacing w:before="100" w:beforeAutospacing="1" w:after="100" w:afterAutospacing="1"/>
        <w:ind w:firstLine="360"/>
      </w:pPr>
    </w:p>
    <w:sectPr w:rsidR="00C77D06" w:rsidSect="00E02B3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57E1" w:rsidRDefault="000D57E1" w:rsidP="00DC6A23">
      <w:r>
        <w:separator/>
      </w:r>
    </w:p>
  </w:endnote>
  <w:endnote w:type="continuationSeparator" w:id="0">
    <w:p w:rsidR="000D57E1" w:rsidRDefault="000D57E1" w:rsidP="00DC6A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B37" w:rsidRDefault="0045613E">
    <w:pPr>
      <w:pStyle w:val="ae"/>
      <w:framePr w:wrap="around" w:vAnchor="text" w:hAnchor="margin" w:xAlign="center" w:y="1"/>
      <w:tabs>
        <w:tab w:val="center" w:pos="4153"/>
        <w:tab w:val="right" w:pos="8306"/>
      </w:tabs>
      <w:spacing w:line="276" w:lineRule="auto"/>
      <w:rPr>
        <w:rStyle w:val="afff2"/>
        <w:rFonts w:ascii="Courier New" w:hAnsi="Courier New" w:cs="Courier New"/>
        <w:sz w:val="20"/>
        <w:szCs w:val="20"/>
      </w:rPr>
    </w:pPr>
    <w:r>
      <w:rPr>
        <w:rStyle w:val="afff2"/>
        <w:rFonts w:ascii="Courier New" w:hAnsi="Courier New" w:cs="Courier New"/>
        <w:sz w:val="20"/>
        <w:szCs w:val="20"/>
      </w:rPr>
      <w:fldChar w:fldCharType="begin"/>
    </w:r>
    <w:r w:rsidR="00E02B37">
      <w:rPr>
        <w:rStyle w:val="afff2"/>
        <w:rFonts w:ascii="Courier New" w:hAnsi="Courier New" w:cs="Courier New"/>
        <w:sz w:val="20"/>
        <w:szCs w:val="20"/>
      </w:rPr>
      <w:instrText xml:space="preserve">PAGE  </w:instrText>
    </w:r>
    <w:r>
      <w:rPr>
        <w:rStyle w:val="afff2"/>
        <w:rFonts w:ascii="Courier New" w:hAnsi="Courier New" w:cs="Courier New"/>
        <w:sz w:val="20"/>
        <w:szCs w:val="20"/>
      </w:rPr>
      <w:fldChar w:fldCharType="end"/>
    </w:r>
  </w:p>
  <w:p w:rsidR="00E02B37" w:rsidRDefault="00E02B37">
    <w:pPr>
      <w:pStyle w:val="ae"/>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B37" w:rsidRDefault="00E02B37">
    <w:pPr>
      <w:pStyle w:val="ae"/>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57E1" w:rsidRDefault="000D57E1" w:rsidP="00DC6A23">
      <w:r>
        <w:separator/>
      </w:r>
    </w:p>
  </w:footnote>
  <w:footnote w:type="continuationSeparator" w:id="0">
    <w:p w:rsidR="000D57E1" w:rsidRDefault="000D57E1" w:rsidP="00DC6A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B37" w:rsidRDefault="0045613E">
    <w:pPr>
      <w:pStyle w:val="af3"/>
      <w:jc w:val="center"/>
      <w:rPr>
        <w:szCs w:val="20"/>
      </w:rPr>
    </w:pPr>
    <w:fldSimple w:instr=" PAGE   \* MERGEFORMAT ">
      <w:r w:rsidR="0016793C">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4B639B"/>
    <w:multiLevelType w:val="multilevel"/>
    <w:tmpl w:val="A41C47F6"/>
    <w:lvl w:ilvl="0">
      <w:start w:val="1"/>
      <w:numFmt w:val="decimal"/>
      <w:lvlText w:val="%1."/>
      <w:lvlJc w:val="left"/>
      <w:pPr>
        <w:ind w:left="720" w:hanging="360"/>
      </w:pPr>
      <w:rPr>
        <w:rFonts w:ascii="Times New Roman" w:eastAsia="Times New Roman" w:hAnsi="Times New Roman" w:cs="Times New Roman"/>
        <w:b/>
        <w:sz w:val="28"/>
        <w:szCs w:val="28"/>
      </w:rPr>
    </w:lvl>
    <w:lvl w:ilvl="1">
      <w:start w:val="1"/>
      <w:numFmt w:val="decimal"/>
      <w:isLgl/>
      <w:lvlText w:val="%1.%2."/>
      <w:lvlJc w:val="left"/>
      <w:pPr>
        <w:ind w:left="2130" w:hanging="72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460" w:hanging="180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3">
    <w:nsid w:val="11645E7A"/>
    <w:multiLevelType w:val="hybridMultilevel"/>
    <w:tmpl w:val="9496D0CC"/>
    <w:lvl w:ilvl="0" w:tplc="A1105E22">
      <w:start w:val="1"/>
      <w:numFmt w:val="decimal"/>
      <w:lvlText w:val="5.4.%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03FA6"/>
    <w:multiLevelType w:val="hybridMultilevel"/>
    <w:tmpl w:val="1EDA1498"/>
    <w:lvl w:ilvl="0" w:tplc="52783484">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DBD12DD"/>
    <w:multiLevelType w:val="hybridMultilevel"/>
    <w:tmpl w:val="40F091CC"/>
    <w:lvl w:ilvl="0" w:tplc="52B69B1E">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EC75A3"/>
    <w:multiLevelType w:val="hybridMultilevel"/>
    <w:tmpl w:val="9056B26A"/>
    <w:lvl w:ilvl="0" w:tplc="F848AE5C">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cs="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cs="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cs="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11">
    <w:nsid w:val="244B7BC4"/>
    <w:multiLevelType w:val="multilevel"/>
    <w:tmpl w:val="E7B6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13">
    <w:nsid w:val="29502B54"/>
    <w:multiLevelType w:val="hybridMultilevel"/>
    <w:tmpl w:val="C6EAB2B6"/>
    <w:lvl w:ilvl="0" w:tplc="3C3AEDA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9022C6"/>
    <w:multiLevelType w:val="hybridMultilevel"/>
    <w:tmpl w:val="9496D84E"/>
    <w:lvl w:ilvl="0" w:tplc="074AE9F8">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1">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4">
    <w:nsid w:val="40216FF1"/>
    <w:multiLevelType w:val="multilevel"/>
    <w:tmpl w:val="A238AB7A"/>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45A92FB3"/>
    <w:multiLevelType w:val="multilevel"/>
    <w:tmpl w:val="6DBC3D10"/>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31">
    <w:nsid w:val="55DF142F"/>
    <w:multiLevelType w:val="hybridMultilevel"/>
    <w:tmpl w:val="172656EE"/>
    <w:lvl w:ilvl="0" w:tplc="9BAC95AE">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7377D4"/>
    <w:multiLevelType w:val="multilevel"/>
    <w:tmpl w:val="BF4080FC"/>
    <w:lvl w:ilvl="0">
      <w:start w:val="3"/>
      <w:numFmt w:val="decimal"/>
      <w:lvlText w:val="%1."/>
      <w:lvlJc w:val="left"/>
      <w:pPr>
        <w:ind w:left="450" w:hanging="450"/>
      </w:pPr>
      <w:rPr>
        <w:rFonts w:hint="default"/>
        <w:b/>
        <w:sz w:val="28"/>
        <w:szCs w:val="28"/>
      </w:rPr>
    </w:lvl>
    <w:lvl w:ilvl="1">
      <w:start w:val="2"/>
      <w:numFmt w:val="decimal"/>
      <w:lvlText w:val="%1.%2."/>
      <w:lvlJc w:val="left"/>
      <w:pPr>
        <w:ind w:left="2130" w:hanging="720"/>
      </w:pPr>
      <w:rPr>
        <w:rFonts w:ascii="Times New Roman" w:hAnsi="Times New Roman" w:cs="Times New Roman" w:hint="default"/>
        <w:b/>
        <w:sz w:val="28"/>
        <w:szCs w:val="28"/>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33">
    <w:nsid w:val="5937498C"/>
    <w:multiLevelType w:val="hybridMultilevel"/>
    <w:tmpl w:val="78E8010E"/>
    <w:lvl w:ilvl="0" w:tplc="424A71B6">
      <w:start w:val="1"/>
      <w:numFmt w:val="decimal"/>
      <w:lvlText w:val="5.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35">
    <w:nsid w:val="5BDD6CA7"/>
    <w:multiLevelType w:val="hybridMultilevel"/>
    <w:tmpl w:val="08F2AC34"/>
    <w:lvl w:ilvl="0" w:tplc="BF4078E8">
      <w:start w:val="11"/>
      <w:numFmt w:val="decimal"/>
      <w:lvlText w:val="%1."/>
      <w:lvlJc w:val="left"/>
      <w:pPr>
        <w:ind w:left="1080" w:hanging="375"/>
      </w:pPr>
      <w:rPr>
        <w:rFonts w:ascii="Times New Roman" w:hAnsi="Times New Roman" w:cs="Times New Roman" w:hint="default"/>
        <w:b/>
        <w:sz w:val="28"/>
        <w:szCs w:val="28"/>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37">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9">
    <w:nsid w:val="625C2346"/>
    <w:multiLevelType w:val="multilevel"/>
    <w:tmpl w:val="55564372"/>
    <w:lvl w:ilvl="0">
      <w:start w:val="1"/>
      <w:numFmt w:val="decimal"/>
      <w:pStyle w:val="a3"/>
      <w:isLgl/>
      <w:suff w:val="space"/>
      <w:lvlText w:val="%1."/>
      <w:lvlJc w:val="left"/>
      <w:pPr>
        <w:ind w:left="1406" w:hanging="1406"/>
      </w:pPr>
      <w:rPr>
        <w:rFonts w:hint="default"/>
        <w:b/>
      </w:rPr>
    </w:lvl>
    <w:lvl w:ilvl="1">
      <w:start w:val="1"/>
      <w:numFmt w:val="decimal"/>
      <w:pStyle w:val="a4"/>
      <w:isLgl/>
      <w:lvlText w:val="%1.%2."/>
      <w:lvlJc w:val="left"/>
      <w:pPr>
        <w:tabs>
          <w:tab w:val="num" w:pos="705"/>
        </w:tabs>
        <w:ind w:left="705" w:hanging="705"/>
      </w:pPr>
      <w:rPr>
        <w:rFonts w:hint="default"/>
        <w:b/>
      </w:rPr>
    </w:lvl>
    <w:lvl w:ilvl="2">
      <w:start w:val="1"/>
      <w:numFmt w:val="decimal"/>
      <w:pStyle w:val="a5"/>
      <w:lvlText w:val="%1.%2.%3."/>
      <w:lvlJc w:val="left"/>
      <w:pPr>
        <w:tabs>
          <w:tab w:val="num" w:pos="862"/>
        </w:tabs>
        <w:ind w:left="862" w:hanging="720"/>
      </w:pPr>
      <w:rPr>
        <w:rFonts w:hint="default"/>
        <w:b/>
        <w:sz w:val="20"/>
        <w:szCs w:val="20"/>
      </w:rPr>
    </w:lvl>
    <w:lvl w:ilvl="3">
      <w:start w:val="1"/>
      <w:numFmt w:val="decimal"/>
      <w:pStyle w:val="a6"/>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0">
    <w:nsid w:val="6419684E"/>
    <w:multiLevelType w:val="hybridMultilevel"/>
    <w:tmpl w:val="B024E182"/>
    <w:lvl w:ilvl="0" w:tplc="1038B608">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4">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46">
    <w:nsid w:val="7119168C"/>
    <w:multiLevelType w:val="hybridMultilevel"/>
    <w:tmpl w:val="76564AFE"/>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8">
    <w:nsid w:val="7D660502"/>
    <w:multiLevelType w:val="hybridMultilevel"/>
    <w:tmpl w:val="BFE09E14"/>
    <w:lvl w:ilvl="0" w:tplc="7718519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8"/>
  </w:num>
  <w:num w:numId="2">
    <w:abstractNumId w:val="25"/>
  </w:num>
  <w:num w:numId="3">
    <w:abstractNumId w:val="1"/>
    <w:lvlOverride w:ilvl="0">
      <w:startOverride w:val="1"/>
    </w:lvlOverride>
  </w:num>
  <w:num w:numId="4">
    <w:abstractNumId w:val="0"/>
  </w:num>
  <w:num w:numId="5">
    <w:abstractNumId w:val="29"/>
  </w:num>
  <w:num w:numId="6">
    <w:abstractNumId w:val="45"/>
  </w:num>
  <w:num w:numId="7">
    <w:abstractNumId w:val="20"/>
  </w:num>
  <w:num w:numId="8">
    <w:abstractNumId w:val="36"/>
  </w:num>
  <w:num w:numId="9">
    <w:abstractNumId w:val="27"/>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43"/>
  </w:num>
  <w:num w:numId="36">
    <w:abstractNumId w:val="39"/>
  </w:num>
  <w:num w:numId="37">
    <w:abstractNumId w:val="26"/>
  </w:num>
  <w:num w:numId="38">
    <w:abstractNumId w:val="24"/>
  </w:num>
  <w:num w:numId="39">
    <w:abstractNumId w:val="9"/>
  </w:num>
  <w:num w:numId="40">
    <w:abstractNumId w:val="13"/>
  </w:num>
  <w:num w:numId="41">
    <w:abstractNumId w:val="2"/>
  </w:num>
  <w:num w:numId="42">
    <w:abstractNumId w:val="46"/>
  </w:num>
  <w:num w:numId="43">
    <w:abstractNumId w:val="48"/>
  </w:num>
  <w:num w:numId="44">
    <w:abstractNumId w:val="7"/>
  </w:num>
  <w:num w:numId="45">
    <w:abstractNumId w:val="32"/>
  </w:num>
  <w:num w:numId="46">
    <w:abstractNumId w:val="40"/>
  </w:num>
  <w:num w:numId="47">
    <w:abstractNumId w:val="33"/>
  </w:num>
  <w:num w:numId="48">
    <w:abstractNumId w:val="14"/>
  </w:num>
  <w:num w:numId="49">
    <w:abstractNumId w:val="3"/>
  </w:num>
  <w:num w:numId="50">
    <w:abstractNumId w:val="4"/>
  </w:num>
  <w:num w:numId="51">
    <w:abstractNumId w:val="31"/>
  </w:num>
  <w:num w:numId="52">
    <w:abstractNumId w:val="35"/>
  </w:num>
  <w:num w:numId="53">
    <w:abstractNumId w:val="5"/>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E1031"/>
    <w:rsid w:val="000D57E1"/>
    <w:rsid w:val="00123CAD"/>
    <w:rsid w:val="0016793C"/>
    <w:rsid w:val="001D711A"/>
    <w:rsid w:val="002A27D9"/>
    <w:rsid w:val="002E1031"/>
    <w:rsid w:val="00373996"/>
    <w:rsid w:val="0045613E"/>
    <w:rsid w:val="00483492"/>
    <w:rsid w:val="004B55E7"/>
    <w:rsid w:val="00580037"/>
    <w:rsid w:val="005D16BF"/>
    <w:rsid w:val="006367BF"/>
    <w:rsid w:val="006C5DB4"/>
    <w:rsid w:val="007A6870"/>
    <w:rsid w:val="00AA3DCE"/>
    <w:rsid w:val="00C77D06"/>
    <w:rsid w:val="00D76AA8"/>
    <w:rsid w:val="00DC6A23"/>
    <w:rsid w:val="00E02B37"/>
    <w:rsid w:val="00F004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uiPriority w:val="34"/>
    <w:qFormat/>
    <w:rsid w:val="002E1031"/>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uiPriority w:val="9"/>
    <w:qFormat/>
    <w:rsid w:val="002E1031"/>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
    <w:uiPriority w:val="9"/>
    <w:qFormat/>
    <w:rsid w:val="002E1031"/>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7"/>
    <w:next w:val="a7"/>
    <w:link w:val="33"/>
    <w:uiPriority w:val="9"/>
    <w:qFormat/>
    <w:rsid w:val="002E1031"/>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7"/>
    <w:next w:val="a7"/>
    <w:link w:val="41"/>
    <w:uiPriority w:val="9"/>
    <w:qFormat/>
    <w:rsid w:val="002E1031"/>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7"/>
    <w:next w:val="a7"/>
    <w:link w:val="50"/>
    <w:uiPriority w:val="9"/>
    <w:qFormat/>
    <w:rsid w:val="002E1031"/>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2E1031"/>
    <w:pPr>
      <w:spacing w:before="240" w:after="60"/>
      <w:contextualSpacing w:val="0"/>
      <w:outlineLvl w:val="5"/>
    </w:pPr>
    <w:rPr>
      <w:rFonts w:eastAsiaTheme="minorEastAsia"/>
      <w:b/>
      <w:bCs/>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0"/>
    <w:uiPriority w:val="9"/>
    <w:rsid w:val="002E1031"/>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link w:val="20"/>
    <w:uiPriority w:val="9"/>
    <w:rsid w:val="002E1031"/>
    <w:rPr>
      <w:rFonts w:ascii="Arial" w:eastAsiaTheme="minorEastAsia" w:hAnsi="Arial" w:cs="Arial"/>
      <w:b/>
      <w:bCs/>
      <w:i/>
      <w:iCs/>
      <w:sz w:val="28"/>
      <w:szCs w:val="28"/>
      <w:lang w:eastAsia="ru-RU"/>
    </w:rPr>
  </w:style>
  <w:style w:type="character" w:customStyle="1" w:styleId="33">
    <w:name w:val="Заголовок 3 Знак"/>
    <w:aliases w:val="H3 Знак"/>
    <w:basedOn w:val="a8"/>
    <w:link w:val="3"/>
    <w:uiPriority w:val="9"/>
    <w:rsid w:val="002E1031"/>
    <w:rPr>
      <w:rFonts w:ascii="Cambria" w:eastAsiaTheme="minorEastAsia" w:hAnsi="Cambria" w:cs="Times New Roman"/>
      <w:b/>
      <w:bCs/>
      <w:sz w:val="26"/>
      <w:szCs w:val="26"/>
      <w:lang w:eastAsia="ru-RU"/>
    </w:rPr>
  </w:style>
  <w:style w:type="character" w:customStyle="1" w:styleId="41">
    <w:name w:val="Заголовок 4 Знак"/>
    <w:basedOn w:val="a8"/>
    <w:link w:val="40"/>
    <w:uiPriority w:val="9"/>
    <w:rsid w:val="002E1031"/>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uiPriority w:val="9"/>
    <w:rsid w:val="002E10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uiPriority w:val="9"/>
    <w:rsid w:val="002E1031"/>
    <w:rPr>
      <w:rFonts w:ascii="Times New Roman" w:eastAsiaTheme="minorEastAsia" w:hAnsi="Times New Roman" w:cs="Times New Roman"/>
      <w:b/>
      <w:bCs/>
      <w:lang w:eastAsia="ru-RU"/>
    </w:rPr>
  </w:style>
  <w:style w:type="character" w:styleId="ab">
    <w:name w:val="Hyperlink"/>
    <w:basedOn w:val="a8"/>
    <w:uiPriority w:val="99"/>
    <w:unhideWhenUsed/>
    <w:rsid w:val="002E1031"/>
    <w:rPr>
      <w:color w:val="0000FF"/>
      <w:u w:val="single"/>
    </w:rPr>
  </w:style>
  <w:style w:type="paragraph" w:styleId="HTML">
    <w:name w:val="HTML Preformatted"/>
    <w:basedOn w:val="a7"/>
    <w:link w:val="HTML0"/>
    <w:uiPriority w:val="99"/>
    <w:unhideWhenUsed/>
    <w:rsid w:val="002E1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8"/>
    <w:link w:val="HTML"/>
    <w:uiPriority w:val="99"/>
    <w:rsid w:val="002E1031"/>
    <w:rPr>
      <w:rFonts w:ascii="Courier New" w:eastAsia="Times New Roman" w:hAnsi="Courier New" w:cs="Courier New"/>
      <w:sz w:val="20"/>
      <w:szCs w:val="20"/>
      <w:lang w:eastAsia="ru-RU"/>
    </w:rPr>
  </w:style>
  <w:style w:type="character" w:styleId="ac">
    <w:name w:val="FollowedHyperlink"/>
    <w:basedOn w:val="a8"/>
    <w:uiPriority w:val="99"/>
    <w:semiHidden/>
    <w:unhideWhenUsed/>
    <w:rsid w:val="002E1031"/>
    <w:rPr>
      <w:color w:val="800080"/>
      <w:u w:val="single"/>
    </w:rPr>
  </w:style>
  <w:style w:type="character" w:customStyle="1" w:styleId="ad">
    <w:name w:val="Обычный (веб) Знак"/>
    <w:aliases w:val="Обычный (Web) Знак,Обычный (веб) Знак Знак Знак,Обычный (Web) Знак Знак Знак Знак"/>
    <w:link w:val="ae"/>
    <w:uiPriority w:val="99"/>
    <w:locked/>
    <w:rsid w:val="002E1031"/>
    <w:rPr>
      <w:rFonts w:ascii="Tahoma" w:hAnsi="Tahoma"/>
      <w:sz w:val="16"/>
    </w:rPr>
  </w:style>
  <w:style w:type="paragraph" w:styleId="ae">
    <w:name w:val="Normal (Web)"/>
    <w:aliases w:val="Обычный (Web),Обычный (веб) Знак Знак,Обычный (Web) Знак Знак Знак"/>
    <w:basedOn w:val="a7"/>
    <w:link w:val="ad"/>
    <w:uiPriority w:val="99"/>
    <w:unhideWhenUsed/>
    <w:qFormat/>
    <w:rsid w:val="002E1031"/>
    <w:rPr>
      <w:rFonts w:ascii="Tahoma" w:eastAsiaTheme="minorHAnsi" w:hAnsi="Tahoma" w:cstheme="minorBidi"/>
      <w:sz w:val="16"/>
      <w:szCs w:val="22"/>
      <w:lang w:eastAsia="en-US"/>
    </w:rPr>
  </w:style>
  <w:style w:type="paragraph" w:styleId="af">
    <w:name w:val="footer"/>
    <w:basedOn w:val="a7"/>
    <w:link w:val="af0"/>
    <w:uiPriority w:val="99"/>
    <w:semiHidden/>
    <w:unhideWhenUsed/>
    <w:rsid w:val="002E1031"/>
    <w:pPr>
      <w:tabs>
        <w:tab w:val="center" w:pos="4677"/>
        <w:tab w:val="right" w:pos="9355"/>
      </w:tabs>
      <w:contextualSpacing w:val="0"/>
    </w:pPr>
    <w:rPr>
      <w:szCs w:val="24"/>
    </w:rPr>
  </w:style>
  <w:style w:type="character" w:customStyle="1" w:styleId="af0">
    <w:name w:val="Нижний колонтитул Знак"/>
    <w:basedOn w:val="a8"/>
    <w:link w:val="af"/>
    <w:uiPriority w:val="99"/>
    <w:semiHidden/>
    <w:rsid w:val="002E1031"/>
    <w:rPr>
      <w:rFonts w:ascii="Times New Roman" w:eastAsia="Times New Roman" w:hAnsi="Times New Roman" w:cs="Times New Roman"/>
      <w:sz w:val="24"/>
      <w:szCs w:val="24"/>
      <w:lang w:eastAsia="ru-RU"/>
    </w:rPr>
  </w:style>
  <w:style w:type="paragraph" w:styleId="af1">
    <w:name w:val="Document Map"/>
    <w:basedOn w:val="a7"/>
    <w:link w:val="af2"/>
    <w:uiPriority w:val="99"/>
    <w:semiHidden/>
    <w:unhideWhenUsed/>
    <w:rsid w:val="002E1031"/>
    <w:pPr>
      <w:contextualSpacing w:val="0"/>
    </w:pPr>
    <w:rPr>
      <w:rFonts w:ascii="Tahoma" w:hAnsi="Tahoma" w:cs="Tahoma"/>
      <w:sz w:val="16"/>
      <w:szCs w:val="16"/>
    </w:rPr>
  </w:style>
  <w:style w:type="character" w:customStyle="1" w:styleId="af2">
    <w:name w:val="Схема документа Знак"/>
    <w:basedOn w:val="a8"/>
    <w:link w:val="af1"/>
    <w:uiPriority w:val="99"/>
    <w:semiHidden/>
    <w:rsid w:val="002E1031"/>
    <w:rPr>
      <w:rFonts w:ascii="Tahoma" w:eastAsia="Times New Roman" w:hAnsi="Tahoma" w:cs="Tahoma"/>
      <w:sz w:val="16"/>
      <w:szCs w:val="16"/>
      <w:lang w:eastAsia="ru-RU"/>
    </w:rPr>
  </w:style>
  <w:style w:type="paragraph" w:styleId="af3">
    <w:name w:val="header"/>
    <w:aliases w:val="Heder,Titul"/>
    <w:basedOn w:val="a7"/>
    <w:link w:val="af4"/>
    <w:uiPriority w:val="99"/>
    <w:semiHidden/>
    <w:unhideWhenUsed/>
    <w:qFormat/>
    <w:rsid w:val="002E1031"/>
    <w:pPr>
      <w:tabs>
        <w:tab w:val="center" w:pos="4153"/>
        <w:tab w:val="right" w:pos="8306"/>
      </w:tabs>
    </w:pPr>
    <w:rPr>
      <w:szCs w:val="24"/>
    </w:rPr>
  </w:style>
  <w:style w:type="character" w:customStyle="1" w:styleId="af4">
    <w:name w:val="Верхний колонтитул Знак"/>
    <w:aliases w:val="Heder Знак,Titul Знак"/>
    <w:basedOn w:val="a8"/>
    <w:link w:val="af3"/>
    <w:uiPriority w:val="99"/>
    <w:semiHidden/>
    <w:rsid w:val="002E1031"/>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2E1031"/>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8"/>
    <w:uiPriority w:val="99"/>
    <w:locked/>
    <w:rsid w:val="002E1031"/>
    <w:rPr>
      <w:rFonts w:ascii="Tahoma" w:hAnsi="Tahoma" w:cs="Tahoma"/>
      <w:sz w:val="16"/>
      <w:szCs w:val="16"/>
    </w:rPr>
  </w:style>
  <w:style w:type="paragraph" w:customStyle="1" w:styleId="ConsNormal">
    <w:name w:val="ConsNormal"/>
    <w:uiPriority w:val="34"/>
    <w:qFormat/>
    <w:rsid w:val="002E103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2E103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5">
    <w:name w:val="Знак"/>
    <w:basedOn w:val="a7"/>
    <w:uiPriority w:val="34"/>
    <w:qFormat/>
    <w:rsid w:val="002E1031"/>
    <w:pPr>
      <w:tabs>
        <w:tab w:val="num" w:pos="360"/>
      </w:tabs>
      <w:spacing w:after="160" w:line="240" w:lineRule="exact"/>
    </w:pPr>
    <w:rPr>
      <w:rFonts w:ascii="Verdana" w:hAnsi="Verdana" w:cs="Verdana"/>
      <w:sz w:val="20"/>
      <w:lang w:val="en-US" w:eastAsia="en-US"/>
    </w:rPr>
  </w:style>
  <w:style w:type="paragraph" w:customStyle="1" w:styleId="af6">
    <w:name w:val="Знак Знак Знак Знак"/>
    <w:basedOn w:val="a7"/>
    <w:uiPriority w:val="34"/>
    <w:qFormat/>
    <w:rsid w:val="002E1031"/>
    <w:pPr>
      <w:spacing w:after="160" w:line="240" w:lineRule="exact"/>
    </w:pPr>
    <w:rPr>
      <w:rFonts w:ascii="Verdana" w:hAnsi="Verdana" w:cs="Verdana"/>
      <w:sz w:val="20"/>
      <w:lang w:val="en-US" w:eastAsia="en-US"/>
    </w:rPr>
  </w:style>
  <w:style w:type="paragraph" w:customStyle="1" w:styleId="110">
    <w:name w:val="заголовок 11"/>
    <w:basedOn w:val="a7"/>
    <w:next w:val="a7"/>
    <w:uiPriority w:val="34"/>
    <w:qFormat/>
    <w:rsid w:val="002E1031"/>
    <w:pPr>
      <w:keepNext/>
      <w:snapToGrid w:val="0"/>
      <w:jc w:val="center"/>
    </w:pPr>
  </w:style>
  <w:style w:type="paragraph" w:customStyle="1" w:styleId="12">
    <w:name w:val="заголовок 1"/>
    <w:basedOn w:val="a7"/>
    <w:next w:val="a7"/>
    <w:uiPriority w:val="34"/>
    <w:qFormat/>
    <w:rsid w:val="002E1031"/>
    <w:pPr>
      <w:keepNext/>
      <w:widowControl w:val="0"/>
      <w:snapToGrid w:val="0"/>
      <w:jc w:val="center"/>
    </w:pPr>
    <w:rPr>
      <w:b/>
      <w:sz w:val="22"/>
    </w:rPr>
  </w:style>
  <w:style w:type="paragraph" w:customStyle="1" w:styleId="25">
    <w:name w:val="çàãîëîâîê 2"/>
    <w:basedOn w:val="a7"/>
    <w:next w:val="a7"/>
    <w:uiPriority w:val="34"/>
    <w:qFormat/>
    <w:rsid w:val="002E1031"/>
    <w:pPr>
      <w:keepNext/>
      <w:jc w:val="both"/>
    </w:pPr>
    <w:rPr>
      <w:lang w:val="en-GB"/>
    </w:rPr>
  </w:style>
  <w:style w:type="paragraph" w:customStyle="1" w:styleId="af7">
    <w:name w:val="Таблица шапка"/>
    <w:basedOn w:val="a7"/>
    <w:uiPriority w:val="34"/>
    <w:qFormat/>
    <w:rsid w:val="002E1031"/>
    <w:pPr>
      <w:keepNext/>
      <w:snapToGrid w:val="0"/>
      <w:spacing w:before="40" w:after="40"/>
      <w:ind w:left="57" w:right="57"/>
    </w:pPr>
    <w:rPr>
      <w:sz w:val="22"/>
    </w:rPr>
  </w:style>
  <w:style w:type="paragraph" w:customStyle="1" w:styleId="af8">
    <w:name w:val="Таблица текст"/>
    <w:basedOn w:val="a7"/>
    <w:uiPriority w:val="34"/>
    <w:qFormat/>
    <w:rsid w:val="002E1031"/>
    <w:pPr>
      <w:snapToGrid w:val="0"/>
      <w:spacing w:before="40" w:after="40"/>
      <w:ind w:left="57" w:right="57"/>
    </w:pPr>
  </w:style>
  <w:style w:type="paragraph" w:customStyle="1" w:styleId="a2">
    <w:name w:val="Пункт"/>
    <w:basedOn w:val="a7"/>
    <w:uiPriority w:val="34"/>
    <w:qFormat/>
    <w:rsid w:val="002E1031"/>
    <w:pPr>
      <w:numPr>
        <w:ilvl w:val="2"/>
        <w:numId w:val="1"/>
      </w:numPr>
      <w:snapToGrid w:val="0"/>
      <w:spacing w:line="360" w:lineRule="auto"/>
      <w:jc w:val="both"/>
    </w:pPr>
    <w:rPr>
      <w:sz w:val="28"/>
      <w:szCs w:val="28"/>
    </w:rPr>
  </w:style>
  <w:style w:type="paragraph" w:customStyle="1" w:styleId="26">
    <w:name w:val="Уровень2"/>
    <w:basedOn w:val="a7"/>
    <w:uiPriority w:val="34"/>
    <w:qFormat/>
    <w:rsid w:val="002E1031"/>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2E1031"/>
    <w:pPr>
      <w:tabs>
        <w:tab w:val="clear" w:pos="927"/>
        <w:tab w:val="num" w:pos="360"/>
        <w:tab w:val="num" w:pos="2160"/>
      </w:tabs>
      <w:ind w:left="2160" w:hanging="180"/>
    </w:pPr>
  </w:style>
  <w:style w:type="paragraph" w:customStyle="1" w:styleId="af9">
    <w:name w:val="Заголовок статьи"/>
    <w:basedOn w:val="a7"/>
    <w:next w:val="a7"/>
    <w:uiPriority w:val="34"/>
    <w:qFormat/>
    <w:rsid w:val="002E1031"/>
    <w:pPr>
      <w:autoSpaceDE w:val="0"/>
      <w:autoSpaceDN w:val="0"/>
      <w:adjustRightInd w:val="0"/>
      <w:ind w:left="1612" w:hanging="892"/>
      <w:jc w:val="both"/>
    </w:pPr>
    <w:rPr>
      <w:rFonts w:ascii="Arial" w:hAnsi="Arial" w:cs="Arial"/>
      <w:sz w:val="20"/>
    </w:rPr>
  </w:style>
  <w:style w:type="paragraph" w:styleId="23">
    <w:name w:val="Body Text Indent 2"/>
    <w:basedOn w:val="a7"/>
    <w:link w:val="27"/>
    <w:uiPriority w:val="99"/>
    <w:semiHidden/>
    <w:unhideWhenUsed/>
    <w:rsid w:val="002E1031"/>
    <w:pPr>
      <w:spacing w:after="120" w:line="480" w:lineRule="auto"/>
      <w:ind w:left="283"/>
      <w:contextualSpacing w:val="0"/>
    </w:pPr>
    <w:rPr>
      <w:szCs w:val="24"/>
    </w:rPr>
  </w:style>
  <w:style w:type="character" w:customStyle="1" w:styleId="27">
    <w:name w:val="Основной текст с отступом 2 Знак"/>
    <w:basedOn w:val="a8"/>
    <w:link w:val="23"/>
    <w:uiPriority w:val="99"/>
    <w:semiHidden/>
    <w:rsid w:val="002E1031"/>
    <w:rPr>
      <w:rFonts w:ascii="Times New Roman" w:eastAsia="Times New Roman" w:hAnsi="Times New Roman" w:cs="Times New Roman"/>
      <w:sz w:val="24"/>
      <w:szCs w:val="24"/>
      <w:lang w:eastAsia="ru-RU"/>
    </w:rPr>
  </w:style>
  <w:style w:type="paragraph" w:customStyle="1" w:styleId="a0">
    <w:name w:val="А_обычный"/>
    <w:basedOn w:val="a7"/>
    <w:uiPriority w:val="34"/>
    <w:qFormat/>
    <w:rsid w:val="002E1031"/>
    <w:pPr>
      <w:numPr>
        <w:numId w:val="7"/>
      </w:numPr>
      <w:jc w:val="both"/>
    </w:pPr>
    <w:rPr>
      <w:szCs w:val="24"/>
    </w:rPr>
  </w:style>
  <w:style w:type="paragraph" w:customStyle="1" w:styleId="1-3">
    <w:name w:val="Текст1-3"/>
    <w:basedOn w:val="a7"/>
    <w:uiPriority w:val="34"/>
    <w:qFormat/>
    <w:rsid w:val="002E1031"/>
    <w:pPr>
      <w:spacing w:after="60" w:line="288" w:lineRule="auto"/>
      <w:jc w:val="both"/>
    </w:pPr>
  </w:style>
  <w:style w:type="paragraph" w:customStyle="1" w:styleId="aHeader">
    <w:name w:val="a_Header"/>
    <w:basedOn w:val="a7"/>
    <w:uiPriority w:val="34"/>
    <w:qFormat/>
    <w:rsid w:val="002E1031"/>
    <w:pPr>
      <w:tabs>
        <w:tab w:val="left" w:pos="1985"/>
      </w:tabs>
      <w:spacing w:after="60"/>
      <w:jc w:val="center"/>
    </w:pPr>
    <w:rPr>
      <w:rFonts w:ascii="Courier New" w:hAnsi="Courier New"/>
      <w:szCs w:val="24"/>
    </w:rPr>
  </w:style>
  <w:style w:type="paragraph" w:customStyle="1" w:styleId="afa">
    <w:name w:val="Подраздел"/>
    <w:basedOn w:val="a7"/>
    <w:uiPriority w:val="34"/>
    <w:qFormat/>
    <w:rsid w:val="002E1031"/>
    <w:pPr>
      <w:spacing w:before="240"/>
      <w:ind w:left="1701" w:hanging="283"/>
      <w:jc w:val="both"/>
    </w:pPr>
    <w:rPr>
      <w:rFonts w:ascii="PragmaticaTT" w:hAnsi="PragmaticaTT"/>
    </w:rPr>
  </w:style>
  <w:style w:type="paragraph" w:customStyle="1" w:styleId="afb">
    <w:name w:val="регламент список"/>
    <w:basedOn w:val="3"/>
    <w:uiPriority w:val="34"/>
    <w:qFormat/>
    <w:rsid w:val="002E1031"/>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7"/>
    <w:uiPriority w:val="34"/>
    <w:qFormat/>
    <w:rsid w:val="002E1031"/>
    <w:pPr>
      <w:overflowPunct w:val="0"/>
      <w:autoSpaceDE w:val="0"/>
      <w:autoSpaceDN w:val="0"/>
      <w:adjustRightInd w:val="0"/>
      <w:ind w:firstLine="567"/>
      <w:jc w:val="both"/>
    </w:pPr>
    <w:rPr>
      <w:bCs/>
      <w:szCs w:val="22"/>
    </w:rPr>
  </w:style>
  <w:style w:type="paragraph" w:customStyle="1" w:styleId="28">
    <w:name w:val="Пункт_2"/>
    <w:basedOn w:val="a7"/>
    <w:uiPriority w:val="34"/>
    <w:qFormat/>
    <w:rsid w:val="002E1031"/>
    <w:pPr>
      <w:tabs>
        <w:tab w:val="num" w:pos="643"/>
        <w:tab w:val="num" w:pos="1701"/>
      </w:tabs>
      <w:ind w:left="643" w:hanging="360"/>
      <w:jc w:val="both"/>
    </w:pPr>
    <w:rPr>
      <w:sz w:val="28"/>
    </w:rPr>
  </w:style>
  <w:style w:type="paragraph" w:customStyle="1" w:styleId="31">
    <w:name w:val="Пункт_3"/>
    <w:basedOn w:val="a7"/>
    <w:uiPriority w:val="34"/>
    <w:qFormat/>
    <w:rsid w:val="002E1031"/>
    <w:pPr>
      <w:numPr>
        <w:ilvl w:val="2"/>
        <w:numId w:val="8"/>
      </w:numPr>
      <w:jc w:val="both"/>
    </w:pPr>
    <w:rPr>
      <w:sz w:val="28"/>
      <w:szCs w:val="28"/>
    </w:rPr>
  </w:style>
  <w:style w:type="paragraph" w:customStyle="1" w:styleId="ConsNonformat">
    <w:name w:val="ConsNonformat"/>
    <w:uiPriority w:val="34"/>
    <w:qFormat/>
    <w:rsid w:val="002E103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2E1031"/>
    <w:pPr>
      <w:spacing w:before="120" w:line="320" w:lineRule="atLeast"/>
      <w:ind w:left="2020" w:hanging="880"/>
      <w:jc w:val="both"/>
    </w:pPr>
    <w:rPr>
      <w:rFonts w:ascii="GaramondNarrowC" w:hAnsi="GaramondNarrowC"/>
      <w:color w:val="000000"/>
      <w:sz w:val="21"/>
      <w:szCs w:val="21"/>
    </w:rPr>
  </w:style>
  <w:style w:type="paragraph" w:customStyle="1" w:styleId="afc">
    <w:name w:val="Подпункт"/>
    <w:basedOn w:val="a2"/>
    <w:uiPriority w:val="34"/>
    <w:qFormat/>
    <w:rsid w:val="002E1031"/>
    <w:pPr>
      <w:numPr>
        <w:ilvl w:val="0"/>
        <w:numId w:val="0"/>
      </w:numPr>
      <w:tabs>
        <w:tab w:val="num" w:pos="1134"/>
      </w:tabs>
      <w:ind w:left="1134" w:hanging="1134"/>
    </w:pPr>
    <w:rPr>
      <w:bCs/>
      <w:sz w:val="22"/>
      <w:szCs w:val="22"/>
    </w:rPr>
  </w:style>
  <w:style w:type="paragraph" w:customStyle="1" w:styleId="a1">
    <w:name w:val="Подподпункт"/>
    <w:basedOn w:val="afc"/>
    <w:uiPriority w:val="34"/>
    <w:qFormat/>
    <w:rsid w:val="002E1031"/>
    <w:pPr>
      <w:numPr>
        <w:numId w:val="9"/>
      </w:numPr>
      <w:ind w:left="0"/>
    </w:pPr>
  </w:style>
  <w:style w:type="paragraph" w:customStyle="1" w:styleId="afd">
    <w:name w:val="маркированный"/>
    <w:basedOn w:val="a7"/>
    <w:uiPriority w:val="34"/>
    <w:semiHidden/>
    <w:qFormat/>
    <w:rsid w:val="002E1031"/>
    <w:pPr>
      <w:tabs>
        <w:tab w:val="num" w:pos="1701"/>
      </w:tabs>
      <w:snapToGrid w:val="0"/>
      <w:spacing w:line="360" w:lineRule="auto"/>
      <w:ind w:left="1701" w:hanging="567"/>
      <w:jc w:val="both"/>
    </w:pPr>
    <w:rPr>
      <w:bCs/>
      <w:sz w:val="22"/>
      <w:szCs w:val="22"/>
    </w:rPr>
  </w:style>
  <w:style w:type="character" w:customStyle="1" w:styleId="13">
    <w:name w:val="Ариал Знак1"/>
    <w:link w:val="afe"/>
    <w:locked/>
    <w:rsid w:val="002E1031"/>
    <w:rPr>
      <w:rFonts w:ascii="Arial" w:hAnsi="Arial"/>
      <w:sz w:val="24"/>
    </w:rPr>
  </w:style>
  <w:style w:type="paragraph" w:customStyle="1" w:styleId="afe">
    <w:name w:val="Ариал"/>
    <w:basedOn w:val="a7"/>
    <w:link w:val="13"/>
    <w:qFormat/>
    <w:rsid w:val="002E1031"/>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2E103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
    <w:name w:val="Пункт б/н"/>
    <w:basedOn w:val="a7"/>
    <w:uiPriority w:val="34"/>
    <w:qFormat/>
    <w:rsid w:val="002E1031"/>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2E1031"/>
    <w:rPr>
      <w:sz w:val="24"/>
    </w:rPr>
  </w:style>
  <w:style w:type="paragraph" w:customStyle="1" w:styleId="15">
    <w:name w:val="Обычный1"/>
    <w:link w:val="14"/>
    <w:qFormat/>
    <w:rsid w:val="002E1031"/>
    <w:pPr>
      <w:widowControl w:val="0"/>
      <w:autoSpaceDE w:val="0"/>
      <w:autoSpaceDN w:val="0"/>
      <w:spacing w:before="120" w:after="120" w:line="240" w:lineRule="auto"/>
      <w:ind w:firstLine="567"/>
      <w:contextualSpacing/>
      <w:jc w:val="both"/>
    </w:pPr>
    <w:rPr>
      <w:sz w:val="24"/>
    </w:rPr>
  </w:style>
  <w:style w:type="character" w:customStyle="1" w:styleId="aff0">
    <w:name w:val="Ариал Таблица Знак"/>
    <w:link w:val="aff1"/>
    <w:locked/>
    <w:rsid w:val="002E1031"/>
    <w:rPr>
      <w:rFonts w:ascii="Arial" w:hAnsi="Arial"/>
      <w:sz w:val="24"/>
    </w:rPr>
  </w:style>
  <w:style w:type="paragraph" w:customStyle="1" w:styleId="aff1">
    <w:name w:val="Ариал Таблица"/>
    <w:basedOn w:val="afe"/>
    <w:link w:val="aff0"/>
    <w:qFormat/>
    <w:rsid w:val="002E1031"/>
    <w:pPr>
      <w:widowControl w:val="0"/>
      <w:adjustRightInd w:val="0"/>
      <w:spacing w:before="0" w:after="0" w:line="240" w:lineRule="auto"/>
      <w:ind w:firstLine="0"/>
    </w:pPr>
  </w:style>
  <w:style w:type="paragraph" w:customStyle="1" w:styleId="aff2">
    <w:name w:val="АриалТабл"/>
    <w:basedOn w:val="afe"/>
    <w:uiPriority w:val="34"/>
    <w:qFormat/>
    <w:rsid w:val="002E1031"/>
    <w:pPr>
      <w:widowControl w:val="0"/>
      <w:adjustRightInd w:val="0"/>
      <w:spacing w:before="0" w:after="0" w:line="240" w:lineRule="auto"/>
      <w:ind w:firstLine="0"/>
    </w:pPr>
  </w:style>
  <w:style w:type="paragraph" w:customStyle="1" w:styleId="aff3">
    <w:name w:val="Стиль начало"/>
    <w:basedOn w:val="a7"/>
    <w:uiPriority w:val="34"/>
    <w:qFormat/>
    <w:rsid w:val="002E1031"/>
    <w:pPr>
      <w:spacing w:line="264" w:lineRule="auto"/>
    </w:pPr>
    <w:rPr>
      <w:sz w:val="28"/>
    </w:rPr>
  </w:style>
  <w:style w:type="paragraph" w:customStyle="1" w:styleId="Noeeu14">
    <w:name w:val="Noeeu14"/>
    <w:basedOn w:val="a7"/>
    <w:uiPriority w:val="34"/>
    <w:qFormat/>
    <w:rsid w:val="002E1031"/>
    <w:pPr>
      <w:overflowPunct w:val="0"/>
      <w:autoSpaceDE w:val="0"/>
      <w:autoSpaceDN w:val="0"/>
      <w:adjustRightInd w:val="0"/>
      <w:spacing w:line="264" w:lineRule="auto"/>
      <w:ind w:firstLine="720"/>
      <w:jc w:val="both"/>
    </w:pPr>
    <w:rPr>
      <w:sz w:val="28"/>
    </w:rPr>
  </w:style>
  <w:style w:type="paragraph" w:customStyle="1" w:styleId="Style20">
    <w:name w:val="Style20"/>
    <w:basedOn w:val="a7"/>
    <w:uiPriority w:val="34"/>
    <w:qFormat/>
    <w:rsid w:val="002E1031"/>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2E1031"/>
    <w:rPr>
      <w:sz w:val="28"/>
      <w:szCs w:val="28"/>
    </w:rPr>
  </w:style>
  <w:style w:type="paragraph" w:customStyle="1" w:styleId="4">
    <w:name w:val="Пункт_4"/>
    <w:basedOn w:val="a7"/>
    <w:link w:val="42"/>
    <w:uiPriority w:val="99"/>
    <w:qFormat/>
    <w:rsid w:val="002E1031"/>
    <w:pPr>
      <w:numPr>
        <w:ilvl w:val="3"/>
        <w:numId w:val="11"/>
      </w:numPr>
      <w:jc w:val="both"/>
    </w:pPr>
    <w:rPr>
      <w:rFonts w:asciiTheme="minorHAnsi" w:eastAsiaTheme="minorHAnsi" w:hAnsiTheme="minorHAnsi" w:cstheme="minorBidi"/>
      <w:sz w:val="28"/>
      <w:szCs w:val="28"/>
      <w:lang w:eastAsia="en-US"/>
    </w:rPr>
  </w:style>
  <w:style w:type="character" w:customStyle="1" w:styleId="aff4">
    <w:name w:val="Примечание Знак"/>
    <w:link w:val="aff5"/>
    <w:locked/>
    <w:rsid w:val="002E1031"/>
    <w:rPr>
      <w:spacing w:val="20"/>
      <w:sz w:val="28"/>
    </w:rPr>
  </w:style>
  <w:style w:type="paragraph" w:customStyle="1" w:styleId="aff5">
    <w:name w:val="Примечание"/>
    <w:basedOn w:val="a7"/>
    <w:link w:val="aff4"/>
    <w:qFormat/>
    <w:rsid w:val="002E1031"/>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7"/>
    <w:uiPriority w:val="34"/>
    <w:qFormat/>
    <w:rsid w:val="002E1031"/>
    <w:pPr>
      <w:tabs>
        <w:tab w:val="left" w:pos="1701"/>
      </w:tabs>
      <w:spacing w:line="288" w:lineRule="auto"/>
      <w:ind w:firstLine="567"/>
      <w:jc w:val="both"/>
    </w:pPr>
    <w:rPr>
      <w:sz w:val="28"/>
      <w:szCs w:val="24"/>
    </w:rPr>
  </w:style>
  <w:style w:type="paragraph" w:customStyle="1" w:styleId="-4">
    <w:name w:val="Пункт-4"/>
    <w:basedOn w:val="a7"/>
    <w:uiPriority w:val="34"/>
    <w:qFormat/>
    <w:rsid w:val="002E1031"/>
    <w:pPr>
      <w:tabs>
        <w:tab w:val="num" w:pos="1701"/>
      </w:tabs>
      <w:spacing w:line="288" w:lineRule="auto"/>
      <w:ind w:firstLine="567"/>
      <w:jc w:val="both"/>
    </w:pPr>
    <w:rPr>
      <w:sz w:val="28"/>
      <w:szCs w:val="24"/>
    </w:rPr>
  </w:style>
  <w:style w:type="paragraph" w:customStyle="1" w:styleId="-5">
    <w:name w:val="Пункт-5"/>
    <w:basedOn w:val="a7"/>
    <w:uiPriority w:val="34"/>
    <w:qFormat/>
    <w:rsid w:val="002E1031"/>
    <w:pPr>
      <w:tabs>
        <w:tab w:val="num" w:pos="1701"/>
      </w:tabs>
      <w:spacing w:line="288" w:lineRule="auto"/>
      <w:ind w:firstLine="567"/>
      <w:jc w:val="both"/>
    </w:pPr>
    <w:rPr>
      <w:sz w:val="28"/>
      <w:szCs w:val="24"/>
    </w:rPr>
  </w:style>
  <w:style w:type="paragraph" w:customStyle="1" w:styleId="-6">
    <w:name w:val="Пункт-6"/>
    <w:basedOn w:val="a7"/>
    <w:uiPriority w:val="34"/>
    <w:qFormat/>
    <w:rsid w:val="002E1031"/>
    <w:pPr>
      <w:tabs>
        <w:tab w:val="num" w:pos="1701"/>
      </w:tabs>
      <w:spacing w:line="288" w:lineRule="auto"/>
      <w:ind w:firstLine="567"/>
      <w:jc w:val="both"/>
    </w:pPr>
    <w:rPr>
      <w:sz w:val="28"/>
      <w:szCs w:val="24"/>
    </w:rPr>
  </w:style>
  <w:style w:type="paragraph" w:customStyle="1" w:styleId="-7">
    <w:name w:val="Пункт-7"/>
    <w:basedOn w:val="a7"/>
    <w:uiPriority w:val="34"/>
    <w:qFormat/>
    <w:rsid w:val="002E1031"/>
    <w:pPr>
      <w:tabs>
        <w:tab w:val="num" w:pos="1701"/>
      </w:tabs>
      <w:spacing w:line="288" w:lineRule="auto"/>
      <w:ind w:firstLine="567"/>
      <w:jc w:val="both"/>
    </w:pPr>
    <w:rPr>
      <w:sz w:val="28"/>
      <w:szCs w:val="24"/>
    </w:rPr>
  </w:style>
  <w:style w:type="character" w:customStyle="1" w:styleId="Bodytext">
    <w:name w:val="Body text_"/>
    <w:link w:val="Bodytext0"/>
    <w:locked/>
    <w:rsid w:val="002E1031"/>
    <w:rPr>
      <w:rFonts w:ascii="Arial" w:eastAsia="Times New Roman" w:hAnsi="Arial"/>
      <w:sz w:val="18"/>
      <w:shd w:val="clear" w:color="auto" w:fill="FFFFFF"/>
    </w:rPr>
  </w:style>
  <w:style w:type="paragraph" w:customStyle="1" w:styleId="Bodytext0">
    <w:name w:val="Body text"/>
    <w:basedOn w:val="a7"/>
    <w:link w:val="Bodytext"/>
    <w:qFormat/>
    <w:rsid w:val="002E1031"/>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7"/>
    <w:uiPriority w:val="34"/>
    <w:qFormat/>
    <w:rsid w:val="002E1031"/>
    <w:pPr>
      <w:spacing w:before="120" w:after="120"/>
    </w:pPr>
    <w:rPr>
      <w:szCs w:val="24"/>
      <w:lang w:val="en-US" w:eastAsia="en-US"/>
    </w:rPr>
  </w:style>
  <w:style w:type="paragraph" w:customStyle="1" w:styleId="rvps9">
    <w:name w:val="rvps9"/>
    <w:basedOn w:val="a7"/>
    <w:uiPriority w:val="34"/>
    <w:qFormat/>
    <w:rsid w:val="002E1031"/>
    <w:pPr>
      <w:jc w:val="both"/>
    </w:pPr>
    <w:rPr>
      <w:szCs w:val="24"/>
      <w:lang w:val="en-US" w:eastAsia="en-US"/>
    </w:rPr>
  </w:style>
  <w:style w:type="paragraph" w:customStyle="1" w:styleId="rvps52">
    <w:name w:val="rvps52"/>
    <w:basedOn w:val="a7"/>
    <w:uiPriority w:val="34"/>
    <w:qFormat/>
    <w:rsid w:val="002E1031"/>
    <w:pPr>
      <w:ind w:left="210" w:right="150"/>
      <w:jc w:val="both"/>
    </w:pPr>
    <w:rPr>
      <w:szCs w:val="24"/>
      <w:lang w:val="en-US" w:eastAsia="en-US"/>
    </w:rPr>
  </w:style>
  <w:style w:type="character" w:styleId="aff6">
    <w:name w:val="annotation reference"/>
    <w:basedOn w:val="a8"/>
    <w:uiPriority w:val="99"/>
    <w:semiHidden/>
    <w:unhideWhenUsed/>
    <w:rsid w:val="002E1031"/>
    <w:rPr>
      <w:sz w:val="16"/>
    </w:rPr>
  </w:style>
  <w:style w:type="paragraph" w:styleId="aff7">
    <w:name w:val="annotation text"/>
    <w:basedOn w:val="a7"/>
    <w:link w:val="aff8"/>
    <w:uiPriority w:val="99"/>
    <w:semiHidden/>
    <w:unhideWhenUsed/>
    <w:rsid w:val="002E1031"/>
    <w:pPr>
      <w:contextualSpacing w:val="0"/>
    </w:pPr>
    <w:rPr>
      <w:sz w:val="20"/>
    </w:rPr>
  </w:style>
  <w:style w:type="character" w:customStyle="1" w:styleId="aff8">
    <w:name w:val="Текст примечания Знак"/>
    <w:basedOn w:val="a8"/>
    <w:link w:val="aff7"/>
    <w:uiPriority w:val="99"/>
    <w:semiHidden/>
    <w:rsid w:val="002E1031"/>
    <w:rPr>
      <w:rFonts w:ascii="Times New Roman" w:eastAsia="Times New Roman" w:hAnsi="Times New Roman" w:cs="Times New Roman"/>
      <w:sz w:val="20"/>
      <w:szCs w:val="20"/>
      <w:lang w:eastAsia="ru-RU"/>
    </w:rPr>
  </w:style>
  <w:style w:type="character" w:customStyle="1" w:styleId="29">
    <w:name w:val="Нижний колонтитул Знак2"/>
    <w:basedOn w:val="a8"/>
    <w:uiPriority w:val="99"/>
    <w:semiHidden/>
    <w:locked/>
    <w:rsid w:val="002E1031"/>
    <w:rPr>
      <w:rFonts w:cs="Times New Roman"/>
      <w:sz w:val="24"/>
      <w:szCs w:val="24"/>
    </w:rPr>
  </w:style>
  <w:style w:type="character" w:customStyle="1" w:styleId="2a">
    <w:name w:val="Текст примечания Знак2"/>
    <w:basedOn w:val="a8"/>
    <w:semiHidden/>
    <w:rsid w:val="002E1031"/>
    <w:rPr>
      <w:rFonts w:cs="Times New Roman"/>
    </w:rPr>
  </w:style>
  <w:style w:type="character" w:customStyle="1" w:styleId="aff9">
    <w:name w:val="Тема примечания Знак"/>
    <w:rsid w:val="002E1031"/>
    <w:rPr>
      <w:b/>
    </w:rPr>
  </w:style>
  <w:style w:type="character" w:customStyle="1" w:styleId="affa">
    <w:name w:val="Текст выноски Знак"/>
    <w:rsid w:val="002E1031"/>
    <w:rPr>
      <w:rFonts w:ascii="Tahoma" w:hAnsi="Tahoma"/>
      <w:sz w:val="16"/>
    </w:rPr>
  </w:style>
  <w:style w:type="character" w:customStyle="1" w:styleId="labelheaderlevel21">
    <w:name w:val="label_header_level_21"/>
    <w:rsid w:val="002E1031"/>
    <w:rPr>
      <w:b/>
      <w:color w:val="0000FF"/>
      <w:sz w:val="20"/>
    </w:rPr>
  </w:style>
  <w:style w:type="character" w:customStyle="1" w:styleId="affb">
    <w:name w:val="Основной текст Знак"/>
    <w:rsid w:val="002E1031"/>
    <w:rPr>
      <w:sz w:val="24"/>
    </w:rPr>
  </w:style>
  <w:style w:type="character" w:customStyle="1" w:styleId="affc">
    <w:name w:val="Текст сноски Знак"/>
    <w:rsid w:val="002E1031"/>
    <w:rPr>
      <w:snapToGrid w:val="0"/>
      <w:sz w:val="24"/>
    </w:rPr>
  </w:style>
  <w:style w:type="character" w:customStyle="1" w:styleId="FontStyle15">
    <w:name w:val="Font Style15"/>
    <w:rsid w:val="002E1031"/>
    <w:rPr>
      <w:rFonts w:ascii="Times New Roman" w:hAnsi="Times New Roman"/>
      <w:sz w:val="26"/>
    </w:rPr>
  </w:style>
  <w:style w:type="character" w:customStyle="1" w:styleId="7">
    <w:name w:val="Заголовок 7 Знак"/>
    <w:rsid w:val="002E1031"/>
    <w:rPr>
      <w:sz w:val="24"/>
    </w:rPr>
  </w:style>
  <w:style w:type="character" w:customStyle="1" w:styleId="8">
    <w:name w:val="Заголовок 8 Знак"/>
    <w:rsid w:val="002E1031"/>
    <w:rPr>
      <w:i/>
      <w:sz w:val="24"/>
    </w:rPr>
  </w:style>
  <w:style w:type="character" w:customStyle="1" w:styleId="9">
    <w:name w:val="Заголовок 9 Знак"/>
    <w:rsid w:val="002E1031"/>
    <w:rPr>
      <w:rFonts w:ascii="Arial" w:hAnsi="Arial"/>
      <w:sz w:val="22"/>
    </w:rPr>
  </w:style>
  <w:style w:type="character" w:customStyle="1" w:styleId="affd">
    <w:name w:val="Текст Знак"/>
    <w:rsid w:val="002E1031"/>
    <w:rPr>
      <w:rFonts w:ascii="Courier New" w:hAnsi="Courier New"/>
      <w:snapToGrid w:val="0"/>
    </w:rPr>
  </w:style>
  <w:style w:type="character" w:customStyle="1" w:styleId="affe">
    <w:name w:val="комментарий"/>
    <w:rsid w:val="002E1031"/>
    <w:rPr>
      <w:b/>
      <w:i/>
      <w:shd w:val="clear" w:color="auto" w:fill="FFFF99"/>
    </w:rPr>
  </w:style>
  <w:style w:type="character" w:customStyle="1" w:styleId="afff">
    <w:name w:val="Основной шрифт"/>
    <w:semiHidden/>
    <w:rsid w:val="002E1031"/>
  </w:style>
  <w:style w:type="character" w:customStyle="1" w:styleId="afff0">
    <w:name w:val="Подпункт Знак"/>
    <w:rsid w:val="002E1031"/>
    <w:rPr>
      <w:sz w:val="28"/>
      <w:lang w:val="ru-RU" w:eastAsia="ru-RU"/>
    </w:rPr>
  </w:style>
  <w:style w:type="character" w:customStyle="1" w:styleId="FontStyle11">
    <w:name w:val="Font Style11"/>
    <w:rsid w:val="002E1031"/>
    <w:rPr>
      <w:rFonts w:ascii="Times New Roman" w:hAnsi="Times New Roman"/>
      <w:sz w:val="26"/>
    </w:rPr>
  </w:style>
  <w:style w:type="character" w:customStyle="1" w:styleId="Sp1">
    <w:name w:val="Sp1 Знак Знак"/>
    <w:rsid w:val="002E1031"/>
    <w:rPr>
      <w:b/>
      <w:kern w:val="24"/>
      <w:sz w:val="24"/>
      <w:lang w:val="ru-RU" w:eastAsia="ru-RU"/>
    </w:rPr>
  </w:style>
  <w:style w:type="character" w:customStyle="1" w:styleId="FontStyle33">
    <w:name w:val="Font Style33"/>
    <w:rsid w:val="002E1031"/>
    <w:rPr>
      <w:rFonts w:ascii="Times New Roman" w:hAnsi="Times New Roman"/>
      <w:sz w:val="26"/>
    </w:rPr>
  </w:style>
  <w:style w:type="character" w:customStyle="1" w:styleId="FontStyle57">
    <w:name w:val="Font Style57"/>
    <w:rsid w:val="002E1031"/>
    <w:rPr>
      <w:rFonts w:ascii="Times New Roman" w:hAnsi="Times New Roman"/>
      <w:b/>
      <w:sz w:val="20"/>
    </w:rPr>
  </w:style>
  <w:style w:type="character" w:customStyle="1" w:styleId="16">
    <w:name w:val="Схема документа Знак1"/>
    <w:basedOn w:val="a8"/>
    <w:uiPriority w:val="99"/>
    <w:semiHidden/>
    <w:locked/>
    <w:rsid w:val="002E1031"/>
    <w:rPr>
      <w:rFonts w:ascii="Tahoma" w:hAnsi="Tahoma" w:cs="Tahoma"/>
      <w:sz w:val="16"/>
      <w:szCs w:val="16"/>
    </w:rPr>
  </w:style>
  <w:style w:type="character" w:customStyle="1" w:styleId="2b">
    <w:name w:val="Схема документа Знак2"/>
    <w:basedOn w:val="a8"/>
    <w:uiPriority w:val="99"/>
    <w:semiHidden/>
    <w:locked/>
    <w:rsid w:val="002E1031"/>
    <w:rPr>
      <w:rFonts w:ascii="Tahoma" w:hAnsi="Tahoma" w:cs="Tahoma"/>
      <w:sz w:val="16"/>
      <w:szCs w:val="16"/>
    </w:rPr>
  </w:style>
  <w:style w:type="character" w:customStyle="1" w:styleId="36">
    <w:name w:val="Схема документа Знак3"/>
    <w:basedOn w:val="a8"/>
    <w:uiPriority w:val="99"/>
    <w:locked/>
    <w:rsid w:val="002E1031"/>
    <w:rPr>
      <w:rFonts w:ascii="Tahoma" w:hAnsi="Tahoma" w:cs="Tahoma"/>
      <w:sz w:val="16"/>
      <w:szCs w:val="16"/>
    </w:rPr>
  </w:style>
  <w:style w:type="character" w:customStyle="1" w:styleId="43">
    <w:name w:val="Схема документа Знак4"/>
    <w:basedOn w:val="a8"/>
    <w:uiPriority w:val="99"/>
    <w:locked/>
    <w:rsid w:val="002E1031"/>
    <w:rPr>
      <w:rFonts w:ascii="Tahoma" w:hAnsi="Tahoma" w:cs="Tahoma"/>
      <w:sz w:val="16"/>
      <w:szCs w:val="16"/>
    </w:rPr>
  </w:style>
  <w:style w:type="character" w:customStyle="1" w:styleId="51">
    <w:name w:val="Схема документа Знак5"/>
    <w:basedOn w:val="a8"/>
    <w:uiPriority w:val="99"/>
    <w:locked/>
    <w:rsid w:val="002E1031"/>
    <w:rPr>
      <w:rFonts w:ascii="Tahoma" w:hAnsi="Tahoma" w:cs="Tahoma"/>
      <w:sz w:val="16"/>
      <w:szCs w:val="16"/>
    </w:rPr>
  </w:style>
  <w:style w:type="character" w:customStyle="1" w:styleId="61">
    <w:name w:val="Схема документа Знак6"/>
    <w:basedOn w:val="a8"/>
    <w:uiPriority w:val="99"/>
    <w:locked/>
    <w:rsid w:val="002E1031"/>
    <w:rPr>
      <w:rFonts w:ascii="Tahoma" w:hAnsi="Tahoma" w:cs="Tahoma"/>
      <w:sz w:val="16"/>
      <w:szCs w:val="16"/>
    </w:rPr>
  </w:style>
  <w:style w:type="character" w:customStyle="1" w:styleId="70">
    <w:name w:val="Схема документа Знак7"/>
    <w:basedOn w:val="a8"/>
    <w:uiPriority w:val="99"/>
    <w:locked/>
    <w:rsid w:val="002E1031"/>
    <w:rPr>
      <w:rFonts w:ascii="Tahoma" w:hAnsi="Tahoma" w:cs="Tahoma"/>
      <w:sz w:val="16"/>
      <w:szCs w:val="16"/>
    </w:rPr>
  </w:style>
  <w:style w:type="character" w:customStyle="1" w:styleId="80">
    <w:name w:val="Схема документа Знак8"/>
    <w:basedOn w:val="a8"/>
    <w:uiPriority w:val="99"/>
    <w:locked/>
    <w:rsid w:val="002E1031"/>
    <w:rPr>
      <w:rFonts w:ascii="Tahoma" w:hAnsi="Tahoma" w:cs="Tahoma"/>
      <w:sz w:val="16"/>
      <w:szCs w:val="16"/>
    </w:rPr>
  </w:style>
  <w:style w:type="character" w:customStyle="1" w:styleId="90">
    <w:name w:val="Схема документа Знак9"/>
    <w:basedOn w:val="a8"/>
    <w:uiPriority w:val="99"/>
    <w:locked/>
    <w:rsid w:val="002E1031"/>
    <w:rPr>
      <w:rFonts w:ascii="Tahoma" w:hAnsi="Tahoma" w:cs="Tahoma"/>
      <w:sz w:val="16"/>
      <w:szCs w:val="16"/>
    </w:rPr>
  </w:style>
  <w:style w:type="character" w:customStyle="1" w:styleId="100">
    <w:name w:val="Схема документа Знак10"/>
    <w:basedOn w:val="a8"/>
    <w:uiPriority w:val="99"/>
    <w:locked/>
    <w:rsid w:val="002E1031"/>
    <w:rPr>
      <w:rFonts w:ascii="Tahoma" w:hAnsi="Tahoma" w:cs="Tahoma"/>
      <w:sz w:val="16"/>
      <w:szCs w:val="16"/>
    </w:rPr>
  </w:style>
  <w:style w:type="table" w:styleId="afff1">
    <w:name w:val="Table Grid"/>
    <w:basedOn w:val="a9"/>
    <w:uiPriority w:val="59"/>
    <w:rsid w:val="002E10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2E1031"/>
    <w:pPr>
      <w:numPr>
        <w:numId w:val="3"/>
      </w:numPr>
    </w:pPr>
    <w:rPr>
      <w:szCs w:val="24"/>
    </w:rPr>
  </w:style>
  <w:style w:type="paragraph" w:styleId="2">
    <w:name w:val="List Bullet 2"/>
    <w:basedOn w:val="a7"/>
    <w:uiPriority w:val="99"/>
    <w:semiHidden/>
    <w:unhideWhenUsed/>
    <w:rsid w:val="002E1031"/>
    <w:pPr>
      <w:numPr>
        <w:numId w:val="4"/>
      </w:numPr>
    </w:pPr>
    <w:rPr>
      <w:szCs w:val="24"/>
    </w:rPr>
  </w:style>
  <w:style w:type="paragraph" w:styleId="30">
    <w:name w:val="List Bullet 3"/>
    <w:basedOn w:val="a7"/>
    <w:uiPriority w:val="99"/>
    <w:semiHidden/>
    <w:unhideWhenUsed/>
    <w:rsid w:val="002E1031"/>
    <w:pPr>
      <w:numPr>
        <w:numId w:val="5"/>
      </w:numPr>
    </w:pPr>
    <w:rPr>
      <w:szCs w:val="24"/>
    </w:rPr>
  </w:style>
  <w:style w:type="paragraph" w:styleId="32">
    <w:name w:val="List Number 3"/>
    <w:basedOn w:val="a7"/>
    <w:uiPriority w:val="99"/>
    <w:semiHidden/>
    <w:unhideWhenUsed/>
    <w:rsid w:val="002E1031"/>
    <w:pPr>
      <w:numPr>
        <w:numId w:val="6"/>
      </w:numPr>
    </w:pPr>
    <w:rPr>
      <w:szCs w:val="24"/>
    </w:rPr>
  </w:style>
  <w:style w:type="character" w:customStyle="1" w:styleId="111">
    <w:name w:val="Схема документа Знак11"/>
    <w:basedOn w:val="a8"/>
    <w:uiPriority w:val="99"/>
    <w:locked/>
    <w:rsid w:val="002E1031"/>
    <w:rPr>
      <w:rFonts w:ascii="Tahoma" w:hAnsi="Tahoma" w:cs="Tahoma"/>
      <w:sz w:val="16"/>
      <w:szCs w:val="16"/>
    </w:rPr>
  </w:style>
  <w:style w:type="character" w:styleId="afff2">
    <w:name w:val="page number"/>
    <w:basedOn w:val="a8"/>
    <w:uiPriority w:val="99"/>
    <w:semiHidden/>
    <w:unhideWhenUsed/>
    <w:rsid w:val="002E1031"/>
    <w:rPr>
      <w:rFonts w:cs="Times New Roman"/>
    </w:rPr>
  </w:style>
  <w:style w:type="numbering" w:customStyle="1" w:styleId="1">
    <w:name w:val="Стиль1"/>
    <w:rsid w:val="002E1031"/>
    <w:pPr>
      <w:numPr>
        <w:numId w:val="34"/>
      </w:numPr>
    </w:pPr>
  </w:style>
  <w:style w:type="numbering" w:customStyle="1" w:styleId="21">
    <w:name w:val="Стиль2"/>
    <w:rsid w:val="002E1031"/>
    <w:pPr>
      <w:numPr>
        <w:numId w:val="35"/>
      </w:numPr>
    </w:pPr>
  </w:style>
  <w:style w:type="paragraph" w:styleId="afff3">
    <w:name w:val="Balloon Text"/>
    <w:basedOn w:val="a7"/>
    <w:link w:val="17"/>
    <w:uiPriority w:val="99"/>
    <w:semiHidden/>
    <w:unhideWhenUsed/>
    <w:rsid w:val="002E1031"/>
    <w:rPr>
      <w:rFonts w:ascii="Tahoma" w:hAnsi="Tahoma" w:cs="Tahoma"/>
      <w:sz w:val="16"/>
      <w:szCs w:val="16"/>
    </w:rPr>
  </w:style>
  <w:style w:type="character" w:customStyle="1" w:styleId="17">
    <w:name w:val="Текст выноски Знак1"/>
    <w:basedOn w:val="a8"/>
    <w:link w:val="afff3"/>
    <w:uiPriority w:val="99"/>
    <w:semiHidden/>
    <w:rsid w:val="002E1031"/>
    <w:rPr>
      <w:rFonts w:ascii="Tahoma" w:eastAsia="Times New Roman" w:hAnsi="Tahoma" w:cs="Tahoma"/>
      <w:sz w:val="16"/>
      <w:szCs w:val="16"/>
      <w:lang w:eastAsia="ru-RU"/>
    </w:rPr>
  </w:style>
  <w:style w:type="paragraph" w:customStyle="1" w:styleId="a6">
    <w:name w:val="Подподпункт договора"/>
    <w:basedOn w:val="a5"/>
    <w:rsid w:val="004B55E7"/>
    <w:pPr>
      <w:widowControl/>
      <w:numPr>
        <w:ilvl w:val="3"/>
      </w:numPr>
    </w:pPr>
  </w:style>
  <w:style w:type="paragraph" w:customStyle="1" w:styleId="a4">
    <w:name w:val="Пункт договора"/>
    <w:basedOn w:val="a7"/>
    <w:rsid w:val="004B55E7"/>
    <w:pPr>
      <w:widowControl w:val="0"/>
      <w:numPr>
        <w:ilvl w:val="1"/>
        <w:numId w:val="36"/>
      </w:numPr>
      <w:contextualSpacing w:val="0"/>
      <w:jc w:val="both"/>
    </w:pPr>
    <w:rPr>
      <w:rFonts w:ascii="Arial" w:hAnsi="Arial"/>
      <w:sz w:val="20"/>
    </w:rPr>
  </w:style>
  <w:style w:type="paragraph" w:customStyle="1" w:styleId="a3">
    <w:name w:val="Раздел договора"/>
    <w:basedOn w:val="a7"/>
    <w:next w:val="a4"/>
    <w:rsid w:val="004B55E7"/>
    <w:pPr>
      <w:keepNext/>
      <w:keepLines/>
      <w:widowControl w:val="0"/>
      <w:numPr>
        <w:numId w:val="36"/>
      </w:numPr>
      <w:spacing w:before="240" w:after="200"/>
      <w:contextualSpacing w:val="0"/>
    </w:pPr>
    <w:rPr>
      <w:rFonts w:ascii="Arial" w:hAnsi="Arial"/>
      <w:b/>
      <w:caps/>
      <w:sz w:val="20"/>
    </w:rPr>
  </w:style>
  <w:style w:type="paragraph" w:customStyle="1" w:styleId="a5">
    <w:name w:val="Подпункт договора"/>
    <w:basedOn w:val="a4"/>
    <w:rsid w:val="004B55E7"/>
    <w:pPr>
      <w:numPr>
        <w:ilvl w:val="2"/>
      </w:numPr>
      <w:tabs>
        <w:tab w:val="clear" w:pos="862"/>
        <w:tab w:val="num" w:pos="705"/>
      </w:tabs>
      <w:ind w:left="705" w:hanging="705"/>
    </w:pPr>
  </w:style>
  <w:style w:type="paragraph" w:styleId="afff4">
    <w:name w:val="List Paragraph"/>
    <w:basedOn w:val="a7"/>
    <w:uiPriority w:val="34"/>
    <w:qFormat/>
    <w:rsid w:val="004B55E7"/>
    <w:pPr>
      <w:ind w:left="708"/>
      <w:contextualSpacing w:val="0"/>
    </w:pPr>
    <w:rPr>
      <w:szCs w:val="24"/>
    </w:rPr>
  </w:style>
  <w:style w:type="paragraph" w:styleId="37">
    <w:name w:val="Body Text Indent 3"/>
    <w:basedOn w:val="a7"/>
    <w:link w:val="38"/>
    <w:uiPriority w:val="99"/>
    <w:unhideWhenUsed/>
    <w:rsid w:val="004B55E7"/>
    <w:pPr>
      <w:spacing w:after="120"/>
      <w:ind w:left="283"/>
      <w:contextualSpacing w:val="0"/>
    </w:pPr>
    <w:rPr>
      <w:sz w:val="16"/>
      <w:szCs w:val="16"/>
    </w:rPr>
  </w:style>
  <w:style w:type="character" w:customStyle="1" w:styleId="38">
    <w:name w:val="Основной текст с отступом 3 Знак"/>
    <w:basedOn w:val="a8"/>
    <w:link w:val="37"/>
    <w:uiPriority w:val="99"/>
    <w:rsid w:val="004B55E7"/>
    <w:rPr>
      <w:rFonts w:ascii="Times New Roman" w:eastAsia="Times New Roman" w:hAnsi="Times New Roman" w:cs="Times New Roman"/>
      <w:sz w:val="16"/>
      <w:szCs w:val="16"/>
      <w:lang w:eastAsia="ru-RU"/>
    </w:rPr>
  </w:style>
  <w:style w:type="paragraph" w:styleId="18">
    <w:name w:val="toc 1"/>
    <w:basedOn w:val="a7"/>
    <w:next w:val="a7"/>
    <w:autoRedefine/>
    <w:uiPriority w:val="39"/>
    <w:unhideWhenUsed/>
    <w:rsid w:val="005D16BF"/>
    <w:pPr>
      <w:spacing w:after="100"/>
    </w:pPr>
  </w:style>
  <w:style w:type="paragraph" w:styleId="2c">
    <w:name w:val="toc 2"/>
    <w:basedOn w:val="a7"/>
    <w:next w:val="a7"/>
    <w:autoRedefine/>
    <w:uiPriority w:val="39"/>
    <w:unhideWhenUsed/>
    <w:rsid w:val="005D16BF"/>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12725</Words>
  <Characters>72537</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85092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AVSidelnikova</dc:creator>
  <cp:lastModifiedBy>AVSidelnikova</cp:lastModifiedBy>
  <cp:revision>2</cp:revision>
  <cp:lastPrinted>2013-04-11T05:48:00Z</cp:lastPrinted>
  <dcterms:created xsi:type="dcterms:W3CDTF">2013-04-11T05:57:00Z</dcterms:created>
  <dcterms:modified xsi:type="dcterms:W3CDTF">2013-04-11T05:57:00Z</dcterms:modified>
</cp:coreProperties>
</file>