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7C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16367C" w:rsidRPr="00C15DD3" w:rsidRDefault="00450F82" w:rsidP="0016367C">
      <w:pPr>
        <w:jc w:val="both"/>
        <w:rPr>
          <w:b/>
          <w:sz w:val="28"/>
          <w:szCs w:val="28"/>
        </w:rPr>
      </w:pPr>
      <w:r w:rsidRPr="00450F82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СОГЛАСОВАНО: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Руководитель подразделени</w:t>
      </w:r>
      <w:proofErr w:type="gramStart"/>
      <w:r w:rsidRPr="00D227F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Заказчика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C17FE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9415F"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 w:rsidR="0079415F">
        <w:rPr>
          <w:rFonts w:ascii="Times New Roman" w:hAnsi="Times New Roman" w:cs="Times New Roman"/>
          <w:sz w:val="28"/>
          <w:szCs w:val="28"/>
        </w:rPr>
        <w:t>Цымбал</w:t>
      </w:r>
      <w:proofErr w:type="spellEnd"/>
      <w:r w:rsidRPr="00C17FEB">
        <w:rPr>
          <w:rFonts w:ascii="Times New Roman" w:hAnsi="Times New Roman" w:cs="Times New Roman"/>
          <w:sz w:val="28"/>
          <w:szCs w:val="28"/>
        </w:rPr>
        <w:tab/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______________ Г.В.Комаров</w:t>
      </w:r>
    </w:p>
    <w:p w:rsidR="00D227F9" w:rsidRPr="00D227F9" w:rsidRDefault="00C17FEB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4A01B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01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«   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4A01B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ДОКУМЕНТАЦИЯ ПО ПРОВЕДЕНИЮ ЗАПРОСА ПРЕДЛОЖЕНИЙ В ЭЛЕКТРОННОЙ ФОРМЕ</w:t>
      </w:r>
    </w:p>
    <w:p w:rsidR="0079415F" w:rsidRPr="0079415F" w:rsidRDefault="0079415F" w:rsidP="0079415F">
      <w:pPr>
        <w:jc w:val="center"/>
        <w:rPr>
          <w:rFonts w:ascii="Times New Roman" w:hAnsi="Times New Roman" w:cs="Times New Roman"/>
          <w:sz w:val="28"/>
          <w:szCs w:val="28"/>
        </w:rPr>
      </w:pPr>
      <w:r w:rsidRPr="0079415F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</w:t>
      </w:r>
      <w:proofErr w:type="gramStart"/>
      <w:r w:rsidRPr="0079415F">
        <w:rPr>
          <w:rFonts w:ascii="Times New Roman" w:hAnsi="Times New Roman" w:cs="Times New Roman"/>
          <w:sz w:val="28"/>
          <w:szCs w:val="28"/>
        </w:rPr>
        <w:t>в электронной форме без квалификационного отбора на право заключения договора на выполнение работ по замене</w:t>
      </w:r>
      <w:proofErr w:type="gramEnd"/>
      <w:r w:rsidRPr="0079415F">
        <w:rPr>
          <w:rFonts w:ascii="Times New Roman" w:hAnsi="Times New Roman" w:cs="Times New Roman"/>
          <w:sz w:val="28"/>
          <w:szCs w:val="28"/>
        </w:rPr>
        <w:t xml:space="preserve"> участка тепловой сети от ТК-2а до ТК-7 с частичной реконструкцией. </w:t>
      </w:r>
    </w:p>
    <w:p w:rsidR="0016367C" w:rsidRPr="00C30A8A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367C" w:rsidRPr="00543E47" w:rsidRDefault="00FF1BCA" w:rsidP="00543E47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D227F9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4A01B4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79415F" w:rsidRDefault="0079415F" w:rsidP="000363B7">
      <w:pPr>
        <w:jc w:val="center"/>
        <w:rPr>
          <w:rFonts w:ascii="Times New Roman" w:hAnsi="Times New Roman"/>
          <w:b/>
          <w:sz w:val="28"/>
          <w:szCs w:val="28"/>
        </w:rPr>
      </w:pPr>
      <w:r w:rsidRPr="00EE7463">
        <w:rPr>
          <w:rFonts w:ascii="Times New Roman" w:hAnsi="Times New Roman"/>
          <w:b/>
          <w:sz w:val="28"/>
          <w:szCs w:val="28"/>
        </w:rPr>
        <w:lastRenderedPageBreak/>
        <w:t>ТЕХНИЧЕСКОЕ ЗАДАНИЕ.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880"/>
        <w:gridCol w:w="6341"/>
      </w:tblGrid>
      <w:tr w:rsidR="0079415F" w:rsidRPr="002075C8" w:rsidTr="00BC1B87">
        <w:trPr>
          <w:tblHeader/>
        </w:trPr>
        <w:tc>
          <w:tcPr>
            <w:tcW w:w="560" w:type="dxa"/>
            <w:vAlign w:val="center"/>
          </w:tcPr>
          <w:p w:rsidR="0079415F" w:rsidRPr="00C30101" w:rsidRDefault="0079415F" w:rsidP="00BC1B87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80" w:type="dxa"/>
            <w:vAlign w:val="center"/>
          </w:tcPr>
          <w:p w:rsidR="0079415F" w:rsidRPr="00C30101" w:rsidRDefault="0079415F" w:rsidP="00BC1B87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341" w:type="dxa"/>
            <w:vAlign w:val="center"/>
          </w:tcPr>
          <w:p w:rsidR="0079415F" w:rsidRPr="00C30101" w:rsidRDefault="0079415F" w:rsidP="00BC1B87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 xml:space="preserve">Описание </w:t>
            </w:r>
          </w:p>
        </w:tc>
      </w:tr>
      <w:tr w:rsidR="0079415F" w:rsidRPr="000F1D56" w:rsidTr="0079415F">
        <w:trPr>
          <w:trHeight w:val="1590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Техническое задание</w:t>
            </w: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Виды и объем изготавливаемых товаров (выполняемых работ, оказываемых услуг)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тепловой сети:</w:t>
            </w:r>
            <w:r w:rsidRPr="007941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794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трубной части</w:t>
            </w: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трубопроводами из труб  по ГОСТ 8732-78, </w:t>
            </w:r>
          </w:p>
          <w:p w:rsidR="0079415F" w:rsidRPr="0079415F" w:rsidRDefault="0079415F" w:rsidP="0079415F">
            <w:pPr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>В 10 по ГОСТ 8731-74,</w:t>
            </w:r>
            <w:r w:rsidRPr="00794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том числе до запорной арматуры на ответвления, замена арматуры, замена всех металлоконструкций (лестницы, скобы, неподвижные и скользящие опоры, при необходимости люков). Выполнение антикоррозийного покрытия труб и всех металлоконструкций, теплоизоляции труб и арматуры. Замена  по необходимости, плит перекрытия и лотковой части, опорных подушек, ремонт тепловых </w:t>
            </w:r>
            <w:proofErr w:type="gramStart"/>
            <w:r w:rsidRPr="00794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камер</w:t>
            </w:r>
            <w:proofErr w:type="gramEnd"/>
            <w:r w:rsidRPr="00794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руководствуясь требованиями проектов и  правил эксплуатации. Восстановление присоединения всех ответвлений. Составление исполнительной документации. Засыпка и восстановление благоустройства территории.</w:t>
            </w:r>
          </w:p>
        </w:tc>
      </w:tr>
      <w:tr w:rsidR="0079415F" w:rsidRPr="000F1D56" w:rsidTr="0079415F">
        <w:trPr>
          <w:trHeight w:val="1340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Характеристика товаров, объектов</w:t>
            </w: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(выполнения работ, 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>оказания услуг)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ведомости объемов работ на замену тепловой сети (приложение №1 к техническому заданию) </w:t>
            </w:r>
          </w:p>
        </w:tc>
      </w:tr>
      <w:tr w:rsidR="0079415F" w:rsidRPr="000F1D56" w:rsidTr="0079415F">
        <w:trPr>
          <w:trHeight w:val="1389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>Особые условия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>Работа в режимных подразделениях</w:t>
            </w:r>
          </w:p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15F" w:rsidRPr="000F1D56" w:rsidTr="0079415F">
        <w:trPr>
          <w:trHeight w:val="1427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Требования к качеству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техническому заданию и проектной документации </w:t>
            </w:r>
          </w:p>
        </w:tc>
      </w:tr>
      <w:tr w:rsidR="0079415F" w:rsidRPr="000F1D56" w:rsidTr="0079415F">
        <w:trPr>
          <w:trHeight w:val="1966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Объем и сроки предоставления гарантий качества на изготавливаемые товары, (выполняемые работы, оказываемые услуги)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 xml:space="preserve">24 месяца </w:t>
            </w:r>
            <w:proofErr w:type="gramStart"/>
            <w:r w:rsidRPr="0079415F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79415F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акта сдачи – приемки выполненных работ, оказанных услуг</w:t>
            </w:r>
          </w:p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15F" w:rsidRPr="000F1D56" w:rsidTr="0079415F">
        <w:trPr>
          <w:trHeight w:val="1439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30101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C30101">
              <w:rPr>
                <w:rFonts w:ascii="Times New Roman" w:hAnsi="Times New Roman"/>
                <w:sz w:val="24"/>
                <w:szCs w:val="24"/>
              </w:rPr>
              <w:t xml:space="preserve"> изготовлением товаров (выполнением работ, оказанием услуг)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>Контроль осуществляется  РФЯЦ-ВНИИЭФ, подразделением, эксплуатирующим данное оборудование</w:t>
            </w:r>
          </w:p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15F" w:rsidRPr="000F1D56" w:rsidTr="0079415F">
        <w:trPr>
          <w:trHeight w:val="1404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Порядок сдачи-приемки изготовленных товаров (выполненных 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>работ, оказанных услуг)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>после  подписания Заказчиком акта сдачи – приемки выполненных работ, оказанных услуг</w:t>
            </w:r>
          </w:p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15F" w:rsidRPr="000F1D56" w:rsidTr="0079415F">
        <w:trPr>
          <w:trHeight w:val="1102"/>
        </w:trPr>
        <w:tc>
          <w:tcPr>
            <w:tcW w:w="560" w:type="dxa"/>
          </w:tcPr>
          <w:p w:rsidR="0079415F" w:rsidRPr="00C30101" w:rsidRDefault="0079415F" w:rsidP="0079415F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9415F" w:rsidRPr="00C30101" w:rsidRDefault="0079415F" w:rsidP="00BC1B87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Описание информации, планируемой к передаче поставщику (исполнителю) в процессе исполнения договора</w:t>
            </w:r>
          </w:p>
        </w:tc>
        <w:tc>
          <w:tcPr>
            <w:tcW w:w="6341" w:type="dxa"/>
          </w:tcPr>
          <w:p w:rsidR="0079415F" w:rsidRPr="0079415F" w:rsidRDefault="0079415F" w:rsidP="0079415F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15F">
              <w:rPr>
                <w:rFonts w:ascii="Times New Roman" w:hAnsi="Times New Roman" w:cs="Times New Roman"/>
                <w:sz w:val="24"/>
                <w:szCs w:val="24"/>
              </w:rPr>
              <w:t>Монтажная схема и проектная документация теплосети будет передана после проведения торгов.</w:t>
            </w:r>
          </w:p>
        </w:tc>
      </w:tr>
    </w:tbl>
    <w:p w:rsidR="0079415F" w:rsidRPr="00D227F9" w:rsidRDefault="0079415F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0363B7" w:rsidRPr="00663CF0" w:rsidRDefault="000363B7" w:rsidP="000363B7">
      <w:pPr>
        <w:jc w:val="center"/>
        <w:rPr>
          <w:b/>
          <w:sz w:val="28"/>
          <w:szCs w:val="28"/>
        </w:rPr>
      </w:pPr>
      <w:r w:rsidRPr="00663CF0">
        <w:rPr>
          <w:b/>
          <w:sz w:val="28"/>
          <w:szCs w:val="28"/>
        </w:rPr>
        <w:t xml:space="preserve">ТЕХНИЧЕСКОЕ ЗАДАНИЕ </w:t>
      </w:r>
    </w:p>
    <w:p w:rsidR="000363B7" w:rsidRPr="000363B7" w:rsidRDefault="000363B7" w:rsidP="000868A0">
      <w:pPr>
        <w:jc w:val="center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на замену участка тепловой сети  от ТК-2а до ТК-7 с частичной реконструкцией.</w:t>
      </w:r>
    </w:p>
    <w:p w:rsidR="000363B7" w:rsidRPr="000363B7" w:rsidRDefault="000363B7" w:rsidP="000363B7">
      <w:pPr>
        <w:spacing w:line="288" w:lineRule="auto"/>
        <w:ind w:firstLine="670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Настоящее техническое задание разработано в соответствии с требованиями «Положения о порядке разработки, согласования, утверждения и составе технических заданий на проектирование объектов строительства» П</w:t>
      </w:r>
      <w:proofErr w:type="gramStart"/>
      <w:r w:rsidRPr="000363B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363B7">
        <w:rPr>
          <w:rFonts w:ascii="Times New Roman" w:hAnsi="Times New Roman" w:cs="Times New Roman"/>
          <w:sz w:val="24"/>
          <w:szCs w:val="24"/>
        </w:rPr>
        <w:t>/2003-ОКСиП (издание второе в редакции приказа от 14.03.2007 №281/ВР, с уточнением согласно приказам от 10.06.2008 №723/ВР и от 11.09.2008 №1144/ВР) с учетом «Типовых текстов по изложению требований безопасности и охраны труда в технических заданиях (</w:t>
      </w:r>
      <w:proofErr w:type="gramStart"/>
      <w:r w:rsidRPr="000363B7">
        <w:rPr>
          <w:rFonts w:ascii="Times New Roman" w:hAnsi="Times New Roman" w:cs="Times New Roman"/>
          <w:sz w:val="24"/>
          <w:szCs w:val="24"/>
        </w:rPr>
        <w:t xml:space="preserve">ТЗ) на строительство, реконструкцию, </w:t>
      </w:r>
      <w:proofErr w:type="spellStart"/>
      <w:r w:rsidRPr="000363B7">
        <w:rPr>
          <w:rFonts w:ascii="Times New Roman" w:hAnsi="Times New Roman" w:cs="Times New Roman"/>
          <w:sz w:val="24"/>
          <w:szCs w:val="24"/>
        </w:rPr>
        <w:t>техперевооружение</w:t>
      </w:r>
      <w:proofErr w:type="spellEnd"/>
      <w:r w:rsidRPr="000363B7">
        <w:rPr>
          <w:rFonts w:ascii="Times New Roman" w:hAnsi="Times New Roman" w:cs="Times New Roman"/>
          <w:sz w:val="24"/>
          <w:szCs w:val="24"/>
        </w:rPr>
        <w:t xml:space="preserve"> объектов» А СУОТ 12.05-2006.</w:t>
      </w:r>
      <w:proofErr w:type="gramEnd"/>
    </w:p>
    <w:p w:rsidR="000363B7" w:rsidRPr="003C0D56" w:rsidRDefault="000363B7" w:rsidP="000868A0">
      <w:pPr>
        <w:pStyle w:val="a3"/>
        <w:numPr>
          <w:ilvl w:val="0"/>
          <w:numId w:val="8"/>
        </w:numPr>
        <w:spacing w:line="288" w:lineRule="auto"/>
        <w:ind w:hanging="1030"/>
        <w:jc w:val="both"/>
      </w:pPr>
      <w:r w:rsidRPr="003C0D56">
        <w:rPr>
          <w:b/>
        </w:rPr>
        <w:t xml:space="preserve"> Состав и содержание технического задания.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          Заказчик объекта строительства - ФГУП «РФЯЦ-ВНИИЭФ».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          Требуемый объем услуг: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-  замена тепловой сети с частичной реконструкцией:</w:t>
      </w:r>
      <w:r w:rsidRPr="000363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63B7">
        <w:rPr>
          <w:rFonts w:ascii="Times New Roman" w:hAnsi="Times New Roman" w:cs="Times New Roman"/>
          <w:sz w:val="24"/>
          <w:szCs w:val="24"/>
        </w:rPr>
        <w:t xml:space="preserve">замена трубной части трубопроводами из труб  по ГОСТ 8732-78, В 10 по ГОСТ 8731-74, в том числе до запорной арматуры на ответвления, замена арматуры, замена всех металлоконструкций (лестницы, скобы, неподвижные и скользящие опоры, при необходимости люков). Выполнение антикоррозийного покрытия труб и всех металлоконструкций, теплоизоляции труб и арматуры. Замена  по необходимости, плит перекрытия и лотковой части, опорных подушек, восстановление тепловых </w:t>
      </w:r>
      <w:proofErr w:type="gramStart"/>
      <w:r w:rsidRPr="000363B7">
        <w:rPr>
          <w:rFonts w:ascii="Times New Roman" w:hAnsi="Times New Roman" w:cs="Times New Roman"/>
          <w:sz w:val="24"/>
          <w:szCs w:val="24"/>
        </w:rPr>
        <w:t>камер</w:t>
      </w:r>
      <w:proofErr w:type="gramEnd"/>
      <w:r w:rsidRPr="000363B7">
        <w:rPr>
          <w:rFonts w:ascii="Times New Roman" w:hAnsi="Times New Roman" w:cs="Times New Roman"/>
          <w:sz w:val="24"/>
          <w:szCs w:val="24"/>
        </w:rPr>
        <w:t xml:space="preserve"> руководствуясь требованиями проектов и  правил эксплуатации. Восстановление присоединения всех ответвлений. Составление исполнительной документации. Засыпка и восстановление благоустройства территории.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b/>
          <w:sz w:val="24"/>
          <w:szCs w:val="24"/>
        </w:rPr>
        <w:t>2</w:t>
      </w:r>
      <w:r w:rsidR="000868A0">
        <w:rPr>
          <w:rFonts w:ascii="Times New Roman" w:hAnsi="Times New Roman" w:cs="Times New Roman"/>
          <w:b/>
          <w:sz w:val="24"/>
          <w:szCs w:val="24"/>
        </w:rPr>
        <w:t>.</w:t>
      </w:r>
      <w:r w:rsidRPr="000363B7">
        <w:rPr>
          <w:rFonts w:ascii="Times New Roman" w:hAnsi="Times New Roman" w:cs="Times New Roman"/>
          <w:sz w:val="24"/>
          <w:szCs w:val="24"/>
        </w:rPr>
        <w:t xml:space="preserve"> </w:t>
      </w:r>
      <w:r w:rsidRPr="000363B7">
        <w:rPr>
          <w:rFonts w:ascii="Times New Roman" w:hAnsi="Times New Roman" w:cs="Times New Roman"/>
          <w:b/>
          <w:sz w:val="24"/>
          <w:szCs w:val="24"/>
        </w:rPr>
        <w:t xml:space="preserve">Основание для разработки:  </w:t>
      </w:r>
      <w:r w:rsidRPr="000363B7">
        <w:rPr>
          <w:rFonts w:ascii="Times New Roman" w:hAnsi="Times New Roman" w:cs="Times New Roman"/>
          <w:sz w:val="24"/>
          <w:szCs w:val="24"/>
        </w:rPr>
        <w:t xml:space="preserve">Приказ от 24.05.2013 №195/1496-ВР «О формировании программы технического перевооружения, текущего и капитального ремонта». </w:t>
      </w:r>
    </w:p>
    <w:p w:rsidR="000363B7" w:rsidRPr="000363B7" w:rsidRDefault="000868A0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0363B7" w:rsidRPr="000363B7">
        <w:rPr>
          <w:rFonts w:ascii="Times New Roman" w:hAnsi="Times New Roman" w:cs="Times New Roman"/>
          <w:sz w:val="24"/>
          <w:szCs w:val="24"/>
        </w:rPr>
        <w:t xml:space="preserve"> </w:t>
      </w:r>
      <w:r w:rsidR="000363B7" w:rsidRPr="000363B7">
        <w:rPr>
          <w:rFonts w:ascii="Times New Roman" w:hAnsi="Times New Roman" w:cs="Times New Roman"/>
          <w:b/>
          <w:sz w:val="24"/>
          <w:szCs w:val="24"/>
        </w:rPr>
        <w:t xml:space="preserve">Вид строительства </w:t>
      </w:r>
      <w:r w:rsidR="000363B7" w:rsidRPr="000363B7">
        <w:rPr>
          <w:rFonts w:ascii="Times New Roman" w:hAnsi="Times New Roman" w:cs="Times New Roman"/>
          <w:sz w:val="24"/>
          <w:szCs w:val="24"/>
        </w:rPr>
        <w:t>– замена тепловой сети с частичной реконструкцией.</w:t>
      </w:r>
    </w:p>
    <w:p w:rsidR="000363B7" w:rsidRPr="000363B7" w:rsidRDefault="000363B7" w:rsidP="000363B7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3.1 Цель – обеспечение безаварийной работы тепловой сети на участке,  надежное </w:t>
      </w:r>
      <w:r w:rsidRPr="000868A0">
        <w:rPr>
          <w:rFonts w:ascii="Times New Roman" w:hAnsi="Times New Roman" w:cs="Times New Roman"/>
          <w:sz w:val="24"/>
          <w:szCs w:val="24"/>
        </w:rPr>
        <w:t xml:space="preserve">обеспечение теплоснабжения зданий. Длина участка 224м. Схема теплосети </w:t>
      </w:r>
      <w:proofErr w:type="spellStart"/>
      <w:r w:rsidRPr="000868A0">
        <w:rPr>
          <w:rFonts w:ascii="Times New Roman" w:hAnsi="Times New Roman" w:cs="Times New Roman"/>
          <w:sz w:val="24"/>
          <w:szCs w:val="24"/>
        </w:rPr>
        <w:t>инв.№</w:t>
      </w:r>
      <w:proofErr w:type="spellEnd"/>
      <w:r w:rsidRPr="000868A0">
        <w:rPr>
          <w:rFonts w:ascii="Times New Roman" w:hAnsi="Times New Roman" w:cs="Times New Roman"/>
          <w:sz w:val="24"/>
          <w:szCs w:val="24"/>
        </w:rPr>
        <w:t xml:space="preserve"> Т-54-2013 передается после проведения торгов.</w:t>
      </w:r>
      <w:r w:rsidRPr="000363B7">
        <w:rPr>
          <w:rFonts w:ascii="Times New Roman" w:hAnsi="Times New Roman" w:cs="Times New Roman"/>
          <w:sz w:val="24"/>
          <w:szCs w:val="24"/>
        </w:rPr>
        <w:tab/>
      </w:r>
    </w:p>
    <w:p w:rsidR="000868A0" w:rsidRDefault="000363B7" w:rsidP="000868A0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3.2 Теплосеть</w:t>
      </w:r>
      <w:r w:rsidRPr="000363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63B7">
        <w:rPr>
          <w:rFonts w:ascii="Times New Roman" w:hAnsi="Times New Roman" w:cs="Times New Roman"/>
          <w:sz w:val="24"/>
          <w:szCs w:val="24"/>
        </w:rPr>
        <w:t>в работе с 1954г, замена труб выполнялась в 1998г.  Замена требуется в связи с полным физическим износом.</w:t>
      </w:r>
    </w:p>
    <w:p w:rsidR="000363B7" w:rsidRPr="000868A0" w:rsidRDefault="000363B7" w:rsidP="000868A0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0868A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363B7">
        <w:rPr>
          <w:rFonts w:ascii="Times New Roman" w:hAnsi="Times New Roman" w:cs="Times New Roman"/>
          <w:b/>
          <w:bCs/>
          <w:sz w:val="24"/>
          <w:szCs w:val="24"/>
        </w:rPr>
        <w:t xml:space="preserve">  Основные технико-экономические показатели объекта.</w:t>
      </w:r>
    </w:p>
    <w:p w:rsidR="000363B7" w:rsidRPr="000363B7" w:rsidRDefault="000363B7" w:rsidP="000868A0">
      <w:pPr>
        <w:pStyle w:val="ab"/>
        <w:spacing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4.1 Функциональное назначение объекта не изменяется.  Назначение заменяемого объекта – теплоснабжение.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4.2 Требования к производственной программе проектируемого производства в натуральных единицах и в денежном выражении не предъявляются.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4.3 Требования к площади зданий и </w:t>
      </w:r>
      <w:proofErr w:type="gramStart"/>
      <w:r w:rsidRPr="000363B7">
        <w:rPr>
          <w:rFonts w:ascii="Times New Roman" w:hAnsi="Times New Roman" w:cs="Times New Roman"/>
          <w:sz w:val="24"/>
          <w:szCs w:val="24"/>
        </w:rPr>
        <w:t>сооружений, подлежащих замене не предъявляются</w:t>
      </w:r>
      <w:proofErr w:type="gramEnd"/>
      <w:r w:rsidRPr="000363B7">
        <w:rPr>
          <w:rFonts w:ascii="Times New Roman" w:hAnsi="Times New Roman" w:cs="Times New Roman"/>
          <w:sz w:val="24"/>
          <w:szCs w:val="24"/>
        </w:rPr>
        <w:t>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4.4 Требования к годовой потребности в энергоресурсах на технологические нужды, исходя из принятых технологий и технологического оборудования, не предъявляются.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4.5 Требования к возможным источникам и условиям получения энергоресурсов не предъявляются.</w:t>
      </w:r>
    </w:p>
    <w:p w:rsidR="000363B7" w:rsidRPr="000363B7" w:rsidRDefault="000363B7" w:rsidP="000363B7">
      <w:p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4.6 Перспективная численность, работающих на заменяемом объекте и обеспеченность трудовыми ресурсами – обеспеченность трудовыми ресурсами не меняется. </w:t>
      </w:r>
      <w:r w:rsidRPr="000363B7">
        <w:rPr>
          <w:rFonts w:ascii="Times New Roman" w:hAnsi="Times New Roman" w:cs="Times New Roman"/>
          <w:sz w:val="24"/>
          <w:szCs w:val="24"/>
        </w:rPr>
        <w:br/>
        <w:t>4.7 Объем материалов для проведения замены определяется имеющимися проектами.</w:t>
      </w:r>
    </w:p>
    <w:p w:rsidR="000363B7" w:rsidRPr="000363B7" w:rsidRDefault="000363B7" w:rsidP="000868A0">
      <w:pPr>
        <w:pStyle w:val="ab"/>
        <w:spacing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4.8 Ориентировочная стоимость ремонта в ценах 2013г. 7300 тыс</w:t>
      </w:r>
      <w:proofErr w:type="gramStart"/>
      <w:r w:rsidRPr="000363B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363B7">
        <w:rPr>
          <w:rFonts w:ascii="Times New Roman" w:hAnsi="Times New Roman" w:cs="Times New Roman"/>
          <w:sz w:val="24"/>
          <w:szCs w:val="24"/>
        </w:rPr>
        <w:t>уб.  Оборудование – 0,00 тыс.руб., СМР и ПНР – 7300 тыс.руб.,  прочие - 0,00 тыс.руб.</w:t>
      </w:r>
    </w:p>
    <w:p w:rsidR="000868A0" w:rsidRDefault="000363B7" w:rsidP="000868A0">
      <w:pPr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Ведомость объемов работ на замену тепловой сети  прилагается (приложение №1).</w:t>
      </w:r>
    </w:p>
    <w:p w:rsidR="000363B7" w:rsidRPr="000868A0" w:rsidRDefault="000363B7" w:rsidP="000868A0">
      <w:pPr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b/>
          <w:bCs/>
          <w:sz w:val="24"/>
          <w:szCs w:val="24"/>
        </w:rPr>
        <w:t xml:space="preserve">5. Предполагаемые сроки замены  объекта. </w:t>
      </w:r>
    </w:p>
    <w:p w:rsidR="000363B7" w:rsidRPr="000363B7" w:rsidRDefault="000363B7" w:rsidP="000868A0">
      <w:pPr>
        <w:pStyle w:val="ab"/>
        <w:spacing w:line="288" w:lineRule="auto"/>
        <w:ind w:left="0" w:firstLine="64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63B7">
        <w:rPr>
          <w:rFonts w:ascii="Times New Roman" w:hAnsi="Times New Roman" w:cs="Times New Roman"/>
          <w:bCs/>
          <w:sz w:val="24"/>
          <w:szCs w:val="24"/>
        </w:rPr>
        <w:t>Предполагаемые сроки замены объекта – 3 квартал 2014года. Выделение  очереди замены  не требуется.</w:t>
      </w:r>
    </w:p>
    <w:p w:rsidR="000363B7" w:rsidRPr="000363B7" w:rsidRDefault="000868A0" w:rsidP="000868A0">
      <w:pPr>
        <w:pStyle w:val="ab"/>
        <w:spacing w:line="288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363B7" w:rsidRPr="000363B7">
        <w:rPr>
          <w:rFonts w:ascii="Times New Roman" w:hAnsi="Times New Roman" w:cs="Times New Roman"/>
          <w:b/>
          <w:bCs/>
          <w:sz w:val="24"/>
          <w:szCs w:val="24"/>
        </w:rPr>
        <w:t>. Подразделение, ответственное за эксплуатацию заменяемого</w:t>
      </w:r>
      <w:r w:rsidR="003C0D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63B7" w:rsidRPr="000363B7">
        <w:rPr>
          <w:rFonts w:ascii="Times New Roman" w:hAnsi="Times New Roman" w:cs="Times New Roman"/>
          <w:b/>
          <w:bCs/>
          <w:sz w:val="24"/>
          <w:szCs w:val="24"/>
        </w:rPr>
        <w:t>объекта, место размещения заменяемого объекта.</w:t>
      </w:r>
    </w:p>
    <w:p w:rsidR="000363B7" w:rsidRPr="000363B7" w:rsidRDefault="000363B7" w:rsidP="000868A0">
      <w:pPr>
        <w:pStyle w:val="ab"/>
        <w:spacing w:line="288" w:lineRule="auto"/>
        <w:ind w:left="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363B7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0363B7">
        <w:rPr>
          <w:rFonts w:ascii="Times New Roman" w:hAnsi="Times New Roman" w:cs="Times New Roman"/>
          <w:sz w:val="24"/>
          <w:szCs w:val="24"/>
        </w:rPr>
        <w:t xml:space="preserve"> за эксплуатацию участка теплосети ТК2а-ТК7, </w:t>
      </w:r>
      <w:r w:rsidRPr="000363B7">
        <w:rPr>
          <w:rFonts w:ascii="Times New Roman" w:hAnsi="Times New Roman" w:cs="Times New Roman"/>
          <w:bCs/>
          <w:sz w:val="24"/>
          <w:szCs w:val="24"/>
        </w:rPr>
        <w:t>подразделение ФГУП РФЯЦ-ВНИИЭФ.</w:t>
      </w:r>
    </w:p>
    <w:p w:rsidR="000363B7" w:rsidRPr="000363B7" w:rsidRDefault="000868A0" w:rsidP="000868A0">
      <w:pPr>
        <w:pStyle w:val="ab"/>
        <w:spacing w:line="288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0363B7" w:rsidRPr="000363B7">
        <w:rPr>
          <w:rFonts w:ascii="Times New Roman" w:hAnsi="Times New Roman" w:cs="Times New Roman"/>
          <w:b/>
          <w:bCs/>
          <w:sz w:val="24"/>
          <w:szCs w:val="24"/>
        </w:rPr>
        <w:t xml:space="preserve">. Исходные данные и требования к проектным решениям. </w:t>
      </w:r>
    </w:p>
    <w:p w:rsidR="000363B7" w:rsidRPr="000363B7" w:rsidRDefault="000868A0" w:rsidP="000868A0">
      <w:pPr>
        <w:pStyle w:val="ab"/>
        <w:spacing w:line="288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="000363B7" w:rsidRPr="000363B7">
        <w:rPr>
          <w:rFonts w:ascii="Times New Roman" w:hAnsi="Times New Roman" w:cs="Times New Roman"/>
          <w:bCs/>
          <w:sz w:val="24"/>
          <w:szCs w:val="24"/>
        </w:rPr>
        <w:t>.1.</w:t>
      </w:r>
      <w:r w:rsidR="003C0D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3B7" w:rsidRPr="000363B7">
        <w:rPr>
          <w:rFonts w:ascii="Times New Roman" w:hAnsi="Times New Roman" w:cs="Times New Roman"/>
          <w:bCs/>
          <w:sz w:val="24"/>
          <w:szCs w:val="24"/>
        </w:rPr>
        <w:t>Проектирование не требуется. Работа по замене будет в</w:t>
      </w:r>
      <w:r w:rsidR="003C0D56">
        <w:rPr>
          <w:rFonts w:ascii="Times New Roman" w:hAnsi="Times New Roman" w:cs="Times New Roman"/>
          <w:bCs/>
          <w:sz w:val="24"/>
          <w:szCs w:val="24"/>
        </w:rPr>
        <w:t xml:space="preserve">ыполняться по </w:t>
      </w:r>
      <w:r w:rsidR="000363B7" w:rsidRPr="000363B7">
        <w:rPr>
          <w:rFonts w:ascii="Times New Roman" w:hAnsi="Times New Roman" w:cs="Times New Roman"/>
          <w:bCs/>
          <w:sz w:val="24"/>
          <w:szCs w:val="24"/>
        </w:rPr>
        <w:t xml:space="preserve">имеющимся проектам </w:t>
      </w:r>
      <w:proofErr w:type="spellStart"/>
      <w:r w:rsidR="000363B7" w:rsidRPr="000363B7">
        <w:rPr>
          <w:rFonts w:ascii="Times New Roman" w:hAnsi="Times New Roman" w:cs="Times New Roman"/>
          <w:bCs/>
          <w:sz w:val="24"/>
          <w:szCs w:val="24"/>
        </w:rPr>
        <w:t>инв.№№</w:t>
      </w:r>
      <w:proofErr w:type="spellEnd"/>
      <w:r w:rsidR="003C0D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3B7" w:rsidRPr="000363B7">
        <w:rPr>
          <w:rFonts w:ascii="Times New Roman" w:hAnsi="Times New Roman" w:cs="Times New Roman"/>
          <w:bCs/>
          <w:sz w:val="24"/>
          <w:szCs w:val="24"/>
        </w:rPr>
        <w:t>00623,00624,00626,00681,00684,00685,00686,00689,145276.</w:t>
      </w:r>
    </w:p>
    <w:p w:rsidR="000363B7" w:rsidRPr="000363B7" w:rsidRDefault="000868A0" w:rsidP="000868A0">
      <w:pPr>
        <w:pStyle w:val="ab"/>
        <w:tabs>
          <w:tab w:val="left" w:pos="18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="000363B7" w:rsidRPr="000363B7">
        <w:rPr>
          <w:rFonts w:ascii="Times New Roman" w:hAnsi="Times New Roman" w:cs="Times New Roman"/>
          <w:bCs/>
          <w:sz w:val="24"/>
          <w:szCs w:val="24"/>
        </w:rPr>
        <w:t xml:space="preserve">.2. </w:t>
      </w:r>
      <w:r w:rsidR="000363B7" w:rsidRPr="000363B7">
        <w:rPr>
          <w:rFonts w:ascii="Times New Roman" w:hAnsi="Times New Roman" w:cs="Times New Roman"/>
          <w:sz w:val="24"/>
          <w:szCs w:val="24"/>
        </w:rPr>
        <w:t>Документация на замену тепловой сети экспертизе промышленной безопасности не подлежит.</w:t>
      </w:r>
    </w:p>
    <w:p w:rsidR="000363B7" w:rsidRPr="000363B7" w:rsidRDefault="000868A0" w:rsidP="000868A0">
      <w:pPr>
        <w:pStyle w:val="ab"/>
        <w:tabs>
          <w:tab w:val="left" w:pos="567"/>
          <w:tab w:val="left" w:pos="851"/>
        </w:tabs>
        <w:spacing w:line="288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0363B7" w:rsidRPr="000363B7">
        <w:rPr>
          <w:rFonts w:ascii="Times New Roman" w:hAnsi="Times New Roman" w:cs="Times New Roman"/>
          <w:b/>
          <w:sz w:val="24"/>
          <w:szCs w:val="24"/>
        </w:rPr>
        <w:t>.</w:t>
      </w:r>
      <w:r w:rsidR="000363B7" w:rsidRPr="000363B7">
        <w:rPr>
          <w:rFonts w:ascii="Times New Roman" w:hAnsi="Times New Roman" w:cs="Times New Roman"/>
          <w:sz w:val="24"/>
          <w:szCs w:val="24"/>
        </w:rPr>
        <w:t xml:space="preserve">  </w:t>
      </w:r>
      <w:r w:rsidR="000363B7" w:rsidRPr="000363B7">
        <w:rPr>
          <w:rFonts w:ascii="Times New Roman" w:hAnsi="Times New Roman" w:cs="Times New Roman"/>
          <w:b/>
          <w:sz w:val="24"/>
          <w:szCs w:val="24"/>
        </w:rPr>
        <w:t xml:space="preserve">В качестве </w:t>
      </w:r>
      <w:proofErr w:type="gramStart"/>
      <w:r w:rsidR="000363B7" w:rsidRPr="000363B7">
        <w:rPr>
          <w:rFonts w:ascii="Times New Roman" w:hAnsi="Times New Roman" w:cs="Times New Roman"/>
          <w:b/>
          <w:sz w:val="24"/>
          <w:szCs w:val="24"/>
        </w:rPr>
        <w:t>обязательных</w:t>
      </w:r>
      <w:proofErr w:type="gramEnd"/>
      <w:r w:rsidR="000363B7" w:rsidRPr="000363B7">
        <w:rPr>
          <w:rFonts w:ascii="Times New Roman" w:hAnsi="Times New Roman" w:cs="Times New Roman"/>
          <w:b/>
          <w:sz w:val="24"/>
          <w:szCs w:val="24"/>
        </w:rPr>
        <w:t xml:space="preserve"> при выполнении замены объекта должны быть применены:</w:t>
      </w:r>
    </w:p>
    <w:p w:rsidR="000363B7" w:rsidRPr="000363B7" w:rsidRDefault="000363B7" w:rsidP="000363B7">
      <w:pPr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- Строительные нормы и правила </w:t>
      </w:r>
      <w:proofErr w:type="spellStart"/>
      <w:r w:rsidRPr="000363B7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0363B7">
        <w:rPr>
          <w:rFonts w:ascii="Times New Roman" w:hAnsi="Times New Roman" w:cs="Times New Roman"/>
          <w:sz w:val="24"/>
          <w:szCs w:val="24"/>
        </w:rPr>
        <w:t xml:space="preserve"> 12-03-2001 «Безопасность труда в строительстве. Часть 1.Общие требования» и </w:t>
      </w:r>
      <w:proofErr w:type="spellStart"/>
      <w:r w:rsidRPr="000363B7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0363B7">
        <w:rPr>
          <w:rFonts w:ascii="Times New Roman" w:hAnsi="Times New Roman" w:cs="Times New Roman"/>
          <w:sz w:val="24"/>
          <w:szCs w:val="24"/>
        </w:rPr>
        <w:t xml:space="preserve"> 12-04-2002 «Строительное производство Часть 2»;</w:t>
      </w:r>
    </w:p>
    <w:p w:rsidR="000363B7" w:rsidRPr="000363B7" w:rsidRDefault="000363B7" w:rsidP="000363B7">
      <w:pPr>
        <w:pStyle w:val="ab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- Строительные нормы и правила </w:t>
      </w:r>
      <w:proofErr w:type="spellStart"/>
      <w:r w:rsidRPr="000363B7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0363B7">
        <w:rPr>
          <w:rFonts w:ascii="Times New Roman" w:hAnsi="Times New Roman" w:cs="Times New Roman"/>
          <w:sz w:val="24"/>
          <w:szCs w:val="24"/>
        </w:rPr>
        <w:t xml:space="preserve"> 41-02-2003 «Тепловые сети»</w:t>
      </w:r>
    </w:p>
    <w:p w:rsidR="000363B7" w:rsidRPr="000363B7" w:rsidRDefault="000363B7" w:rsidP="000363B7">
      <w:pPr>
        <w:pStyle w:val="ab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- Строительные нормы и правила </w:t>
      </w:r>
      <w:proofErr w:type="spellStart"/>
      <w:r w:rsidRPr="000363B7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0363B7">
        <w:rPr>
          <w:rFonts w:ascii="Times New Roman" w:hAnsi="Times New Roman" w:cs="Times New Roman"/>
          <w:sz w:val="24"/>
          <w:szCs w:val="24"/>
        </w:rPr>
        <w:t xml:space="preserve"> 41-02-2003 «Тепловая изоляция оборудования и трубопроводов».</w:t>
      </w:r>
    </w:p>
    <w:p w:rsidR="000363B7" w:rsidRPr="000363B7" w:rsidRDefault="000363B7" w:rsidP="000363B7">
      <w:pPr>
        <w:pStyle w:val="ab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-Правила технической эксплуатации тепловых энергоустановок. Утверждены Минэнерго России №115 от 24.03.03.</w:t>
      </w:r>
    </w:p>
    <w:p w:rsidR="000363B7" w:rsidRPr="000363B7" w:rsidRDefault="000363B7" w:rsidP="000363B7">
      <w:pPr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- ПУЭ «Правила устройства электроустановок», издания 6 и 7;</w:t>
      </w:r>
    </w:p>
    <w:p w:rsidR="000363B7" w:rsidRPr="000363B7" w:rsidRDefault="000363B7" w:rsidP="000363B7">
      <w:pPr>
        <w:pStyle w:val="a6"/>
        <w:jc w:val="both"/>
      </w:pPr>
      <w:r w:rsidRPr="000363B7">
        <w:t>-</w:t>
      </w:r>
      <w:hyperlink r:id="rId6" w:history="1">
        <w:r w:rsidRPr="000363B7">
          <w:rPr>
            <w:rStyle w:val="ae"/>
            <w:color w:val="auto"/>
          </w:rPr>
          <w:t xml:space="preserve"> Правила техники безопасности при эксплуатации </w:t>
        </w:r>
        <w:proofErr w:type="spellStart"/>
        <w:r w:rsidRPr="000363B7">
          <w:rPr>
            <w:rStyle w:val="ae"/>
            <w:color w:val="auto"/>
          </w:rPr>
          <w:t>теплопотребляющих</w:t>
        </w:r>
        <w:proofErr w:type="spellEnd"/>
        <w:r w:rsidRPr="000363B7">
          <w:rPr>
            <w:rStyle w:val="ae"/>
            <w:color w:val="auto"/>
          </w:rPr>
          <w:t xml:space="preserve"> установок и тепловых сетей потребителей (утв. </w:t>
        </w:r>
        <w:proofErr w:type="spellStart"/>
        <w:r w:rsidRPr="000363B7">
          <w:rPr>
            <w:rStyle w:val="ae"/>
            <w:color w:val="auto"/>
          </w:rPr>
          <w:t>Госэнергонадзором</w:t>
        </w:r>
        <w:proofErr w:type="spellEnd"/>
        <w:r w:rsidRPr="000363B7">
          <w:rPr>
            <w:rStyle w:val="ae"/>
            <w:color w:val="auto"/>
          </w:rPr>
          <w:t xml:space="preserve"> РФ 7 мая 1992 г.)</w:t>
        </w:r>
      </w:hyperlink>
    </w:p>
    <w:p w:rsidR="000363B7" w:rsidRPr="000363B7" w:rsidRDefault="000363B7" w:rsidP="000363B7">
      <w:pPr>
        <w:pStyle w:val="ab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 xml:space="preserve">- Межотраслевые правила по охране труда при </w:t>
      </w:r>
      <w:proofErr w:type="spellStart"/>
      <w:r w:rsidRPr="000363B7">
        <w:rPr>
          <w:rFonts w:ascii="Times New Roman" w:hAnsi="Times New Roman" w:cs="Times New Roman"/>
          <w:sz w:val="24"/>
          <w:szCs w:val="24"/>
        </w:rPr>
        <w:t>электро</w:t>
      </w:r>
      <w:proofErr w:type="spellEnd"/>
      <w:r w:rsidRPr="000363B7">
        <w:rPr>
          <w:rFonts w:ascii="Times New Roman" w:hAnsi="Times New Roman" w:cs="Times New Roman"/>
          <w:sz w:val="24"/>
          <w:szCs w:val="24"/>
        </w:rPr>
        <w:t xml:space="preserve"> и газосварочных работах ПОТ РМ-020-2001;</w:t>
      </w:r>
    </w:p>
    <w:p w:rsidR="000363B7" w:rsidRPr="000363B7" w:rsidRDefault="000363B7" w:rsidP="000363B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-Правила устройства и безопасной эксплуатации трубопроводов пара и горячей воды ПБ 10-573-03.</w:t>
      </w:r>
      <w:r w:rsidRPr="000363B7">
        <w:rPr>
          <w:rFonts w:ascii="Times New Roman" w:hAnsi="Times New Roman" w:cs="Times New Roman"/>
          <w:bCs/>
          <w:sz w:val="24"/>
          <w:szCs w:val="24"/>
        </w:rPr>
        <w:t xml:space="preserve">Зарегистрированы в Минюсте РФ 18 июня </w:t>
      </w:r>
      <w:smartTag w:uri="urn:schemas-microsoft-com:office:smarttags" w:element="metricconverter">
        <w:smartTagPr>
          <w:attr w:name="ProductID" w:val="2003 г"/>
        </w:smartTagPr>
        <w:r w:rsidRPr="000363B7">
          <w:rPr>
            <w:rFonts w:ascii="Times New Roman" w:hAnsi="Times New Roman" w:cs="Times New Roman"/>
            <w:bCs/>
            <w:sz w:val="24"/>
            <w:szCs w:val="24"/>
          </w:rPr>
          <w:t>2003 г</w:t>
        </w:r>
      </w:smartTag>
      <w:r w:rsidRPr="000363B7">
        <w:rPr>
          <w:rFonts w:ascii="Times New Roman" w:hAnsi="Times New Roman" w:cs="Times New Roman"/>
          <w:bCs/>
          <w:sz w:val="24"/>
          <w:szCs w:val="24"/>
        </w:rPr>
        <w:t>.</w:t>
      </w:r>
    </w:p>
    <w:p w:rsid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868A0" w:rsidRDefault="000868A0" w:rsidP="000363B7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0363B7" w:rsidRPr="000363B7" w:rsidRDefault="000363B7" w:rsidP="000363B7">
      <w:pPr>
        <w:ind w:left="5664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lastRenderedPageBreak/>
        <w:t>Приложение №1 к  техническому заданию  на  замену участка тепловой сети от  ТК2А до ТК7 с частичной реконструкцией.</w:t>
      </w:r>
    </w:p>
    <w:p w:rsidR="000363B7" w:rsidRPr="000363B7" w:rsidRDefault="000363B7" w:rsidP="000363B7">
      <w:pPr>
        <w:rPr>
          <w:rFonts w:ascii="Times New Roman" w:hAnsi="Times New Roman" w:cs="Times New Roman"/>
          <w:sz w:val="24"/>
          <w:szCs w:val="24"/>
        </w:rPr>
      </w:pPr>
    </w:p>
    <w:p w:rsidR="000363B7" w:rsidRPr="000363B7" w:rsidRDefault="000363B7" w:rsidP="000363B7">
      <w:pPr>
        <w:jc w:val="center"/>
        <w:rPr>
          <w:rFonts w:ascii="Times New Roman" w:hAnsi="Times New Roman" w:cs="Times New Roman"/>
          <w:sz w:val="24"/>
          <w:szCs w:val="24"/>
        </w:rPr>
      </w:pPr>
      <w:r w:rsidRPr="000363B7">
        <w:rPr>
          <w:rFonts w:ascii="Times New Roman" w:hAnsi="Times New Roman" w:cs="Times New Roman"/>
          <w:sz w:val="24"/>
          <w:szCs w:val="24"/>
        </w:rPr>
        <w:t>Ведомость объемов работ на замену тепловой сети.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5A0"/>
      </w:tblPr>
      <w:tblGrid>
        <w:gridCol w:w="923"/>
        <w:gridCol w:w="4232"/>
        <w:gridCol w:w="1720"/>
        <w:gridCol w:w="1930"/>
        <w:gridCol w:w="765"/>
      </w:tblGrid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461" w:type="dxa"/>
          </w:tcPr>
          <w:p w:rsidR="000363B7" w:rsidRPr="000363B7" w:rsidRDefault="000363B7" w:rsidP="00036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71" w:type="dxa"/>
            <w:gridSpan w:val="5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Раздел 1. Разборка асфальтобетонного покрытия</w:t>
            </w: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покрытий и оснований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цементно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етонных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М3</w:t>
              </w:r>
            </w:smartTag>
          </w:p>
        </w:tc>
        <w:tc>
          <w:tcPr>
            <w:tcW w:w="1976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0,147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Разборка покрытий и оснований асфальтобетонных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100М3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0,0588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71" w:type="dxa"/>
            <w:gridSpan w:val="5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Раздел 2. Земляные работы</w:t>
            </w: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Разработка грунта в отвал экскаваторами «драглайн» или обратная лопата с ковшом вместимостью 0,5-</w:t>
            </w:r>
            <w:smartTag w:uri="urn:schemas-microsoft-com:office:smarttags" w:element="metricconverter">
              <w:smartTagPr>
                <w:attr w:name="ProductID" w:val="0,63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0,63 м3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, группа грунтов 2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1000М3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1,9144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грунта в 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ручную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в траншеях глубиной до 2м, без креплений с откосами, группа грунтов 2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100М3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1,365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71" w:type="dxa"/>
            <w:gridSpan w:val="5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Раздел 3. Демонтажные работы</w:t>
            </w: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плит перекрытий каналов площадью: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4,48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Очистка непроходных каналов: от мокрого ила и грязи при снятых трубах, глубина очистки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 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м3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ила, грязи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36.4</w:t>
            </w:r>
          </w:p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Разборка тепловой изоляции: из ваты минеральной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наружной площади разобранной 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изоляции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8,397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Демонтаж неподвижных опор теплосети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т конструкций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Демонтаж опорных конструкций компенсаторных ниш и углов поворота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т конструкций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0.58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Демонтаж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70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Демонтаж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0,296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Демонтаж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0,228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Демонтаж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125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0,208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Демонтаж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70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125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П-образных компенсаторов 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диаметром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Кладка отдельных участков кирпичных стен и заделка проемов в кирпичных стенах при объеме кладки в одном месте: до </w:t>
            </w:r>
            <w:smartTag w:uri="urn:schemas-microsoft-com:office:smarttags" w:element="metricconverter">
              <w:smartTagPr>
                <w:attr w:name="ProductID" w:val="5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5 м3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м3</w:t>
              </w:r>
            </w:smartTag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Обетонирование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: балок и прогонов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м3</w:t>
              </w:r>
            </w:smartTag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Восстановление бетонных стен каналов после ремонтных работ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м3</w:t>
              </w:r>
            </w:smartTag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0,76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71" w:type="dxa"/>
            <w:gridSpan w:val="5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Раздел 4. Строительные работы</w:t>
            </w: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плит перекрытий каналов площадью: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>(100 шт. сборных конструкций)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3,46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Плиты перекрытия каналов П-6/0,5 бетон М-300 А-5 V=0,224м3 с расходом арматуры </w:t>
            </w:r>
            <w:smartTag w:uri="urn:schemas-microsoft-com:office:smarttags" w:element="metricconverter">
              <w:smartTagPr>
                <w:attr w:name="ProductID" w:val="74,06 кг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74,06 кг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на м3 (Серия ИС-01-04 вып.2)  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/о:2942,68:7,0=420,38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Монтаж опорных конструкций неподвижных опор теплосети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т 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конструкций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0,17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М/конструкции неподвижных опор теплосети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>(т)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металлических поверхностей за один раз: грунтовкой ГФ-021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0,0714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опорных плит каналов площадью: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0,5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2,72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Опорные плиты ОП-2 бетон м-200 А-2 V=0.005м3 с расходом арматуры 126кг на м3                         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/о:200,74:7,0=28,68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70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0,164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Трубы стальные электросварные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прямошовные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76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3,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3,5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165,6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0,296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Трубы стальные электросварные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прямошовные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89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4,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4,0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0,228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Трубы стальные электросварные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прямошовные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108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4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125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0,208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Трубы стальные электросварные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прямошовные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133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133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4,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4,5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диаметр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Трубы стальные электросварные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прямошовные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159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4,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4,5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70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125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>(1 компенсатор)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Установка фасонных частей стальных сварных диаметром: 100-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т фасонных частей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0,0285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Вентили проходные фланцевые: 15С27НЖ1 для пара, давлением 6,4 МПа (64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32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32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Вентили проходные фланцевые: 15С22НЖ для воды и пара, давлением 4 МПа (40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40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40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Вентили проходные фланцевые: 15С22НЖ для воды и пара, давлением 4 МПа (40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Задвижки клиновые с выдвижным шпинделем фланцевые для воды и пара давлением 1 МПа (10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): 30с41нж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задвижек или клапанов стальных для горячей воды и пара 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. задвижек или 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Задвижки клиновые с выдвижным шпинделем фланцевые для воды и пара давлением 1 МПа (10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): 30с41нж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. задвижек или клапана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Задвижки клиновые с выдвижным шпинделем фланцевые для воды и пара давлением 1 МПа (10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): 30с41нж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125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),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Окраска металлических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огрунтованных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поверхностей: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органосиликатной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композицией ОС-51-03)</w:t>
            </w:r>
            <w:proofErr w:type="gramEnd"/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6,105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Изоляция трубопроводов: матами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минераловатными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марок 75, 100, плитами </w:t>
            </w: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минераловатными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синтетическом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связующем марки 75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м3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изоляции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27,56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Маты прошивные из минеральной ваты без обкладок М1-100 (ГОСТ 21880-94), негорючие, толщина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60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42,44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Обертывание поверхности изоляции рулонными материалами насухо с проклейкой швов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поверхности покрытия 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изоляции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8,397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Стеклопластик рулонный марки: РСТ-Х-Л-В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0,9741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Монтаж опорных конструкций углов поворота и компенсаторных ниш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1 т 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proofErr w:type="spellStart"/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онструкций</w:t>
            </w:r>
            <w:proofErr w:type="spellEnd"/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0,58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М/конструкции компенсаторных ниш и углов поворота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0,58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металлических поверхностей за один раз: грунтовкой ГФ-021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0,21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8,32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89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108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133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133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159 мм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Подвешивание подземных коммуникаций при пересечении их трассой трубопровода, площадь сечения коробов: до </w:t>
            </w:r>
            <w:smartTag w:uri="urn:schemas-microsoft-com:office:smarttags" w:element="metricconverter">
              <w:smartTagPr>
                <w:attr w:name="ProductID" w:val="0,25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0,25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короба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Обратная засыпка  грунта с отвала экскаваторами «драглайн» или «обратная лопата» с ковшом </w:t>
            </w: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вместимостью: 0,5 (0,5-0,63) м3, группа грунтов 1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1000 м3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грунта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1,9144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м3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грунта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1,365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Погрузочные работы при автомобильных перевозках: мусора строительного с погрузкой экскаваторами емкостью ковша до </w:t>
            </w:r>
            <w:smartTag w:uri="urn:schemas-microsoft-com:office:smarttags" w:element="metricconverter">
              <w:smartTagPr>
                <w:attr w:name="ProductID" w:val="0,5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0,5 м3</w:t>
              </w:r>
            </w:smartTag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Перевозка грузов автомобилями-самосвалами грузоподъемностью 10 т, работающих вне карьера, на расстояние: до </w:t>
            </w:r>
            <w:smartTag w:uri="urn:schemas-microsoft-com:office:smarttags" w:element="metricconverter">
              <w:smartTagPr>
                <w:attr w:name="ProductID" w:val="9 к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9 км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I класс груза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м3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 основания (в плотном теле)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0,147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Песок природный обогащенный для строительных работ мелкий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оснований толщиной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15 см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из щебня фракции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70 мм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при укатке каменных материалов с пределом прочности на сжатие до 68,6 МПа (700 кгс/см</w:t>
            </w:r>
            <w:proofErr w:type="gramStart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): однослойных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основания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0,098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Розлив вяжущих материалов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 т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0,079</w:t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4 см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из горячих асфальтобетонных смесей пористых крупнозернистых, плотность каменных материалов: 2,5-2,9 т/м3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0,098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На каждые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0,5 см</w:t>
              </w:r>
            </w:smartTag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изменения толщины покрытия добавлять или исключать: к расценке 27-06-020-06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  <w:r w:rsidRPr="000363B7">
              <w:rPr>
                <w:rFonts w:ascii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0,098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10,078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3B7" w:rsidRPr="000363B7" w:rsidTr="00BC1B87">
        <w:tc>
          <w:tcPr>
            <w:tcW w:w="955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4369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Посев газонов партерных, мавританских и обыкновенных вручную</w:t>
            </w:r>
          </w:p>
        </w:tc>
        <w:tc>
          <w:tcPr>
            <w:tcW w:w="1461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100 м</w:t>
              </w:r>
              <w:proofErr w:type="gramStart"/>
              <w:r w:rsidRPr="000363B7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smartTag>
            <w:proofErr w:type="gramEnd"/>
          </w:p>
        </w:tc>
        <w:tc>
          <w:tcPr>
            <w:tcW w:w="1976" w:type="dxa"/>
          </w:tcPr>
          <w:p w:rsidR="000363B7" w:rsidRPr="000363B7" w:rsidRDefault="000363B7" w:rsidP="00BC1B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3B7">
              <w:rPr>
                <w:rFonts w:ascii="Times New Roman" w:hAnsi="Times New Roman" w:cs="Times New Roman"/>
                <w:sz w:val="24"/>
                <w:szCs w:val="24"/>
              </w:rPr>
              <w:t>10,078</w:t>
            </w:r>
            <w:r w:rsidRPr="000363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</w:p>
        </w:tc>
        <w:tc>
          <w:tcPr>
            <w:tcW w:w="810" w:type="dxa"/>
          </w:tcPr>
          <w:p w:rsidR="000363B7" w:rsidRPr="000363B7" w:rsidRDefault="000363B7" w:rsidP="00BC1B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3B7" w:rsidRDefault="000363B7" w:rsidP="000363B7"/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B305F5" w:rsidRDefault="00B305F5" w:rsidP="000363B7">
      <w:pPr>
        <w:pStyle w:val="a9"/>
        <w:rPr>
          <w:rFonts w:ascii="Times New Roman" w:hAnsi="Times New Roman"/>
          <w:sz w:val="18"/>
          <w:szCs w:val="18"/>
        </w:rPr>
      </w:pPr>
    </w:p>
    <w:p w:rsidR="000363B7" w:rsidRPr="009E2FB2" w:rsidRDefault="000363B7" w:rsidP="000363B7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0363B7" w:rsidRDefault="000363B7" w:rsidP="000363B7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1617BA" w:rsidRPr="00B305F5" w:rsidRDefault="000363B7" w:rsidP="00B305F5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21.04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1617BA" w:rsidRPr="00B305F5" w:rsidSect="000363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38044C"/>
    <w:multiLevelType w:val="hybridMultilevel"/>
    <w:tmpl w:val="774C122C"/>
    <w:lvl w:ilvl="0" w:tplc="FCCE194A">
      <w:start w:val="1"/>
      <w:numFmt w:val="decimal"/>
      <w:lvlText w:val="%1."/>
      <w:lvlJc w:val="left"/>
      <w:pPr>
        <w:ind w:left="10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0" w:hanging="360"/>
      </w:pPr>
    </w:lvl>
    <w:lvl w:ilvl="2" w:tplc="0419001B" w:tentative="1">
      <w:start w:val="1"/>
      <w:numFmt w:val="lowerRoman"/>
      <w:lvlText w:val="%3."/>
      <w:lvlJc w:val="right"/>
      <w:pPr>
        <w:ind w:left="2470" w:hanging="180"/>
      </w:pPr>
    </w:lvl>
    <w:lvl w:ilvl="3" w:tplc="0419000F" w:tentative="1">
      <w:start w:val="1"/>
      <w:numFmt w:val="decimal"/>
      <w:lvlText w:val="%4."/>
      <w:lvlJc w:val="left"/>
      <w:pPr>
        <w:ind w:left="3190" w:hanging="360"/>
      </w:pPr>
    </w:lvl>
    <w:lvl w:ilvl="4" w:tplc="04190019" w:tentative="1">
      <w:start w:val="1"/>
      <w:numFmt w:val="lowerLetter"/>
      <w:lvlText w:val="%5."/>
      <w:lvlJc w:val="left"/>
      <w:pPr>
        <w:ind w:left="3910" w:hanging="360"/>
      </w:pPr>
    </w:lvl>
    <w:lvl w:ilvl="5" w:tplc="0419001B" w:tentative="1">
      <w:start w:val="1"/>
      <w:numFmt w:val="lowerRoman"/>
      <w:lvlText w:val="%6."/>
      <w:lvlJc w:val="right"/>
      <w:pPr>
        <w:ind w:left="4630" w:hanging="180"/>
      </w:pPr>
    </w:lvl>
    <w:lvl w:ilvl="6" w:tplc="0419000F" w:tentative="1">
      <w:start w:val="1"/>
      <w:numFmt w:val="decimal"/>
      <w:lvlText w:val="%7."/>
      <w:lvlJc w:val="left"/>
      <w:pPr>
        <w:ind w:left="5350" w:hanging="360"/>
      </w:pPr>
    </w:lvl>
    <w:lvl w:ilvl="7" w:tplc="04190019" w:tentative="1">
      <w:start w:val="1"/>
      <w:numFmt w:val="lowerLetter"/>
      <w:lvlText w:val="%8."/>
      <w:lvlJc w:val="left"/>
      <w:pPr>
        <w:ind w:left="6070" w:hanging="360"/>
      </w:pPr>
    </w:lvl>
    <w:lvl w:ilvl="8" w:tplc="0419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7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2D4B"/>
    <w:rsid w:val="000363B7"/>
    <w:rsid w:val="000868A0"/>
    <w:rsid w:val="001617BA"/>
    <w:rsid w:val="0016367C"/>
    <w:rsid w:val="001A7298"/>
    <w:rsid w:val="00287790"/>
    <w:rsid w:val="003C0D56"/>
    <w:rsid w:val="00441D0E"/>
    <w:rsid w:val="00450F82"/>
    <w:rsid w:val="00452B55"/>
    <w:rsid w:val="004A01B4"/>
    <w:rsid w:val="004A7ABC"/>
    <w:rsid w:val="004F1B0F"/>
    <w:rsid w:val="00543E47"/>
    <w:rsid w:val="005C2A50"/>
    <w:rsid w:val="00621842"/>
    <w:rsid w:val="006A45A9"/>
    <w:rsid w:val="006C313E"/>
    <w:rsid w:val="0079415F"/>
    <w:rsid w:val="007F611B"/>
    <w:rsid w:val="00810EC2"/>
    <w:rsid w:val="008D0F58"/>
    <w:rsid w:val="0094561A"/>
    <w:rsid w:val="009A0EFB"/>
    <w:rsid w:val="00A46E0A"/>
    <w:rsid w:val="00B305F5"/>
    <w:rsid w:val="00B53DCF"/>
    <w:rsid w:val="00C10483"/>
    <w:rsid w:val="00C17FEB"/>
    <w:rsid w:val="00C2342F"/>
    <w:rsid w:val="00C7160D"/>
    <w:rsid w:val="00C8642B"/>
    <w:rsid w:val="00CB3866"/>
    <w:rsid w:val="00CC6886"/>
    <w:rsid w:val="00D227F9"/>
    <w:rsid w:val="00DA3DFD"/>
    <w:rsid w:val="00E5118F"/>
    <w:rsid w:val="00E55A07"/>
    <w:rsid w:val="00F120F0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"/>
    <w:link w:val="ac"/>
    <w:uiPriority w:val="99"/>
    <w:semiHidden/>
    <w:unhideWhenUsed/>
    <w:rsid w:val="00D227F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D227F9"/>
  </w:style>
  <w:style w:type="character" w:customStyle="1" w:styleId="6pt1">
    <w:name w:val="Основной текст + 6 pt1"/>
    <w:aliases w:val="Курсив"/>
    <w:basedOn w:val="a7"/>
    <w:rsid w:val="00D227F9"/>
    <w:rPr>
      <w:rFonts w:ascii="Arial" w:hAnsi="Arial" w:cs="Arial"/>
      <w:i/>
      <w:iCs/>
      <w:sz w:val="12"/>
      <w:szCs w:val="12"/>
      <w:u w:val="none"/>
      <w:lang w:bidi="ar-SA"/>
    </w:rPr>
  </w:style>
  <w:style w:type="character" w:customStyle="1" w:styleId="ad">
    <w:name w:val="Основной текст + Полужирный"/>
    <w:basedOn w:val="a7"/>
    <w:rsid w:val="00D227F9"/>
    <w:rPr>
      <w:rFonts w:ascii="Arial" w:hAnsi="Arial" w:cs="Arial"/>
      <w:b/>
      <w:bCs/>
      <w:sz w:val="16"/>
      <w:szCs w:val="16"/>
      <w:u w:val="none"/>
      <w:lang w:bidi="ar-SA"/>
    </w:rPr>
  </w:style>
  <w:style w:type="character" w:customStyle="1" w:styleId="6pt">
    <w:name w:val="Основной текст + 6 pt"/>
    <w:basedOn w:val="a7"/>
    <w:rsid w:val="00D227F9"/>
    <w:rPr>
      <w:rFonts w:ascii="Arial" w:hAnsi="Arial" w:cs="Arial"/>
      <w:sz w:val="12"/>
      <w:szCs w:val="12"/>
      <w:u w:val="none"/>
      <w:lang w:bidi="ar-SA"/>
    </w:rPr>
  </w:style>
  <w:style w:type="character" w:customStyle="1" w:styleId="Exact">
    <w:name w:val="Основной текст Exact"/>
    <w:basedOn w:val="a0"/>
    <w:rsid w:val="00D227F9"/>
    <w:rPr>
      <w:rFonts w:ascii="Arial" w:hAnsi="Arial" w:cs="Arial"/>
      <w:sz w:val="15"/>
      <w:szCs w:val="15"/>
      <w:u w:val="none"/>
    </w:rPr>
  </w:style>
  <w:style w:type="character" w:customStyle="1" w:styleId="9">
    <w:name w:val="Колонтитул + 9"/>
    <w:aliases w:val="5 pt"/>
    <w:basedOn w:val="a0"/>
    <w:rsid w:val="00D227F9"/>
    <w:rPr>
      <w:rFonts w:ascii="Arial" w:hAnsi="Arial" w:cs="Arial"/>
      <w:sz w:val="19"/>
      <w:szCs w:val="19"/>
      <w:u w:val="none"/>
    </w:rPr>
  </w:style>
  <w:style w:type="character" w:customStyle="1" w:styleId="ae">
    <w:name w:val="Гипертекстовая ссылка"/>
    <w:basedOn w:val="a0"/>
    <w:rsid w:val="0079415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8493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3CEECBC-D877-4207-B739-4FC7B046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15</Pages>
  <Words>2830</Words>
  <Characters>16131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19</cp:revision>
  <cp:lastPrinted>2014-02-12T05:52:00Z</cp:lastPrinted>
  <dcterms:created xsi:type="dcterms:W3CDTF">2012-11-29T12:55:00Z</dcterms:created>
  <dcterms:modified xsi:type="dcterms:W3CDTF">2014-04-24T04:26:00Z</dcterms:modified>
</cp:coreProperties>
</file>