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1946" w:rsidRPr="003D1946" w:rsidRDefault="003D1946" w:rsidP="003D1946">
      <w:pPr>
        <w:suppressAutoHyphens/>
        <w:ind w:firstLine="709"/>
        <w:rPr>
          <w:rFonts w:eastAsia="Times New Roman"/>
          <w:b/>
          <w:color w:val="262626"/>
          <w:lang w:eastAsia="ar-SA"/>
        </w:rPr>
      </w:pPr>
    </w:p>
    <w:p w:rsidR="003D1946" w:rsidRPr="003D1946" w:rsidRDefault="003D1946" w:rsidP="003D1946">
      <w:pPr>
        <w:suppressAutoHyphens/>
        <w:rPr>
          <w:rFonts w:eastAsia="Times New Roman"/>
          <w:color w:val="000000"/>
          <w:lang w:eastAsia="ar-SA"/>
        </w:rPr>
      </w:pPr>
    </w:p>
    <w:p w:rsidR="003D1946" w:rsidRPr="003D1946" w:rsidRDefault="003D1946" w:rsidP="003D1946">
      <w:pPr>
        <w:suppressAutoHyphens/>
        <w:rPr>
          <w:rFonts w:eastAsia="Times New Roman"/>
          <w:color w:val="000000"/>
          <w:lang w:eastAsia="ar-SA"/>
        </w:rPr>
      </w:pPr>
    </w:p>
    <w:p w:rsidR="003D1946" w:rsidRPr="003D1946" w:rsidRDefault="003D1946" w:rsidP="003D1946">
      <w:pPr>
        <w:suppressAutoHyphens/>
        <w:rPr>
          <w:rFonts w:eastAsia="Times New Roman"/>
          <w:color w:val="000000"/>
          <w:lang w:eastAsia="ar-SA"/>
        </w:rPr>
      </w:pPr>
    </w:p>
    <w:p w:rsidR="003D1946" w:rsidRPr="003D1946" w:rsidRDefault="003D1946" w:rsidP="003D1946">
      <w:pPr>
        <w:suppressAutoHyphens/>
        <w:rPr>
          <w:rFonts w:eastAsia="Times New Roman"/>
          <w:color w:val="000000"/>
          <w:lang w:eastAsia="ar-SA"/>
        </w:rPr>
      </w:pPr>
    </w:p>
    <w:p w:rsidR="003D1946" w:rsidRPr="003D1946" w:rsidRDefault="003D1946" w:rsidP="003D1946">
      <w:pPr>
        <w:suppressAutoHyphens/>
        <w:rPr>
          <w:rFonts w:eastAsia="Times New Roman"/>
          <w:color w:val="000000"/>
          <w:szCs w:val="20"/>
          <w:lang w:eastAsia="ar-SA"/>
        </w:rPr>
      </w:pPr>
      <w:r w:rsidRPr="003D1946">
        <w:rPr>
          <w:rFonts w:eastAsia="Times New Roman"/>
          <w:color w:val="000000"/>
          <w:szCs w:val="20"/>
          <w:lang w:eastAsia="ar-SA"/>
        </w:rPr>
        <w:t>Техническое задание на выполнение работ</w:t>
      </w:r>
    </w:p>
    <w:p w:rsidR="003D1946" w:rsidRPr="003D1946" w:rsidRDefault="003D1946" w:rsidP="003D1946">
      <w:pPr>
        <w:suppressAutoHyphens/>
        <w:rPr>
          <w:rFonts w:eastAsia="Times New Roman"/>
          <w:color w:val="000000"/>
          <w:szCs w:val="20"/>
          <w:lang w:eastAsia="ar-SA"/>
        </w:rPr>
      </w:pPr>
    </w:p>
    <w:p w:rsidR="003D1946" w:rsidRPr="003D1946" w:rsidRDefault="003D1946" w:rsidP="003D1946">
      <w:pPr>
        <w:suppressAutoHyphens/>
        <w:rPr>
          <w:rFonts w:eastAsia="Times New Roman"/>
          <w:color w:val="000000"/>
          <w:szCs w:val="20"/>
          <w:lang w:eastAsia="ar-SA"/>
        </w:rPr>
      </w:pPr>
    </w:p>
    <w:p w:rsidR="003D1946" w:rsidRPr="003D1946" w:rsidRDefault="003D1946" w:rsidP="003D1946">
      <w:pPr>
        <w:suppressAutoHyphens/>
        <w:rPr>
          <w:rFonts w:eastAsia="Times New Roman"/>
          <w:color w:val="000000"/>
          <w:szCs w:val="20"/>
          <w:lang w:eastAsia="ar-SA"/>
        </w:rPr>
      </w:pPr>
    </w:p>
    <w:p w:rsidR="003D1946" w:rsidRPr="003D1946" w:rsidRDefault="003D1946" w:rsidP="003D1946">
      <w:pPr>
        <w:suppressAutoHyphens/>
        <w:rPr>
          <w:rFonts w:eastAsia="Times New Roman"/>
          <w:color w:val="000000"/>
          <w:szCs w:val="20"/>
          <w:lang w:eastAsia="ar-SA"/>
        </w:rPr>
      </w:pPr>
    </w:p>
    <w:p w:rsidR="003D1946" w:rsidRPr="003D1946" w:rsidRDefault="003D1946" w:rsidP="003D1946">
      <w:pPr>
        <w:suppressAutoHyphens/>
        <w:rPr>
          <w:rFonts w:eastAsia="Times New Roman"/>
          <w:color w:val="000000"/>
          <w:szCs w:val="20"/>
          <w:lang w:eastAsia="ar-SA"/>
        </w:rPr>
      </w:pPr>
    </w:p>
    <w:p w:rsidR="003D1946" w:rsidRPr="003D1946" w:rsidRDefault="003D1946" w:rsidP="003D1946">
      <w:pPr>
        <w:suppressAutoHyphens/>
        <w:rPr>
          <w:rFonts w:eastAsia="Times New Roman"/>
          <w:color w:val="000000"/>
          <w:szCs w:val="20"/>
          <w:u w:val="single"/>
          <w:lang w:eastAsia="ar-SA"/>
        </w:rPr>
      </w:pPr>
      <w:r w:rsidRPr="003D1946">
        <w:rPr>
          <w:rFonts w:eastAsia="Times New Roman"/>
          <w:color w:val="000000"/>
          <w:szCs w:val="20"/>
          <w:lang w:eastAsia="ar-SA"/>
        </w:rPr>
        <w:t xml:space="preserve">Предмет закупки: </w:t>
      </w:r>
      <w:r w:rsidRPr="003D1946">
        <w:rPr>
          <w:rFonts w:eastAsia="Times New Roman"/>
          <w:color w:val="000000"/>
          <w:szCs w:val="20"/>
          <w:u w:val="single"/>
          <w:lang w:eastAsia="ar-SA"/>
        </w:rPr>
        <w:t>Ремонт помещений, стендовых залов, коридоров, туалетов здания 61.</w:t>
      </w:r>
    </w:p>
    <w:p w:rsidR="003D1946" w:rsidRPr="003D1946" w:rsidRDefault="003D1946" w:rsidP="003D1946">
      <w:pPr>
        <w:suppressAutoHyphens/>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rPr>
          <w:rFonts w:eastAsia="Times New Roman"/>
          <w:color w:val="000000"/>
          <w:szCs w:val="20"/>
          <w:lang w:eastAsia="ar-SA"/>
        </w:rPr>
      </w:pPr>
      <w:r w:rsidRPr="003D1946">
        <w:rPr>
          <w:rFonts w:eastAsia="Times New Roman"/>
          <w:color w:val="000000"/>
          <w:szCs w:val="20"/>
          <w:lang w:eastAsia="ar-SA"/>
        </w:rPr>
        <w:t>Обнинск</w:t>
      </w:r>
    </w:p>
    <w:p w:rsidR="003D1946" w:rsidRPr="003D1946" w:rsidRDefault="003D1946" w:rsidP="003D1946">
      <w:pPr>
        <w:suppressAutoHyphens/>
        <w:rPr>
          <w:rFonts w:eastAsia="Times New Roman"/>
          <w:b/>
          <w:bCs/>
          <w:color w:val="000000"/>
          <w:szCs w:val="20"/>
          <w:lang w:eastAsia="ar-SA"/>
        </w:rPr>
      </w:pPr>
      <w:r w:rsidRPr="003D1946">
        <w:rPr>
          <w:rFonts w:eastAsia="Times New Roman"/>
          <w:color w:val="000000"/>
          <w:szCs w:val="20"/>
          <w:lang w:eastAsia="ar-SA"/>
        </w:rPr>
        <w:t>2014</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rPr>
          <w:rFonts w:eastAsia="Times New Roman"/>
          <w:color w:val="000000"/>
          <w:szCs w:val="20"/>
          <w:lang w:eastAsia="ar-SA"/>
        </w:rPr>
      </w:pPr>
      <w:r w:rsidRPr="003D1946">
        <w:rPr>
          <w:rFonts w:eastAsia="Times New Roman"/>
          <w:color w:val="000000"/>
          <w:szCs w:val="20"/>
          <w:lang w:eastAsia="ar-SA"/>
        </w:rPr>
        <w:t>Техническое задание на выполнение работ по ремонту помещений, стендовых залов, коридоров, туалетов здания 61.</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СОДЕРЖАНИЕ</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lastRenderedPageBreak/>
        <w:t>РАЗДЕЛ 1. НАИМЕНОВАНИЕ ВЫПОЛНЯЕМЫХ РАБОТ.</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РАЗДЕЛ 2. ОБЩИЕ ПОЛОЖЕНИЯ.</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Подраздел 2.1 Сведения о выполняемых работах.</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Подраздел 2.2 Сведения о месте выполнения работ</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xml:space="preserve">Подраздел 2.3 Требования к разработке </w:t>
      </w:r>
      <w:r w:rsidRPr="003D1946">
        <w:rPr>
          <w:rFonts w:eastAsia="Times New Roman"/>
          <w:bCs/>
          <w:color w:val="000000"/>
          <w:szCs w:val="20"/>
          <w:lang w:eastAsia="ar-SA"/>
        </w:rPr>
        <w:t>проекта производства работ</w:t>
      </w:r>
      <w:r w:rsidRPr="003D1946">
        <w:rPr>
          <w:rFonts w:eastAsia="Times New Roman"/>
          <w:color w:val="000000"/>
          <w:szCs w:val="20"/>
          <w:lang w:eastAsia="ar-SA"/>
        </w:rPr>
        <w:t>.</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РАЗДЕЛ 3. ТРЕБОВАНИЯ К ТЕХНИЧЕСКИМ ХАРАКТЕРИСТИКАМ РАБОТ.</w:t>
      </w:r>
    </w:p>
    <w:p w:rsidR="003D1946" w:rsidRPr="003D1946" w:rsidRDefault="003D1946" w:rsidP="003D1946">
      <w:pPr>
        <w:suppressAutoHyphens/>
        <w:jc w:val="both"/>
        <w:rPr>
          <w:rFonts w:eastAsia="Times New Roman"/>
          <w:color w:val="000000"/>
          <w:szCs w:val="20"/>
          <w:lang w:eastAsia="ar-SA"/>
        </w:rPr>
      </w:pPr>
      <w:r w:rsidRPr="003D1946">
        <w:rPr>
          <w:rFonts w:eastAsia="Times New Roman"/>
          <w:bCs/>
          <w:color w:val="000000"/>
          <w:szCs w:val="20"/>
          <w:lang w:eastAsia="ar-SA"/>
        </w:rPr>
        <w:t>Подраздел 3.1 Технические требования при выполнении работ</w:t>
      </w:r>
      <w:r w:rsidRPr="003D1946">
        <w:rPr>
          <w:rFonts w:eastAsia="Times New Roman"/>
          <w:color w:val="000000"/>
          <w:szCs w:val="20"/>
          <w:lang w:eastAsia="ar-SA"/>
        </w:rPr>
        <w:t>.</w:t>
      </w:r>
    </w:p>
    <w:p w:rsidR="003D1946" w:rsidRPr="003D1946" w:rsidRDefault="003D1946" w:rsidP="003D1946">
      <w:pPr>
        <w:suppressAutoHyphens/>
        <w:jc w:val="both"/>
        <w:rPr>
          <w:rFonts w:eastAsia="Times New Roman"/>
          <w:bCs/>
          <w:color w:val="000000"/>
          <w:szCs w:val="20"/>
          <w:lang w:eastAsia="ar-SA"/>
        </w:rPr>
      </w:pPr>
      <w:r w:rsidRPr="003D1946">
        <w:rPr>
          <w:rFonts w:eastAsia="Times New Roman"/>
          <w:color w:val="000000"/>
          <w:szCs w:val="20"/>
          <w:lang w:eastAsia="ar-SA"/>
        </w:rPr>
        <w:t xml:space="preserve">Подраздел 3.2 Требования </w:t>
      </w:r>
      <w:r w:rsidRPr="003D1946">
        <w:rPr>
          <w:rFonts w:eastAsia="Times New Roman"/>
          <w:bCs/>
          <w:color w:val="000000"/>
          <w:szCs w:val="20"/>
          <w:lang w:eastAsia="ar-SA"/>
        </w:rPr>
        <w:t>к оформлению и составу проекта производства работ.</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xml:space="preserve">РАЗДЕЛ 4. ВЕДОМОСТЬ ФИЗИЧЕСКИХ ОБЪЕМОВ РАБОТ. </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РАЗДЕЛ 5. ТРЕБОВАНИЯ К МАТЕРИАЛАМ И ОБОРУДОВАНИЮ, ПРИМЕНЯЕМЫМ ДЛЯ ВЫПОЛНЕНИЯ РАБОТ.</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bCs/>
          <w:color w:val="000000"/>
          <w:szCs w:val="20"/>
          <w:lang w:eastAsia="ar-SA"/>
        </w:rPr>
      </w:pPr>
      <w:r w:rsidRPr="003D1946">
        <w:rPr>
          <w:rFonts w:eastAsia="Times New Roman"/>
          <w:color w:val="000000"/>
          <w:szCs w:val="20"/>
          <w:lang w:eastAsia="ar-SA"/>
        </w:rPr>
        <w:t>РАЗДЕЛ 6</w:t>
      </w:r>
      <w:r w:rsidRPr="003D1946">
        <w:rPr>
          <w:rFonts w:eastAsia="Times New Roman"/>
          <w:bCs/>
          <w:color w:val="000000"/>
          <w:szCs w:val="20"/>
          <w:lang w:eastAsia="ar-SA"/>
        </w:rPr>
        <w:t xml:space="preserve"> ПЕРЕЧЕНЬ ПРОЕКТНОЙ И РАБОЧЕЙ ДОКУМЕНТАЦИИ.</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РАЗДЕЛ 7. ТРЕБОВАНИЯ И УСЛОВИЯ К РАЗРАБОТКЕ ПРИРОДООХРАННЫХ МЕР И МЕРОПРИЯТИЙ.</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РАЗДЕЛ 8. СРОК ВЫПОЛНЕНИЯ РАБОТ.</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РАЗДЕЛ 9. ТРЕБОВАНИЯ К КАЧЕСТВУ ВЫПОЛНЯЕМЫХ РАБОТ.</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РАЗДЕЛ 10. ТРЕБОВАНИЯ К ОСОБЫМ УСЛОВИЯМ РАБОТ.</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РАЗДЕЛ 11. ТРЕБОВАНИЯ К СРОКУ И (ИЛИ) ОБЪЕМУ ПРЕДОСТАВЛЕНИЯ ГАРАНТИЙ.</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РАЗДЕЛ 12. ТРЕБОВАНИЯ К БЕЗОПАСНОСТИ ВЫПОЛНЯЕМЫХ РАБОТ.</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РАЗДЕЛ 13. ТРЕБОВАНИЯ К РЕЗУЛЬТАТАМ РАБОТ И ПОРЯДКУ ПРИЕМКИ.</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РАЗДЕЛ 14. ТРЕБОВАНИЕ К ФОРМЕ ПРЕДСТАВЛЯЕМОЙ ИНФОРМАЦИИ.</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РАЗДЕЛ 15. ТРЕБОВАНИЯ К ТЕХНИЧЕСКОМУ ОБУЧЕНИЮ ПЕРСОНАЛА ЗАКАЗЧИКА.</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РАЗДЕЛ 16. ПЕРЕЧЕНЬ ПРИНЯТЫХ СОКРАЩЕНИЙ.</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РАЗДЕЛ 17. ПЕРЕЧЕНЬ ПРИЛОЖЕНИЙ.</w:t>
      </w:r>
    </w:p>
    <w:p w:rsidR="003D1946" w:rsidRPr="003D1946" w:rsidRDefault="003D1946" w:rsidP="003D1946">
      <w:pPr>
        <w:suppressAutoHyphens/>
        <w:jc w:val="both"/>
        <w:rPr>
          <w:rFonts w:eastAsia="Times New Roman"/>
          <w:b/>
          <w:bCs/>
          <w:color w:val="000000"/>
          <w:szCs w:val="20"/>
          <w:lang w:eastAsia="ar-SA"/>
        </w:rPr>
      </w:pPr>
    </w:p>
    <w:p w:rsidR="003D1946" w:rsidRPr="003D1946" w:rsidRDefault="003D1946" w:rsidP="003D1946">
      <w:pPr>
        <w:suppressAutoHyphens/>
        <w:jc w:val="both"/>
        <w:rPr>
          <w:rFonts w:eastAsia="Times New Roman"/>
          <w:b/>
          <w:bCs/>
          <w:color w:val="000000"/>
          <w:szCs w:val="20"/>
          <w:lang w:eastAsia="ar-SA"/>
        </w:rPr>
      </w:pPr>
    </w:p>
    <w:p w:rsidR="003D1946" w:rsidRPr="003D1946" w:rsidRDefault="003D1946" w:rsidP="003D1946">
      <w:pPr>
        <w:suppressAutoHyphens/>
        <w:jc w:val="both"/>
        <w:rPr>
          <w:rFonts w:eastAsia="Times New Roman"/>
          <w:b/>
          <w:bCs/>
          <w:color w:val="000000"/>
          <w:szCs w:val="20"/>
          <w:lang w:eastAsia="ar-SA"/>
        </w:rPr>
      </w:pPr>
    </w:p>
    <w:p w:rsidR="003D1946" w:rsidRPr="003D1946" w:rsidRDefault="003D1946" w:rsidP="003D1946">
      <w:pPr>
        <w:suppressAutoHyphens/>
        <w:jc w:val="both"/>
        <w:rPr>
          <w:rFonts w:eastAsia="Times New Roman"/>
          <w:b/>
          <w:bCs/>
          <w:color w:val="000000"/>
          <w:szCs w:val="20"/>
          <w:lang w:eastAsia="ar-SA"/>
        </w:rPr>
      </w:pPr>
    </w:p>
    <w:p w:rsidR="003D1946" w:rsidRPr="003D1946" w:rsidRDefault="003D1946" w:rsidP="003D1946">
      <w:pPr>
        <w:suppressAutoHyphens/>
        <w:jc w:val="both"/>
        <w:rPr>
          <w:rFonts w:eastAsia="Times New Roman"/>
          <w:b/>
          <w:bCs/>
          <w:color w:val="000000"/>
          <w:szCs w:val="20"/>
          <w:lang w:eastAsia="ar-SA"/>
        </w:rPr>
      </w:pPr>
    </w:p>
    <w:p w:rsidR="003D1946" w:rsidRPr="003D1946" w:rsidRDefault="003D1946" w:rsidP="003D1946">
      <w:pPr>
        <w:suppressAutoHyphens/>
        <w:rPr>
          <w:rFonts w:eastAsia="Times New Roman"/>
          <w:b/>
          <w:color w:val="000000"/>
          <w:szCs w:val="20"/>
          <w:lang w:eastAsia="ar-SA"/>
        </w:rPr>
      </w:pPr>
    </w:p>
    <w:p w:rsidR="003D1946" w:rsidRPr="003D1946" w:rsidRDefault="003D1946" w:rsidP="003D1946">
      <w:pPr>
        <w:suppressAutoHyphens/>
        <w:rPr>
          <w:rFonts w:eastAsia="Times New Roman"/>
          <w:b/>
          <w:color w:val="000000"/>
          <w:szCs w:val="20"/>
          <w:lang w:eastAsia="ar-SA"/>
        </w:rPr>
      </w:pPr>
      <w:r w:rsidRPr="003D1946">
        <w:rPr>
          <w:rFonts w:eastAsia="Times New Roman"/>
          <w:b/>
          <w:color w:val="000000"/>
          <w:szCs w:val="20"/>
          <w:lang w:eastAsia="ar-SA"/>
        </w:rPr>
        <w:t>РАЗДЕЛ 1. НАИМЕНОВАНИЕ ВЫПОЛНЯЕМЫХ РАБОТ</w:t>
      </w:r>
    </w:p>
    <w:p w:rsidR="003D1946" w:rsidRPr="003D1946" w:rsidRDefault="003D1946" w:rsidP="003D1946">
      <w:pPr>
        <w:suppressAutoHyphens/>
        <w:jc w:val="both"/>
        <w:rPr>
          <w:rFonts w:eastAsia="Times New Roman"/>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3D1946" w:rsidRPr="003D1946" w:rsidTr="00F4195F">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Ремонт помещений, стендовых залов, коридоров, туалетов здания 61.</w:t>
            </w:r>
          </w:p>
        </w:tc>
      </w:tr>
    </w:tbl>
    <w:p w:rsidR="003D1946" w:rsidRPr="003D1946" w:rsidRDefault="003D1946" w:rsidP="003D1946">
      <w:pPr>
        <w:suppressAutoHyphens/>
        <w:jc w:val="both"/>
        <w:rPr>
          <w:rFonts w:eastAsia="Times New Roman"/>
          <w:b/>
          <w:bCs/>
          <w:color w:val="000000"/>
          <w:szCs w:val="20"/>
          <w:lang w:eastAsia="ar-SA"/>
        </w:rPr>
      </w:pPr>
    </w:p>
    <w:p w:rsidR="003D1946" w:rsidRPr="003D1946" w:rsidRDefault="003D1946" w:rsidP="003D1946">
      <w:pPr>
        <w:suppressAutoHyphens/>
        <w:rPr>
          <w:rFonts w:eastAsia="Times New Roman"/>
          <w:b/>
          <w:color w:val="000000"/>
          <w:szCs w:val="20"/>
          <w:lang w:eastAsia="ar-SA"/>
        </w:rPr>
      </w:pPr>
      <w:r w:rsidRPr="003D1946">
        <w:rPr>
          <w:rFonts w:eastAsia="Times New Roman"/>
          <w:b/>
          <w:color w:val="000000"/>
          <w:szCs w:val="20"/>
          <w:lang w:eastAsia="ar-SA"/>
        </w:rPr>
        <w:t>РАЗДЕЛ 2. ОБЩИЕ ПОЛОЖЕНИЯ</w:t>
      </w:r>
    </w:p>
    <w:p w:rsidR="003D1946" w:rsidRPr="003D1946" w:rsidRDefault="003D1946" w:rsidP="003D1946">
      <w:pPr>
        <w:suppressAutoHyphens/>
        <w:jc w:val="both"/>
        <w:rPr>
          <w:rFonts w:eastAsia="Times New Roman"/>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3D1946" w:rsidRPr="003D1946" w:rsidTr="00F4195F">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i/>
                <w:color w:val="000000"/>
                <w:szCs w:val="20"/>
                <w:lang w:eastAsia="ar-SA"/>
              </w:rPr>
            </w:pPr>
            <w:r w:rsidRPr="003D1946">
              <w:rPr>
                <w:rFonts w:eastAsia="Times New Roman"/>
                <w:color w:val="000000"/>
                <w:szCs w:val="20"/>
                <w:lang w:eastAsia="ar-SA"/>
              </w:rPr>
              <w:t>Подраздел 2.1 Сведения о выполняемых работах</w:t>
            </w:r>
          </w:p>
        </w:tc>
      </w:tr>
      <w:tr w:rsidR="003D1946" w:rsidRPr="003D1946" w:rsidTr="00F4195F">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lastRenderedPageBreak/>
              <w:t>В соответствии с Разделом 4 Ведомостью физических объемов работ.</w:t>
            </w:r>
          </w:p>
        </w:tc>
      </w:tr>
      <w:tr w:rsidR="003D1946" w:rsidRPr="003D1946" w:rsidTr="00F4195F">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i/>
                <w:color w:val="000000"/>
                <w:szCs w:val="20"/>
                <w:lang w:eastAsia="ar-SA"/>
              </w:rPr>
            </w:pPr>
            <w:r w:rsidRPr="003D1946">
              <w:rPr>
                <w:rFonts w:eastAsia="Times New Roman"/>
                <w:color w:val="000000"/>
                <w:szCs w:val="20"/>
                <w:lang w:eastAsia="ar-SA"/>
              </w:rPr>
              <w:t>Подраздел 2.2 Сведения о месте выполнения работ</w:t>
            </w:r>
          </w:p>
        </w:tc>
      </w:tr>
      <w:tr w:rsidR="003D1946" w:rsidRPr="003D1946" w:rsidTr="00F4195F">
        <w:trPr>
          <w:trHeight w:val="429"/>
        </w:trPr>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Работы будут выполняться в помещениях существующего здания с действующим производством, расположенного на режимной территории ФГУП «ГНЦ РФ-ФЭИ».</w:t>
            </w:r>
          </w:p>
        </w:tc>
      </w:tr>
      <w:tr w:rsidR="003D1946" w:rsidRPr="003D1946" w:rsidTr="00F4195F">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Подраздел 2.3 Требования к разработке ППР</w:t>
            </w:r>
          </w:p>
        </w:tc>
      </w:tr>
      <w:tr w:rsidR="003D1946" w:rsidRPr="003D1946" w:rsidTr="00F4195F">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Разработка ППР не требуется.</w:t>
            </w:r>
          </w:p>
        </w:tc>
      </w:tr>
    </w:tbl>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rPr>
          <w:rFonts w:eastAsia="Times New Roman"/>
          <w:b/>
          <w:color w:val="000000"/>
          <w:szCs w:val="20"/>
          <w:lang w:eastAsia="ar-SA"/>
        </w:rPr>
      </w:pPr>
      <w:r w:rsidRPr="003D1946">
        <w:rPr>
          <w:rFonts w:eastAsia="Times New Roman"/>
          <w:b/>
          <w:color w:val="000000"/>
          <w:szCs w:val="20"/>
          <w:lang w:eastAsia="ar-SA"/>
        </w:rPr>
        <w:t>РАЗДЕЛ 3. ТРЕБОВАНИЯ К ТЕХНИЧЕСКИМ ХАРАКТЕРИСТИКАМ РАБОТ</w:t>
      </w:r>
    </w:p>
    <w:p w:rsidR="003D1946" w:rsidRPr="003D1946" w:rsidRDefault="003D1946" w:rsidP="003D1946">
      <w:pPr>
        <w:suppressAutoHyphens/>
        <w:jc w:val="both"/>
        <w:rPr>
          <w:rFonts w:eastAsia="Times New Roman"/>
          <w:color w:val="00000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3D1946" w:rsidRPr="003D1946" w:rsidTr="00F4195F">
        <w:tc>
          <w:tcPr>
            <w:tcW w:w="0" w:type="auto"/>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bCs/>
                <w:color w:val="000000"/>
                <w:szCs w:val="20"/>
                <w:lang w:eastAsia="ar-SA"/>
              </w:rPr>
            </w:pPr>
            <w:r w:rsidRPr="003D1946">
              <w:rPr>
                <w:rFonts w:eastAsia="Times New Roman"/>
                <w:bCs/>
                <w:color w:val="000000"/>
                <w:szCs w:val="20"/>
                <w:lang w:eastAsia="ar-SA"/>
              </w:rPr>
              <w:t>Подраздел 3.1 Технические требования при выполнении работ</w:t>
            </w:r>
          </w:p>
        </w:tc>
      </w:tr>
      <w:tr w:rsidR="003D1946" w:rsidRPr="003D1946" w:rsidTr="00F4195F">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3D1946" w:rsidRPr="003D1946" w:rsidRDefault="003D1946" w:rsidP="003D1946">
            <w:pPr>
              <w:suppressAutoHyphens/>
              <w:jc w:val="both"/>
              <w:rPr>
                <w:rFonts w:eastAsia="Times New Roman"/>
                <w:b/>
                <w:bCs/>
                <w:i/>
                <w:color w:val="000000"/>
                <w:szCs w:val="20"/>
                <w:lang w:eastAsia="ar-SA"/>
              </w:rPr>
            </w:pPr>
          </w:p>
        </w:tc>
      </w:tr>
      <w:tr w:rsidR="003D1946" w:rsidRPr="003D1946" w:rsidTr="00F4195F">
        <w:tc>
          <w:tcPr>
            <w:tcW w:w="0" w:type="auto"/>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xml:space="preserve">Подраздел 3.2 Требования </w:t>
            </w:r>
            <w:r w:rsidRPr="003D1946">
              <w:rPr>
                <w:rFonts w:eastAsia="Times New Roman"/>
                <w:bCs/>
                <w:color w:val="000000"/>
                <w:szCs w:val="20"/>
                <w:lang w:eastAsia="ar-SA"/>
              </w:rPr>
              <w:t>к оформлению и составу проекта производства работ (ППР)</w:t>
            </w:r>
          </w:p>
        </w:tc>
      </w:tr>
      <w:tr w:rsidR="003D1946" w:rsidRPr="003D1946" w:rsidTr="00F4195F">
        <w:tc>
          <w:tcPr>
            <w:tcW w:w="0" w:type="auto"/>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ППР не требуется.</w:t>
            </w:r>
          </w:p>
        </w:tc>
      </w:tr>
    </w:tbl>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rPr>
          <w:rFonts w:eastAsia="Times New Roman"/>
          <w:b/>
          <w:color w:val="000000"/>
          <w:szCs w:val="20"/>
          <w:lang w:eastAsia="ar-SA"/>
        </w:rPr>
      </w:pPr>
      <w:r w:rsidRPr="003D1946">
        <w:rPr>
          <w:rFonts w:eastAsia="Times New Roman"/>
          <w:b/>
          <w:color w:val="000000"/>
          <w:szCs w:val="20"/>
          <w:lang w:eastAsia="ar-SA"/>
        </w:rPr>
        <w:t>РАЗДЕЛ 4. ВЕДОМОСТЬ ФИЗИЧЕСКИХ ОБЪЕМОВ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6799"/>
        <w:gridCol w:w="1307"/>
        <w:gridCol w:w="1255"/>
      </w:tblGrid>
      <w:tr w:rsidR="003D1946" w:rsidRPr="003D1946" w:rsidTr="00F4195F">
        <w:trPr>
          <w:trHeight w:val="435"/>
        </w:trPr>
        <w:tc>
          <w:tcPr>
            <w:tcW w:w="250"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 п/п</w:t>
            </w:r>
          </w:p>
        </w:tc>
        <w:tc>
          <w:tcPr>
            <w:tcW w:w="3450"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Наименование работ и затрат</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Единица измерения</w:t>
            </w:r>
          </w:p>
        </w:tc>
        <w:tc>
          <w:tcPr>
            <w:tcW w:w="637"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Количество</w:t>
            </w:r>
          </w:p>
        </w:tc>
      </w:tr>
      <w:tr w:rsidR="003D1946" w:rsidRPr="003D1946" w:rsidTr="00F4195F">
        <w:trPr>
          <w:trHeight w:val="20"/>
        </w:trPr>
        <w:tc>
          <w:tcPr>
            <w:tcW w:w="250"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c>
          <w:tcPr>
            <w:tcW w:w="3450"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2</w:t>
            </w:r>
          </w:p>
        </w:tc>
        <w:tc>
          <w:tcPr>
            <w:tcW w:w="663"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3</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4</w:t>
            </w:r>
          </w:p>
        </w:tc>
      </w:tr>
      <w:tr w:rsidR="003D1946" w:rsidRPr="003D1946" w:rsidTr="00F4195F">
        <w:trPr>
          <w:trHeight w:val="20"/>
        </w:trPr>
        <w:tc>
          <w:tcPr>
            <w:tcW w:w="5000" w:type="pct"/>
            <w:gridSpan w:val="4"/>
            <w:shd w:val="clear" w:color="auto" w:fill="auto"/>
            <w:vAlign w:val="center"/>
            <w:hideMark/>
          </w:tcPr>
          <w:p w:rsidR="003D1946" w:rsidRPr="003D1946" w:rsidRDefault="003D1946" w:rsidP="003D1946">
            <w:pPr>
              <w:jc w:val="both"/>
              <w:rPr>
                <w:rFonts w:eastAsia="Times New Roman"/>
                <w:b/>
                <w:bCs/>
                <w:sz w:val="20"/>
                <w:szCs w:val="20"/>
                <w:lang w:eastAsia="ru-RU"/>
              </w:rPr>
            </w:pPr>
            <w:r w:rsidRPr="003D1946">
              <w:rPr>
                <w:rFonts w:eastAsia="Times New Roman"/>
                <w:b/>
                <w:bCs/>
                <w:sz w:val="20"/>
                <w:szCs w:val="20"/>
                <w:lang w:eastAsia="ru-RU"/>
              </w:rPr>
              <w:t>Ремонт стендовых залов и коридора.</w:t>
            </w:r>
          </w:p>
        </w:tc>
      </w:tr>
      <w:tr w:rsidR="003D1946" w:rsidRPr="003D1946" w:rsidTr="00F4195F">
        <w:trPr>
          <w:trHeight w:val="20"/>
        </w:trPr>
        <w:tc>
          <w:tcPr>
            <w:tcW w:w="5000" w:type="pct"/>
            <w:gridSpan w:val="4"/>
            <w:shd w:val="clear" w:color="auto" w:fill="D9D9D9"/>
            <w:vAlign w:val="center"/>
            <w:hideMark/>
          </w:tcPr>
          <w:p w:rsidR="003D1946" w:rsidRPr="003D1946" w:rsidRDefault="003D1946" w:rsidP="003D1946">
            <w:pPr>
              <w:jc w:val="both"/>
              <w:rPr>
                <w:rFonts w:eastAsia="Times New Roman"/>
                <w:b/>
                <w:bCs/>
                <w:sz w:val="20"/>
                <w:szCs w:val="20"/>
                <w:lang w:eastAsia="ru-RU"/>
              </w:rPr>
            </w:pPr>
            <w:r w:rsidRPr="003D1946">
              <w:rPr>
                <w:rFonts w:eastAsia="Times New Roman"/>
                <w:b/>
                <w:bCs/>
                <w:sz w:val="20"/>
                <w:szCs w:val="20"/>
                <w:lang w:eastAsia="ru-RU"/>
              </w:rPr>
              <w:t>Раздел: Стендовый зал №1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и разборка деревянных неинвентарных лесов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0,63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и разборка внутренних трубчатых инвентарных лесов при высоте помещений до 6 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стен за два раза с расчисткой старой краски более 35%</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2,639</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больших металлических поверхностей (кроме крыш) за два раза (потолки из швеллера и листовой стали)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0,39</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Счистка набела с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1,736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Масляная окраска металлических поверхностей стальных балок, труб диаметром более 50 мм и т.п., количество окрасок 2 (кран- балка)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0,163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Протравка цементной штукатурки потолков нейтрализующим раствором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0,127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Выведение промочек на потолках белилами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0,127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Сплошное шпатлевание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1,736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Покрытие поверхностей грунтовкой глубокого проникновения за 1 раз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1,736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Грунтовка глубокого проникновения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0,022568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поливинилацетатными водоэмульсионными составами улучшенная по штукатурке потолков (цвет белый)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1,736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Протравка цементной штукатурки стен нейтрализующим раствором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дверей за два раза с расчисткой старой краски более 35%</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0,149</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потолков за два раза с расчисткой старой краски более 35% (тамбур)</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стен за два раза с расчисткой старой краски более 35% (тамбур)</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0,117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Заделка выбоин в полах цементных площадью до 0,5 м2</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0,09</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метлахских плиток в полах до 10 шт.</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0,66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Плитки керамические для полов гладкие неглазурованные одноцветные с красителем квадратные и прямоугольные</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поверхностей воздуховодов стальных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0,592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поверхностей радиаторов и ребристых труб отопления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0,264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оконных и дверных откосов за два раза с расчисткой старой краски более 35%</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0,077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металлических поверхностей площадью до 0,25 м2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1,206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пожарных щитов и инвентаря за два раза с расчисткой старой краски более 35% (красный и белый цвет)</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металлических ящиков с песком за два раза (цвет красный)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0,041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Нанесение надписи "Песок" на металлические ящики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0,005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Защита оборудования стенда полиэтиленовой пленкой от забрызгивания краской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0,72</w:t>
            </w:r>
          </w:p>
        </w:tc>
      </w:tr>
      <w:tr w:rsidR="003D1946" w:rsidRPr="003D1946" w:rsidTr="00F4195F">
        <w:trPr>
          <w:trHeight w:val="20"/>
        </w:trPr>
        <w:tc>
          <w:tcPr>
            <w:tcW w:w="5000" w:type="pct"/>
            <w:gridSpan w:val="4"/>
            <w:shd w:val="clear" w:color="auto" w:fill="D9D9D9"/>
            <w:vAlign w:val="center"/>
            <w:hideMark/>
          </w:tcPr>
          <w:p w:rsidR="003D1946" w:rsidRPr="003D1946" w:rsidRDefault="003D1946" w:rsidP="003D1946">
            <w:pPr>
              <w:jc w:val="both"/>
              <w:rPr>
                <w:rFonts w:eastAsia="Times New Roman"/>
                <w:b/>
                <w:bCs/>
                <w:sz w:val="20"/>
                <w:szCs w:val="20"/>
                <w:lang w:eastAsia="ru-RU"/>
              </w:rPr>
            </w:pPr>
            <w:r w:rsidRPr="003D1946">
              <w:rPr>
                <w:rFonts w:eastAsia="Times New Roman"/>
                <w:b/>
                <w:bCs/>
                <w:sz w:val="20"/>
                <w:szCs w:val="20"/>
                <w:lang w:eastAsia="ru-RU"/>
              </w:rPr>
              <w:t>Раздел: Стендовый зал №2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и разборка деревянных неинвентарных лесов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0,64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и разборка внутренних трубчатых инвентарных лесов при высоте помещений до 6 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Выведение промочек на стенах белилами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0,188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стен за два раза с расчисткой старой краски более 35%</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3,55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Счистка набела с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1,74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Масляная окраска металлических поверхностей стальных балок, труб диаметром более 50 мм и т.п., количество окрасок 2 (кран- балка)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0,172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Выведение промочек на потолках белилами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0,291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Сплошное шпатлевание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1,74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Покрытие поверхностей грунтовкой глубокого проникновения за 1 раз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1,74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Грунтовка глубокого проникновения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0,02262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поливинилацетатными водоэмульсионными составами улучшенная по штукатурке потолков (цвет белый)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1,74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дверей за два раза с расчисткой старой краски более 35%</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0,122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потолков за два раза с расчисткой старой краски более 35% (тамбур)</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стен за два раза с расчисткой старой краски более 35% (тамбур)</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0,117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Заделка выбоин в полах цементных площадью до 0,5 м2</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поверхностей воздуховодов стальных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0,152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поверхностей радиаторов и ребристых труб отопления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0,26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оконных и дверных откосов за два раза с расчисткой старой краски более 35%</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0,174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металлических поверхностей площадью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1,613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пожарных щитов и инвентаря за два раза с расчисткой старой краски более 35% (красный и белый цвет)</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металлических ящиков с песком за два раза (цвет красный)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0,041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Нанесение надписи "Песок" на металлические ящики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0,005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окрашенного металлического люка из рифленой стали за два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Защита оборудования стенда полиэтиленовой пленкой от забрызгивания краской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0,72</w:t>
            </w:r>
          </w:p>
        </w:tc>
      </w:tr>
      <w:tr w:rsidR="003D1946" w:rsidRPr="003D1946" w:rsidTr="00F4195F">
        <w:trPr>
          <w:trHeight w:val="20"/>
        </w:trPr>
        <w:tc>
          <w:tcPr>
            <w:tcW w:w="5000" w:type="pct"/>
            <w:gridSpan w:val="4"/>
            <w:shd w:val="clear" w:color="auto" w:fill="D9D9D9"/>
            <w:vAlign w:val="center"/>
            <w:hideMark/>
          </w:tcPr>
          <w:p w:rsidR="003D1946" w:rsidRPr="003D1946" w:rsidRDefault="003D1946" w:rsidP="003D1946">
            <w:pPr>
              <w:jc w:val="both"/>
              <w:rPr>
                <w:rFonts w:eastAsia="Times New Roman"/>
                <w:b/>
                <w:bCs/>
                <w:sz w:val="20"/>
                <w:szCs w:val="20"/>
                <w:lang w:eastAsia="ru-RU"/>
              </w:rPr>
            </w:pPr>
            <w:r w:rsidRPr="003D1946">
              <w:rPr>
                <w:rFonts w:eastAsia="Times New Roman"/>
                <w:b/>
                <w:bCs/>
                <w:sz w:val="20"/>
                <w:szCs w:val="20"/>
                <w:lang w:eastAsia="ru-RU"/>
              </w:rPr>
              <w:t>Раздел: Стендовый зал №3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и разборка деревянных неинвентарных лесов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0,81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и разборка внутренних трубчатых инвентарных лесов при высоте помещений до 6 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и разборка внутренних трубчатых инвентарных лесов на каждые последующие 4 м высоты помещений добавлять к расценке 08-07-002-01</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Протравка цементной штукатурки стен нейтрализующим раствором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0,21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стен за два раза с расчисткой старой краски более 35%</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4,23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больших металлических поверхностей (кроме крыш) за два раза (потолки из швеллера и листовой стали)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0,62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Счистка набела с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1,93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Масляная окраска металлических поверхностей стальных балок, труб диаметром более 50 мм и т.п., количество окрасок 2 (кран- балка)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0,333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Выведение промочек на потолках белилами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0,177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Сплошное шпатлевание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1,93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Покрытие поверхностей грунтовкой глубокого проникновения за 1 раз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1,93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Грунтовка глубокого проникновения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0,02509</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поливинилацетатными водоэмульсионными составами улучшенная по штукатурке потолков (цвет белый)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1,93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дверей за два раза с расчисткой старой краски более 35%</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0,151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потолков за два раза с расчисткой старой краски более 35% (тамбур)</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стен за два раза с расчисткой старой краски более 35% (тамбур)</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0,117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Заделка выбоин в полах цементных площадью до 0,5 м2</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0,09</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Строительный мусор</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0,063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поверхностей воздуховодов стальных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0,717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металлических лестниц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0,245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металлических стен сварочного поста за два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0,528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поверхностей радиаторов и ребристых труб отопления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0,068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оконных и дверных откосов за два раза с расчисткой старой краски более 35%</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0,192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металлических поверхностей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1,883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пожарных щитов и инвентаря за два раза с расчисткой старой краски более 35% (красный и белый цвет)</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металлических ящиков с песком за два раза (цвет красный)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Нанесение надписи "Песок" на металлические ящики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0,005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Защита оборудования стенда полиэтиленовой пленкой от забрызгивания краской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0,72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светильников с люминесцентными лампами на светильники светодиодные</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Светильник светодиодный накладной потолочный LL ДПО 01-041- 4110-20Д</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12</w:t>
            </w:r>
          </w:p>
        </w:tc>
      </w:tr>
      <w:tr w:rsidR="003D1946" w:rsidRPr="003D1946" w:rsidTr="00F4195F">
        <w:trPr>
          <w:trHeight w:val="20"/>
        </w:trPr>
        <w:tc>
          <w:tcPr>
            <w:tcW w:w="5000" w:type="pct"/>
            <w:gridSpan w:val="4"/>
            <w:shd w:val="clear" w:color="auto" w:fill="D9D9D9"/>
            <w:vAlign w:val="center"/>
            <w:hideMark/>
          </w:tcPr>
          <w:p w:rsidR="003D1946" w:rsidRPr="003D1946" w:rsidRDefault="003D1946" w:rsidP="003D1946">
            <w:pPr>
              <w:jc w:val="both"/>
              <w:rPr>
                <w:rFonts w:eastAsia="Times New Roman"/>
                <w:b/>
                <w:bCs/>
                <w:sz w:val="20"/>
                <w:szCs w:val="20"/>
                <w:lang w:eastAsia="ru-RU"/>
              </w:rPr>
            </w:pPr>
            <w:r w:rsidRPr="003D1946">
              <w:rPr>
                <w:rFonts w:eastAsia="Times New Roman"/>
                <w:b/>
                <w:bCs/>
                <w:sz w:val="20"/>
                <w:szCs w:val="20"/>
                <w:lang w:eastAsia="ru-RU"/>
              </w:rPr>
              <w:t>Раздел: Коридор</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Счистка набела с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0,146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Сплошное шпатлевание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0,146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Покрытие поверхностей грунтовкой глубокого проникновения за 1 раз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0,146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Грунтовка глубокого проникновения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0,001898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поливинилацетатными водоэмульсионными составами улучшенная по штукатурке потолков (цвет белый)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0,146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Счистка набела со стен</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0,116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Сплошное шпатлевание стен</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0,116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Покрытие поверхностей грунтовкой глубокого проникновения за 1 раз стен</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0,116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Грунтовка глубокого проникновения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0,001508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поливинилацетатными водоэмульсионными составами улучшенная по штукатурке стен</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0,116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стен за два раза с расчисткой старой краски более 35%</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0,096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поверхностей воздуховодов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плинтусов: деревянных и из пластмассовых материалов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покрытий полов из плиток поливинилхлоридных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0,121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выравнивающих стяжек цементных толщиной 20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0,121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покрытий из линолеума насухо со свариванием полотнищ в стыках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0,121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Линолеум полукоммерческий гетерогенный (общая толщина 4 мм, толщина защитного слоя 0,7 мм, класс 33)</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12,342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плинтусов поливинилхлоридных на винтах самонарезающих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Укладка металлического накладного профиля (порога)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Профили стыкоперекрывающие из алюминиевых сплавов (порожки) с покрытием и антискользящей вставкой, шириной 39 мм, длиной 0,9 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светильников с лампами накаливания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светильников для люминесцентных ламп</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выключателя скрытой проводки двухклавишного</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Выключатель двухклавишный для скрытой проводки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Светильник потолочный или настенный с креплением винтами или болтами для помещений с нормальными условиями среды</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Светильник  светодиодный накладной LL ДПО-01-041-4110-20Д</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39"/>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 xml:space="preserve">Погрузка и вывоз мусора строительного </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 Т ГРУЗА</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Весь</w:t>
            </w:r>
          </w:p>
        </w:tc>
      </w:tr>
    </w:tbl>
    <w:p w:rsidR="003D1946" w:rsidRPr="003D1946" w:rsidRDefault="003D1946" w:rsidP="003D1946">
      <w:pPr>
        <w:jc w:val="left"/>
        <w:rPr>
          <w:rFonts w:eastAsia="Calibri"/>
          <w:b/>
          <w:sz w:val="20"/>
          <w:szCs w:val="20"/>
        </w:rPr>
      </w:pPr>
    </w:p>
    <w:tbl>
      <w:tblPr>
        <w:tblW w:w="5053"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524"/>
        <w:gridCol w:w="6789"/>
        <w:gridCol w:w="1305"/>
        <w:gridCol w:w="1182"/>
      </w:tblGrid>
      <w:tr w:rsidR="003D1946" w:rsidRPr="003D1946" w:rsidTr="00F4195F">
        <w:trPr>
          <w:trHeight w:val="428"/>
        </w:trPr>
        <w:tc>
          <w:tcPr>
            <w:tcW w:w="267"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 п/п</w:t>
            </w:r>
          </w:p>
        </w:tc>
        <w:tc>
          <w:tcPr>
            <w:tcW w:w="3464"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Наименование работ и затрат</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Единица измерения</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Количество</w:t>
            </w:r>
          </w:p>
        </w:tc>
      </w:tr>
      <w:tr w:rsidR="003D1946" w:rsidRPr="003D1946" w:rsidTr="00F4195F">
        <w:trPr>
          <w:trHeight w:val="20"/>
        </w:trPr>
        <w:tc>
          <w:tcPr>
            <w:tcW w:w="267"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w:t>
            </w:r>
          </w:p>
        </w:tc>
        <w:tc>
          <w:tcPr>
            <w:tcW w:w="3464"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3</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4</w:t>
            </w:r>
          </w:p>
        </w:tc>
      </w:tr>
      <w:tr w:rsidR="003D1946" w:rsidRPr="003D1946" w:rsidTr="00F4195F">
        <w:trPr>
          <w:trHeight w:val="20"/>
        </w:trPr>
        <w:tc>
          <w:tcPr>
            <w:tcW w:w="3731" w:type="pct"/>
            <w:gridSpan w:val="2"/>
            <w:vAlign w:val="center"/>
          </w:tcPr>
          <w:p w:rsidR="003D1946" w:rsidRPr="003D1946" w:rsidRDefault="003D1946" w:rsidP="003D1946">
            <w:pPr>
              <w:autoSpaceDE w:val="0"/>
              <w:autoSpaceDN w:val="0"/>
              <w:adjustRightInd w:val="0"/>
              <w:jc w:val="both"/>
              <w:rPr>
                <w:rFonts w:eastAsia="Calibri"/>
                <w:b/>
                <w:bCs/>
                <w:color w:val="000000"/>
                <w:sz w:val="20"/>
                <w:szCs w:val="20"/>
              </w:rPr>
            </w:pPr>
            <w:r w:rsidRPr="003D1946">
              <w:rPr>
                <w:rFonts w:eastAsia="Calibri"/>
                <w:b/>
                <w:bCs/>
                <w:color w:val="000000"/>
                <w:sz w:val="20"/>
                <w:szCs w:val="20"/>
              </w:rPr>
              <w:t>Ремонт помещений №10,12,14,15, 20,22.</w:t>
            </w:r>
          </w:p>
        </w:tc>
        <w:tc>
          <w:tcPr>
            <w:tcW w:w="666" w:type="pct"/>
            <w:vAlign w:val="center"/>
          </w:tcPr>
          <w:p w:rsidR="003D1946" w:rsidRPr="003D1946" w:rsidRDefault="003D1946" w:rsidP="003D1946">
            <w:pPr>
              <w:autoSpaceDE w:val="0"/>
              <w:autoSpaceDN w:val="0"/>
              <w:adjustRightInd w:val="0"/>
              <w:rPr>
                <w:rFonts w:eastAsia="Calibri"/>
                <w:b/>
                <w:bCs/>
                <w:color w:val="000000"/>
                <w:sz w:val="20"/>
                <w:szCs w:val="20"/>
              </w:rPr>
            </w:pPr>
          </w:p>
        </w:tc>
        <w:tc>
          <w:tcPr>
            <w:tcW w:w="603" w:type="pct"/>
            <w:vAlign w:val="center"/>
          </w:tcPr>
          <w:p w:rsidR="003D1946" w:rsidRPr="003D1946" w:rsidRDefault="003D1946" w:rsidP="003D1946">
            <w:pPr>
              <w:autoSpaceDE w:val="0"/>
              <w:autoSpaceDN w:val="0"/>
              <w:adjustRightInd w:val="0"/>
              <w:rPr>
                <w:rFonts w:eastAsia="Calibri"/>
                <w:b/>
                <w:bCs/>
                <w:color w:val="000000"/>
                <w:sz w:val="20"/>
                <w:szCs w:val="20"/>
              </w:rPr>
            </w:pPr>
          </w:p>
        </w:tc>
      </w:tr>
      <w:tr w:rsidR="003D1946" w:rsidRPr="003D1946" w:rsidTr="00F4195F">
        <w:trPr>
          <w:trHeight w:val="20"/>
        </w:trPr>
        <w:tc>
          <w:tcPr>
            <w:tcW w:w="3731" w:type="pct"/>
            <w:gridSpan w:val="2"/>
            <w:shd w:val="clear" w:color="auto" w:fill="D9D9D9"/>
            <w:vAlign w:val="center"/>
          </w:tcPr>
          <w:p w:rsidR="003D1946" w:rsidRPr="003D1946" w:rsidRDefault="003D1946" w:rsidP="003D1946">
            <w:pPr>
              <w:autoSpaceDE w:val="0"/>
              <w:autoSpaceDN w:val="0"/>
              <w:adjustRightInd w:val="0"/>
              <w:jc w:val="both"/>
              <w:rPr>
                <w:rFonts w:eastAsia="Calibri"/>
                <w:b/>
                <w:bCs/>
                <w:color w:val="000000"/>
                <w:sz w:val="20"/>
                <w:szCs w:val="20"/>
              </w:rPr>
            </w:pPr>
            <w:r w:rsidRPr="003D1946">
              <w:rPr>
                <w:rFonts w:eastAsia="Calibri"/>
                <w:b/>
                <w:bCs/>
                <w:color w:val="000000"/>
                <w:sz w:val="20"/>
                <w:szCs w:val="20"/>
              </w:rPr>
              <w:t>Раздел: Помещение №10</w:t>
            </w:r>
          </w:p>
        </w:tc>
        <w:tc>
          <w:tcPr>
            <w:tcW w:w="666" w:type="pct"/>
            <w:shd w:val="clear" w:color="auto" w:fill="D9D9D9"/>
            <w:vAlign w:val="center"/>
          </w:tcPr>
          <w:p w:rsidR="003D1946" w:rsidRPr="003D1946" w:rsidRDefault="003D1946" w:rsidP="003D1946">
            <w:pPr>
              <w:autoSpaceDE w:val="0"/>
              <w:autoSpaceDN w:val="0"/>
              <w:adjustRightInd w:val="0"/>
              <w:rPr>
                <w:rFonts w:eastAsia="Calibri"/>
                <w:b/>
                <w:bCs/>
                <w:color w:val="000000"/>
                <w:sz w:val="20"/>
                <w:szCs w:val="20"/>
              </w:rPr>
            </w:pPr>
          </w:p>
        </w:tc>
        <w:tc>
          <w:tcPr>
            <w:tcW w:w="603" w:type="pct"/>
            <w:shd w:val="clear" w:color="auto" w:fill="D9D9D9"/>
            <w:vAlign w:val="center"/>
          </w:tcPr>
          <w:p w:rsidR="003D1946" w:rsidRPr="003D1946" w:rsidRDefault="003D1946" w:rsidP="003D1946">
            <w:pPr>
              <w:autoSpaceDE w:val="0"/>
              <w:autoSpaceDN w:val="0"/>
              <w:adjustRightInd w:val="0"/>
              <w:rPr>
                <w:rFonts w:eastAsia="Calibri"/>
                <w:b/>
                <w:bCs/>
                <w:color w:val="000000"/>
                <w:sz w:val="20"/>
                <w:szCs w:val="20"/>
              </w:rPr>
            </w:pP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Счистка набела с потолков</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0,293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Выведение промочек на потолках белилами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Сплошное шпатлевание потолков</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0,293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Покрытие поверхностей грунтовкой глубокого проникновения за 1 раз потолков</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0,293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 xml:space="preserve">Грунтовка </w:t>
            </w:r>
            <w:r w:rsidRPr="003D1946">
              <w:rPr>
                <w:rFonts w:eastAsia="Times New Roman"/>
                <w:sz w:val="20"/>
                <w:szCs w:val="20"/>
                <w:lang w:eastAsia="ru-RU"/>
              </w:rPr>
              <w:t>глубокого проникновения</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0,003809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0,293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Расчистка поверхности стен от старой краски</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Выведение промочек на стенах белилами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Сплошное шпатлевание стен</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Покрытие поверхностей грунтовкой глубокого проникновения за 1 раз стен</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 xml:space="preserve">Грунтовка </w:t>
            </w:r>
            <w:r w:rsidRPr="003D1946">
              <w:rPr>
                <w:rFonts w:eastAsia="Times New Roman"/>
                <w:sz w:val="20"/>
                <w:szCs w:val="20"/>
                <w:lang w:eastAsia="ru-RU"/>
              </w:rPr>
              <w:t>глубокого проникновения</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0,00208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поливинилацетатными водоэмульсионными составами улучшенная по штукатурке стен</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0,37</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окрашенных поверхностей радиаторов и ребристых труб отопления за 2 раза (3,3+4,7=8м2)</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окрашенных металлических шкафов за 2 раза (23+37=60м2)</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окон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окрашенных металлических решеток и оград без рельефа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0,039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окрашенной  металлической лестницы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0,043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светильников с люминесцентными лампами на светильники светодиодные</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Светильник светодиодный накладной потолочный влагозащитный СС ПН-65-38 (IP 65)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Извещатель ПС автоматический дымовой, фотоэлектрический, радиоизотопный, световой в нормальном исполнении (демонтаж)</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Установка датчиков пожарной сигнализации б/у</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выключателей</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w:t>
            </w:r>
          </w:p>
        </w:tc>
      </w:tr>
      <w:tr w:rsidR="003D1946" w:rsidRPr="003D1946" w:rsidTr="00F4195F">
        <w:trPr>
          <w:trHeight w:val="20"/>
        </w:trPr>
        <w:tc>
          <w:tcPr>
            <w:tcW w:w="3731" w:type="pct"/>
            <w:gridSpan w:val="2"/>
            <w:shd w:val="clear" w:color="auto" w:fill="D9D9D9"/>
            <w:vAlign w:val="center"/>
          </w:tcPr>
          <w:p w:rsidR="003D1946" w:rsidRPr="003D1946" w:rsidRDefault="003D1946" w:rsidP="003D1946">
            <w:pPr>
              <w:autoSpaceDE w:val="0"/>
              <w:autoSpaceDN w:val="0"/>
              <w:adjustRightInd w:val="0"/>
              <w:jc w:val="both"/>
              <w:rPr>
                <w:rFonts w:eastAsia="Calibri"/>
                <w:b/>
                <w:bCs/>
                <w:color w:val="000000"/>
                <w:sz w:val="20"/>
                <w:szCs w:val="20"/>
              </w:rPr>
            </w:pPr>
            <w:r w:rsidRPr="003D1946">
              <w:rPr>
                <w:rFonts w:eastAsia="Calibri"/>
                <w:b/>
                <w:bCs/>
                <w:color w:val="000000"/>
                <w:sz w:val="20"/>
                <w:szCs w:val="20"/>
              </w:rPr>
              <w:t>Раздел: Помещение №12</w:t>
            </w:r>
          </w:p>
        </w:tc>
        <w:tc>
          <w:tcPr>
            <w:tcW w:w="666" w:type="pct"/>
            <w:shd w:val="clear" w:color="auto" w:fill="D9D9D9"/>
            <w:vAlign w:val="center"/>
          </w:tcPr>
          <w:p w:rsidR="003D1946" w:rsidRPr="003D1946" w:rsidRDefault="003D1946" w:rsidP="003D1946">
            <w:pPr>
              <w:autoSpaceDE w:val="0"/>
              <w:autoSpaceDN w:val="0"/>
              <w:adjustRightInd w:val="0"/>
              <w:rPr>
                <w:rFonts w:eastAsia="Calibri"/>
                <w:b/>
                <w:bCs/>
                <w:color w:val="000000"/>
                <w:sz w:val="20"/>
                <w:szCs w:val="20"/>
              </w:rPr>
            </w:pPr>
          </w:p>
        </w:tc>
        <w:tc>
          <w:tcPr>
            <w:tcW w:w="603" w:type="pct"/>
            <w:shd w:val="clear" w:color="auto" w:fill="D9D9D9"/>
            <w:vAlign w:val="center"/>
          </w:tcPr>
          <w:p w:rsidR="003D1946" w:rsidRPr="003D1946" w:rsidRDefault="003D1946" w:rsidP="003D1946">
            <w:pPr>
              <w:autoSpaceDE w:val="0"/>
              <w:autoSpaceDN w:val="0"/>
              <w:adjustRightInd w:val="0"/>
              <w:rPr>
                <w:rFonts w:eastAsia="Calibri"/>
                <w:b/>
                <w:bCs/>
                <w:color w:val="000000"/>
                <w:sz w:val="20"/>
                <w:szCs w:val="20"/>
              </w:rPr>
            </w:pP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Демонтаж школьной доски</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Снятие оконных переплетов: остекленных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0,059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 xml:space="preserve">Демонтаж оконных коробок: в каменных стенах с отбивкой штукатурки в </w:t>
            </w:r>
            <w:r w:rsidRPr="003D1946">
              <w:rPr>
                <w:rFonts w:eastAsia="Calibri"/>
                <w:color w:val="000000"/>
                <w:sz w:val="20"/>
                <w:szCs w:val="20"/>
              </w:rPr>
              <w:lastRenderedPageBreak/>
              <w:t>откосах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lastRenderedPageBreak/>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м2 двухстворчатых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Блок оконный пластиковый двустворчатый, с глухой и поворотно-откидной створкой, двухкамерным стеклопакетом (32мм)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Установка подоконных досок из ПВХ в каменных стенах толщиной до 0,51 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м.п.</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0,015</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Доски подоконные ПВХ, шириной 400 мм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1,5</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Облицовка оконных откосов панелями ПВХ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0,017</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Снятие дверных полотен</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0,025</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Демонтаж дверных коробок: в каменных стенах с отбивкой штукатурки в откосах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Устройство перегородок на металлическом каркасе в зданиях промышленных предприятий с изоляционной прослойкой толщиной 100 мм (уменьшение дверного проема по высоте)</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0,005</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 xml:space="preserve">Установка блоков в наружных и внутренних дверных проемах в каменных стенах, площадь проема до 3 м2  офанерованных шпоном дуба </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Скобяные изделия для блоков входных дверей в помещение однопольных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компл.</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1,039604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Блоки дверные внутренние однопольные глухие, фанерованные шпоном дуба с комплектом приборов</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блок</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Установка и крепление наличников</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0,055</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Ремонт штукатурки дверных откосов внутри здания по камню и бетону цементно-известковым раствором прямолинейных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Выведение грибка на потолке и стенах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0,05</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Устройство подвесных потолков типа &lt;Армстронг&gt; по каркасу из оцинкованного профиля</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0,119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Счистка набела со стен</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0,196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Сплошное шпатлевание стен</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0,196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Покрытие поверхностей грунтовкой глубокого проникновения за 1 раз стен</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0,196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 xml:space="preserve">Грунтовка </w:t>
            </w:r>
            <w:r w:rsidRPr="003D1946">
              <w:rPr>
                <w:rFonts w:eastAsia="Times New Roman"/>
                <w:sz w:val="20"/>
                <w:szCs w:val="20"/>
                <w:lang w:eastAsia="ru-RU"/>
              </w:rPr>
              <w:t>глубокого проникновения</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0,002548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поливинилацетатными водоэмульсионными составами улучшенная по штукатурке стен</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0,196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0,252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0,061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Разборка плинтусов: деревянных и из пластмассовых материалов</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Разборка покрытий полов: из линолеума и релина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0,119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Устройство оснований полов из фанеры в один слой площадью до 20 м2</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0,119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Устройство покрытий из линолеума насухо со свариванием полотнищ в стыках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0,119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Линолеум полукоммерческий  (общая толщина 4 мм, толщина защитного слоя 0,7 мм, класс 33)</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12,138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Устройство плинтусов поливинилхлоридных на винтах самонарезающих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Укладка металлического накладного профиля (порога)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Профили стыкоперекрывающие из алюминиевых сплавов (порожки) с покрытием и антискользящей вставкой, шириной 39 мм, длиной 0,9 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выключателей открытой проводки</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Выключатель одноклавишный для открытой проводки</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Демонтаж светильников для люминесцентных ламп</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Светильник в подвесных потолках, устанавливаемый на закладных деталях, количество ламп в светильнике до 4</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Светильник светодиодный потолочный встраиваемый LL ДПО 01-041- 3110-30Д</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радиорозетки</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Радиорозетка РПВ-2</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розеток открытой проводки 3-х полюсных (компьютерная сеть)</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Розетка открытой проводки с заземлением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розеток</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Демонтаж кабеля</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0,36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Монтаж кабель-канала  (20х15мм) по стенам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0,36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Кабель-канал (короб) ударопрочный 20х15 мм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36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Провод в коробах, сечением до 6 мм2</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0,36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Кабель силовой с медными жилами с поливинилхлоридной изоляцией и оболочкой, не распространяющий горение марки ВВГнг, напряжением 0,66 кВ, с числом жил - 3 и сечением 2,5 мм2</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0,036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Коробка распределительная настенная на кабеле с пластмассовой оболочкой</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Разветвительная коробка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Демонтаж кабеля с поверхности плинтуса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Извещатель ПС автоматический дымовой, фотоэлектрический, радиоизотопный, световой в нормальном исполнении (демонтаж)</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Установка датчиков пожарной сигнализации б/у</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Монтаж кабель-канала  (20х15мм) по стенам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0,36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Кабель-канал (короб) ударопрочный 20х15 мм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36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Провод в коробах, сечением до 6 мм2 (провод б/у)</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Провод в коробах, сечением до 6 мм2 (к датчику пожарной сигнализации)</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Кабель для систем пожарной сигнализации с однопроволочными медными жилами, с изоляцией из огнестойкой кремнийорганической резины, в оболочке из ПВХ пластиката, не распространяющий горение, с низким дымо- и газовыделением марки КПСЭнг(А)-FRLS 1х2х1,0</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Заделка выбоин в полах цементных площадью до 0,5 м2 (л/площадка)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w:t>
            </w:r>
          </w:p>
        </w:tc>
      </w:tr>
      <w:tr w:rsidR="003D1946" w:rsidRPr="003D1946" w:rsidTr="00F4195F">
        <w:trPr>
          <w:trHeight w:val="20"/>
        </w:trPr>
        <w:tc>
          <w:tcPr>
            <w:tcW w:w="3731" w:type="pct"/>
            <w:gridSpan w:val="2"/>
            <w:shd w:val="clear" w:color="auto" w:fill="D9D9D9"/>
            <w:vAlign w:val="center"/>
          </w:tcPr>
          <w:p w:rsidR="003D1946" w:rsidRPr="003D1946" w:rsidRDefault="003D1946" w:rsidP="003D1946">
            <w:pPr>
              <w:autoSpaceDE w:val="0"/>
              <w:autoSpaceDN w:val="0"/>
              <w:adjustRightInd w:val="0"/>
              <w:jc w:val="both"/>
              <w:rPr>
                <w:rFonts w:eastAsia="Calibri"/>
                <w:b/>
                <w:bCs/>
                <w:color w:val="000000"/>
                <w:sz w:val="20"/>
                <w:szCs w:val="20"/>
              </w:rPr>
            </w:pPr>
            <w:r w:rsidRPr="003D1946">
              <w:rPr>
                <w:rFonts w:eastAsia="Calibri"/>
                <w:b/>
                <w:bCs/>
                <w:color w:val="000000"/>
                <w:sz w:val="20"/>
                <w:szCs w:val="20"/>
              </w:rPr>
              <w:t>Раздел: Помещение №15 (токарный цех)</w:t>
            </w:r>
          </w:p>
        </w:tc>
        <w:tc>
          <w:tcPr>
            <w:tcW w:w="666" w:type="pct"/>
            <w:shd w:val="clear" w:color="auto" w:fill="D9D9D9"/>
            <w:vAlign w:val="center"/>
          </w:tcPr>
          <w:p w:rsidR="003D1946" w:rsidRPr="003D1946" w:rsidRDefault="003D1946" w:rsidP="003D1946">
            <w:pPr>
              <w:autoSpaceDE w:val="0"/>
              <w:autoSpaceDN w:val="0"/>
              <w:adjustRightInd w:val="0"/>
              <w:rPr>
                <w:rFonts w:eastAsia="Calibri"/>
                <w:b/>
                <w:bCs/>
                <w:color w:val="000000"/>
                <w:sz w:val="20"/>
                <w:szCs w:val="20"/>
              </w:rPr>
            </w:pPr>
          </w:p>
        </w:tc>
        <w:tc>
          <w:tcPr>
            <w:tcW w:w="603" w:type="pct"/>
            <w:shd w:val="clear" w:color="auto" w:fill="D9D9D9"/>
            <w:vAlign w:val="center"/>
          </w:tcPr>
          <w:p w:rsidR="003D1946" w:rsidRPr="003D1946" w:rsidRDefault="003D1946" w:rsidP="003D1946">
            <w:pPr>
              <w:autoSpaceDE w:val="0"/>
              <w:autoSpaceDN w:val="0"/>
              <w:adjustRightInd w:val="0"/>
              <w:rPr>
                <w:rFonts w:eastAsia="Calibri"/>
                <w:b/>
                <w:bCs/>
                <w:color w:val="000000"/>
                <w:sz w:val="20"/>
                <w:szCs w:val="20"/>
              </w:rPr>
            </w:pP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Снятие оконных переплетов: остекленных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0,185</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Демонтаж оконных коробок: в каменных стенах с отбивкой штукатурки в откосах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м2 двухстворчатых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0,093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Блок оконный пластиковый двустворчатый, с глухой и поворотно-откидной створкой, двухкамерным стеклопакетом (32мм)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9,3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9,3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Облицовка оконных откосов панелями ПВХ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0,064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Демонтаж оконных решеток металлических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0,093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Круг отрезной размером 230х3х22</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Установка окрашенной металлической решетки с двумя створками, открывающимися внутрь помещения, с врезным замком,  на оконный проем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 м2 проема</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9,3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Решетка на окна  металлическая с двумя створками, открывающимися  внутрь помещения, с навесным замком, окрашенная (2,35м2-4шт.)</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блок</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Замок навесной</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Разборка покрытий полов: из плиток метлахских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Разборка покрытий полов: цементных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Устройство стяжек цементных толщиной 20 мм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Устройство покрытий из плит керамогранитных размером  40х40 см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Рейки деревянные</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м3</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0,0028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Выведение промочек на потолках белилами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Выведение промочек на стенах белилами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потолков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0,32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0,64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дверей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0,074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 xml:space="preserve">Улучшенная масляная окраска ранее окрашенных дверных откосов за два раза </w:t>
            </w:r>
            <w:r w:rsidRPr="003D1946">
              <w:rPr>
                <w:rFonts w:eastAsia="Calibri"/>
                <w:color w:val="000000"/>
                <w:sz w:val="20"/>
                <w:szCs w:val="20"/>
              </w:rPr>
              <w:lastRenderedPageBreak/>
              <w:t>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lastRenderedPageBreak/>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0,017</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0,066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окрашенных металлических шкафов за два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0,138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Демонтаж светильников для люминесцентных ламп</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Светильник отдельно устанавливаемый на подвесах (штангах) с количеством ламп в светильнике до 4</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Светильник светодиодный  потолочный LL ДПО 01-041- 4110-20Д</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пакетных выключателей защищенных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Труба винипластовая по установленным конструкциям, по потолкам, диаметр до 50 мм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Затягивание провода в проложенные трубы и металлические рукава первого одножильного или многожильного в общей оплетке, суммарное сечение до 2,5 мм2</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Кабель силовой с медными жилами с поливинилхлоридной изоляцией и оболочкой, не распространяющий горение марки ВВГнг, напряжением 0,66 кВ, с числом жил - 3 и сечением 1,5 мм2</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0,012</w:t>
            </w:r>
          </w:p>
        </w:tc>
      </w:tr>
      <w:tr w:rsidR="003D1946" w:rsidRPr="003D1946" w:rsidTr="00F4195F">
        <w:trPr>
          <w:trHeight w:val="20"/>
        </w:trPr>
        <w:tc>
          <w:tcPr>
            <w:tcW w:w="3731" w:type="pct"/>
            <w:gridSpan w:val="2"/>
            <w:shd w:val="clear" w:color="auto" w:fill="D9D9D9"/>
            <w:vAlign w:val="center"/>
          </w:tcPr>
          <w:p w:rsidR="003D1946" w:rsidRPr="003D1946" w:rsidRDefault="003D1946" w:rsidP="003D1946">
            <w:pPr>
              <w:autoSpaceDE w:val="0"/>
              <w:autoSpaceDN w:val="0"/>
              <w:adjustRightInd w:val="0"/>
              <w:jc w:val="both"/>
              <w:rPr>
                <w:rFonts w:eastAsia="Calibri"/>
                <w:b/>
                <w:bCs/>
                <w:color w:val="000000"/>
                <w:sz w:val="20"/>
                <w:szCs w:val="20"/>
              </w:rPr>
            </w:pPr>
            <w:r w:rsidRPr="003D1946">
              <w:rPr>
                <w:rFonts w:eastAsia="Calibri"/>
                <w:b/>
                <w:bCs/>
                <w:color w:val="000000"/>
                <w:sz w:val="20"/>
                <w:szCs w:val="20"/>
              </w:rPr>
              <w:t>Раздел: Помещение №20 (Лаборатория)</w:t>
            </w:r>
          </w:p>
        </w:tc>
        <w:tc>
          <w:tcPr>
            <w:tcW w:w="666" w:type="pct"/>
            <w:shd w:val="clear" w:color="auto" w:fill="D9D9D9"/>
            <w:vAlign w:val="center"/>
          </w:tcPr>
          <w:p w:rsidR="003D1946" w:rsidRPr="003D1946" w:rsidRDefault="003D1946" w:rsidP="003D1946">
            <w:pPr>
              <w:autoSpaceDE w:val="0"/>
              <w:autoSpaceDN w:val="0"/>
              <w:adjustRightInd w:val="0"/>
              <w:rPr>
                <w:rFonts w:eastAsia="Calibri"/>
                <w:b/>
                <w:bCs/>
                <w:color w:val="000000"/>
                <w:sz w:val="20"/>
                <w:szCs w:val="20"/>
              </w:rPr>
            </w:pPr>
          </w:p>
        </w:tc>
        <w:tc>
          <w:tcPr>
            <w:tcW w:w="603" w:type="pct"/>
            <w:shd w:val="clear" w:color="auto" w:fill="D9D9D9"/>
            <w:vAlign w:val="center"/>
          </w:tcPr>
          <w:p w:rsidR="003D1946" w:rsidRPr="003D1946" w:rsidRDefault="003D1946" w:rsidP="003D1946">
            <w:pPr>
              <w:autoSpaceDE w:val="0"/>
              <w:autoSpaceDN w:val="0"/>
              <w:adjustRightInd w:val="0"/>
              <w:rPr>
                <w:rFonts w:eastAsia="Calibri"/>
                <w:b/>
                <w:bCs/>
                <w:color w:val="000000"/>
                <w:sz w:val="20"/>
                <w:szCs w:val="20"/>
              </w:rPr>
            </w:pP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Снятие оконных переплетов: остекленных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0,072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Демонтаж оконных коробок: в каменных стенах с отбивкой штукатурки в откосах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Снятие подоконных досок: бетонных и мозаичных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м2 двухстворчатых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0,036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Блок оконный пластиковый двустворчатый, с глухой и поворотно-откидной створкой, двухкамерным стеклопакетом (32мм)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3,6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Установка подоконных досок из ПВХ в каменных стенах толщиной до 0,51 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м.п.</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Доски подоконные ПВХ, шириной 400 мм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3,6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Облицовка оконных откосов панелями ПВХ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0,025</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Разборка плинтусов: деревянных и из пластмассовых материалов</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Разборка покрытий полов: из линолеума и релина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0,182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Устройство стяжек толщиной 10 мм  из выравнивающей смеси «Ветонит 5000» или эквивалент. Тех. характеристики: самовыравнивающийся быстротвердеющий наливной пол на основе цемента, не содержащий казеина;</w:t>
            </w:r>
            <w:r w:rsidRPr="003D1946">
              <w:rPr>
                <w:rFonts w:ascii="Calibri" w:eastAsia="Calibri" w:hAnsi="Calibri"/>
                <w:sz w:val="22"/>
                <w:szCs w:val="22"/>
              </w:rPr>
              <w:t xml:space="preserve"> </w:t>
            </w:r>
            <w:r w:rsidRPr="003D1946">
              <w:rPr>
                <w:rFonts w:eastAsia="Calibri"/>
                <w:color w:val="000000"/>
                <w:sz w:val="20"/>
                <w:szCs w:val="20"/>
              </w:rPr>
              <w:t>усадка через 4 недели</w:t>
            </w:r>
            <w:r w:rsidRPr="003D1946">
              <w:rPr>
                <w:rFonts w:eastAsia="Calibri"/>
                <w:color w:val="000000"/>
                <w:sz w:val="20"/>
                <w:szCs w:val="20"/>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0,182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0,3094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Устройство покрытий из линолеума насухо со свариванием полотнищ в стыках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0,182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Линолеум полукоммерческий (общая толщина 4 мм, толщина защитного слоя 0,7 мм, класс 33)</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18,564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Устройство плинтусов поливинилхлоридных на винтах самонарезающих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Укладка металлического накладного профиля (порога)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Профили стыкоперекрывающие из алюминиевых сплавов (порожки) с покрытием и антискользящей вставкой, шириной 39 мм, длиной 0,9 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Заделка выбоин в полах цементных площадью до 1,0 м2 (порог)</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окраска масляными составами по штукатурке дверного порога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Счистка набела с потолков</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0,182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Выведение промочек на потолках белилами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0,052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Сплошное шпатлевание потолков</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0,182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 xml:space="preserve">Покрытие поверхностей грунтовкой глубокого проникновения за 1 раз </w:t>
            </w:r>
            <w:r w:rsidRPr="003D1946">
              <w:rPr>
                <w:rFonts w:eastAsia="Calibri"/>
                <w:color w:val="000000"/>
                <w:sz w:val="20"/>
                <w:szCs w:val="20"/>
              </w:rPr>
              <w:lastRenderedPageBreak/>
              <w:t>потолков</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lastRenderedPageBreak/>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0,182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Грунтовка глубокого проникновения</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0,002366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0,182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Заделка трещин монтажной пеной</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0,122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Пена монтажная для герметизации стыков в баллончике емкостью 0,85 л</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Заделка трещин в кирпичных стенах цементным раствором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1,22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0,448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0,068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окрашенных поверхностей вентиляционных коробов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0,166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дверей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0,15</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дверных откосов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0,072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дверных приборов замки врезные</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светильников с люминесцентными лампами на светильники светодиодные</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Светильник светодиодный накладной потолочный LL ДПО 01-041- 4110-20Д</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Извещатель ПС автоматический дымовой, фотоэлектрический, радиоизотопный, световой в нормальном исполнении (демонтаж)</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Установка датчиков пожарной сигнализации б/у</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радиорозеток</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Радиорозетка РПВ-2</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выключателей открытой проводки</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Выключатель одноклавишный для открытой проводки</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розеток открытой проводки</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Розетка открытой проводки</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8</w:t>
            </w:r>
          </w:p>
        </w:tc>
      </w:tr>
      <w:tr w:rsidR="003D1946" w:rsidRPr="003D1946" w:rsidTr="00F4195F">
        <w:trPr>
          <w:trHeight w:val="20"/>
        </w:trPr>
        <w:tc>
          <w:tcPr>
            <w:tcW w:w="3731" w:type="pct"/>
            <w:gridSpan w:val="2"/>
            <w:shd w:val="clear" w:color="auto" w:fill="D9D9D9"/>
            <w:vAlign w:val="center"/>
          </w:tcPr>
          <w:p w:rsidR="003D1946" w:rsidRPr="003D1946" w:rsidRDefault="003D1946" w:rsidP="003D1946">
            <w:pPr>
              <w:autoSpaceDE w:val="0"/>
              <w:autoSpaceDN w:val="0"/>
              <w:adjustRightInd w:val="0"/>
              <w:jc w:val="both"/>
              <w:rPr>
                <w:rFonts w:eastAsia="Calibri"/>
                <w:b/>
                <w:bCs/>
                <w:color w:val="000000"/>
                <w:sz w:val="20"/>
                <w:szCs w:val="20"/>
              </w:rPr>
            </w:pPr>
            <w:r w:rsidRPr="003D1946">
              <w:rPr>
                <w:rFonts w:eastAsia="Calibri"/>
                <w:b/>
                <w:bCs/>
                <w:color w:val="000000"/>
                <w:sz w:val="20"/>
                <w:szCs w:val="20"/>
              </w:rPr>
              <w:t>Раздел: Помещение №22</w:t>
            </w:r>
          </w:p>
        </w:tc>
        <w:tc>
          <w:tcPr>
            <w:tcW w:w="666" w:type="pct"/>
            <w:shd w:val="clear" w:color="auto" w:fill="D9D9D9"/>
            <w:vAlign w:val="center"/>
          </w:tcPr>
          <w:p w:rsidR="003D1946" w:rsidRPr="003D1946" w:rsidRDefault="003D1946" w:rsidP="003D1946">
            <w:pPr>
              <w:autoSpaceDE w:val="0"/>
              <w:autoSpaceDN w:val="0"/>
              <w:adjustRightInd w:val="0"/>
              <w:rPr>
                <w:rFonts w:eastAsia="Calibri"/>
                <w:b/>
                <w:bCs/>
                <w:color w:val="000000"/>
                <w:sz w:val="20"/>
                <w:szCs w:val="20"/>
              </w:rPr>
            </w:pPr>
          </w:p>
        </w:tc>
        <w:tc>
          <w:tcPr>
            <w:tcW w:w="603" w:type="pct"/>
            <w:shd w:val="clear" w:color="auto" w:fill="D9D9D9"/>
            <w:vAlign w:val="center"/>
          </w:tcPr>
          <w:p w:rsidR="003D1946" w:rsidRPr="003D1946" w:rsidRDefault="003D1946" w:rsidP="003D1946">
            <w:pPr>
              <w:autoSpaceDE w:val="0"/>
              <w:autoSpaceDN w:val="0"/>
              <w:adjustRightInd w:val="0"/>
              <w:rPr>
                <w:rFonts w:eastAsia="Calibri"/>
                <w:b/>
                <w:bCs/>
                <w:color w:val="000000"/>
                <w:sz w:val="20"/>
                <w:szCs w:val="20"/>
              </w:rPr>
            </w:pP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Снятие оконных переплетов: остекленных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0,072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Демонтаж оконных коробок: в каменных стенах с отбивкой штукатурки в откосах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Снятие подоконных досок: бетонных и мозаичных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Установка в жилых и общественных зданиях оконных блоков из ПВХ профилей поворотных (откидных, поворотно-откидных) с площадью проема более 2 м2 двухстворчатых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0,036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Блок оконный пластиковый двустворчатый, с глухой и поворотно-откидной створкой, двухкамерным стеклопакетом (32мм)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3,6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Установка подоконных досок из ПВХ в каменных стенах толщиной до 0,51 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м.п.</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Доски подоконные ПВХ, шириной 400 мм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3,6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Облицовка оконных откосов панелями ПВХ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0,025</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Разборка плинтусов: деревянных и из пластмассовых материалов</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Разборка покрытий полов: из линолеума и релина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0,264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Устройство стяжек толщиной 10 мм  из выравнивающей смеси «Ветонит 5000» или эквивалент. Тех. характеристики: самовыравнивающийся быстротвердеющий наливной пол на основе цемента, не содержащий казеина;</w:t>
            </w:r>
            <w:r w:rsidRPr="003D1946">
              <w:rPr>
                <w:rFonts w:ascii="Calibri" w:eastAsia="Calibri" w:hAnsi="Calibri"/>
                <w:sz w:val="22"/>
                <w:szCs w:val="22"/>
              </w:rPr>
              <w:t xml:space="preserve"> </w:t>
            </w:r>
            <w:r w:rsidRPr="003D1946">
              <w:rPr>
                <w:rFonts w:eastAsia="Calibri"/>
                <w:color w:val="000000"/>
                <w:sz w:val="20"/>
                <w:szCs w:val="20"/>
              </w:rPr>
              <w:t>усадка через 4 недели</w:t>
            </w:r>
            <w:r w:rsidRPr="003D1946">
              <w:rPr>
                <w:rFonts w:eastAsia="Calibri"/>
                <w:color w:val="000000"/>
                <w:sz w:val="20"/>
                <w:szCs w:val="20"/>
              </w:rPr>
              <w:tab/>
              <w:t xml:space="preserve"> не более 0,5 мм/м; прочность на сжатие через 4 недели не менее 20 Мпа; прочность адгезии с бетоном через 4 недели не менее 1 Мпа; показатель жесткости (pH) затвердевшего наливного пола 10,5-11 pH.</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0,264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Смесь самовыравнивающая быстротвердеющая для полов "БИРСС 34Р" или эквивалент.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Вtb 3,2 не менее 4 Мпа; содержание зерен наибольшей крупности не более 2,5%.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0,4488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Устройство покрытий из линолеума насухо со свариванием полотнищ в стыках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0,264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Линолеум полукоммерческий  (общая толщина 4 мм, толщина защитного слоя 0,7 мм, класс 33)</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26,928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Устройство плинтусов поливинилхлоридных на винтах самонарезающих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Укладка металлического накладного профиля (порога)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0,015</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Профили стыкоперекрывающие из алюминиевых сплавов (порожки) с покрытием и антискользящей вставкой, шириной 39 мм, длиной 0,9 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Счистка набела с потолков</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0,264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Выведение промочек на потолках белилами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0,041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Сплошное шпатлевание потолков</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0,264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Покрытие поверхностей грунтовкой глубокого проникновения за 1 раз потолков</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0,264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Грунтовка глубокого проникновения</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0,003432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поливинилацетатными водоэмульсионными составами улучшенная по штукатурке потолков (цвет белый)</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0,264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Заделка трещин монтажной пеной</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0,153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Пена монтажная для герметизации стыков в баллончике емкостью 0,85 л</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Заделка трещин в кирпичных стенах цементным раствором</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 м</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1,53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Выведение промочек на стенах белилами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0,558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0,181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окрашенных поверхностей вентиляционных коробов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0,111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Ремонт дверных полотен со сменой брусков обвязки</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дверей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0,15</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дверных откосов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0,07</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окрашенного вытяжного лабораторного шкафа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0,063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окрашенных металлических ступеней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окрашенной металлической двутавровой балки за два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0,039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дверных приборов замки врезные</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светильников с люминесцентными лампами на светильники светодиодные</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Светильник светодиодный накладной потолочный LL ДПО 01-041- 4110-20Д</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Извещатель ПС автоматический дымовой, фотоэлектрический, радиоизотопный, световой в нормальном исполнении (демонтаж)</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Установка датчиков пожарной сигнализации б/у</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радиорозеток</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Радиорозетка РПВ-2</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w:t>
            </w:r>
          </w:p>
        </w:tc>
      </w:tr>
      <w:tr w:rsidR="003D1946" w:rsidRPr="003D1946" w:rsidTr="00F4195F">
        <w:trPr>
          <w:trHeight w:val="20"/>
        </w:trPr>
        <w:tc>
          <w:tcPr>
            <w:tcW w:w="3731" w:type="pct"/>
            <w:gridSpan w:val="2"/>
            <w:shd w:val="clear" w:color="auto" w:fill="D9D9D9"/>
            <w:vAlign w:val="center"/>
          </w:tcPr>
          <w:p w:rsidR="003D1946" w:rsidRPr="003D1946" w:rsidRDefault="003D1946" w:rsidP="003D1946">
            <w:pPr>
              <w:autoSpaceDE w:val="0"/>
              <w:autoSpaceDN w:val="0"/>
              <w:adjustRightInd w:val="0"/>
              <w:jc w:val="both"/>
              <w:rPr>
                <w:rFonts w:eastAsia="Calibri"/>
                <w:b/>
                <w:bCs/>
                <w:color w:val="000000"/>
                <w:sz w:val="20"/>
                <w:szCs w:val="20"/>
              </w:rPr>
            </w:pPr>
            <w:r w:rsidRPr="003D1946">
              <w:rPr>
                <w:rFonts w:eastAsia="Calibri"/>
                <w:b/>
                <w:bCs/>
                <w:color w:val="000000"/>
                <w:sz w:val="20"/>
                <w:szCs w:val="20"/>
              </w:rPr>
              <w:t>Раздел: Помещение № 14 (Пультовая)</w:t>
            </w:r>
          </w:p>
        </w:tc>
        <w:tc>
          <w:tcPr>
            <w:tcW w:w="666" w:type="pct"/>
            <w:shd w:val="clear" w:color="auto" w:fill="D9D9D9"/>
            <w:vAlign w:val="center"/>
          </w:tcPr>
          <w:p w:rsidR="003D1946" w:rsidRPr="003D1946" w:rsidRDefault="003D1946" w:rsidP="003D1946">
            <w:pPr>
              <w:autoSpaceDE w:val="0"/>
              <w:autoSpaceDN w:val="0"/>
              <w:adjustRightInd w:val="0"/>
              <w:rPr>
                <w:rFonts w:eastAsia="Calibri"/>
                <w:b/>
                <w:bCs/>
                <w:color w:val="000000"/>
                <w:sz w:val="20"/>
                <w:szCs w:val="20"/>
              </w:rPr>
            </w:pPr>
          </w:p>
        </w:tc>
        <w:tc>
          <w:tcPr>
            <w:tcW w:w="603" w:type="pct"/>
            <w:shd w:val="clear" w:color="auto" w:fill="D9D9D9"/>
            <w:vAlign w:val="center"/>
          </w:tcPr>
          <w:p w:rsidR="003D1946" w:rsidRPr="003D1946" w:rsidRDefault="003D1946" w:rsidP="003D1946">
            <w:pPr>
              <w:autoSpaceDE w:val="0"/>
              <w:autoSpaceDN w:val="0"/>
              <w:adjustRightInd w:val="0"/>
              <w:rPr>
                <w:rFonts w:eastAsia="Calibri"/>
                <w:b/>
                <w:bCs/>
                <w:color w:val="000000"/>
                <w:sz w:val="20"/>
                <w:szCs w:val="20"/>
              </w:rPr>
            </w:pP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Выведение промочек на потолках белилами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Выведение промочек на стенах белилами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0,122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Сплошное шпатлевание стен</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0,141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Покрытие поверхностей грунтовкой глубокого проникновения за 2 раза стен</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0,141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Грунтовка глубокого проникновения</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0,00282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стен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0,766</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потолков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0,554</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окон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0,049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оконных откосов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0,023</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окрашенных напольных металлических щитов за два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0,15</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 xml:space="preserve">Окраска масляными составами ранее окрашенных металлических настенных </w:t>
            </w:r>
            <w:r w:rsidRPr="003D1946">
              <w:rPr>
                <w:rFonts w:eastAsia="Calibri"/>
                <w:color w:val="000000"/>
                <w:sz w:val="20"/>
                <w:szCs w:val="20"/>
              </w:rPr>
              <w:lastRenderedPageBreak/>
              <w:t>коробов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lastRenderedPageBreak/>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окрашенных поверхностей радиаторов и ребристых труб отопления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0,132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окрашенной металлической лестницы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0,032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окрашенного металлического дверного блока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0,052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дверных приборов замки накладные</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Улучшенная масляная окраска ранее окрашенных дверных откосов за два раза с расчисткой старой краски более 35%</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окрашенных металлических дверей за два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0,029</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Окраска масляными составами ранее окрашенных металлических пультов управления за 2 раза</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м2</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0,388</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светильников с люминесцентными лампами на светильники светодиодные</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0,11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Светильник светодиодный накладной  LL ДПО 01-041- 4110-20Д</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11</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Извещатель ПС автоматический дымовой, фотоэлектрический, радиоизотопный, световой в нормальном исполнении (демонтаж)</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Установка датчиков пожарной сигнализации б/у</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Смена выключателей открытой проводки 2-х клавишных</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100 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0,02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Выключатель двухклавишный для открытой проводки</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шт.</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2</w:t>
            </w:r>
          </w:p>
        </w:tc>
      </w:tr>
      <w:tr w:rsidR="003D1946" w:rsidRPr="003D1946" w:rsidTr="00F4195F">
        <w:trPr>
          <w:trHeight w:val="20"/>
        </w:trPr>
        <w:tc>
          <w:tcPr>
            <w:tcW w:w="267" w:type="pct"/>
            <w:vAlign w:val="center"/>
          </w:tcPr>
          <w:p w:rsidR="003D1946" w:rsidRPr="003D1946" w:rsidRDefault="003D1946" w:rsidP="003D1946">
            <w:pPr>
              <w:numPr>
                <w:ilvl w:val="0"/>
                <w:numId w:val="40"/>
              </w:numPr>
              <w:suppressAutoHyphens/>
              <w:autoSpaceDE w:val="0"/>
              <w:autoSpaceDN w:val="0"/>
              <w:adjustRightInd w:val="0"/>
              <w:spacing w:after="200" w:line="276" w:lineRule="auto"/>
              <w:contextualSpacing/>
              <w:jc w:val="left"/>
              <w:rPr>
                <w:rFonts w:eastAsia="Calibri"/>
                <w:color w:val="000000"/>
                <w:sz w:val="20"/>
                <w:szCs w:val="20"/>
              </w:rPr>
            </w:pPr>
          </w:p>
        </w:tc>
        <w:tc>
          <w:tcPr>
            <w:tcW w:w="3464" w:type="pct"/>
            <w:vAlign w:val="center"/>
          </w:tcPr>
          <w:p w:rsidR="003D1946" w:rsidRPr="003D1946" w:rsidRDefault="003D1946" w:rsidP="003D1946">
            <w:pPr>
              <w:autoSpaceDE w:val="0"/>
              <w:autoSpaceDN w:val="0"/>
              <w:adjustRightInd w:val="0"/>
              <w:jc w:val="both"/>
              <w:rPr>
                <w:rFonts w:eastAsia="Calibri"/>
                <w:color w:val="000000"/>
                <w:sz w:val="20"/>
                <w:szCs w:val="20"/>
              </w:rPr>
            </w:pPr>
            <w:r w:rsidRPr="003D1946">
              <w:rPr>
                <w:rFonts w:eastAsia="Calibri"/>
                <w:color w:val="000000"/>
                <w:sz w:val="20"/>
                <w:szCs w:val="20"/>
              </w:rPr>
              <w:t xml:space="preserve">Погрузка и вывоз мусора строительного </w:t>
            </w:r>
          </w:p>
        </w:tc>
        <w:tc>
          <w:tcPr>
            <w:tcW w:w="666"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1 Т ГРУЗА</w:t>
            </w:r>
          </w:p>
        </w:tc>
        <w:tc>
          <w:tcPr>
            <w:tcW w:w="603" w:type="pct"/>
            <w:vAlign w:val="center"/>
          </w:tcPr>
          <w:p w:rsidR="003D1946" w:rsidRPr="003D1946" w:rsidRDefault="003D1946" w:rsidP="003D1946">
            <w:pPr>
              <w:autoSpaceDE w:val="0"/>
              <w:autoSpaceDN w:val="0"/>
              <w:adjustRightInd w:val="0"/>
              <w:rPr>
                <w:rFonts w:eastAsia="Calibri"/>
                <w:color w:val="000000"/>
                <w:sz w:val="20"/>
                <w:szCs w:val="20"/>
              </w:rPr>
            </w:pPr>
            <w:r w:rsidRPr="003D1946">
              <w:rPr>
                <w:rFonts w:eastAsia="Calibri"/>
                <w:color w:val="000000"/>
                <w:sz w:val="20"/>
                <w:szCs w:val="20"/>
              </w:rPr>
              <w:t>Весь</w:t>
            </w:r>
          </w:p>
        </w:tc>
      </w:tr>
    </w:tbl>
    <w:p w:rsidR="003D1946" w:rsidRPr="003D1946" w:rsidRDefault="003D1946" w:rsidP="003D1946">
      <w:pPr>
        <w:jc w:val="left"/>
        <w:rPr>
          <w:rFonts w:eastAsia="Calibri"/>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
        <w:gridCol w:w="6799"/>
        <w:gridCol w:w="1307"/>
        <w:gridCol w:w="1255"/>
      </w:tblGrid>
      <w:tr w:rsidR="003D1946" w:rsidRPr="003D1946" w:rsidTr="00F4195F">
        <w:trPr>
          <w:trHeight w:val="452"/>
        </w:trPr>
        <w:tc>
          <w:tcPr>
            <w:tcW w:w="250"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 п/п</w:t>
            </w:r>
          </w:p>
        </w:tc>
        <w:tc>
          <w:tcPr>
            <w:tcW w:w="3450"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Наименование работ и затрат</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Единица измерения</w:t>
            </w:r>
          </w:p>
        </w:tc>
        <w:tc>
          <w:tcPr>
            <w:tcW w:w="637"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Количество</w:t>
            </w:r>
          </w:p>
        </w:tc>
      </w:tr>
      <w:tr w:rsidR="003D1946" w:rsidRPr="003D1946" w:rsidTr="00F4195F">
        <w:trPr>
          <w:trHeight w:val="20"/>
        </w:trPr>
        <w:tc>
          <w:tcPr>
            <w:tcW w:w="250"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c>
          <w:tcPr>
            <w:tcW w:w="3450"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2</w:t>
            </w:r>
          </w:p>
        </w:tc>
        <w:tc>
          <w:tcPr>
            <w:tcW w:w="663"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3</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4</w:t>
            </w:r>
          </w:p>
        </w:tc>
      </w:tr>
      <w:tr w:rsidR="003D1946" w:rsidRPr="003D1946" w:rsidTr="00F4195F">
        <w:trPr>
          <w:trHeight w:val="20"/>
        </w:trPr>
        <w:tc>
          <w:tcPr>
            <w:tcW w:w="5000" w:type="pct"/>
            <w:gridSpan w:val="4"/>
            <w:shd w:val="clear" w:color="auto" w:fill="auto"/>
            <w:vAlign w:val="center"/>
            <w:hideMark/>
          </w:tcPr>
          <w:p w:rsidR="003D1946" w:rsidRPr="003D1946" w:rsidRDefault="003D1946" w:rsidP="003D1946">
            <w:pPr>
              <w:jc w:val="both"/>
              <w:rPr>
                <w:rFonts w:eastAsia="Times New Roman"/>
                <w:b/>
                <w:bCs/>
                <w:sz w:val="20"/>
                <w:szCs w:val="20"/>
                <w:lang w:eastAsia="ru-RU"/>
              </w:rPr>
            </w:pPr>
            <w:r w:rsidRPr="003D1946">
              <w:rPr>
                <w:rFonts w:eastAsia="Times New Roman"/>
                <w:b/>
                <w:bCs/>
                <w:sz w:val="20"/>
                <w:szCs w:val="20"/>
                <w:lang w:eastAsia="ru-RU"/>
              </w:rPr>
              <w:t>Ремонт помещений и коммуникаций трёх туалетов с заменой сантехнического оборудования.</w:t>
            </w:r>
          </w:p>
        </w:tc>
      </w:tr>
      <w:tr w:rsidR="003D1946" w:rsidRPr="003D1946" w:rsidTr="00F4195F">
        <w:trPr>
          <w:trHeight w:val="20"/>
        </w:trPr>
        <w:tc>
          <w:tcPr>
            <w:tcW w:w="5000" w:type="pct"/>
            <w:gridSpan w:val="4"/>
            <w:shd w:val="clear" w:color="auto" w:fill="D9D9D9"/>
            <w:vAlign w:val="center"/>
            <w:hideMark/>
          </w:tcPr>
          <w:p w:rsidR="003D1946" w:rsidRPr="003D1946" w:rsidRDefault="003D1946" w:rsidP="003D1946">
            <w:pPr>
              <w:jc w:val="both"/>
              <w:rPr>
                <w:rFonts w:eastAsia="Times New Roman"/>
                <w:b/>
                <w:bCs/>
                <w:sz w:val="20"/>
                <w:szCs w:val="20"/>
                <w:lang w:eastAsia="ru-RU"/>
              </w:rPr>
            </w:pPr>
            <w:r w:rsidRPr="003D1946">
              <w:rPr>
                <w:rFonts w:eastAsia="Times New Roman"/>
                <w:b/>
                <w:bCs/>
                <w:sz w:val="20"/>
                <w:szCs w:val="20"/>
                <w:lang w:eastAsia="ru-RU"/>
              </w:rPr>
              <w:t>Раздел: Женский туалет (1-й этаж северное крыло)</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постаментов из кирпича под чашу "Генуя"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м3</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покрытий полов: из плиток метлахских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плинтусов цементных и из керамической плитки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0,092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покрытий полов: цементных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гидроизоляции оклеечной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 xml:space="preserve">Устройство стяжек цементных толщиной 50 мм </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гидроизоляции оклеечной рулонными материалами на резино-битумной мастике, первый слой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гидроизоляции оклеечной рулонными материалами на резино-битумной мастике, последующий слой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 xml:space="preserve">Устройство стяжек цементных толщиной 50 мм </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покрытий из плит керамогранитных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плинтусов из плиток керамических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0,092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облицовки стен: из керамических глазурованных плиток</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0,256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Расчистка стен от старой краски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0,116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(до потолка)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0,256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Счистка набела с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Сплошное шпатлевание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Покрытие поверхностей грунтовкой глубокого проникновения за 1 раз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Грунтовка глубокого проникновения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0,000728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поливинилацетатными водоэмульсионными составами улучшенная по штукатурке потолков (цвет белый)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стен: за два раза с расчисткой старой краски более 35%</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0,183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Снятие дверных полотен</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 xml:space="preserve">Демонтаж дверных коробок: в каменных стенах с отбивкой штукатурки в </w:t>
            </w:r>
            <w:r w:rsidRPr="003D1946">
              <w:rPr>
                <w:rFonts w:eastAsia="Times New Roman"/>
                <w:sz w:val="20"/>
                <w:szCs w:val="20"/>
                <w:lang w:eastAsia="ru-RU"/>
              </w:rPr>
              <w:lastRenderedPageBreak/>
              <w:t>откосах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lastRenderedPageBreak/>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 xml:space="preserve">Установка блоков в наружных и внутренних дверных проемах в каменных стенах, площадь проема до 3 м2  офанерованных шпоном дуба </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Скобяные изделия для блоков входных дверей в помещение однопольных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Блоки дверные внутренние однопольные глухие, офанерованные шпоном дуба с комплектом приборов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блок</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Ремонт штукатурки дверных откосов внутри здания по камню и бетону цементно-известковым раствором: прямолинейных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Покрытие поверхностей грунтовкой глубокого проникновения за 1 раз  дверных откосов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Грунтовка глубокого проникновения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0,000208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Сплошное шпатлевание дверных откосов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окраска масляными составами дверных  откосов, подготовленных под окраску</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поверхностей труб стальных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0,09</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вентиляционной решетки (300х300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выключателей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светильников с люминесцентными лампами на светильники светодиодные</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Светильник светодиодный накладной потолочный LL ДПО 01-041- 4110-20Д</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2</w:t>
            </w:r>
          </w:p>
        </w:tc>
      </w:tr>
      <w:tr w:rsidR="003D1946" w:rsidRPr="003D1946" w:rsidTr="00F4195F">
        <w:trPr>
          <w:trHeight w:val="20"/>
        </w:trPr>
        <w:tc>
          <w:tcPr>
            <w:tcW w:w="5000" w:type="pct"/>
            <w:gridSpan w:val="4"/>
            <w:shd w:val="clear" w:color="auto" w:fill="auto"/>
            <w:vAlign w:val="center"/>
            <w:hideMark/>
          </w:tcPr>
          <w:p w:rsidR="003D1946" w:rsidRPr="003D1946" w:rsidRDefault="003D1946" w:rsidP="003D1946">
            <w:pPr>
              <w:jc w:val="both"/>
              <w:rPr>
                <w:rFonts w:eastAsia="Times New Roman"/>
                <w:b/>
                <w:bCs/>
                <w:sz w:val="20"/>
                <w:szCs w:val="20"/>
                <w:lang w:eastAsia="ru-RU"/>
              </w:rPr>
            </w:pPr>
            <w:r w:rsidRPr="003D1946">
              <w:rPr>
                <w:rFonts w:eastAsia="Times New Roman"/>
                <w:b/>
                <w:bCs/>
                <w:sz w:val="20"/>
                <w:szCs w:val="20"/>
                <w:lang w:eastAsia="ru-RU"/>
              </w:rPr>
              <w:t>Подраздел: Сантехнические работы</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чаши "Генуя"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смывных бачков чугунных или фаянсовых на стене</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смывных труб</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трубопроводов из чугунных канализационных труб диаметром 50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Очистка канализационной сети внутренней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трубопроводов из водогазопроводных труб диаметром: 15мм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умывальников и раковин</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сифонов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Снятие смесителя: без душевой сетки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унитазов с бачком непосредственно присоединенным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 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Унитаз-компакт тип "Элегант"</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Гофра для соединения унитаза с канализационной трубой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гибких подводок</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сидений к унитазам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шарового крана смывного бачка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умывальников одиночных с подводкой холодной и горячей воды</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 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смесителей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Гибкая подводка к умывальнику</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Прокладка трубопроводов канализации из полиэтиленовых труб высокой плотности диаметром 50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Крепления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кг</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Задвижки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Прокладка трубопроводов водоснабжения из стальных водогазопроводных неоцинкованных труб диаметром 15 мм (подводка к унитазу и умывальнику)</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0,075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Кран шаровой муфтовый 11Б27П1, диаметром 15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Крепления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кг</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фасонных частей на трубопроводе из чугунных канализационных труб диаметром до 100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Крепления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кг</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Отвод ЧК косой 135 градусов диаметр 100мм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Колено ЧК 100</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Тройник ЧК 100х100</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5000" w:type="pct"/>
            <w:gridSpan w:val="4"/>
            <w:shd w:val="clear" w:color="auto" w:fill="D9D9D9"/>
            <w:vAlign w:val="center"/>
            <w:hideMark/>
          </w:tcPr>
          <w:p w:rsidR="003D1946" w:rsidRPr="003D1946" w:rsidRDefault="003D1946" w:rsidP="003D1946">
            <w:pPr>
              <w:jc w:val="both"/>
              <w:rPr>
                <w:rFonts w:eastAsia="Times New Roman"/>
                <w:b/>
                <w:bCs/>
                <w:sz w:val="20"/>
                <w:szCs w:val="20"/>
                <w:lang w:eastAsia="ru-RU"/>
              </w:rPr>
            </w:pPr>
            <w:r w:rsidRPr="003D1946">
              <w:rPr>
                <w:rFonts w:eastAsia="Times New Roman"/>
                <w:b/>
                <w:bCs/>
                <w:sz w:val="20"/>
                <w:szCs w:val="20"/>
                <w:lang w:eastAsia="ru-RU"/>
              </w:rPr>
              <w:t>Раздел: Туалет мужской (1-й этаж северное крыло)</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оконных решеток металлических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0,0315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Круг отрезной размером 230х3х22</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Снятие оконных переплетов: остекленных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0,063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оконных коробок: в каменных стенах с отбивкой штукатурки в откосах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Блок оконный пластиковый двустворчатый с поворотной и поворотно-откидной створкой с двухкамерным стеклопакетом (32мм)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3,2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подоконных досок из ПВХ в каменных стенах толщиной до 0,51 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м.п.</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Доски подоконные ПВХ, шириной 400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3,2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Облицовка оконных откосов панелями ПВХ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окрашенной металлической решетки с двумя створками, открывающимися внутрь помещения, с врезным замком,  на оконный проем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 м2 проема</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3,2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Решетка на окна  металлическая с двумя створками, открывающимися  внутрь помещения, с навесным замком, окрашенная (3,2 м2-1шт.)</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блок</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постаментов из кирпича под чашу "Генуя"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м3</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покрытий полов: из плиток метлахских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0,107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плинтусов цементных и из керамической плитки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0,197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покрытий полов: цементных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0,107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гидроизоляции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0,107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стяжек цементных толщиной 20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0,107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гидроизоляции оклеечной рулонными материалами на резино-битумной мастике, первый слой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0,107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гидроизоляции оклеечной рулонными материалами на резино-битумной мастике, последующий слой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0,107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стяжек цементных толщиной 50 мм 7</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0,107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покрытий из плит керамогранитных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0,107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плинтусов из плиток керамических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0,196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облицовки стен: из керамических глазурованных плиток</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0,272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0,293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(до потолка)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0,272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Покрытие поверхностей грунтовкой глубокого проникновения за 1 раз стен</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0,372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Грунтовка глубокого проникновения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0,004836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стен: за два раза с расчисткой старой краски более 35%</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0,195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Счистка набела с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Сплошное шпатлевание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Покрытие поверхностей грунтовкой глубокого проникновения за 1 раз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Грунтовка глубокого проникновения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0,001404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поливинилацетатными водоэмульсионными составами улучшенная по штукатурке потолков (цвет белый)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Снятие дверных полотен</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0,046</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дверных коробок: в каменных стенах с отбивкой штукатурки в откосах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 xml:space="preserve">Установка блоков в наружных и внутренних дверных проемах в каменных стенах, площадь проема до 3 м2  офанерованных шпоном дуба </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0,069</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Скобяные изделия для блоков входных дверей в помещение однопольных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Блоки дверные внутренние однопольные глухие, офанерованные шпоном дуба с комплектом приборов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блок</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и крепление наличников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0,168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Ремонт штукатурки дверных откосов внутри здания по камню и бетону цементно-известковым раствором: прямолинейных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Покрытие поверхностей грунтовкой глубокого проникновения за 1 раз  дверных откосов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Грунтовка глубокого проникновения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0,000169</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Сплошное шпатлевание дверных откосов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окраска масляными составами дверных  откосов, подготовленных под окраску</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поверхностей радиаторов и ребристых труб отопления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0,045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окрашенного металлического щитка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вентиляционной решетки (300х300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выключателей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светильников с люминесцентными лампами на светильники светодиодные</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Светильник светодиодный накладной потолочный LL ДПО 01-041- 4110-20Д</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светильников с лампами накаливания в душевой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Светильники НСП 41-200-003 (IP 52)</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2</w:t>
            </w:r>
          </w:p>
        </w:tc>
      </w:tr>
      <w:tr w:rsidR="003D1946" w:rsidRPr="003D1946" w:rsidTr="00F4195F">
        <w:trPr>
          <w:trHeight w:val="20"/>
        </w:trPr>
        <w:tc>
          <w:tcPr>
            <w:tcW w:w="5000" w:type="pct"/>
            <w:gridSpan w:val="4"/>
            <w:shd w:val="clear" w:color="auto" w:fill="auto"/>
            <w:vAlign w:val="center"/>
            <w:hideMark/>
          </w:tcPr>
          <w:p w:rsidR="003D1946" w:rsidRPr="003D1946" w:rsidRDefault="003D1946" w:rsidP="003D1946">
            <w:pPr>
              <w:jc w:val="both"/>
              <w:rPr>
                <w:rFonts w:eastAsia="Times New Roman"/>
                <w:b/>
                <w:bCs/>
                <w:sz w:val="20"/>
                <w:szCs w:val="20"/>
                <w:lang w:eastAsia="ru-RU"/>
              </w:rPr>
            </w:pPr>
            <w:r w:rsidRPr="003D1946">
              <w:rPr>
                <w:rFonts w:eastAsia="Times New Roman"/>
                <w:b/>
                <w:bCs/>
                <w:sz w:val="20"/>
                <w:szCs w:val="20"/>
                <w:lang w:eastAsia="ru-RU"/>
              </w:rPr>
              <w:t>Подраздел: Сантехнические работы</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чаши "Генуя"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смывных бачков чугунных или фаянсовых на стене</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смывных труб</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трубопроводов из чугунных канализационных труб диаметром 50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Очистка канализационной сети внутренней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трубопроводов из водогазопроводных труб диаметром: 15мм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умывальников и раковин</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сифонов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Снятие смесителя: без душевой сетки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Снятие смесителя с душевой сеткой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душевого поддона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унитазов с бачком непосредственно присоединенным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 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Унитаз-компакт тип "Элегант"</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Гофра для соединения унитаза с канализационной трубой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гибких подводок</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сидений к унитазам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вентилей на горячей и холодной воде на краны шаровые д.15мм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моек на одно отделение из нержавеющей стали со смесителем латунным выпуском с пластмассовым сифоном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 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Мойки из нержавеющей стали на одно отделение с одной круглой или прямоугольной чашей, со сливной доской, с креплениями МНДШ (ВН), МНДКШ (ВН) со смесителем (с кнопочным переключателем), с пластмассовым бутылочным сифоном, латунным выпуском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Гибкая подводка к мойке</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поддонов душевых чугунных и стальных мелких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 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смесителей с душевой сеткой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Смесители для ванн СМ-В-ШТ с душевой сеткой на гибком шланге, с кнопочным переключателем, с латунными маховичками, штангой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Прокладка трубопроводов канализации из полиэтиленовых труб высокой плотности диаметром 50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Отвод ПВХ 90 градусов диаметром 50мм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Отвод ПВХ 45градусов диаметром 50мм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Герметик силиконовый, белый, прозрачный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Прокладка трубопроводов водоснабжения из стальных водогазопроводных неоцинкованных труб диаметром 15 мм (подводка к унитазу и подводка горячей и холодной воды к мойке)</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0,12</w:t>
            </w:r>
          </w:p>
        </w:tc>
      </w:tr>
      <w:tr w:rsidR="003D1946" w:rsidRPr="003D1946" w:rsidTr="00F4195F">
        <w:trPr>
          <w:trHeight w:val="20"/>
        </w:trPr>
        <w:tc>
          <w:tcPr>
            <w:tcW w:w="5000" w:type="pct"/>
            <w:gridSpan w:val="4"/>
            <w:shd w:val="clear" w:color="auto" w:fill="D9D9D9"/>
            <w:vAlign w:val="center"/>
            <w:hideMark/>
          </w:tcPr>
          <w:p w:rsidR="003D1946" w:rsidRPr="003D1946" w:rsidRDefault="003D1946" w:rsidP="003D1946">
            <w:pPr>
              <w:jc w:val="both"/>
              <w:rPr>
                <w:rFonts w:eastAsia="Times New Roman"/>
                <w:b/>
                <w:bCs/>
                <w:sz w:val="20"/>
                <w:szCs w:val="20"/>
                <w:lang w:eastAsia="ru-RU"/>
              </w:rPr>
            </w:pPr>
            <w:r w:rsidRPr="003D1946">
              <w:rPr>
                <w:rFonts w:eastAsia="Times New Roman"/>
                <w:b/>
                <w:bCs/>
                <w:sz w:val="20"/>
                <w:szCs w:val="20"/>
                <w:lang w:eastAsia="ru-RU"/>
              </w:rPr>
              <w:t>Раздел: Туалет (1-й этаж южное крыло)</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оконных решеток металлических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0,021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Круг отрезной размером 230х3х22</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Снятие оконных переплетов: остекленных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0,021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оконных коробок: в каменных стенах с отбивкой штукатурки в откосах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м2 трехстворчатых, в том числе при наличии створок глухого остекления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0,021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Блок оконный пластиковый двустворчатый с поворотной и поворотно-откидной створкой с двухкамерным стеклопакетом (32мм)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2,1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подоконных досок из ПВХ в каменных стенах толщиной до 0,51 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м.п.</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Доски подоконные ПВХ, шириной 400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Облицовка оконных проемов в наружных стенах откосной планкой из оцинкованной стали с полимерным покрытием с устройством водоотлива оконного из оцинкованной стали с полимерным покрытием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2,1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Облицовка оконных откосов панелями ПВХ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окрашенной металлической решетки с двумя створками, открывающимися внутрь помещения, с навесным замком,  на оконный проем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 м2 проема</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2,1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Решетка на окна  металлическая с двумя створками, открывающимися  внутрь помещения, с навесным замком, окрашенная (2,1м2-1шт.)</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блок</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покрытий полов: из плиток метлахских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плинтусов цементных и из керамической плитки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0,128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покрытий полов: цементных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гидроизоляции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стяжек цементных толщиной 20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гидроизоляции оклеечной рулонными материалами на резино-битумной мастике, первый слой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гидроизоляции оклеечной рулонными материалами на резино-битумной мастике, последующий слой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 xml:space="preserve">Устройство стяжек цементных толщиной 50 мм </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покрытий из плит керамогранитных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Устройство плинтусов из плиток керамических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0,128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облицовки стен: из керамических глазурованных плиток</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Ремонт штукатурки внутренних стен по камню и бетону цементно-известковым раствором, площадью отдельных мест: до 1 м2 толщиной слоя до 20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Покрытие поверхностей грунтовкой глубокого проникновения за 1 раз стен</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Грунтовка глубокого проникновения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0,001105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 (до потолка)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масляная окраска ранее окрашенных стен: за два раза с расчисткой старой краски более 35%</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0,343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Счистка набела с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Сплошное шпатлевание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Покрытие поверхностей грунтовкой глубокого проникновения за 1 раз потолков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Грунтовка глубокого проникновения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0,00104</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поливинилацетатными водоэмульсионными составами улучшенная по штукатурке потолков (цвет белый)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Снятие дверных полотен</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0,061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дверных коробок: в каменных стенах с отбивкой штукатурки в откосах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 xml:space="preserve">Установка блоков в наружных и внутренних дверных проемах в каменных стенах, площадь проема до 3 м2  офанерованных шпоном дуба </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0,061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Скобяные изделия для блоков входных дверей в помещение однопольных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Блоки дверные внутренние однопольные глухие, офанерованные шпоном дуба с комплектом приборов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блок</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и крепление наличников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0,159</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Ремонт штукатурки дверных откосов внутри здания по камню и бетону цементно-известковым раствором: прямолинейных</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Покрытие поверхностей грунтовкой глубокого проникновения за 1 раз  дверных откосов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Грунтовка глубокого проникновения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0,000169</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Сплошное шпатлевание дверных откосов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Улучшенная окраска масляными составами дверных  откосов, подготовленных под окраску</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0,017</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Окраска масляными составами ранее окрашенных поверхностей радиаторов и ребристых труб отопления за 2 раза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м2</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0,018</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выключателей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светильников с люминесцентными лампами на светильники светодиодные</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Светильник светодиодный накладной потолочный LL ДПО 01-041- 4110-20Д</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3</w:t>
            </w:r>
          </w:p>
        </w:tc>
      </w:tr>
      <w:tr w:rsidR="003D1946" w:rsidRPr="003D1946" w:rsidTr="00F4195F">
        <w:trPr>
          <w:trHeight w:val="20"/>
        </w:trPr>
        <w:tc>
          <w:tcPr>
            <w:tcW w:w="5000" w:type="pct"/>
            <w:gridSpan w:val="4"/>
            <w:shd w:val="clear" w:color="auto" w:fill="auto"/>
            <w:vAlign w:val="center"/>
            <w:hideMark/>
          </w:tcPr>
          <w:p w:rsidR="003D1946" w:rsidRPr="003D1946" w:rsidRDefault="003D1946" w:rsidP="003D1946">
            <w:pPr>
              <w:jc w:val="both"/>
              <w:rPr>
                <w:rFonts w:eastAsia="Times New Roman"/>
                <w:b/>
                <w:bCs/>
                <w:sz w:val="20"/>
                <w:szCs w:val="20"/>
                <w:lang w:eastAsia="ru-RU"/>
              </w:rPr>
            </w:pPr>
            <w:r w:rsidRPr="003D1946">
              <w:rPr>
                <w:rFonts w:eastAsia="Times New Roman"/>
                <w:b/>
                <w:bCs/>
                <w:sz w:val="20"/>
                <w:szCs w:val="20"/>
                <w:lang w:eastAsia="ru-RU"/>
              </w:rPr>
              <w:t>Подраздел: Сантехнические работы</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чаши "Генуя"</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смывных бачков чугунных или фаянсовых на стене</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смывных труб</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Очистка канализационной сети внутренней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Разборка трубопроводов из водогазопроводных труб диаметром: 15мм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умывальников и раковин</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Демонтаж: сифонов</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Снятие смесителя: без душевой сетки</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унитазов с бачком непосредственно присоединенным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 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Унитаз-компакт тип "Элегант"</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Гофра для соединения унитаза с канализационной трубой</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гибких подводок</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сидений к унитазам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Смена: шарового крана смывного бачка</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Установка моек на одно отделение из нержавеющей стали со смесителем латунным выпуском с пластмассовым сифоном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 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Мойки из нержавеющей стали на одно отделение с одной круглой или прямоугольной чашей, со сливной доской, с креплениями МНДШ (ВН), МНДКШ (ВН) со смесителем (с кнопочным переключателем), с пластмассовым бутылочным сифоном, латунным выпуском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компл.</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Гибкая подводка к мойке</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0,02</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Прокладка трубопроводов водоснабжения из стальных водогазопроводных неоцинкованных труб диаметром 15 мм (подводка к унитазу и подводка горячей и холодной воды к мойке)</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100 м</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0,05</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Кран шаровой стандартный муфтовый с ручкой-рычагом диаметром 15 мм</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шт.</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3</w:t>
            </w:r>
          </w:p>
        </w:tc>
      </w:tr>
      <w:tr w:rsidR="003D1946" w:rsidRPr="003D1946" w:rsidTr="00F4195F">
        <w:trPr>
          <w:trHeight w:val="20"/>
        </w:trPr>
        <w:tc>
          <w:tcPr>
            <w:tcW w:w="250" w:type="pct"/>
            <w:shd w:val="clear" w:color="auto" w:fill="auto"/>
            <w:noWrap/>
            <w:vAlign w:val="center"/>
          </w:tcPr>
          <w:p w:rsidR="003D1946" w:rsidRPr="003D1946" w:rsidRDefault="003D1946" w:rsidP="003D1946">
            <w:pPr>
              <w:numPr>
                <w:ilvl w:val="0"/>
                <w:numId w:val="41"/>
              </w:numPr>
              <w:suppressAutoHyphens/>
              <w:spacing w:after="200" w:line="276" w:lineRule="auto"/>
              <w:contextualSpacing/>
              <w:jc w:val="left"/>
              <w:rPr>
                <w:rFonts w:eastAsia="Times New Roman"/>
                <w:sz w:val="20"/>
                <w:szCs w:val="20"/>
                <w:lang w:eastAsia="ru-RU"/>
              </w:rPr>
            </w:pPr>
          </w:p>
        </w:tc>
        <w:tc>
          <w:tcPr>
            <w:tcW w:w="3450" w:type="pct"/>
            <w:shd w:val="clear" w:color="auto" w:fill="auto"/>
            <w:vAlign w:val="center"/>
            <w:hideMark/>
          </w:tcPr>
          <w:p w:rsidR="003D1946" w:rsidRPr="003D1946" w:rsidRDefault="003D1946" w:rsidP="003D1946">
            <w:pPr>
              <w:jc w:val="both"/>
              <w:rPr>
                <w:rFonts w:eastAsia="Times New Roman"/>
                <w:sz w:val="20"/>
                <w:szCs w:val="20"/>
                <w:lang w:eastAsia="ru-RU"/>
              </w:rPr>
            </w:pPr>
            <w:r w:rsidRPr="003D1946">
              <w:rPr>
                <w:rFonts w:eastAsia="Times New Roman"/>
                <w:sz w:val="20"/>
                <w:szCs w:val="20"/>
                <w:lang w:eastAsia="ru-RU"/>
              </w:rPr>
              <w:t xml:space="preserve">Погрузка и вывоз мусора строительного </w:t>
            </w:r>
          </w:p>
        </w:tc>
        <w:tc>
          <w:tcPr>
            <w:tcW w:w="663" w:type="pct"/>
            <w:shd w:val="clear" w:color="auto" w:fill="auto"/>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1 Т ГРУЗА</w:t>
            </w:r>
          </w:p>
        </w:tc>
        <w:tc>
          <w:tcPr>
            <w:tcW w:w="637" w:type="pct"/>
            <w:shd w:val="clear" w:color="auto" w:fill="auto"/>
            <w:noWrap/>
            <w:vAlign w:val="center"/>
            <w:hideMark/>
          </w:tcPr>
          <w:p w:rsidR="003D1946" w:rsidRPr="003D1946" w:rsidRDefault="003D1946" w:rsidP="003D1946">
            <w:pPr>
              <w:rPr>
                <w:rFonts w:eastAsia="Times New Roman"/>
                <w:sz w:val="20"/>
                <w:szCs w:val="20"/>
                <w:lang w:eastAsia="ru-RU"/>
              </w:rPr>
            </w:pPr>
            <w:r w:rsidRPr="003D1946">
              <w:rPr>
                <w:rFonts w:eastAsia="Times New Roman"/>
                <w:sz w:val="20"/>
                <w:szCs w:val="20"/>
                <w:lang w:eastAsia="ru-RU"/>
              </w:rPr>
              <w:t>Весь</w:t>
            </w:r>
          </w:p>
        </w:tc>
      </w:tr>
    </w:tbl>
    <w:p w:rsidR="003D1946" w:rsidRPr="003D1946" w:rsidRDefault="003D1946" w:rsidP="003D1946">
      <w:pPr>
        <w:jc w:val="left"/>
        <w:rPr>
          <w:rFonts w:eastAsia="Calibri"/>
          <w:b/>
          <w:sz w:val="20"/>
          <w:szCs w:val="20"/>
        </w:rPr>
      </w:pPr>
    </w:p>
    <w:p w:rsidR="003D1946" w:rsidRPr="003D1946" w:rsidRDefault="003D1946" w:rsidP="003D1946">
      <w:pPr>
        <w:suppressAutoHyphens/>
        <w:jc w:val="both"/>
        <w:rPr>
          <w:rFonts w:eastAsia="Times New Roman"/>
          <w:b/>
          <w:color w:val="000000"/>
          <w:szCs w:val="20"/>
          <w:lang w:eastAsia="ar-SA"/>
        </w:rPr>
      </w:pPr>
      <w:r w:rsidRPr="003D1946">
        <w:rPr>
          <w:rFonts w:eastAsia="Times New Roman"/>
          <w:b/>
          <w:color w:val="000000"/>
          <w:szCs w:val="20"/>
          <w:lang w:eastAsia="ar-SA"/>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w:t>
      </w:r>
    </w:p>
    <w:p w:rsidR="003D1946" w:rsidRPr="003D1946" w:rsidRDefault="003D1946" w:rsidP="003D1946">
      <w:pPr>
        <w:suppressAutoHyphens/>
        <w:jc w:val="both"/>
        <w:rPr>
          <w:rFonts w:eastAsia="Times New Roman"/>
          <w:b/>
          <w:color w:val="000000"/>
          <w:szCs w:val="20"/>
          <w:lang w:eastAsia="ar-SA"/>
        </w:rPr>
      </w:pPr>
    </w:p>
    <w:p w:rsidR="003D1946" w:rsidRPr="003D1946" w:rsidRDefault="003D1946" w:rsidP="003D1946">
      <w:pPr>
        <w:suppressAutoHyphens/>
        <w:rPr>
          <w:rFonts w:eastAsia="Times New Roman"/>
          <w:b/>
          <w:bCs/>
          <w:color w:val="000000"/>
          <w:szCs w:val="20"/>
          <w:lang w:eastAsia="ar-SA"/>
        </w:rPr>
      </w:pPr>
      <w:r w:rsidRPr="003D1946">
        <w:rPr>
          <w:rFonts w:eastAsia="Times New Roman"/>
          <w:b/>
          <w:color w:val="000000"/>
          <w:szCs w:val="20"/>
          <w:lang w:eastAsia="ar-SA"/>
        </w:rPr>
        <w:t>РАЗДЕЛ 5. ТРЕБОВАНИЯ К МАТЕРИАЛАМ И ОБОРУДОВАНИЮ, ПРИМЕНЯЕМЫМ ДЛЯ ВЫПОЛНЕНИЯ РАБОТ</w:t>
      </w:r>
    </w:p>
    <w:p w:rsidR="003D1946" w:rsidRPr="003D1946" w:rsidRDefault="003D1946" w:rsidP="003D1946">
      <w:pPr>
        <w:suppressAutoHyphens/>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3D1946" w:rsidRPr="003D1946" w:rsidTr="00F4195F">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3D1946" w:rsidRPr="003D1946" w:rsidRDefault="003D1946" w:rsidP="003D1946">
      <w:pPr>
        <w:suppressAutoHyphens/>
        <w:jc w:val="both"/>
        <w:rPr>
          <w:rFonts w:eastAsia="Times New Roman"/>
          <w:b/>
          <w:color w:val="000000"/>
          <w:szCs w:val="20"/>
          <w:lang w:eastAsia="ar-SA"/>
        </w:rPr>
      </w:pPr>
    </w:p>
    <w:p w:rsidR="003D1946" w:rsidRPr="003D1946" w:rsidRDefault="003D1946" w:rsidP="003D1946">
      <w:pPr>
        <w:suppressAutoHyphens/>
        <w:rPr>
          <w:rFonts w:eastAsia="Times New Roman"/>
          <w:b/>
          <w:bCs/>
          <w:color w:val="000000"/>
          <w:szCs w:val="20"/>
          <w:lang w:eastAsia="ar-SA"/>
        </w:rPr>
      </w:pPr>
      <w:r w:rsidRPr="003D1946">
        <w:rPr>
          <w:rFonts w:eastAsia="Times New Roman"/>
          <w:b/>
          <w:bCs/>
          <w:color w:val="000000"/>
          <w:szCs w:val="20"/>
          <w:lang w:eastAsia="ar-SA"/>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3"/>
      </w:tblGrid>
      <w:tr w:rsidR="003D1946" w:rsidRPr="003D1946" w:rsidTr="00F4195F">
        <w:trPr>
          <w:trHeight w:val="976"/>
        </w:trPr>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i/>
                <w:color w:val="000000"/>
                <w:szCs w:val="20"/>
                <w:lang w:eastAsia="ar-SA"/>
              </w:rPr>
            </w:pPr>
            <w:r w:rsidRPr="003D1946">
              <w:rPr>
                <w:rFonts w:eastAsia="Times New Roman"/>
                <w:i/>
                <w:color w:val="000000"/>
                <w:szCs w:val="20"/>
                <w:lang w:eastAsia="ar-SA"/>
              </w:rPr>
              <w:t>Таблица 3</w:t>
            </w:r>
          </w:p>
          <w:p w:rsidR="003D1946" w:rsidRPr="003D1946" w:rsidRDefault="003D1946" w:rsidP="003D1946">
            <w:pPr>
              <w:suppressAutoHyphens/>
              <w:jc w:val="both"/>
              <w:rPr>
                <w:rFonts w:eastAsia="Times New Roman"/>
                <w:b/>
                <w:i/>
                <w:color w:val="000000"/>
                <w:szCs w:val="20"/>
                <w:lang w:eastAsia="ar-SA"/>
              </w:rPr>
            </w:pPr>
            <w:r w:rsidRPr="003D1946">
              <w:rPr>
                <w:rFonts w:eastAsia="Times New Roman"/>
                <w:b/>
                <w:i/>
                <w:color w:val="000000"/>
                <w:szCs w:val="20"/>
                <w:lang w:eastAsia="ar-SA"/>
              </w:rPr>
              <w:t>Перечень проектной и рабочей документации (чертежи, сметы, спецификации оборудования, изделий и материалов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
              <w:gridCol w:w="2399"/>
              <w:gridCol w:w="1883"/>
              <w:gridCol w:w="2451"/>
              <w:gridCol w:w="2359"/>
            </w:tblGrid>
            <w:tr w:rsidR="003D1946" w:rsidRPr="003D1946" w:rsidTr="00F4195F">
              <w:tc>
                <w:tcPr>
                  <w:tcW w:w="278"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i/>
                      <w:color w:val="000000"/>
                      <w:szCs w:val="20"/>
                      <w:lang w:eastAsia="ar-SA"/>
                    </w:rPr>
                  </w:pPr>
                  <w:r w:rsidRPr="003D1946">
                    <w:rPr>
                      <w:rFonts w:eastAsia="Times New Roman"/>
                      <w:i/>
                      <w:color w:val="000000"/>
                      <w:szCs w:val="20"/>
                      <w:lang w:eastAsia="ar-SA"/>
                    </w:rPr>
                    <w:t>№ п/п</w:t>
                  </w:r>
                </w:p>
              </w:tc>
              <w:tc>
                <w:tcPr>
                  <w:tcW w:w="1246"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i/>
                      <w:color w:val="000000"/>
                      <w:szCs w:val="20"/>
                      <w:lang w:eastAsia="ar-SA"/>
                    </w:rPr>
                  </w:pPr>
                  <w:r w:rsidRPr="003D1946">
                    <w:rPr>
                      <w:rFonts w:eastAsia="Times New Roman"/>
                      <w:i/>
                      <w:color w:val="000000"/>
                      <w:szCs w:val="20"/>
                      <w:lang w:eastAsia="ar-SA"/>
                    </w:rPr>
                    <w:t>Обозначение</w:t>
                  </w:r>
                </w:p>
              </w:tc>
              <w:tc>
                <w:tcPr>
                  <w:tcW w:w="978"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i/>
                      <w:color w:val="000000"/>
                      <w:szCs w:val="20"/>
                      <w:lang w:eastAsia="ar-SA"/>
                    </w:rPr>
                  </w:pPr>
                  <w:r w:rsidRPr="003D1946">
                    <w:rPr>
                      <w:rFonts w:eastAsia="Times New Roman"/>
                      <w:i/>
                      <w:color w:val="000000"/>
                      <w:szCs w:val="20"/>
                      <w:lang w:eastAsia="ar-SA"/>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i/>
                      <w:color w:val="000000"/>
                      <w:szCs w:val="20"/>
                      <w:lang w:eastAsia="ar-SA"/>
                    </w:rPr>
                  </w:pPr>
                  <w:r w:rsidRPr="003D1946">
                    <w:rPr>
                      <w:rFonts w:eastAsia="Times New Roman"/>
                      <w:i/>
                      <w:color w:val="000000"/>
                      <w:szCs w:val="20"/>
                      <w:lang w:eastAsia="ar-SA"/>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i/>
                      <w:color w:val="000000"/>
                      <w:szCs w:val="20"/>
                      <w:lang w:eastAsia="ar-SA"/>
                    </w:rPr>
                  </w:pPr>
                  <w:r w:rsidRPr="003D1946">
                    <w:rPr>
                      <w:rFonts w:eastAsia="Times New Roman"/>
                      <w:i/>
                      <w:color w:val="000000"/>
                      <w:szCs w:val="20"/>
                      <w:lang w:eastAsia="ar-SA"/>
                    </w:rPr>
                    <w:t>Кол-во листов</w:t>
                  </w:r>
                </w:p>
              </w:tc>
            </w:tr>
            <w:tr w:rsidR="003D1946" w:rsidRPr="003D1946" w:rsidTr="00F4195F">
              <w:tc>
                <w:tcPr>
                  <w:tcW w:w="278"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1246"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978"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1273"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1226"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r>
            <w:tr w:rsidR="003D1946" w:rsidRPr="003D1946" w:rsidTr="00F4195F">
              <w:tc>
                <w:tcPr>
                  <w:tcW w:w="278"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1246"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978"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1273"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1226"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r>
          </w:tbl>
          <w:p w:rsidR="003D1946" w:rsidRPr="003D1946" w:rsidRDefault="003D1946" w:rsidP="003D1946">
            <w:pPr>
              <w:suppressAutoHyphens/>
              <w:jc w:val="both"/>
              <w:rPr>
                <w:rFonts w:eastAsia="Times New Roman"/>
                <w:b/>
                <w:bCs/>
                <w:color w:val="000000"/>
                <w:szCs w:val="20"/>
                <w:lang w:eastAsia="ar-SA"/>
              </w:rPr>
            </w:pPr>
          </w:p>
        </w:tc>
      </w:tr>
    </w:tbl>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rPr>
          <w:rFonts w:eastAsia="Times New Roman"/>
          <w:b/>
          <w:color w:val="000000"/>
          <w:szCs w:val="20"/>
          <w:lang w:eastAsia="ar-SA"/>
        </w:rPr>
      </w:pPr>
      <w:r w:rsidRPr="003D1946">
        <w:rPr>
          <w:rFonts w:eastAsia="Times New Roman"/>
          <w:b/>
          <w:color w:val="000000"/>
          <w:szCs w:val="20"/>
          <w:lang w:eastAsia="ar-SA"/>
        </w:rPr>
        <w:t>РАЗДЕЛ 7. ТРЕБОВАНИЯ И УСЛОВИЯ К РАЗРАБОТКЕ ПРИРОДООХРАННЫХ МЕР И МЕРОПРИЯТИЙ</w:t>
      </w:r>
    </w:p>
    <w:p w:rsidR="003D1946" w:rsidRPr="003D1946" w:rsidRDefault="003D1946" w:rsidP="003D1946">
      <w:pPr>
        <w:suppressAutoHyphens/>
        <w:jc w:val="both"/>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3D1946" w:rsidRPr="003D1946" w:rsidTr="00F4195F">
        <w:tc>
          <w:tcPr>
            <w:tcW w:w="5000" w:type="pct"/>
            <w:tcBorders>
              <w:top w:val="single" w:sz="4" w:space="0" w:color="auto"/>
              <w:left w:val="single" w:sz="4" w:space="0" w:color="auto"/>
              <w:bottom w:val="single" w:sz="4" w:space="0" w:color="auto"/>
              <w:right w:val="single" w:sz="4" w:space="0" w:color="auto"/>
            </w:tcBorders>
            <w:vAlign w:val="center"/>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Разработка природоохранных мер и мероприятий не требуется.</w:t>
            </w:r>
          </w:p>
        </w:tc>
      </w:tr>
    </w:tbl>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rPr>
          <w:rFonts w:eastAsia="Times New Roman"/>
          <w:b/>
          <w:color w:val="000000"/>
          <w:szCs w:val="20"/>
          <w:lang w:eastAsia="ar-SA"/>
        </w:rPr>
      </w:pPr>
      <w:r w:rsidRPr="003D1946">
        <w:rPr>
          <w:rFonts w:eastAsia="Times New Roman"/>
          <w:b/>
          <w:color w:val="000000"/>
          <w:szCs w:val="20"/>
          <w:lang w:eastAsia="ar-SA"/>
        </w:rPr>
        <w:t>РАЗДЕЛ 8. СРОК (ИНТЕРВАЛ) ВЫПОЛНЕНИЯ РАБОТ</w:t>
      </w:r>
    </w:p>
    <w:p w:rsidR="003D1946" w:rsidRPr="003D1946" w:rsidRDefault="003D1946" w:rsidP="003D1946">
      <w:pPr>
        <w:suppressAutoHyphens/>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3D1946" w:rsidRPr="003D1946" w:rsidTr="00F4195F">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Дата начала работ – 14.04.2014 г.</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Дата окончания работ – работы должны быть завершены не позже 25.07.2014 г.</w:t>
            </w:r>
          </w:p>
        </w:tc>
      </w:tr>
    </w:tbl>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rPr>
          <w:rFonts w:eastAsia="Times New Roman"/>
          <w:b/>
          <w:color w:val="000000"/>
          <w:szCs w:val="20"/>
          <w:lang w:eastAsia="ar-SA"/>
        </w:rPr>
      </w:pPr>
      <w:r w:rsidRPr="003D1946">
        <w:rPr>
          <w:rFonts w:eastAsia="Times New Roman"/>
          <w:b/>
          <w:color w:val="000000"/>
          <w:szCs w:val="20"/>
          <w:lang w:eastAsia="ar-SA"/>
        </w:rPr>
        <w:t>РАЗДЕЛ 9. ТРЕБОВАНИЯ К КАЧЕСТВУ ВЫПОЛНЯЕМЫХ РАБОТ</w:t>
      </w:r>
    </w:p>
    <w:p w:rsidR="003D1946" w:rsidRPr="003D1946" w:rsidRDefault="003D1946" w:rsidP="003D1946">
      <w:pPr>
        <w:suppressAutoHyphens/>
        <w:jc w:val="both"/>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3D1946" w:rsidRPr="003D1946" w:rsidTr="00F4195F">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Подрядчик, в период ремонтных работ, несет ответственность за все коммуникации, расположенные в периметре работ.</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После проведения работ Подрядчик своими силами осуществляет уборку в местах проведения работ.</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Подрядчик осуществляет сбор, погрузку и вывоз строительного мусора своими силами и в полном объеме.</w:t>
            </w:r>
          </w:p>
        </w:tc>
      </w:tr>
    </w:tbl>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rPr>
          <w:rFonts w:eastAsia="Times New Roman"/>
          <w:b/>
          <w:color w:val="000000"/>
          <w:szCs w:val="20"/>
          <w:lang w:eastAsia="ar-SA"/>
        </w:rPr>
      </w:pPr>
      <w:r w:rsidRPr="003D1946">
        <w:rPr>
          <w:rFonts w:eastAsia="Times New Roman"/>
          <w:b/>
          <w:color w:val="000000"/>
          <w:szCs w:val="20"/>
          <w:lang w:eastAsia="ar-SA"/>
        </w:rPr>
        <w:t>РАЗДЕЛ 10. ТРЕБОВАНИЯ К ОСОБЫМ УСЛОВИЯМ РАБОТ</w:t>
      </w:r>
    </w:p>
    <w:p w:rsidR="003D1946" w:rsidRPr="003D1946" w:rsidRDefault="003D1946" w:rsidP="003D1946">
      <w:pPr>
        <w:suppressAutoHyphens/>
        <w:jc w:val="both"/>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3D1946" w:rsidRPr="003D1946" w:rsidTr="00F4195F">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 актами Заказчика о допуске лиц на соответствующие объекты.</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
        </w:tc>
      </w:tr>
    </w:tbl>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rPr>
          <w:rFonts w:eastAsia="Times New Roman"/>
          <w:b/>
          <w:color w:val="000000"/>
          <w:szCs w:val="20"/>
          <w:lang w:eastAsia="ar-SA"/>
        </w:rPr>
      </w:pPr>
      <w:r w:rsidRPr="003D1946">
        <w:rPr>
          <w:rFonts w:eastAsia="Times New Roman"/>
          <w:b/>
          <w:color w:val="000000"/>
          <w:szCs w:val="20"/>
          <w:lang w:eastAsia="ar-SA"/>
        </w:rPr>
        <w:lastRenderedPageBreak/>
        <w:t>РАЗДЕЛ 11. ТРЕБОВАНИЯ К СРОКУ И (ИЛИ) ОБЪЕМУ ПРЕДОСТАВЛЕНИЯ ГАРАНТИЙ</w:t>
      </w:r>
    </w:p>
    <w:p w:rsidR="003D1946" w:rsidRPr="003D1946" w:rsidRDefault="003D1946" w:rsidP="003D1946">
      <w:pPr>
        <w:suppressAutoHyphens/>
        <w:jc w:val="both"/>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3D1946" w:rsidRPr="003D1946" w:rsidTr="00F4195F">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rPr>
          <w:rFonts w:eastAsia="Times New Roman"/>
          <w:b/>
          <w:color w:val="000000"/>
          <w:szCs w:val="20"/>
          <w:lang w:eastAsia="ar-SA"/>
        </w:rPr>
      </w:pPr>
      <w:r w:rsidRPr="003D1946">
        <w:rPr>
          <w:rFonts w:eastAsia="Times New Roman"/>
          <w:b/>
          <w:color w:val="000000"/>
          <w:szCs w:val="20"/>
          <w:lang w:eastAsia="ar-SA"/>
        </w:rPr>
        <w:t>РАЗДЕЛ 12. ТРЕБОВАНИЯ К БЕЗОПАСНОСТИ ВЫПОЛНЯЕМЫХ РАБОТ</w:t>
      </w:r>
    </w:p>
    <w:p w:rsidR="003D1946" w:rsidRPr="003D1946" w:rsidRDefault="003D1946" w:rsidP="003D1946">
      <w:pPr>
        <w:suppressAutoHyphens/>
        <w:jc w:val="both"/>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3D1946" w:rsidRPr="003D1946" w:rsidTr="00F4195F">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Технический регламент о требованиях пожарной безопасности № 123-ФЗ от 22 июля 2008;</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Технический регламент о безопасности зданий и сооружений N 384-ФЗ от 30 декабря 2009 года;</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xml:space="preserve">-  ППБ 01-03 «Правила пожарной безопасности в РФ»; </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СНиП 12-01-2004 «Организация строительства»;</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СНиП 12-03-2001 «Безопасность труда в строительстве». Часть 1.</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СНиП 12-04-2002 «Безопасность труда в строительстве». Часть 2.</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ГОСТ 23407-78 «Ограждения инвентарные строительных площадок и участков производства работ»;</w:t>
            </w:r>
          </w:p>
          <w:p w:rsidR="003D1946" w:rsidRPr="003D1946" w:rsidRDefault="003D1946" w:rsidP="003D1946">
            <w:pPr>
              <w:suppressAutoHyphens/>
              <w:jc w:val="both"/>
              <w:rPr>
                <w:rFonts w:eastAsia="Times New Roman"/>
                <w:i/>
                <w:color w:val="000000"/>
                <w:szCs w:val="20"/>
                <w:lang w:eastAsia="ar-SA"/>
              </w:rPr>
            </w:pPr>
            <w:r w:rsidRPr="003D1946">
              <w:rPr>
                <w:rFonts w:eastAsia="Times New Roman"/>
                <w:color w:val="000000"/>
                <w:szCs w:val="20"/>
                <w:lang w:eastAsia="ar-SA"/>
              </w:rPr>
              <w:t>- ППБ 05-86 «Правила пожарной безопасности при производстве строительно-монтажных работ».</w:t>
            </w:r>
          </w:p>
        </w:tc>
      </w:tr>
    </w:tbl>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rPr>
          <w:rFonts w:eastAsia="Times New Roman"/>
          <w:b/>
          <w:color w:val="000000"/>
          <w:szCs w:val="20"/>
          <w:lang w:eastAsia="ar-SA"/>
        </w:rPr>
      </w:pPr>
      <w:r w:rsidRPr="003D1946">
        <w:rPr>
          <w:rFonts w:eastAsia="Times New Roman"/>
          <w:b/>
          <w:color w:val="000000"/>
          <w:szCs w:val="20"/>
          <w:lang w:eastAsia="ar-SA"/>
        </w:rPr>
        <w:t>РАЗДЕЛ 13. ТРЕБОВАНИЯ К РЕЗУЛЬТАТАМ РАБОТ И ПОРЯДКУ ПРИЕМКИ</w:t>
      </w:r>
    </w:p>
    <w:p w:rsidR="003D1946" w:rsidRPr="003D1946" w:rsidRDefault="003D1946" w:rsidP="003D1946">
      <w:pPr>
        <w:suppressAutoHyphens/>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3D1946" w:rsidRPr="003D1946" w:rsidTr="00F4195F">
        <w:trPr>
          <w:trHeight w:val="1061"/>
        </w:trPr>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Работы должны быть выполнены в полном объеме в соответствии с настоящим техническим заданием.</w:t>
            </w:r>
          </w:p>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rPr>
          <w:rFonts w:eastAsia="Times New Roman"/>
          <w:b/>
          <w:color w:val="000000"/>
          <w:szCs w:val="20"/>
          <w:lang w:eastAsia="ar-SA"/>
        </w:rPr>
      </w:pPr>
      <w:r w:rsidRPr="003D1946">
        <w:rPr>
          <w:rFonts w:eastAsia="Times New Roman"/>
          <w:b/>
          <w:color w:val="000000"/>
          <w:szCs w:val="20"/>
          <w:lang w:eastAsia="ar-SA"/>
        </w:rPr>
        <w:t>РАЗДЕЛ 14. ТРЕБОВАНИЕ К ФОРМЕ ПРЕДСТАВЛЯЕМОЙ ИНФОРМАЦИИ</w:t>
      </w:r>
    </w:p>
    <w:p w:rsidR="003D1946" w:rsidRPr="003D1946" w:rsidRDefault="003D1946" w:rsidP="003D1946">
      <w:pPr>
        <w:suppressAutoHyphens/>
        <w:jc w:val="both"/>
        <w:rPr>
          <w:rFonts w:eastAsia="Times New Roman"/>
          <w:b/>
          <w:bCs/>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3D1946" w:rsidRPr="003D1946" w:rsidTr="00F4195F">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rPr>
          <w:rFonts w:eastAsia="Times New Roman"/>
          <w:b/>
          <w:color w:val="000000"/>
          <w:szCs w:val="20"/>
          <w:lang w:eastAsia="ar-SA"/>
        </w:rPr>
      </w:pPr>
      <w:r w:rsidRPr="003D1946">
        <w:rPr>
          <w:rFonts w:eastAsia="Times New Roman"/>
          <w:b/>
          <w:color w:val="000000"/>
          <w:szCs w:val="20"/>
          <w:lang w:eastAsia="ar-SA"/>
        </w:rPr>
        <w:t>РАЗДЕЛ 15. ТРЕБОВАНИЯ К ТЕХНИЧЕСКОМУ ОБУЧЕНИЮ ПЕРСОНАЛА ЗАКАЗЧИКА</w:t>
      </w:r>
    </w:p>
    <w:p w:rsidR="003D1946" w:rsidRPr="003D1946" w:rsidRDefault="003D1946" w:rsidP="003D1946">
      <w:pPr>
        <w:suppressAutoHyphens/>
        <w:jc w:val="both"/>
        <w:rPr>
          <w:rFonts w:eastAsia="Times New Roman"/>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3D1946" w:rsidRPr="003D1946" w:rsidTr="00F4195F">
        <w:tc>
          <w:tcPr>
            <w:tcW w:w="5000"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Техническое обучение персонала заказчика не требуется.</w:t>
            </w:r>
          </w:p>
        </w:tc>
      </w:tr>
    </w:tbl>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rPr>
          <w:rFonts w:eastAsia="Times New Roman"/>
          <w:b/>
          <w:color w:val="000000"/>
          <w:szCs w:val="20"/>
          <w:lang w:eastAsia="ar-SA"/>
        </w:rPr>
      </w:pPr>
      <w:r w:rsidRPr="003D1946">
        <w:rPr>
          <w:rFonts w:eastAsia="Times New Roman"/>
          <w:b/>
          <w:color w:val="000000"/>
          <w:szCs w:val="20"/>
          <w:lang w:eastAsia="ar-SA"/>
        </w:rPr>
        <w:t>РАЗДЕЛ 16. ПЕРЕЧЕНЬ ПРИНЯТЫХ СОКРАЩЕНИЙ</w:t>
      </w:r>
    </w:p>
    <w:p w:rsidR="003D1946" w:rsidRPr="003D1946" w:rsidRDefault="003D1946" w:rsidP="003D1946">
      <w:pPr>
        <w:suppressAutoHyphens/>
        <w:jc w:val="both"/>
        <w:rPr>
          <w:rFonts w:eastAsia="Times New Roman"/>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2428"/>
        <w:gridCol w:w="6568"/>
      </w:tblGrid>
      <w:tr w:rsidR="003D1946" w:rsidRPr="003D1946" w:rsidTr="00F4195F">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п/п</w:t>
            </w:r>
          </w:p>
        </w:tc>
        <w:tc>
          <w:tcPr>
            <w:tcW w:w="1232" w:type="pct"/>
            <w:tcBorders>
              <w:top w:val="single" w:sz="4" w:space="0" w:color="auto"/>
              <w:left w:val="single" w:sz="4" w:space="0" w:color="auto"/>
              <w:bottom w:val="single" w:sz="4" w:space="0" w:color="auto"/>
              <w:right w:val="single" w:sz="4" w:space="0" w:color="auto"/>
            </w:tcBorders>
            <w:vAlign w:val="center"/>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Расшифровка сокращения</w:t>
            </w:r>
          </w:p>
        </w:tc>
      </w:tr>
      <w:tr w:rsidR="003D1946" w:rsidRPr="003D1946" w:rsidTr="00F4195F">
        <w:trPr>
          <w:trHeight w:val="236"/>
        </w:trPr>
        <w:tc>
          <w:tcPr>
            <w:tcW w:w="435"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1232"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ГОСТ</w:t>
            </w:r>
          </w:p>
        </w:tc>
        <w:tc>
          <w:tcPr>
            <w:tcW w:w="3333"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Государственный стандарт</w:t>
            </w:r>
          </w:p>
        </w:tc>
      </w:tr>
      <w:tr w:rsidR="003D1946" w:rsidRPr="003D1946" w:rsidTr="00F4195F">
        <w:trPr>
          <w:trHeight w:val="282"/>
        </w:trPr>
        <w:tc>
          <w:tcPr>
            <w:tcW w:w="435"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1232"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СНиП</w:t>
            </w:r>
          </w:p>
        </w:tc>
        <w:tc>
          <w:tcPr>
            <w:tcW w:w="3333"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Строительные нормы и правила</w:t>
            </w:r>
          </w:p>
        </w:tc>
      </w:tr>
      <w:tr w:rsidR="003D1946" w:rsidRPr="003D1946" w:rsidTr="00F4195F">
        <w:trPr>
          <w:trHeight w:val="258"/>
        </w:trPr>
        <w:tc>
          <w:tcPr>
            <w:tcW w:w="435"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1232"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ППБ</w:t>
            </w:r>
          </w:p>
        </w:tc>
        <w:tc>
          <w:tcPr>
            <w:tcW w:w="3333"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Правила пожарной безопасности</w:t>
            </w:r>
          </w:p>
        </w:tc>
      </w:tr>
      <w:tr w:rsidR="003D1946" w:rsidRPr="003D1946" w:rsidTr="00F4195F">
        <w:trPr>
          <w:trHeight w:val="277"/>
        </w:trPr>
        <w:tc>
          <w:tcPr>
            <w:tcW w:w="435" w:type="pct"/>
            <w:tcBorders>
              <w:top w:val="single" w:sz="4" w:space="0" w:color="auto"/>
              <w:left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1232"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СанПиН</w:t>
            </w:r>
          </w:p>
        </w:tc>
        <w:tc>
          <w:tcPr>
            <w:tcW w:w="3333"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r w:rsidRPr="003D1946">
              <w:rPr>
                <w:rFonts w:eastAsia="Times New Roman"/>
                <w:bCs/>
                <w:color w:val="000000"/>
                <w:szCs w:val="20"/>
                <w:lang w:eastAsia="ar-SA"/>
              </w:rPr>
              <w:t>Санитарные правила и нормы</w:t>
            </w:r>
          </w:p>
        </w:tc>
      </w:tr>
    </w:tbl>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rPr>
          <w:rFonts w:eastAsia="Times New Roman"/>
          <w:b/>
          <w:color w:val="000000"/>
          <w:szCs w:val="20"/>
          <w:lang w:eastAsia="ar-SA"/>
        </w:rPr>
      </w:pPr>
      <w:r w:rsidRPr="003D1946">
        <w:rPr>
          <w:rFonts w:eastAsia="Times New Roman"/>
          <w:b/>
          <w:color w:val="000000"/>
          <w:szCs w:val="20"/>
          <w:lang w:eastAsia="ar-SA"/>
        </w:rPr>
        <w:t>РАЗДЕЛ 17. ПЕРЕЧЕНЬ ПРИЛОЖЕНИЙ</w:t>
      </w:r>
    </w:p>
    <w:p w:rsidR="003D1946" w:rsidRPr="003D1946" w:rsidRDefault="003D1946" w:rsidP="003D1946">
      <w:pPr>
        <w:suppressAutoHyphens/>
        <w:rPr>
          <w:rFonts w:eastAsia="Times New Roman"/>
          <w:b/>
          <w:color w:val="00000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7425"/>
        <w:gridCol w:w="1571"/>
      </w:tblGrid>
      <w:tr w:rsidR="003D1946" w:rsidRPr="003D1946" w:rsidTr="00F4195F">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 п/п</w:t>
            </w:r>
          </w:p>
        </w:tc>
        <w:tc>
          <w:tcPr>
            <w:tcW w:w="3768" w:type="pct"/>
            <w:tcBorders>
              <w:top w:val="single" w:sz="4" w:space="0" w:color="auto"/>
              <w:left w:val="single" w:sz="4" w:space="0" w:color="auto"/>
              <w:bottom w:val="single" w:sz="4" w:space="0" w:color="auto"/>
              <w:right w:val="single" w:sz="4" w:space="0" w:color="auto"/>
            </w:tcBorders>
            <w:vAlign w:val="center"/>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3D1946" w:rsidRPr="003D1946" w:rsidRDefault="003D1946" w:rsidP="003D1946">
            <w:pPr>
              <w:suppressAutoHyphens/>
              <w:jc w:val="both"/>
              <w:rPr>
                <w:rFonts w:eastAsia="Times New Roman"/>
                <w:color w:val="000000"/>
                <w:szCs w:val="20"/>
                <w:lang w:eastAsia="ar-SA"/>
              </w:rPr>
            </w:pPr>
            <w:r w:rsidRPr="003D1946">
              <w:rPr>
                <w:rFonts w:eastAsia="Times New Roman"/>
                <w:color w:val="000000"/>
                <w:szCs w:val="20"/>
                <w:lang w:eastAsia="ar-SA"/>
              </w:rPr>
              <w:t>Номер страницы</w:t>
            </w:r>
          </w:p>
        </w:tc>
      </w:tr>
      <w:tr w:rsidR="003D1946" w:rsidRPr="003D1946" w:rsidTr="00F4195F">
        <w:trPr>
          <w:trHeight w:val="270"/>
        </w:trPr>
        <w:tc>
          <w:tcPr>
            <w:tcW w:w="435"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3768"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797"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i/>
                <w:color w:val="000000"/>
                <w:szCs w:val="20"/>
                <w:lang w:eastAsia="ar-SA"/>
              </w:rPr>
            </w:pPr>
          </w:p>
        </w:tc>
      </w:tr>
      <w:tr w:rsidR="003D1946" w:rsidRPr="003D1946" w:rsidTr="00F4195F">
        <w:trPr>
          <w:trHeight w:val="260"/>
        </w:trPr>
        <w:tc>
          <w:tcPr>
            <w:tcW w:w="435"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3768"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797"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i/>
                <w:color w:val="000000"/>
                <w:szCs w:val="20"/>
                <w:lang w:eastAsia="ar-SA"/>
              </w:rPr>
            </w:pPr>
          </w:p>
        </w:tc>
      </w:tr>
      <w:tr w:rsidR="003D1946" w:rsidRPr="003D1946" w:rsidTr="00F4195F">
        <w:trPr>
          <w:trHeight w:val="278"/>
        </w:trPr>
        <w:tc>
          <w:tcPr>
            <w:tcW w:w="435"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3768"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color w:val="000000"/>
                <w:szCs w:val="20"/>
                <w:lang w:eastAsia="ar-SA"/>
              </w:rPr>
            </w:pPr>
          </w:p>
        </w:tc>
        <w:tc>
          <w:tcPr>
            <w:tcW w:w="797" w:type="pct"/>
            <w:tcBorders>
              <w:top w:val="single" w:sz="4" w:space="0" w:color="auto"/>
              <w:left w:val="single" w:sz="4" w:space="0" w:color="auto"/>
              <w:bottom w:val="single" w:sz="4" w:space="0" w:color="auto"/>
              <w:right w:val="single" w:sz="4" w:space="0" w:color="auto"/>
            </w:tcBorders>
          </w:tcPr>
          <w:p w:rsidR="003D1946" w:rsidRPr="003D1946" w:rsidRDefault="003D1946" w:rsidP="003D1946">
            <w:pPr>
              <w:suppressAutoHyphens/>
              <w:jc w:val="both"/>
              <w:rPr>
                <w:rFonts w:eastAsia="Times New Roman"/>
                <w:i/>
                <w:color w:val="000000"/>
                <w:szCs w:val="20"/>
                <w:lang w:eastAsia="ar-SA"/>
              </w:rPr>
            </w:pPr>
          </w:p>
        </w:tc>
      </w:tr>
    </w:tbl>
    <w:p w:rsidR="003D1946" w:rsidRPr="003D1946" w:rsidRDefault="003D1946" w:rsidP="003D1946">
      <w:pPr>
        <w:suppressAutoHyphens/>
        <w:jc w:val="both"/>
        <w:rPr>
          <w:rFonts w:eastAsia="Times New Roman"/>
          <w:color w:val="000000"/>
          <w:szCs w:val="20"/>
          <w:lang w:eastAsia="ar-SA"/>
        </w:rPr>
      </w:pPr>
    </w:p>
    <w:p w:rsidR="003D1946" w:rsidRPr="003D1946" w:rsidRDefault="003D1946" w:rsidP="003D1946">
      <w:pPr>
        <w:suppressAutoHyphens/>
        <w:jc w:val="both"/>
        <w:rPr>
          <w:rFonts w:eastAsia="Times New Roman"/>
          <w:sz w:val="20"/>
          <w:szCs w:val="20"/>
          <w:lang w:eastAsia="ru-RU"/>
        </w:rPr>
      </w:pPr>
    </w:p>
    <w:p w:rsidR="003D1946" w:rsidRPr="003D1946" w:rsidRDefault="003D1946" w:rsidP="003D1946">
      <w:pPr>
        <w:suppressAutoHyphens/>
        <w:jc w:val="both"/>
        <w:rPr>
          <w:rFonts w:eastAsia="Times New Roman"/>
          <w:sz w:val="20"/>
          <w:szCs w:val="20"/>
          <w:lang w:eastAsia="ru-RU"/>
        </w:rPr>
      </w:pPr>
    </w:p>
    <w:p w:rsidR="003D1946" w:rsidRPr="003D1946" w:rsidRDefault="003D1946" w:rsidP="003D1946">
      <w:pPr>
        <w:suppressAutoHyphens/>
        <w:jc w:val="both"/>
        <w:rPr>
          <w:rFonts w:eastAsia="Times New Roman"/>
          <w:sz w:val="20"/>
          <w:szCs w:val="20"/>
          <w:lang w:eastAsia="ru-RU"/>
        </w:rPr>
      </w:pPr>
    </w:p>
    <w:p w:rsidR="003D1946" w:rsidRPr="003D1946" w:rsidRDefault="003D1946" w:rsidP="003D1946">
      <w:pPr>
        <w:suppressAutoHyphens/>
        <w:jc w:val="both"/>
        <w:rPr>
          <w:rFonts w:eastAsia="Times New Roman"/>
          <w:lang w:eastAsia="ar-SA"/>
        </w:rPr>
      </w:pPr>
      <w:r w:rsidRPr="003D1946">
        <w:rPr>
          <w:rFonts w:eastAsia="Times New Roman"/>
          <w:b/>
          <w:lang w:eastAsia="ar-SA"/>
        </w:rPr>
        <w:t>Контактное лицо</w:t>
      </w:r>
      <w:r w:rsidRPr="003D1946">
        <w:rPr>
          <w:rFonts w:eastAsia="Times New Roman"/>
          <w:lang w:eastAsia="ar-SA"/>
        </w:rPr>
        <w:t xml:space="preserve">:  </w:t>
      </w:r>
      <w:r w:rsidRPr="003D1946">
        <w:rPr>
          <w:rFonts w:eastAsia="Times New Roman"/>
          <w:bCs/>
          <w:lang w:eastAsia="ar-SA"/>
        </w:rPr>
        <w:t>Рождествин Александр Иванович,</w:t>
      </w:r>
      <w:r w:rsidRPr="003D1946">
        <w:rPr>
          <w:rFonts w:eastAsia="Times New Roman"/>
          <w:lang w:eastAsia="ar-SA"/>
        </w:rPr>
        <w:t xml:space="preserve"> (48439) 9-88</w:t>
      </w:r>
      <w:r w:rsidRPr="003D1946">
        <w:rPr>
          <w:rFonts w:eastAsia="Times New Roman"/>
          <w:bCs/>
          <w:lang w:eastAsia="ar-SA"/>
        </w:rPr>
        <w:t>-32.</w:t>
      </w:r>
    </w:p>
    <w:p w:rsidR="003D1946" w:rsidRPr="003D1946" w:rsidRDefault="003D1946" w:rsidP="003D1946">
      <w:pPr>
        <w:suppressAutoHyphens/>
        <w:jc w:val="both"/>
        <w:rPr>
          <w:rFonts w:eastAsia="Times New Roman"/>
          <w:b/>
          <w:bCs/>
          <w:lang w:eastAsia="ru-RU"/>
        </w:rPr>
      </w:pPr>
    </w:p>
    <w:p w:rsidR="008E3C0C" w:rsidRDefault="008E3C0C">
      <w:bookmarkStart w:id="0" w:name="_GoBack"/>
      <w:bookmarkEnd w:id="0"/>
    </w:p>
    <w:sectPr w:rsidR="008E3C0C" w:rsidSect="009108FF">
      <w:pgSz w:w="11906" w:h="16838"/>
      <w:pgMar w:top="737" w:right="851" w:bottom="73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311B39"/>
    <w:multiLevelType w:val="hybridMultilevel"/>
    <w:tmpl w:val="0B5E824A"/>
    <w:lvl w:ilvl="0" w:tplc="17C6523A">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6355E0"/>
    <w:multiLevelType w:val="hybridMultilevel"/>
    <w:tmpl w:val="09BA7480"/>
    <w:name w:val="WW8Num42"/>
    <w:lvl w:ilvl="0" w:tplc="98C688B4">
      <w:start w:val="1"/>
      <w:numFmt w:val="bullet"/>
      <w:lvlText w:val="-"/>
      <w:lvlJc w:val="left"/>
      <w:pPr>
        <w:tabs>
          <w:tab w:val="num" w:pos="1956"/>
        </w:tabs>
        <w:ind w:left="709" w:firstLine="85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1DFE570E"/>
    <w:multiLevelType w:val="hybridMultilevel"/>
    <w:tmpl w:val="69B0F0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3">
    <w:nsid w:val="2D913E60"/>
    <w:multiLevelType w:val="hybridMultilevel"/>
    <w:tmpl w:val="D31EBA2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16">
    <w:nsid w:val="30A43D8A"/>
    <w:multiLevelType w:val="hybridMultilevel"/>
    <w:tmpl w:val="5DF05064"/>
    <w:lvl w:ilvl="0" w:tplc="0419000F">
      <w:start w:val="1"/>
      <w:numFmt w:val="decimal"/>
      <w:lvlText w:val="%1."/>
      <w:lvlJc w:val="left"/>
      <w:pPr>
        <w:ind w:left="502"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18">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2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6">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7">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2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2">
    <w:nsid w:val="66906602"/>
    <w:multiLevelType w:val="hybridMultilevel"/>
    <w:tmpl w:val="5E92A06C"/>
    <w:lvl w:ilvl="0" w:tplc="96CC9670">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4">
    <w:nsid w:val="6AF04CD4"/>
    <w:multiLevelType w:val="multilevel"/>
    <w:tmpl w:val="27E83BF6"/>
    <w:lvl w:ilvl="0">
      <w:start w:val="1"/>
      <w:numFmt w:val="decimal"/>
      <w:lvlText w:val="%1"/>
      <w:lvlJc w:val="left"/>
      <w:pPr>
        <w:ind w:left="960" w:hanging="960"/>
      </w:pPr>
      <w:rPr>
        <w:rFonts w:hint="default"/>
      </w:rPr>
    </w:lvl>
    <w:lvl w:ilvl="1">
      <w:start w:val="1"/>
      <w:numFmt w:val="decimal"/>
      <w:lvlText w:val="%1.%2"/>
      <w:lvlJc w:val="left"/>
      <w:pPr>
        <w:ind w:left="1527" w:hanging="960"/>
      </w:pPr>
      <w:rPr>
        <w:rFonts w:hint="default"/>
      </w:rPr>
    </w:lvl>
    <w:lvl w:ilvl="2">
      <w:start w:val="1"/>
      <w:numFmt w:val="decimal"/>
      <w:lvlText w:val="%1.%2.%3"/>
      <w:lvlJc w:val="left"/>
      <w:pPr>
        <w:ind w:left="2094" w:hanging="960"/>
      </w:pPr>
      <w:rPr>
        <w:rFonts w:hint="default"/>
      </w:rPr>
    </w:lvl>
    <w:lvl w:ilvl="3">
      <w:start w:val="1"/>
      <w:numFmt w:val="decimal"/>
      <w:lvlText w:val="%1.%2.%3.%4"/>
      <w:lvlJc w:val="left"/>
      <w:pPr>
        <w:ind w:left="2661" w:hanging="960"/>
      </w:pPr>
      <w:rPr>
        <w:rFonts w:hint="default"/>
      </w:rPr>
    </w:lvl>
    <w:lvl w:ilvl="4">
      <w:start w:val="1"/>
      <w:numFmt w:val="decimal"/>
      <w:lvlText w:val="%1.%2.%3.%4.%5"/>
      <w:lvlJc w:val="left"/>
      <w:pPr>
        <w:ind w:left="3228" w:hanging="96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5">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9">
    <w:nsid w:val="78EC57DD"/>
    <w:multiLevelType w:val="hybridMultilevel"/>
    <w:tmpl w:val="DF0C69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BE14AD4"/>
    <w:multiLevelType w:val="hybridMultilevel"/>
    <w:tmpl w:val="C804F818"/>
    <w:lvl w:ilvl="0" w:tplc="6F80141C">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2">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
  </w:num>
  <w:num w:numId="2">
    <w:abstractNumId w:val="12"/>
  </w:num>
  <w:num w:numId="3">
    <w:abstractNumId w:val="19"/>
  </w:num>
  <w:num w:numId="4">
    <w:abstractNumId w:val="18"/>
  </w:num>
  <w:num w:numId="5">
    <w:abstractNumId w:val="31"/>
  </w:num>
  <w:num w:numId="6">
    <w:abstractNumId w:val="42"/>
  </w:num>
  <w:num w:numId="7">
    <w:abstractNumId w:val="33"/>
  </w:num>
  <w:num w:numId="8">
    <w:abstractNumId w:val="14"/>
  </w:num>
  <w:num w:numId="9">
    <w:abstractNumId w:val="36"/>
  </w:num>
  <w:num w:numId="10">
    <w:abstractNumId w:val="0"/>
  </w:num>
  <w:num w:numId="11">
    <w:abstractNumId w:val="37"/>
  </w:num>
  <w:num w:numId="12">
    <w:abstractNumId w:val="27"/>
  </w:num>
  <w:num w:numId="13">
    <w:abstractNumId w:val="1"/>
  </w:num>
  <w:num w:numId="14">
    <w:abstractNumId w:val="24"/>
  </w:num>
  <w:num w:numId="15">
    <w:abstractNumId w:val="3"/>
  </w:num>
  <w:num w:numId="16">
    <w:abstractNumId w:val="2"/>
  </w:num>
  <w:num w:numId="17">
    <w:abstractNumId w:val="22"/>
  </w:num>
  <w:num w:numId="18">
    <w:abstractNumId w:val="35"/>
  </w:num>
  <w:num w:numId="19">
    <w:abstractNumId w:val="11"/>
  </w:num>
  <w:num w:numId="20">
    <w:abstractNumId w:val="25"/>
  </w:num>
  <w:num w:numId="21">
    <w:abstractNumId w:val="29"/>
  </w:num>
  <w:num w:numId="22">
    <w:abstractNumId w:val="28"/>
  </w:num>
  <w:num w:numId="23">
    <w:abstractNumId w:val="20"/>
  </w:num>
  <w:num w:numId="24">
    <w:abstractNumId w:val="5"/>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 w:numId="28">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3"/>
  </w:num>
  <w:num w:numId="31">
    <w:abstractNumId w:val="38"/>
  </w:num>
  <w:num w:numId="32">
    <w:abstractNumId w:val="15"/>
  </w:num>
  <w:num w:numId="33">
    <w:abstractNumId w:val="17"/>
  </w:num>
  <w:num w:numId="34">
    <w:abstractNumId w:val="41"/>
  </w:num>
  <w:num w:numId="35">
    <w:abstractNumId w:val="34"/>
  </w:num>
  <w:num w:numId="36">
    <w:abstractNumId w:val="16"/>
  </w:num>
  <w:num w:numId="37">
    <w:abstractNumId w:val="13"/>
  </w:num>
  <w:num w:numId="38">
    <w:abstractNumId w:val="10"/>
  </w:num>
  <w:num w:numId="39">
    <w:abstractNumId w:val="32"/>
  </w:num>
  <w:num w:numId="40">
    <w:abstractNumId w:val="6"/>
  </w:num>
  <w:num w:numId="41">
    <w:abstractNumId w:val="40"/>
  </w:num>
  <w:num w:numId="42">
    <w:abstractNumId w:val="7"/>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38B6"/>
    <w:rsid w:val="003D1946"/>
    <w:rsid w:val="006C38B6"/>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3D1946"/>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3D1946"/>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3D1946"/>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3D1946"/>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3D194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3D1946"/>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3D1946"/>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3D1946"/>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3D1946"/>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3D1946"/>
    <w:rPr>
      <w:rFonts w:ascii="Arial" w:eastAsia="Times New Roman" w:hAnsi="Arial"/>
      <w:sz w:val="28"/>
      <w:szCs w:val="20"/>
      <w:lang w:eastAsia="ar-SA"/>
    </w:rPr>
  </w:style>
  <w:style w:type="character" w:customStyle="1" w:styleId="23">
    <w:name w:val="Заголовок 2 Знак"/>
    <w:basedOn w:val="a3"/>
    <w:uiPriority w:val="99"/>
    <w:rsid w:val="003D1946"/>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3D1946"/>
    <w:rPr>
      <w:rFonts w:asciiTheme="majorHAnsi" w:eastAsiaTheme="majorEastAsia" w:hAnsiTheme="majorHAnsi" w:cstheme="majorBidi"/>
      <w:b/>
      <w:bCs/>
      <w:color w:val="4F81BD" w:themeColor="accent1"/>
    </w:rPr>
  </w:style>
  <w:style w:type="character" w:customStyle="1" w:styleId="42">
    <w:name w:val="Заголовок 4 Знак"/>
    <w:basedOn w:val="a3"/>
    <w:rsid w:val="003D1946"/>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3D1946"/>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3D1946"/>
    <w:rPr>
      <w:rFonts w:eastAsia="Times New Roman"/>
      <w:b/>
      <w:bCs/>
      <w:sz w:val="20"/>
      <w:szCs w:val="20"/>
      <w:lang w:val="x-none" w:eastAsia="ru-RU"/>
    </w:rPr>
  </w:style>
  <w:style w:type="character" w:customStyle="1" w:styleId="70">
    <w:name w:val="Заголовок 7 Знак"/>
    <w:basedOn w:val="a3"/>
    <w:rsid w:val="003D1946"/>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3D1946"/>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3D1946"/>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3D1946"/>
  </w:style>
  <w:style w:type="paragraph" w:styleId="a6">
    <w:name w:val="footer"/>
    <w:basedOn w:val="a2"/>
    <w:link w:val="13"/>
    <w:uiPriority w:val="99"/>
    <w:rsid w:val="003D1946"/>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3D1946"/>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3D1946"/>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3D1946"/>
    <w:rPr>
      <w:rFonts w:ascii="Arial" w:eastAsia="Times New Roman" w:hAnsi="Arial"/>
      <w:sz w:val="20"/>
      <w:szCs w:val="20"/>
      <w:lang w:eastAsia="ar-SA"/>
    </w:rPr>
  </w:style>
  <w:style w:type="paragraph" w:customStyle="1" w:styleId="aa">
    <w:name w:val=" Знак"/>
    <w:basedOn w:val="a2"/>
    <w:rsid w:val="003D1946"/>
    <w:pPr>
      <w:spacing w:after="160" w:line="240" w:lineRule="exact"/>
      <w:jc w:val="left"/>
    </w:pPr>
    <w:rPr>
      <w:rFonts w:ascii="Verdana" w:eastAsia="Times New Roman" w:hAnsi="Verdana"/>
      <w:lang w:val="en-US"/>
    </w:rPr>
  </w:style>
  <w:style w:type="character" w:styleId="ab">
    <w:name w:val="Hyperlink"/>
    <w:uiPriority w:val="99"/>
    <w:rsid w:val="003D1946"/>
    <w:rPr>
      <w:color w:val="0000FF"/>
      <w:u w:val="single"/>
    </w:rPr>
  </w:style>
  <w:style w:type="paragraph" w:customStyle="1" w:styleId="14">
    <w:name w:val="Знак1 Знак Знак Знак Знак Знак Знак Знак"/>
    <w:basedOn w:val="a2"/>
    <w:rsid w:val="003D1946"/>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3D1946"/>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3D1946"/>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3D1946"/>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3D1946"/>
    <w:pPr>
      <w:spacing w:before="100" w:beforeAutospacing="1" w:after="100" w:afterAutospacing="1"/>
      <w:jc w:val="left"/>
    </w:pPr>
    <w:rPr>
      <w:rFonts w:eastAsia="Times New Roman"/>
      <w:lang w:val="x-none" w:eastAsia="x-none"/>
    </w:rPr>
  </w:style>
  <w:style w:type="paragraph" w:customStyle="1" w:styleId="Times12">
    <w:name w:val="Times 12"/>
    <w:basedOn w:val="a2"/>
    <w:rsid w:val="003D1946"/>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3D1946"/>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3D1946"/>
    <w:rPr>
      <w:rFonts w:eastAsia="Times New Roman"/>
      <w:lang w:val="x-none" w:eastAsia="x-none"/>
    </w:rPr>
  </w:style>
  <w:style w:type="paragraph" w:customStyle="1" w:styleId="-6">
    <w:name w:val="Пункт-6"/>
    <w:basedOn w:val="a2"/>
    <w:rsid w:val="003D1946"/>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3D1946"/>
    <w:pPr>
      <w:ind w:firstLine="720"/>
      <w:jc w:val="both"/>
    </w:pPr>
    <w:rPr>
      <w:rFonts w:eastAsia="Times New Roman"/>
      <w:lang w:eastAsia="ru-RU"/>
    </w:rPr>
  </w:style>
  <w:style w:type="character" w:customStyle="1" w:styleId="26">
    <w:name w:val="Основной текст с отступом 2 Знак"/>
    <w:basedOn w:val="a3"/>
    <w:rsid w:val="003D1946"/>
  </w:style>
  <w:style w:type="paragraph" w:customStyle="1" w:styleId="34">
    <w:name w:val="Стиль3"/>
    <w:basedOn w:val="25"/>
    <w:rsid w:val="003D1946"/>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3D1946"/>
    <w:pPr>
      <w:suppressAutoHyphens/>
      <w:ind w:left="786"/>
      <w:jc w:val="both"/>
    </w:pPr>
    <w:rPr>
      <w:rFonts w:ascii="Arial" w:eastAsia="Times New Roman" w:hAnsi="Arial"/>
      <w:szCs w:val="20"/>
      <w:lang w:eastAsia="ar-SA"/>
    </w:rPr>
  </w:style>
  <w:style w:type="paragraph" w:customStyle="1" w:styleId="af">
    <w:name w:val="Таблица шапка"/>
    <w:basedOn w:val="a2"/>
    <w:rsid w:val="003D1946"/>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3D1946"/>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3D1946"/>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3D1946"/>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3D1946"/>
    <w:rPr>
      <w:rFonts w:ascii="Arial" w:eastAsia="Times New Roman" w:hAnsi="Arial" w:cs="Arial"/>
      <w:lang w:eastAsia="ru-RU"/>
    </w:rPr>
  </w:style>
  <w:style w:type="paragraph" w:customStyle="1" w:styleId="af2">
    <w:name w:val="Пункт б/н"/>
    <w:basedOn w:val="a2"/>
    <w:rsid w:val="003D1946"/>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3D1946"/>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3D1946"/>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3D1946"/>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3D1946"/>
  </w:style>
  <w:style w:type="paragraph" w:styleId="27">
    <w:name w:val="Body Text 2"/>
    <w:basedOn w:val="a2"/>
    <w:link w:val="28"/>
    <w:rsid w:val="003D1946"/>
    <w:pPr>
      <w:spacing w:after="120" w:line="480" w:lineRule="auto"/>
      <w:jc w:val="left"/>
    </w:pPr>
    <w:rPr>
      <w:rFonts w:eastAsia="Times New Roman"/>
      <w:lang w:eastAsia="ru-RU"/>
    </w:rPr>
  </w:style>
  <w:style w:type="character" w:customStyle="1" w:styleId="28">
    <w:name w:val="Основной текст 2 Знак"/>
    <w:basedOn w:val="a3"/>
    <w:link w:val="27"/>
    <w:rsid w:val="003D1946"/>
    <w:rPr>
      <w:rFonts w:eastAsia="Times New Roman"/>
      <w:lang w:eastAsia="ru-RU"/>
    </w:rPr>
  </w:style>
  <w:style w:type="paragraph" w:styleId="af7">
    <w:name w:val="Body Text"/>
    <w:basedOn w:val="a2"/>
    <w:link w:val="19"/>
    <w:rsid w:val="003D1946"/>
    <w:pPr>
      <w:spacing w:after="120"/>
      <w:jc w:val="left"/>
    </w:pPr>
    <w:rPr>
      <w:rFonts w:eastAsia="Times New Roman"/>
      <w:lang w:eastAsia="ru-RU"/>
    </w:rPr>
  </w:style>
  <w:style w:type="character" w:customStyle="1" w:styleId="af8">
    <w:name w:val="Основной текст Знак"/>
    <w:basedOn w:val="a3"/>
    <w:rsid w:val="003D1946"/>
  </w:style>
  <w:style w:type="paragraph" w:styleId="af9">
    <w:name w:val="Title"/>
    <w:aliases w:val="Знак"/>
    <w:basedOn w:val="a2"/>
    <w:link w:val="afa"/>
    <w:qFormat/>
    <w:rsid w:val="003D1946"/>
    <w:rPr>
      <w:rFonts w:eastAsia="Times New Roman"/>
      <w:szCs w:val="20"/>
      <w:lang w:eastAsia="ru-RU"/>
    </w:rPr>
  </w:style>
  <w:style w:type="character" w:customStyle="1" w:styleId="afa">
    <w:name w:val="Название Знак"/>
    <w:aliases w:val="Знак Знак"/>
    <w:basedOn w:val="a3"/>
    <w:link w:val="af9"/>
    <w:rsid w:val="003D1946"/>
    <w:rPr>
      <w:rFonts w:eastAsia="Times New Roman"/>
      <w:szCs w:val="20"/>
      <w:lang w:eastAsia="ru-RU"/>
    </w:rPr>
  </w:style>
  <w:style w:type="paragraph" w:customStyle="1" w:styleId="311">
    <w:name w:val="Основной текст 31"/>
    <w:basedOn w:val="a2"/>
    <w:rsid w:val="003D1946"/>
    <w:pPr>
      <w:suppressAutoHyphens/>
      <w:spacing w:after="120"/>
      <w:jc w:val="left"/>
    </w:pPr>
    <w:rPr>
      <w:rFonts w:eastAsia="Times New Roman"/>
      <w:sz w:val="16"/>
      <w:szCs w:val="20"/>
      <w:lang w:eastAsia="ru-RU"/>
    </w:rPr>
  </w:style>
  <w:style w:type="paragraph" w:customStyle="1" w:styleId="1a">
    <w:name w:val="Знак1"/>
    <w:basedOn w:val="a2"/>
    <w:rsid w:val="003D1946"/>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3D1946"/>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3D1946"/>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3D1946"/>
    <w:rPr>
      <w:rFonts w:ascii="Cambria" w:eastAsia="Times New Roman" w:hAnsi="Cambria"/>
      <w:b/>
      <w:bCs/>
      <w:sz w:val="26"/>
      <w:szCs w:val="26"/>
      <w:lang w:val="x-none" w:eastAsia="x-none"/>
    </w:rPr>
  </w:style>
  <w:style w:type="character" w:customStyle="1" w:styleId="41">
    <w:name w:val="Заголовок 4 Знак1"/>
    <w:aliases w:val="H4 Знак"/>
    <w:link w:val="4"/>
    <w:rsid w:val="003D1946"/>
    <w:rPr>
      <w:rFonts w:eastAsia="Arial Unicode MS"/>
      <w:b/>
      <w:bCs/>
      <w:sz w:val="28"/>
      <w:szCs w:val="28"/>
      <w:lang w:val="x-none" w:eastAsia="x-none"/>
    </w:rPr>
  </w:style>
  <w:style w:type="character" w:customStyle="1" w:styleId="51">
    <w:name w:val="Заголовок 5 Знак1"/>
    <w:aliases w:val="H5 Знак"/>
    <w:link w:val="5"/>
    <w:rsid w:val="003D1946"/>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3D1946"/>
    <w:rPr>
      <w:rFonts w:eastAsia="Times New Roman"/>
      <w:lang w:val="x-none" w:eastAsia="ru-RU"/>
    </w:rPr>
  </w:style>
  <w:style w:type="character" w:customStyle="1" w:styleId="81">
    <w:name w:val="Заголовок 8 Знак1"/>
    <w:link w:val="8"/>
    <w:rsid w:val="003D1946"/>
    <w:rPr>
      <w:rFonts w:eastAsia="Times New Roman"/>
      <w:i/>
      <w:iCs/>
      <w:lang w:val="x-none" w:eastAsia="ru-RU"/>
    </w:rPr>
  </w:style>
  <w:style w:type="character" w:customStyle="1" w:styleId="91">
    <w:name w:val="Заголовок 9 Знак1"/>
    <w:link w:val="9"/>
    <w:rsid w:val="003D1946"/>
    <w:rPr>
      <w:rFonts w:ascii="Arial" w:eastAsia="Times New Roman" w:hAnsi="Arial"/>
      <w:sz w:val="20"/>
      <w:szCs w:val="20"/>
      <w:lang w:val="x-none" w:eastAsia="ru-RU"/>
    </w:rPr>
  </w:style>
  <w:style w:type="character" w:customStyle="1" w:styleId="Titul">
    <w:name w:val="Titul Знак"/>
    <w:aliases w:val="Heder Знак Знак"/>
    <w:rsid w:val="003D1946"/>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3D1946"/>
    <w:rPr>
      <w:rFonts w:ascii="Arial" w:eastAsia="Times New Roman" w:hAnsi="Arial"/>
      <w:szCs w:val="20"/>
      <w:lang w:eastAsia="ar-SA"/>
    </w:rPr>
  </w:style>
  <w:style w:type="paragraph" w:customStyle="1" w:styleId="ConsNormal">
    <w:name w:val="ConsNormal"/>
    <w:rsid w:val="003D1946"/>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3D1946"/>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3D1946"/>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3D1946"/>
  </w:style>
  <w:style w:type="character" w:styleId="afc">
    <w:name w:val="annotation reference"/>
    <w:uiPriority w:val="99"/>
    <w:rsid w:val="003D1946"/>
    <w:rPr>
      <w:sz w:val="16"/>
      <w:szCs w:val="16"/>
    </w:rPr>
  </w:style>
  <w:style w:type="paragraph" w:styleId="afd">
    <w:name w:val="annotation text"/>
    <w:basedOn w:val="a2"/>
    <w:link w:val="1b"/>
    <w:uiPriority w:val="99"/>
    <w:rsid w:val="003D1946"/>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3D1946"/>
    <w:rPr>
      <w:sz w:val="20"/>
      <w:szCs w:val="20"/>
    </w:rPr>
  </w:style>
  <w:style w:type="character" w:customStyle="1" w:styleId="1b">
    <w:name w:val="Текст примечания Знак1"/>
    <w:link w:val="afd"/>
    <w:uiPriority w:val="99"/>
    <w:rsid w:val="003D1946"/>
    <w:rPr>
      <w:rFonts w:eastAsia="Times New Roman"/>
      <w:sz w:val="20"/>
      <w:szCs w:val="20"/>
      <w:lang w:val="x-none" w:eastAsia="ru-RU"/>
    </w:rPr>
  </w:style>
  <w:style w:type="paragraph" w:styleId="aff">
    <w:name w:val="annotation subject"/>
    <w:basedOn w:val="afd"/>
    <w:next w:val="afd"/>
    <w:link w:val="1c"/>
    <w:uiPriority w:val="99"/>
    <w:rsid w:val="003D1946"/>
    <w:rPr>
      <w:b/>
      <w:bCs/>
    </w:rPr>
  </w:style>
  <w:style w:type="character" w:customStyle="1" w:styleId="aff0">
    <w:name w:val="Тема примечания Знак"/>
    <w:basedOn w:val="afe"/>
    <w:uiPriority w:val="99"/>
    <w:rsid w:val="003D1946"/>
    <w:rPr>
      <w:b/>
      <w:bCs/>
      <w:sz w:val="20"/>
      <w:szCs w:val="20"/>
    </w:rPr>
  </w:style>
  <w:style w:type="character" w:customStyle="1" w:styleId="1c">
    <w:name w:val="Тема примечания Знак1"/>
    <w:link w:val="aff"/>
    <w:uiPriority w:val="99"/>
    <w:rsid w:val="003D1946"/>
    <w:rPr>
      <w:rFonts w:eastAsia="Times New Roman"/>
      <w:b/>
      <w:bCs/>
      <w:sz w:val="20"/>
      <w:szCs w:val="20"/>
      <w:lang w:val="x-none" w:eastAsia="ru-RU"/>
    </w:rPr>
  </w:style>
  <w:style w:type="paragraph" w:styleId="aff1">
    <w:name w:val="Balloon Text"/>
    <w:basedOn w:val="a2"/>
    <w:link w:val="1d"/>
    <w:uiPriority w:val="99"/>
    <w:rsid w:val="003D1946"/>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3D1946"/>
    <w:rPr>
      <w:rFonts w:ascii="Tahoma" w:hAnsi="Tahoma" w:cs="Tahoma"/>
      <w:sz w:val="16"/>
      <w:szCs w:val="16"/>
    </w:rPr>
  </w:style>
  <w:style w:type="character" w:customStyle="1" w:styleId="1d">
    <w:name w:val="Текст выноски Знак1"/>
    <w:link w:val="aff1"/>
    <w:uiPriority w:val="99"/>
    <w:rsid w:val="003D1946"/>
    <w:rPr>
      <w:rFonts w:ascii="Tahoma" w:eastAsia="Times New Roman" w:hAnsi="Tahoma"/>
      <w:sz w:val="16"/>
      <w:szCs w:val="16"/>
      <w:lang w:val="x-none" w:eastAsia="ru-RU"/>
    </w:rPr>
  </w:style>
  <w:style w:type="character" w:customStyle="1" w:styleId="210">
    <w:name w:val="Основной текст с отступом 2 Знак1"/>
    <w:link w:val="25"/>
    <w:rsid w:val="003D1946"/>
    <w:rPr>
      <w:rFonts w:eastAsia="Times New Roman"/>
      <w:lang w:eastAsia="ru-RU"/>
    </w:rPr>
  </w:style>
  <w:style w:type="paragraph" w:styleId="36">
    <w:name w:val="Body Text Indent 3"/>
    <w:basedOn w:val="a2"/>
    <w:link w:val="37"/>
    <w:rsid w:val="003D1946"/>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3D1946"/>
    <w:rPr>
      <w:rFonts w:eastAsia="Times New Roman"/>
      <w:color w:val="0000FF"/>
      <w:u w:val="single"/>
      <w:lang w:val="x-none" w:eastAsia="ru-RU"/>
    </w:rPr>
  </w:style>
  <w:style w:type="character" w:customStyle="1" w:styleId="labelheaderlevel21">
    <w:name w:val="label_header_level_21"/>
    <w:rsid w:val="003D1946"/>
    <w:rPr>
      <w:b/>
      <w:bCs/>
      <w:color w:val="0000FF"/>
      <w:sz w:val="20"/>
      <w:szCs w:val="20"/>
    </w:rPr>
  </w:style>
  <w:style w:type="paragraph" w:styleId="29">
    <w:name w:val="List 2"/>
    <w:basedOn w:val="a2"/>
    <w:semiHidden/>
    <w:rsid w:val="003D1946"/>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3D1946"/>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3D1946"/>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3D1946"/>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3D1946"/>
    <w:rPr>
      <w:rFonts w:eastAsia="Times New Roman"/>
      <w:sz w:val="16"/>
      <w:szCs w:val="16"/>
      <w:lang w:val="x-none" w:eastAsia="ru-RU"/>
    </w:rPr>
  </w:style>
  <w:style w:type="paragraph" w:customStyle="1" w:styleId="1e">
    <w:name w:val="заголовок 1"/>
    <w:basedOn w:val="a2"/>
    <w:next w:val="a2"/>
    <w:rsid w:val="003D1946"/>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3D1946"/>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3D1946"/>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3D194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3D1946"/>
    <w:rPr>
      <w:rFonts w:ascii="Consolas" w:hAnsi="Consolas" w:cs="Consolas"/>
      <w:sz w:val="20"/>
      <w:szCs w:val="20"/>
    </w:rPr>
  </w:style>
  <w:style w:type="character" w:customStyle="1" w:styleId="HTML1">
    <w:name w:val="Стандартный HTML Знак1"/>
    <w:link w:val="HTML"/>
    <w:semiHidden/>
    <w:rsid w:val="003D1946"/>
    <w:rPr>
      <w:rFonts w:ascii="Courier New" w:eastAsia="Times New Roman" w:hAnsi="Courier New"/>
      <w:sz w:val="20"/>
      <w:szCs w:val="20"/>
      <w:lang w:val="x-none" w:eastAsia="ru-RU"/>
    </w:rPr>
  </w:style>
  <w:style w:type="character" w:customStyle="1" w:styleId="19">
    <w:name w:val="Основной текст Знак1"/>
    <w:link w:val="af7"/>
    <w:rsid w:val="003D1946"/>
    <w:rPr>
      <w:rFonts w:eastAsia="Times New Roman"/>
      <w:lang w:eastAsia="ru-RU"/>
    </w:rPr>
  </w:style>
  <w:style w:type="paragraph" w:styleId="aff5">
    <w:name w:val="footnote text"/>
    <w:basedOn w:val="a2"/>
    <w:link w:val="1f"/>
    <w:rsid w:val="003D1946"/>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3D1946"/>
    <w:rPr>
      <w:sz w:val="20"/>
      <w:szCs w:val="20"/>
    </w:rPr>
  </w:style>
  <w:style w:type="character" w:customStyle="1" w:styleId="1f">
    <w:name w:val="Текст сноски Знак1"/>
    <w:link w:val="aff5"/>
    <w:rsid w:val="003D1946"/>
    <w:rPr>
      <w:rFonts w:eastAsia="Times New Roman"/>
      <w:snapToGrid w:val="0"/>
      <w:szCs w:val="20"/>
      <w:lang w:val="x-none" w:eastAsia="ru-RU"/>
    </w:rPr>
  </w:style>
  <w:style w:type="character" w:customStyle="1" w:styleId="FontStyle15">
    <w:name w:val="Font Style15"/>
    <w:rsid w:val="003D1946"/>
    <w:rPr>
      <w:rFonts w:ascii="Times New Roman" w:hAnsi="Times New Roman" w:cs="Times New Roman"/>
      <w:sz w:val="26"/>
      <w:szCs w:val="26"/>
    </w:rPr>
  </w:style>
  <w:style w:type="paragraph" w:customStyle="1" w:styleId="2b">
    <w:name w:val="Уровень2"/>
    <w:basedOn w:val="a2"/>
    <w:rsid w:val="003D1946"/>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3D1946"/>
    <w:pPr>
      <w:tabs>
        <w:tab w:val="clear" w:pos="927"/>
        <w:tab w:val="num" w:pos="360"/>
        <w:tab w:val="num" w:pos="2160"/>
      </w:tabs>
      <w:ind w:left="2160" w:hanging="180"/>
    </w:pPr>
  </w:style>
  <w:style w:type="paragraph" w:customStyle="1" w:styleId="aff7">
    <w:name w:val="Заголовок статьи"/>
    <w:basedOn w:val="a2"/>
    <w:next w:val="a2"/>
    <w:rsid w:val="003D1946"/>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3D1946"/>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3D1946"/>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3D1946"/>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3D1946"/>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3D1946"/>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3D1946"/>
    <w:rPr>
      <w:rFonts w:ascii="Consolas" w:hAnsi="Consolas" w:cs="Consolas"/>
      <w:sz w:val="21"/>
      <w:szCs w:val="21"/>
    </w:rPr>
  </w:style>
  <w:style w:type="character" w:customStyle="1" w:styleId="1f0">
    <w:name w:val="Текст Знак1"/>
    <w:link w:val="aff8"/>
    <w:rsid w:val="003D1946"/>
    <w:rPr>
      <w:rFonts w:ascii="Courier New" w:eastAsia="Times New Roman" w:hAnsi="Courier New"/>
      <w:snapToGrid w:val="0"/>
      <w:sz w:val="20"/>
      <w:szCs w:val="20"/>
      <w:lang w:val="x-none" w:eastAsia="ru-RU"/>
    </w:rPr>
  </w:style>
  <w:style w:type="paragraph" w:styleId="affa">
    <w:name w:val="Block Text"/>
    <w:basedOn w:val="a2"/>
    <w:rsid w:val="003D1946"/>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3D1946"/>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3D1946"/>
    <w:rPr>
      <w:rFonts w:ascii="Tahoma" w:hAnsi="Tahoma" w:cs="Tahoma"/>
      <w:sz w:val="16"/>
      <w:szCs w:val="16"/>
    </w:rPr>
  </w:style>
  <w:style w:type="character" w:customStyle="1" w:styleId="1f1">
    <w:name w:val="Схема документа Знак1"/>
    <w:link w:val="affb"/>
    <w:uiPriority w:val="99"/>
    <w:semiHidden/>
    <w:rsid w:val="003D1946"/>
    <w:rPr>
      <w:rFonts w:ascii="Tahoma" w:eastAsia="Times New Roman" w:hAnsi="Tahoma"/>
      <w:szCs w:val="20"/>
      <w:shd w:val="clear" w:color="auto" w:fill="000080"/>
      <w:lang w:val="x-none" w:eastAsia="ru-RU"/>
    </w:rPr>
  </w:style>
  <w:style w:type="paragraph" w:styleId="43">
    <w:name w:val="toc 4"/>
    <w:basedOn w:val="a2"/>
    <w:next w:val="a2"/>
    <w:autoRedefine/>
    <w:semiHidden/>
    <w:rsid w:val="003D1946"/>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3D1946"/>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3D1946"/>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3D1946"/>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3D1946"/>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3D1946"/>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3D1946"/>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3D1946"/>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3D1946"/>
    <w:rPr>
      <w:color w:val="800080"/>
      <w:u w:val="single"/>
    </w:rPr>
  </w:style>
  <w:style w:type="paragraph" w:customStyle="1" w:styleId="2c">
    <w:name w:val="Пункт_2"/>
    <w:basedOn w:val="a2"/>
    <w:rsid w:val="003D1946"/>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3D1946"/>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3D1946"/>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3D1946"/>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3D1946"/>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3D1946"/>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3D1946"/>
    <w:rPr>
      <w:b/>
      <w:i/>
      <w:shd w:val="clear" w:color="auto" w:fill="FFFF99"/>
    </w:rPr>
  </w:style>
  <w:style w:type="paragraph" w:customStyle="1" w:styleId="02statia2">
    <w:name w:val="02statia2"/>
    <w:basedOn w:val="a2"/>
    <w:rsid w:val="003D1946"/>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3D1946"/>
    <w:rPr>
      <w:bCs/>
      <w:sz w:val="22"/>
      <w:szCs w:val="22"/>
    </w:rPr>
  </w:style>
  <w:style w:type="paragraph" w:customStyle="1" w:styleId="afff3">
    <w:name w:val="маркированный"/>
    <w:basedOn w:val="a2"/>
    <w:semiHidden/>
    <w:rsid w:val="003D1946"/>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3D1946"/>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3D1946"/>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3D1946"/>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3D1946"/>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3D1946"/>
    <w:rPr>
      <w:rFonts w:eastAsia="Times New Roman"/>
      <w:sz w:val="20"/>
      <w:lang w:eastAsia="ru-RU"/>
    </w:rPr>
  </w:style>
  <w:style w:type="paragraph" w:customStyle="1" w:styleId="afff6">
    <w:name w:val="АриалТабл"/>
    <w:basedOn w:val="af1"/>
    <w:rsid w:val="003D1946"/>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3D1946"/>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3D1946"/>
    <w:rPr>
      <w:rFonts w:eastAsia="Times New Roman"/>
      <w:sz w:val="20"/>
      <w:szCs w:val="20"/>
      <w:lang w:val="x-none" w:eastAsia="ru-RU"/>
    </w:rPr>
  </w:style>
  <w:style w:type="table" w:styleId="afff9">
    <w:name w:val="Table Grid"/>
    <w:basedOn w:val="a4"/>
    <w:uiPriority w:val="59"/>
    <w:rsid w:val="003D1946"/>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3D1946"/>
  </w:style>
  <w:style w:type="character" w:customStyle="1" w:styleId="afffb">
    <w:name w:val="Подпункт Знак"/>
    <w:rsid w:val="003D1946"/>
    <w:rPr>
      <w:sz w:val="28"/>
      <w:lang w:val="ru-RU" w:eastAsia="ru-RU" w:bidi="ar-SA"/>
    </w:rPr>
  </w:style>
  <w:style w:type="character" w:customStyle="1" w:styleId="FontStyle11">
    <w:name w:val="Font Style11"/>
    <w:rsid w:val="003D1946"/>
    <w:rPr>
      <w:rFonts w:ascii="Times New Roman" w:hAnsi="Times New Roman" w:cs="Times New Roman"/>
      <w:sz w:val="26"/>
      <w:szCs w:val="26"/>
    </w:rPr>
  </w:style>
  <w:style w:type="character" w:customStyle="1" w:styleId="211">
    <w:name w:val="Заголовок 2 Знак1"/>
    <w:rsid w:val="003D1946"/>
    <w:rPr>
      <w:b/>
      <w:snapToGrid w:val="0"/>
      <w:sz w:val="28"/>
      <w:lang w:val="ru-RU" w:eastAsia="ru-RU" w:bidi="ar-SA"/>
    </w:rPr>
  </w:style>
  <w:style w:type="character" w:customStyle="1" w:styleId="Sp1">
    <w:name w:val="Sp1 Знак Знак"/>
    <w:rsid w:val="003D1946"/>
    <w:rPr>
      <w:b/>
      <w:bCs/>
      <w:kern w:val="24"/>
      <w:sz w:val="24"/>
      <w:szCs w:val="24"/>
      <w:lang w:val="ru-RU" w:eastAsia="ru-RU" w:bidi="ar-SA"/>
    </w:rPr>
  </w:style>
  <w:style w:type="numbering" w:customStyle="1" w:styleId="10">
    <w:name w:val="Стиль1"/>
    <w:uiPriority w:val="99"/>
    <w:rsid w:val="003D1946"/>
    <w:pPr>
      <w:numPr>
        <w:numId w:val="17"/>
      </w:numPr>
    </w:pPr>
  </w:style>
  <w:style w:type="numbering" w:customStyle="1" w:styleId="20">
    <w:name w:val="Стиль2"/>
    <w:uiPriority w:val="99"/>
    <w:rsid w:val="003D1946"/>
    <w:pPr>
      <w:numPr>
        <w:numId w:val="18"/>
      </w:numPr>
    </w:pPr>
  </w:style>
  <w:style w:type="paragraph" w:customStyle="1" w:styleId="afffc">
    <w:name w:val="Стиль начало"/>
    <w:basedOn w:val="a2"/>
    <w:rsid w:val="003D1946"/>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3D1946"/>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3D1946"/>
    <w:rPr>
      <w:rFonts w:ascii="Times New Roman" w:hAnsi="Times New Roman" w:cs="Times New Roman"/>
      <w:sz w:val="26"/>
      <w:szCs w:val="26"/>
    </w:rPr>
  </w:style>
  <w:style w:type="character" w:customStyle="1" w:styleId="FontStyle57">
    <w:name w:val="Font Style57"/>
    <w:rsid w:val="003D1946"/>
    <w:rPr>
      <w:rFonts w:ascii="Times New Roman" w:hAnsi="Times New Roman" w:cs="Times New Roman"/>
      <w:b/>
      <w:bCs/>
      <w:sz w:val="20"/>
      <w:szCs w:val="20"/>
    </w:rPr>
  </w:style>
  <w:style w:type="paragraph" w:customStyle="1" w:styleId="Style20">
    <w:name w:val="Style20"/>
    <w:basedOn w:val="a2"/>
    <w:rsid w:val="003D1946"/>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3D1946"/>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3D1946"/>
    <w:rPr>
      <w:rFonts w:ascii="Arial" w:eastAsia="Times New Roman" w:hAnsi="Arial"/>
      <w:szCs w:val="20"/>
      <w:lang w:eastAsia="ar-SA"/>
    </w:rPr>
  </w:style>
  <w:style w:type="paragraph" w:styleId="2d">
    <w:name w:val="envelope return"/>
    <w:basedOn w:val="a2"/>
    <w:rsid w:val="003D1946"/>
    <w:pPr>
      <w:spacing w:after="60"/>
      <w:jc w:val="both"/>
    </w:pPr>
    <w:rPr>
      <w:rFonts w:ascii="Arial" w:eastAsia="Times New Roman" w:hAnsi="Arial" w:cs="Arial"/>
      <w:sz w:val="20"/>
      <w:szCs w:val="20"/>
      <w:lang w:eastAsia="ru-RU"/>
    </w:rPr>
  </w:style>
  <w:style w:type="paragraph" w:customStyle="1" w:styleId="ConsPlusCell">
    <w:name w:val="ConsPlusCell"/>
    <w:rsid w:val="003D1946"/>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3D1946"/>
    <w:pPr>
      <w:spacing w:after="200" w:line="276" w:lineRule="auto"/>
      <w:ind w:left="720"/>
      <w:contextualSpacing/>
      <w:jc w:val="left"/>
    </w:pPr>
    <w:rPr>
      <w:rFonts w:ascii="Calibri" w:eastAsia="Calibri" w:hAnsi="Calibri"/>
      <w:sz w:val="22"/>
      <w:szCs w:val="22"/>
    </w:rPr>
  </w:style>
  <w:style w:type="character" w:customStyle="1" w:styleId="rvts30">
    <w:name w:val="rvts30"/>
    <w:rsid w:val="003D1946"/>
    <w:rPr>
      <w:rFonts w:ascii="Times New Roman" w:hAnsi="Times New Roman" w:cs="Times New Roman" w:hint="default"/>
      <w:sz w:val="22"/>
      <w:szCs w:val="22"/>
    </w:rPr>
  </w:style>
  <w:style w:type="paragraph" w:customStyle="1" w:styleId="-3">
    <w:name w:val="Пункт-3"/>
    <w:basedOn w:val="a2"/>
    <w:rsid w:val="003D1946"/>
    <w:pPr>
      <w:tabs>
        <w:tab w:val="num" w:pos="1985"/>
      </w:tabs>
      <w:ind w:firstLine="709"/>
      <w:jc w:val="both"/>
    </w:pPr>
    <w:rPr>
      <w:rFonts w:eastAsia="Times New Roman"/>
      <w:sz w:val="28"/>
      <w:lang w:eastAsia="ru-RU"/>
    </w:rPr>
  </w:style>
  <w:style w:type="paragraph" w:customStyle="1" w:styleId="-4">
    <w:name w:val="Пункт-4"/>
    <w:basedOn w:val="a2"/>
    <w:rsid w:val="003D1946"/>
    <w:pPr>
      <w:tabs>
        <w:tab w:val="num" w:pos="1985"/>
      </w:tabs>
      <w:ind w:firstLine="709"/>
      <w:jc w:val="both"/>
    </w:pPr>
    <w:rPr>
      <w:rFonts w:eastAsia="Times New Roman"/>
      <w:sz w:val="28"/>
      <w:lang w:eastAsia="ru-RU"/>
    </w:rPr>
  </w:style>
  <w:style w:type="paragraph" w:customStyle="1" w:styleId="-5">
    <w:name w:val="Пункт-5"/>
    <w:basedOn w:val="a2"/>
    <w:rsid w:val="003D1946"/>
    <w:pPr>
      <w:tabs>
        <w:tab w:val="num" w:pos="1985"/>
      </w:tabs>
      <w:ind w:firstLine="709"/>
      <w:jc w:val="both"/>
    </w:pPr>
    <w:rPr>
      <w:rFonts w:eastAsia="Times New Roman"/>
      <w:sz w:val="28"/>
      <w:lang w:eastAsia="ru-RU"/>
    </w:rPr>
  </w:style>
  <w:style w:type="paragraph" w:customStyle="1" w:styleId="-7">
    <w:name w:val="Пункт-7"/>
    <w:basedOn w:val="a2"/>
    <w:rsid w:val="003D1946"/>
    <w:pPr>
      <w:tabs>
        <w:tab w:val="num" w:pos="360"/>
      </w:tabs>
      <w:ind w:firstLine="709"/>
      <w:jc w:val="both"/>
    </w:pPr>
    <w:rPr>
      <w:rFonts w:eastAsia="Times New Roman"/>
      <w:sz w:val="28"/>
      <w:lang w:eastAsia="ru-RU"/>
    </w:rPr>
  </w:style>
  <w:style w:type="character" w:customStyle="1" w:styleId="rvts36">
    <w:name w:val="rvts36"/>
    <w:rsid w:val="003D1946"/>
    <w:rPr>
      <w:rFonts w:ascii="Times New Roman" w:hAnsi="Times New Roman" w:cs="Times New Roman" w:hint="default"/>
      <w:color w:val="000000"/>
      <w:sz w:val="22"/>
      <w:szCs w:val="22"/>
    </w:rPr>
  </w:style>
  <w:style w:type="paragraph" w:styleId="afffe">
    <w:name w:val="Subtitle"/>
    <w:basedOn w:val="a2"/>
    <w:link w:val="affff"/>
    <w:qFormat/>
    <w:rsid w:val="003D1946"/>
    <w:pPr>
      <w:ind w:left="1620"/>
      <w:jc w:val="left"/>
    </w:pPr>
    <w:rPr>
      <w:rFonts w:eastAsia="Times New Roman"/>
      <w:b/>
      <w:bCs/>
      <w:sz w:val="20"/>
      <w:lang w:val="x-none" w:eastAsia="ru-RU"/>
    </w:rPr>
  </w:style>
  <w:style w:type="character" w:customStyle="1" w:styleId="affff">
    <w:name w:val="Подзаголовок Знак"/>
    <w:basedOn w:val="a3"/>
    <w:link w:val="afffe"/>
    <w:rsid w:val="003D1946"/>
    <w:rPr>
      <w:rFonts w:eastAsia="Times New Roman"/>
      <w:b/>
      <w:bCs/>
      <w:sz w:val="20"/>
      <w:lang w:val="x-none" w:eastAsia="ru-RU"/>
    </w:rPr>
  </w:style>
  <w:style w:type="paragraph" w:customStyle="1" w:styleId="-">
    <w:name w:val="Контракт-раздел"/>
    <w:basedOn w:val="a2"/>
    <w:next w:val="-0"/>
    <w:rsid w:val="003D1946"/>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3D1946"/>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3D1946"/>
    <w:pPr>
      <w:numPr>
        <w:ilvl w:val="2"/>
        <w:numId w:val="19"/>
      </w:numPr>
      <w:jc w:val="both"/>
    </w:pPr>
    <w:rPr>
      <w:rFonts w:eastAsia="Times New Roman"/>
      <w:lang w:eastAsia="ru-RU"/>
    </w:rPr>
  </w:style>
  <w:style w:type="paragraph" w:customStyle="1" w:styleId="-2">
    <w:name w:val="Контракт-подподпункт"/>
    <w:basedOn w:val="a2"/>
    <w:rsid w:val="003D1946"/>
    <w:pPr>
      <w:numPr>
        <w:ilvl w:val="3"/>
        <w:numId w:val="19"/>
      </w:numPr>
      <w:jc w:val="both"/>
    </w:pPr>
    <w:rPr>
      <w:rFonts w:eastAsia="Times New Roman"/>
      <w:lang w:eastAsia="ru-RU"/>
    </w:rPr>
  </w:style>
  <w:style w:type="paragraph" w:customStyle="1" w:styleId="44">
    <w:name w:val="Знак4"/>
    <w:basedOn w:val="a2"/>
    <w:rsid w:val="003D1946"/>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3D1946"/>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3D1946"/>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3D1946"/>
    <w:rPr>
      <w:rFonts w:eastAsia="Times New Roman"/>
      <w:sz w:val="28"/>
      <w:szCs w:val="28"/>
      <w:lang w:val="x-none" w:eastAsia="x-none"/>
    </w:rPr>
  </w:style>
  <w:style w:type="paragraph" w:customStyle="1" w:styleId="affff0">
    <w:name w:val="Примечание"/>
    <w:basedOn w:val="a2"/>
    <w:link w:val="affff1"/>
    <w:rsid w:val="003D1946"/>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3D1946"/>
    <w:rPr>
      <w:rFonts w:eastAsia="Times New Roman"/>
      <w:spacing w:val="20"/>
      <w:szCs w:val="28"/>
      <w:lang w:val="x-none" w:eastAsia="x-none"/>
    </w:rPr>
  </w:style>
  <w:style w:type="character" w:customStyle="1" w:styleId="Heder1">
    <w:name w:val="Heder Знак1"/>
    <w:aliases w:val="Titul Знак Знак1"/>
    <w:locked/>
    <w:rsid w:val="003D1946"/>
    <w:rPr>
      <w:rFonts w:cs="Times New Roman"/>
      <w:i/>
      <w:snapToGrid w:val="0"/>
      <w:lang w:val="ru-RU" w:eastAsia="ru-RU" w:bidi="ar-SA"/>
    </w:rPr>
  </w:style>
  <w:style w:type="paragraph" w:styleId="affff2">
    <w:name w:val="No Spacing"/>
    <w:uiPriority w:val="1"/>
    <w:qFormat/>
    <w:rsid w:val="003D1946"/>
    <w:pPr>
      <w:jc w:val="left"/>
    </w:pPr>
    <w:rPr>
      <w:rFonts w:ascii="Arial" w:eastAsia="Times New Roman" w:hAnsi="Arial"/>
      <w:lang w:eastAsia="ru-RU"/>
    </w:rPr>
  </w:style>
  <w:style w:type="paragraph" w:customStyle="1" w:styleId="Default">
    <w:name w:val="Default"/>
    <w:rsid w:val="003D1946"/>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3D1946"/>
  </w:style>
  <w:style w:type="paragraph" w:customStyle="1" w:styleId="affff3">
    <w:name w:val="Нормальный"/>
    <w:rsid w:val="003D1946"/>
    <w:pPr>
      <w:jc w:val="left"/>
    </w:pPr>
    <w:rPr>
      <w:rFonts w:eastAsia="Calibri"/>
      <w:sz w:val="20"/>
      <w:szCs w:val="20"/>
      <w:lang w:eastAsia="ru-RU"/>
    </w:rPr>
  </w:style>
  <w:style w:type="paragraph" w:customStyle="1" w:styleId="Normal1">
    <w:name w:val="Normal1"/>
    <w:rsid w:val="003D1946"/>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3D1946"/>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3D1946"/>
    <w:rPr>
      <w:lang w:val="ru-RU" w:eastAsia="ru-RU" w:bidi="ar-SA"/>
    </w:rPr>
  </w:style>
  <w:style w:type="character" w:styleId="affff5">
    <w:name w:val="footnote reference"/>
    <w:semiHidden/>
    <w:rsid w:val="003D1946"/>
    <w:rPr>
      <w:vertAlign w:val="superscript"/>
    </w:rPr>
  </w:style>
  <w:style w:type="paragraph" w:customStyle="1" w:styleId="2f">
    <w:name w:val="Знак Знак Знак2 Знак"/>
    <w:basedOn w:val="a2"/>
    <w:rsid w:val="003D1946"/>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3D1946"/>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3D1946"/>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3D1946"/>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3D1946"/>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3D1946"/>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3D1946"/>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3D1946"/>
    <w:pPr>
      <w:jc w:val="center"/>
    </w:pPr>
    <w:rPr>
      <w:b/>
      <w:bCs/>
    </w:rPr>
  </w:style>
  <w:style w:type="paragraph" w:customStyle="1" w:styleId="affff8">
    <w:name w:val="Знак Знак Знак Знак Знак Знак Знак Знак Знак Знак Знак Знак Знак"/>
    <w:basedOn w:val="a2"/>
    <w:rsid w:val="003D1946"/>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3D1946"/>
    <w:pPr>
      <w:spacing w:after="120" w:line="480" w:lineRule="auto"/>
      <w:ind w:left="283"/>
      <w:jc w:val="both"/>
    </w:pPr>
    <w:rPr>
      <w:rFonts w:eastAsia="Times New Roman"/>
      <w:szCs w:val="20"/>
      <w:lang w:eastAsia="ar-SA"/>
    </w:rPr>
  </w:style>
  <w:style w:type="paragraph" w:customStyle="1" w:styleId="xl66">
    <w:name w:val="xl66"/>
    <w:basedOn w:val="a2"/>
    <w:rsid w:val="003D1946"/>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3D1946"/>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3D1946"/>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3D1946"/>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3D1946"/>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3D1946"/>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3D1946"/>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3D1946"/>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3D1946"/>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3D1946"/>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3D1946"/>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3D1946"/>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3D1946"/>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3D1946"/>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3D1946"/>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3D1946"/>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3D1946"/>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3D1946"/>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3D1946"/>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3D1946"/>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3D1946"/>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3D1946"/>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3D1946"/>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3D1946"/>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3D1946"/>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3D1946"/>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3D1946"/>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3D1946"/>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3D1946"/>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3D194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3D1946"/>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3D1946"/>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3D1946"/>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3D1946"/>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3D1946"/>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3D1946"/>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3D1946"/>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3D1946"/>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3D1946"/>
    <w:pPr>
      <w:spacing w:before="100" w:beforeAutospacing="1" w:after="100" w:afterAutospacing="1"/>
      <w:jc w:val="left"/>
    </w:pPr>
    <w:rPr>
      <w:rFonts w:eastAsia="Times New Roman"/>
      <w:lang w:eastAsia="ru-RU"/>
    </w:rPr>
  </w:style>
  <w:style w:type="paragraph" w:customStyle="1" w:styleId="xl136">
    <w:name w:val="xl136"/>
    <w:basedOn w:val="a2"/>
    <w:rsid w:val="003D1946"/>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3D1946"/>
    <w:pPr>
      <w:spacing w:after="160" w:line="240" w:lineRule="exact"/>
      <w:jc w:val="left"/>
    </w:pPr>
    <w:rPr>
      <w:rFonts w:ascii="Verdana" w:eastAsia="Times New Roman" w:hAnsi="Verdana"/>
      <w:lang w:val="en-US"/>
    </w:rPr>
  </w:style>
  <w:style w:type="character" w:customStyle="1" w:styleId="2f1">
    <w:name w:val="Основной шрифт абзаца2"/>
    <w:rsid w:val="003D1946"/>
  </w:style>
  <w:style w:type="character" w:styleId="affff9">
    <w:name w:val="Strong"/>
    <w:uiPriority w:val="22"/>
    <w:qFormat/>
    <w:rsid w:val="003D1946"/>
    <w:rPr>
      <w:b/>
      <w:bCs/>
    </w:rPr>
  </w:style>
  <w:style w:type="paragraph" w:customStyle="1" w:styleId="font5">
    <w:name w:val="font5"/>
    <w:basedOn w:val="a2"/>
    <w:rsid w:val="003D1946"/>
    <w:pPr>
      <w:spacing w:before="100" w:beforeAutospacing="1" w:after="100" w:afterAutospacing="1"/>
      <w:jc w:val="left"/>
    </w:pPr>
    <w:rPr>
      <w:rFonts w:eastAsia="Times New Roman"/>
      <w:b/>
      <w:lang w:eastAsia="ru-RU"/>
    </w:rPr>
  </w:style>
  <w:style w:type="paragraph" w:customStyle="1" w:styleId="font6">
    <w:name w:val="font6"/>
    <w:basedOn w:val="a2"/>
    <w:rsid w:val="003D1946"/>
    <w:pPr>
      <w:spacing w:before="100" w:beforeAutospacing="1" w:after="100" w:afterAutospacing="1"/>
      <w:jc w:val="left"/>
    </w:pPr>
    <w:rPr>
      <w:rFonts w:eastAsia="Times New Roman"/>
      <w:b/>
      <w:color w:val="000000"/>
      <w:lang w:eastAsia="ru-RU"/>
    </w:rPr>
  </w:style>
  <w:style w:type="paragraph" w:customStyle="1" w:styleId="font7">
    <w:name w:val="font7"/>
    <w:basedOn w:val="a2"/>
    <w:rsid w:val="003D1946"/>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3D1946"/>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3D194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3D194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3D194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3D194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3D1946"/>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3D194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3D1946"/>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3D1946"/>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3D194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3D194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3D194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3D1946"/>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3D1946"/>
    <w:rPr>
      <w:rFonts w:ascii="Verdana" w:hAnsi="Verdana" w:cs="Verdana"/>
      <w:lang w:val="en-US" w:eastAsia="en-US" w:bidi="ar-SA"/>
    </w:rPr>
  </w:style>
  <w:style w:type="paragraph" w:customStyle="1" w:styleId="1f9">
    <w:name w:val="Текст1"/>
    <w:basedOn w:val="a2"/>
    <w:rsid w:val="003D1946"/>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3D1946"/>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3D1946"/>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3D1946"/>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3D1946"/>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3D1946"/>
    <w:pPr>
      <w:spacing w:after="160" w:line="240" w:lineRule="exact"/>
      <w:jc w:val="left"/>
    </w:pPr>
    <w:rPr>
      <w:rFonts w:ascii="Verdana" w:eastAsia="Times New Roman" w:hAnsi="Verdana"/>
      <w:lang w:val="en-US"/>
    </w:rPr>
  </w:style>
  <w:style w:type="paragraph" w:customStyle="1" w:styleId="FR1">
    <w:name w:val="FR1"/>
    <w:rsid w:val="003D1946"/>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3D1946"/>
    <w:rPr>
      <w:rFonts w:ascii="Courier New" w:hAnsi="Courier New" w:cs="Courier New"/>
      <w:sz w:val="20"/>
      <w:szCs w:val="20"/>
      <w:lang w:val="x-none" w:eastAsia="ru-RU"/>
    </w:rPr>
  </w:style>
  <w:style w:type="paragraph" w:customStyle="1" w:styleId="ListParagraph">
    <w:name w:val="List Paragraph"/>
    <w:basedOn w:val="a2"/>
    <w:rsid w:val="003D1946"/>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3D1946"/>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3D1946"/>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1fb">
    <w:name w:val="Шапка 1"/>
    <w:next w:val="a2"/>
    <w:rsid w:val="003D1946"/>
    <w:rPr>
      <w:rFonts w:eastAsia="Times New Roman"/>
      <w:b/>
      <w:bCs/>
      <w:color w:val="0000FF"/>
      <w:spacing w:val="-4"/>
      <w:sz w:val="20"/>
      <w:szCs w:val="20"/>
      <w:lang w:eastAsia="ru-RU"/>
    </w:rPr>
  </w:style>
  <w:style w:type="paragraph" w:customStyle="1" w:styleId="2f2">
    <w:name w:val="Шапка 2"/>
    <w:next w:val="a2"/>
    <w:rsid w:val="003D1946"/>
    <w:rPr>
      <w:rFonts w:eastAsia="Times New Roman"/>
      <w:b/>
      <w:bCs/>
      <w:color w:val="0000FF"/>
      <w:spacing w:val="30"/>
      <w:lang w:eastAsia="ru-RU"/>
    </w:rPr>
  </w:style>
  <w:style w:type="paragraph" w:customStyle="1" w:styleId="3b">
    <w:name w:val="Шапка 3"/>
    <w:next w:val="a2"/>
    <w:rsid w:val="003D1946"/>
    <w:rPr>
      <w:rFonts w:eastAsia="Times New Roman"/>
      <w:b/>
      <w:bCs/>
      <w:color w:val="0000FF"/>
      <w:spacing w:val="-8"/>
      <w:sz w:val="22"/>
      <w:lang w:eastAsia="ru-RU"/>
    </w:rPr>
  </w:style>
  <w:style w:type="paragraph" w:customStyle="1" w:styleId="46">
    <w:name w:val="Шапка 4"/>
    <w:next w:val="a2"/>
    <w:rsid w:val="003D1946"/>
    <w:pPr>
      <w:spacing w:line="300" w:lineRule="exact"/>
    </w:pPr>
    <w:rPr>
      <w:rFonts w:eastAsia="Times New Roman"/>
      <w:b/>
      <w:bCs/>
      <w:color w:val="0000FF"/>
      <w:spacing w:val="32"/>
      <w:w w:val="110"/>
      <w:sz w:val="28"/>
      <w:lang w:eastAsia="ru-RU"/>
    </w:rPr>
  </w:style>
  <w:style w:type="paragraph" w:customStyle="1" w:styleId="53">
    <w:name w:val="Шапка 5"/>
    <w:next w:val="a2"/>
    <w:rsid w:val="003D1946"/>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ConsPlusNormal">
    <w:name w:val="ConsPlusNormal"/>
    <w:rsid w:val="003D1946"/>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Style3">
    <w:name w:val="Style3"/>
    <w:basedOn w:val="a2"/>
    <w:uiPriority w:val="99"/>
    <w:rsid w:val="003D1946"/>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3D1946"/>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3D1946"/>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3D1946"/>
    <w:pPr>
      <w:widowControl w:val="0"/>
      <w:autoSpaceDE w:val="0"/>
      <w:autoSpaceDN w:val="0"/>
      <w:adjustRightInd w:val="0"/>
      <w:jc w:val="left"/>
    </w:pPr>
    <w:rPr>
      <w:rFonts w:eastAsia="Times New Roman"/>
      <w:lang w:eastAsia="ru-RU"/>
    </w:rPr>
  </w:style>
  <w:style w:type="paragraph" w:customStyle="1" w:styleId="Style8">
    <w:name w:val="Style8"/>
    <w:basedOn w:val="a2"/>
    <w:rsid w:val="003D1946"/>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3D1946"/>
    <w:rPr>
      <w:rFonts w:ascii="Times New Roman" w:hAnsi="Times New Roman" w:cs="Times New Roman"/>
      <w:b/>
      <w:bCs/>
      <w:sz w:val="28"/>
      <w:szCs w:val="28"/>
    </w:rPr>
  </w:style>
  <w:style w:type="character" w:customStyle="1" w:styleId="FontStyle17">
    <w:name w:val="Font Style17"/>
    <w:uiPriority w:val="99"/>
    <w:rsid w:val="003D1946"/>
    <w:rPr>
      <w:rFonts w:ascii="Times New Roman" w:hAnsi="Times New Roman" w:cs="Times New Roman"/>
      <w:b/>
      <w:bCs/>
      <w:sz w:val="20"/>
      <w:szCs w:val="20"/>
    </w:rPr>
  </w:style>
  <w:style w:type="character" w:customStyle="1" w:styleId="FontStyle18">
    <w:name w:val="Font Style18"/>
    <w:uiPriority w:val="99"/>
    <w:rsid w:val="003D1946"/>
    <w:rPr>
      <w:rFonts w:ascii="Times New Roman" w:hAnsi="Times New Roman" w:cs="Times New Roman"/>
      <w:sz w:val="20"/>
      <w:szCs w:val="20"/>
    </w:rPr>
  </w:style>
  <w:style w:type="character" w:customStyle="1" w:styleId="FontStyle20">
    <w:name w:val="Font Style20"/>
    <w:uiPriority w:val="99"/>
    <w:rsid w:val="003D1946"/>
    <w:rPr>
      <w:rFonts w:ascii="Times New Roman" w:hAnsi="Times New Roman" w:cs="Times New Roman"/>
      <w:i/>
      <w:iCs/>
      <w:sz w:val="20"/>
      <w:szCs w:val="20"/>
    </w:rPr>
  </w:style>
  <w:style w:type="paragraph" w:customStyle="1" w:styleId="Style1">
    <w:name w:val="Style1"/>
    <w:basedOn w:val="a2"/>
    <w:rsid w:val="003D1946"/>
    <w:pPr>
      <w:widowControl w:val="0"/>
      <w:autoSpaceDE w:val="0"/>
      <w:autoSpaceDN w:val="0"/>
      <w:adjustRightInd w:val="0"/>
      <w:jc w:val="left"/>
    </w:pPr>
    <w:rPr>
      <w:rFonts w:eastAsia="Times New Roman"/>
      <w:lang w:eastAsia="ru-RU"/>
    </w:rPr>
  </w:style>
  <w:style w:type="paragraph" w:customStyle="1" w:styleId="Style6">
    <w:name w:val="Style6"/>
    <w:basedOn w:val="a2"/>
    <w:rsid w:val="003D1946"/>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3D1946"/>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3D1946"/>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3D1946"/>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3D1946"/>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3D1946"/>
    <w:pPr>
      <w:widowControl w:val="0"/>
      <w:autoSpaceDE w:val="0"/>
      <w:autoSpaceDN w:val="0"/>
      <w:adjustRightInd w:val="0"/>
      <w:jc w:val="left"/>
    </w:pPr>
    <w:rPr>
      <w:rFonts w:eastAsia="Times New Roman"/>
      <w:lang w:eastAsia="ru-RU"/>
    </w:rPr>
  </w:style>
  <w:style w:type="character" w:customStyle="1" w:styleId="FontStyle19">
    <w:name w:val="Font Style19"/>
    <w:rsid w:val="003D1946"/>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3c">
    <w:name w:val=" Знак Знак3"/>
    <w:basedOn w:val="a2"/>
    <w:rsid w:val="003D1946"/>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3D1946"/>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3D1946"/>
    <w:rPr>
      <w:sz w:val="20"/>
      <w:szCs w:val="20"/>
    </w:rPr>
  </w:style>
  <w:style w:type="character" w:customStyle="1" w:styleId="1ff">
    <w:name w:val=" Знак Знак1"/>
    <w:rsid w:val="003D1946"/>
  </w:style>
  <w:style w:type="character" w:customStyle="1" w:styleId="affffe">
    <w:name w:val=" Знак Знак"/>
    <w:rsid w:val="003D1946"/>
  </w:style>
  <w:style w:type="paragraph" w:customStyle="1" w:styleId="BodyText2">
    <w:name w:val="Body Text 2"/>
    <w:basedOn w:val="a2"/>
    <w:rsid w:val="003D1946"/>
    <w:pPr>
      <w:widowControl w:val="0"/>
      <w:ind w:firstLine="709"/>
      <w:jc w:val="both"/>
    </w:pPr>
    <w:rPr>
      <w:rFonts w:eastAsia="Times New Roman"/>
      <w:sz w:val="28"/>
      <w:szCs w:val="20"/>
      <w:lang w:eastAsia="ru-RU"/>
    </w:rPr>
  </w:style>
  <w:style w:type="paragraph" w:customStyle="1" w:styleId="afffff">
    <w:name w:val="Îáû÷íûé"/>
    <w:rsid w:val="003D1946"/>
    <w:pPr>
      <w:widowControl w:val="0"/>
      <w:jc w:val="left"/>
    </w:pPr>
    <w:rPr>
      <w:rFonts w:eastAsia="Times New Roman"/>
      <w:sz w:val="28"/>
      <w:szCs w:val="20"/>
      <w:lang w:eastAsia="ru-RU"/>
    </w:rPr>
  </w:style>
  <w:style w:type="paragraph" w:customStyle="1" w:styleId="PlainText1">
    <w:name w:val="Plain Text1"/>
    <w:basedOn w:val="a2"/>
    <w:rsid w:val="003D1946"/>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3D1946"/>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3D1946"/>
    <w:pPr>
      <w:spacing w:after="160" w:line="240" w:lineRule="exact"/>
      <w:jc w:val="left"/>
    </w:pPr>
    <w:rPr>
      <w:rFonts w:ascii="Verdana" w:eastAsia="Times New Roman" w:hAnsi="Verdana"/>
      <w:lang w:val="en-US"/>
    </w:rPr>
  </w:style>
  <w:style w:type="paragraph" w:customStyle="1" w:styleId="NoSpacing">
    <w:name w:val="No Spacing"/>
    <w:rsid w:val="003D1946"/>
    <w:pPr>
      <w:jc w:val="left"/>
    </w:pPr>
    <w:rPr>
      <w:rFonts w:ascii="Arial" w:eastAsia="Calibri" w:hAnsi="Arial" w:cs="Arial"/>
      <w:lang w:eastAsia="ru-RU"/>
    </w:rPr>
  </w:style>
  <w:style w:type="paragraph" w:customStyle="1" w:styleId="afffff0">
    <w:name w:val="ОбычныйТЗ"/>
    <w:basedOn w:val="a2"/>
    <w:rsid w:val="003D1946"/>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3D1946"/>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3D1946"/>
    <w:rPr>
      <w:rFonts w:ascii="Times New Roman" w:eastAsia="Times New Roman" w:hAnsi="Times New Roman" w:cs="Times New Roman"/>
      <w:spacing w:val="0"/>
      <w:sz w:val="28"/>
      <w:szCs w:val="28"/>
      <w:u w:val="single"/>
    </w:rPr>
  </w:style>
  <w:style w:type="character" w:customStyle="1" w:styleId="FontStyle12">
    <w:name w:val="Font Style12"/>
    <w:rsid w:val="003D1946"/>
    <w:rPr>
      <w:rFonts w:ascii="Times New Roman" w:hAnsi="Times New Roman" w:cs="Times New Roman" w:hint="default"/>
      <w:sz w:val="22"/>
      <w:szCs w:val="22"/>
    </w:rPr>
  </w:style>
  <w:style w:type="character" w:customStyle="1" w:styleId="apple-style-span">
    <w:name w:val="apple-style-span"/>
    <w:rsid w:val="003D1946"/>
    <w:rPr>
      <w:rFonts w:cs="Times New Roman"/>
    </w:rPr>
  </w:style>
  <w:style w:type="paragraph" w:customStyle="1" w:styleId="3d">
    <w:name w:val="Îñíîâíîé òåêñò 3"/>
    <w:basedOn w:val="af5"/>
    <w:rsid w:val="003D1946"/>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3D1946"/>
    <w:rPr>
      <w:rFonts w:cs="Times New Roman"/>
    </w:rPr>
  </w:style>
  <w:style w:type="paragraph" w:customStyle="1" w:styleId="bodytextindent20">
    <w:name w:val="bodytextindent2"/>
    <w:basedOn w:val="a2"/>
    <w:rsid w:val="003D1946"/>
    <w:pPr>
      <w:spacing w:before="100" w:beforeAutospacing="1" w:after="100" w:afterAutospacing="1"/>
      <w:jc w:val="left"/>
    </w:pPr>
    <w:rPr>
      <w:rFonts w:eastAsia="Calibri"/>
      <w:lang w:eastAsia="ru-RU"/>
    </w:rPr>
  </w:style>
  <w:style w:type="character" w:customStyle="1" w:styleId="object">
    <w:name w:val="object"/>
    <w:rsid w:val="003D1946"/>
    <w:rPr>
      <w:rFonts w:cs="Times New Roman"/>
    </w:rPr>
  </w:style>
  <w:style w:type="character" w:styleId="afffff1">
    <w:name w:val="Emphasis"/>
    <w:qFormat/>
    <w:rsid w:val="003D1946"/>
    <w:rPr>
      <w:rFonts w:cs="Times New Roman"/>
      <w:i/>
      <w:iCs/>
    </w:rPr>
  </w:style>
  <w:style w:type="paragraph" w:customStyle="1" w:styleId="afffff2">
    <w:name w:val="Знак Знак Знак"/>
    <w:basedOn w:val="a2"/>
    <w:rsid w:val="003D1946"/>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3D1946"/>
  </w:style>
  <w:style w:type="paragraph" w:customStyle="1" w:styleId="afffff3">
    <w:name w:val="Стиль"/>
    <w:rsid w:val="003D1946"/>
    <w:pPr>
      <w:widowControl w:val="0"/>
      <w:autoSpaceDE w:val="0"/>
      <w:autoSpaceDN w:val="0"/>
      <w:adjustRightInd w:val="0"/>
      <w:jc w:val="left"/>
    </w:pPr>
    <w:rPr>
      <w:rFonts w:eastAsia="Times New Roman"/>
      <w:lang w:eastAsia="ru-RU"/>
    </w:rPr>
  </w:style>
  <w:style w:type="paragraph" w:customStyle="1" w:styleId="2f4">
    <w:name w:val=" Знак2"/>
    <w:basedOn w:val="a2"/>
    <w:rsid w:val="003D1946"/>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3D1946"/>
    <w:rPr>
      <w:rFonts w:ascii="Calibri" w:eastAsia="Calibri" w:hAnsi="Calibri"/>
      <w:sz w:val="22"/>
      <w:szCs w:val="22"/>
    </w:rPr>
  </w:style>
  <w:style w:type="paragraph" w:customStyle="1" w:styleId="npb">
    <w:name w:val="npb"/>
    <w:basedOn w:val="a2"/>
    <w:rsid w:val="003D1946"/>
    <w:pPr>
      <w:spacing w:before="100" w:beforeAutospacing="1" w:after="100" w:afterAutospacing="1"/>
      <w:jc w:val="left"/>
    </w:pPr>
    <w:rPr>
      <w:rFonts w:eastAsia="Times New Roman"/>
      <w:lang w:val="de-DE" w:eastAsia="de-DE"/>
    </w:rPr>
  </w:style>
  <w:style w:type="paragraph" w:customStyle="1" w:styleId="xl63">
    <w:name w:val="xl63"/>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3D1946"/>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3D1946"/>
    <w:pPr>
      <w:ind w:left="3600" w:hanging="360"/>
      <w:jc w:val="both"/>
    </w:pPr>
    <w:rPr>
      <w:rFonts w:eastAsia="Times New Roman"/>
      <w:sz w:val="28"/>
      <w:lang w:eastAsia="ru-RU"/>
    </w:rPr>
  </w:style>
  <w:style w:type="paragraph" w:customStyle="1" w:styleId="3e">
    <w:name w:val="Подзаголовок_3"/>
    <w:basedOn w:val="a2"/>
    <w:uiPriority w:val="99"/>
    <w:rsid w:val="003D1946"/>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3D1946"/>
    <w:rPr>
      <w:rFonts w:ascii="Times New Roman" w:hAnsi="Times New Roman" w:cs="Times New Roman"/>
      <w:sz w:val="22"/>
      <w:szCs w:val="22"/>
    </w:rPr>
  </w:style>
  <w:style w:type="numbering" w:customStyle="1" w:styleId="2f5">
    <w:name w:val="Нет списка2"/>
    <w:next w:val="a5"/>
    <w:uiPriority w:val="99"/>
    <w:semiHidden/>
    <w:unhideWhenUsed/>
    <w:rsid w:val="003D1946"/>
  </w:style>
  <w:style w:type="numbering" w:customStyle="1" w:styleId="1110">
    <w:name w:val="Нет списка111"/>
    <w:next w:val="a5"/>
    <w:uiPriority w:val="99"/>
    <w:semiHidden/>
    <w:unhideWhenUsed/>
    <w:rsid w:val="003D1946"/>
  </w:style>
  <w:style w:type="table" w:customStyle="1" w:styleId="1ff1">
    <w:name w:val="Сетка таблицы1"/>
    <w:basedOn w:val="a4"/>
    <w:next w:val="afff9"/>
    <w:uiPriority w:val="59"/>
    <w:rsid w:val="003D1946"/>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3D1946"/>
  </w:style>
  <w:style w:type="numbering" w:customStyle="1" w:styleId="120">
    <w:name w:val="Нет списка12"/>
    <w:next w:val="a5"/>
    <w:uiPriority w:val="99"/>
    <w:semiHidden/>
    <w:unhideWhenUsed/>
    <w:rsid w:val="003D1946"/>
  </w:style>
  <w:style w:type="table" w:customStyle="1" w:styleId="2f6">
    <w:name w:val="Сетка таблицы2"/>
    <w:basedOn w:val="a4"/>
    <w:next w:val="afff9"/>
    <w:uiPriority w:val="59"/>
    <w:rsid w:val="003D1946"/>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3D19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3D1946"/>
    <w:pPr>
      <w:keepNext/>
      <w:numPr>
        <w:numId w:val="1"/>
      </w:numPr>
      <w:suppressAutoHyphens/>
      <w:jc w:val="left"/>
      <w:outlineLvl w:val="0"/>
    </w:pPr>
    <w:rPr>
      <w:rFonts w:ascii="Arial" w:eastAsia="Times New Roman" w:hAnsi="Arial"/>
      <w:sz w:val="28"/>
      <w:szCs w:val="20"/>
      <w:lang w:eastAsia="ar-SA"/>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3D1946"/>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3D1946"/>
    <w:pPr>
      <w:keepNext/>
      <w:widowControl w:val="0"/>
      <w:numPr>
        <w:ilvl w:val="2"/>
        <w:numId w:val="14"/>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3D1946"/>
    <w:pPr>
      <w:keepNext/>
      <w:widowControl w:val="0"/>
      <w:numPr>
        <w:ilvl w:val="3"/>
        <w:numId w:val="14"/>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3D194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3D1946"/>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3D1946"/>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3D1946"/>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3D1946"/>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3D1946"/>
    <w:rPr>
      <w:rFonts w:ascii="Arial" w:eastAsia="Times New Roman" w:hAnsi="Arial"/>
      <w:sz w:val="28"/>
      <w:szCs w:val="20"/>
      <w:lang w:eastAsia="ar-SA"/>
    </w:rPr>
  </w:style>
  <w:style w:type="character" w:customStyle="1" w:styleId="23">
    <w:name w:val="Заголовок 2 Знак"/>
    <w:basedOn w:val="a3"/>
    <w:uiPriority w:val="99"/>
    <w:rsid w:val="003D1946"/>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3D1946"/>
    <w:rPr>
      <w:rFonts w:asciiTheme="majorHAnsi" w:eastAsiaTheme="majorEastAsia" w:hAnsiTheme="majorHAnsi" w:cstheme="majorBidi"/>
      <w:b/>
      <w:bCs/>
      <w:color w:val="4F81BD" w:themeColor="accent1"/>
    </w:rPr>
  </w:style>
  <w:style w:type="character" w:customStyle="1" w:styleId="42">
    <w:name w:val="Заголовок 4 Знак"/>
    <w:basedOn w:val="a3"/>
    <w:rsid w:val="003D1946"/>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3D1946"/>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3D1946"/>
    <w:rPr>
      <w:rFonts w:eastAsia="Times New Roman"/>
      <w:b/>
      <w:bCs/>
      <w:sz w:val="20"/>
      <w:szCs w:val="20"/>
      <w:lang w:val="x-none" w:eastAsia="ru-RU"/>
    </w:rPr>
  </w:style>
  <w:style w:type="character" w:customStyle="1" w:styleId="70">
    <w:name w:val="Заголовок 7 Знак"/>
    <w:basedOn w:val="a3"/>
    <w:rsid w:val="003D1946"/>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3D1946"/>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3D1946"/>
    <w:rPr>
      <w:rFonts w:asciiTheme="majorHAnsi" w:eastAsiaTheme="majorEastAsia" w:hAnsiTheme="majorHAnsi" w:cstheme="majorBidi"/>
      <w:i/>
      <w:iCs/>
      <w:color w:val="404040" w:themeColor="text1" w:themeTint="BF"/>
      <w:sz w:val="20"/>
      <w:szCs w:val="20"/>
    </w:rPr>
  </w:style>
  <w:style w:type="numbering" w:customStyle="1" w:styleId="12">
    <w:name w:val="Нет списка1"/>
    <w:next w:val="a5"/>
    <w:uiPriority w:val="99"/>
    <w:semiHidden/>
    <w:rsid w:val="003D1946"/>
  </w:style>
  <w:style w:type="paragraph" w:styleId="a6">
    <w:name w:val="footer"/>
    <w:basedOn w:val="a2"/>
    <w:link w:val="13"/>
    <w:uiPriority w:val="99"/>
    <w:rsid w:val="003D1946"/>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3D1946"/>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3D1946"/>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3D1946"/>
    <w:rPr>
      <w:rFonts w:ascii="Arial" w:eastAsia="Times New Roman" w:hAnsi="Arial"/>
      <w:sz w:val="20"/>
      <w:szCs w:val="20"/>
      <w:lang w:eastAsia="ar-SA"/>
    </w:rPr>
  </w:style>
  <w:style w:type="paragraph" w:customStyle="1" w:styleId="aa">
    <w:name w:val=" Знак"/>
    <w:basedOn w:val="a2"/>
    <w:rsid w:val="003D1946"/>
    <w:pPr>
      <w:spacing w:after="160" w:line="240" w:lineRule="exact"/>
      <w:jc w:val="left"/>
    </w:pPr>
    <w:rPr>
      <w:rFonts w:ascii="Verdana" w:eastAsia="Times New Roman" w:hAnsi="Verdana"/>
      <w:lang w:val="en-US"/>
    </w:rPr>
  </w:style>
  <w:style w:type="character" w:styleId="ab">
    <w:name w:val="Hyperlink"/>
    <w:uiPriority w:val="99"/>
    <w:rsid w:val="003D1946"/>
    <w:rPr>
      <w:color w:val="0000FF"/>
      <w:u w:val="single"/>
    </w:rPr>
  </w:style>
  <w:style w:type="paragraph" w:customStyle="1" w:styleId="14">
    <w:name w:val="Знак1 Знак Знак Знак Знак Знак Знак Знак"/>
    <w:basedOn w:val="a2"/>
    <w:rsid w:val="003D1946"/>
    <w:pPr>
      <w:spacing w:before="100" w:beforeAutospacing="1" w:after="100" w:afterAutospacing="1"/>
      <w:jc w:val="left"/>
    </w:pPr>
    <w:rPr>
      <w:rFonts w:ascii="Tahoma" w:eastAsia="Times New Roman" w:hAnsi="Tahoma" w:cs="Tahoma"/>
      <w:sz w:val="20"/>
      <w:szCs w:val="20"/>
      <w:lang w:val="en-US"/>
    </w:rPr>
  </w:style>
  <w:style w:type="paragraph" w:customStyle="1" w:styleId="15">
    <w:name w:val=" Знак1"/>
    <w:basedOn w:val="a2"/>
    <w:rsid w:val="003D1946"/>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3D1946"/>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6">
    <w:name w:val="toc 1"/>
    <w:basedOn w:val="a2"/>
    <w:next w:val="a2"/>
    <w:autoRedefine/>
    <w:uiPriority w:val="99"/>
    <w:rsid w:val="003D1946"/>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uiPriority w:val="99"/>
    <w:rsid w:val="003D1946"/>
    <w:pPr>
      <w:spacing w:before="100" w:beforeAutospacing="1" w:after="100" w:afterAutospacing="1"/>
      <w:jc w:val="left"/>
    </w:pPr>
    <w:rPr>
      <w:rFonts w:eastAsia="Times New Roman"/>
      <w:lang w:val="x-none" w:eastAsia="x-none"/>
    </w:rPr>
  </w:style>
  <w:style w:type="paragraph" w:customStyle="1" w:styleId="Times12">
    <w:name w:val="Times 12"/>
    <w:basedOn w:val="a2"/>
    <w:rsid w:val="003D1946"/>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3D1946"/>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3D1946"/>
    <w:rPr>
      <w:rFonts w:eastAsia="Times New Roman"/>
      <w:lang w:val="x-none" w:eastAsia="x-none"/>
    </w:rPr>
  </w:style>
  <w:style w:type="paragraph" w:customStyle="1" w:styleId="-6">
    <w:name w:val="Пункт-6"/>
    <w:basedOn w:val="a2"/>
    <w:rsid w:val="003D1946"/>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3D1946"/>
    <w:pPr>
      <w:ind w:firstLine="720"/>
      <w:jc w:val="both"/>
    </w:pPr>
    <w:rPr>
      <w:rFonts w:eastAsia="Times New Roman"/>
      <w:lang w:eastAsia="ru-RU"/>
    </w:rPr>
  </w:style>
  <w:style w:type="character" w:customStyle="1" w:styleId="26">
    <w:name w:val="Основной текст с отступом 2 Знак"/>
    <w:basedOn w:val="a3"/>
    <w:rsid w:val="003D1946"/>
  </w:style>
  <w:style w:type="paragraph" w:customStyle="1" w:styleId="34">
    <w:name w:val="Стиль3"/>
    <w:basedOn w:val="25"/>
    <w:rsid w:val="003D1946"/>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3D1946"/>
    <w:pPr>
      <w:suppressAutoHyphens/>
      <w:ind w:left="786"/>
      <w:jc w:val="both"/>
    </w:pPr>
    <w:rPr>
      <w:rFonts w:ascii="Arial" w:eastAsia="Times New Roman" w:hAnsi="Arial"/>
      <w:szCs w:val="20"/>
      <w:lang w:eastAsia="ar-SA"/>
    </w:rPr>
  </w:style>
  <w:style w:type="paragraph" w:customStyle="1" w:styleId="af">
    <w:name w:val="Таблица шапка"/>
    <w:basedOn w:val="a2"/>
    <w:rsid w:val="003D1946"/>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3D1946"/>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3D1946"/>
    <w:pPr>
      <w:numPr>
        <w:numId w:val="3"/>
      </w:numPr>
      <w:spacing w:line="360" w:lineRule="auto"/>
      <w:jc w:val="both"/>
    </w:pPr>
    <w:rPr>
      <w:rFonts w:eastAsia="Times New Roman"/>
      <w:bCs/>
      <w:snapToGrid w:val="0"/>
      <w:sz w:val="22"/>
      <w:szCs w:val="22"/>
      <w:lang w:eastAsia="ru-RU"/>
    </w:rPr>
  </w:style>
  <w:style w:type="paragraph" w:customStyle="1" w:styleId="af1">
    <w:name w:val="Ариал"/>
    <w:basedOn w:val="a2"/>
    <w:link w:val="17"/>
    <w:rsid w:val="003D1946"/>
    <w:pPr>
      <w:spacing w:before="120" w:after="120" w:line="360" w:lineRule="auto"/>
      <w:ind w:firstLine="851"/>
      <w:jc w:val="both"/>
    </w:pPr>
    <w:rPr>
      <w:rFonts w:ascii="Arial" w:eastAsia="Times New Roman" w:hAnsi="Arial" w:cs="Arial"/>
      <w:lang w:eastAsia="ru-RU"/>
    </w:rPr>
  </w:style>
  <w:style w:type="character" w:customStyle="1" w:styleId="17">
    <w:name w:val="Ариал Знак1"/>
    <w:link w:val="af1"/>
    <w:locked/>
    <w:rsid w:val="003D1946"/>
    <w:rPr>
      <w:rFonts w:ascii="Arial" w:eastAsia="Times New Roman" w:hAnsi="Arial" w:cs="Arial"/>
      <w:lang w:eastAsia="ru-RU"/>
    </w:rPr>
  </w:style>
  <w:style w:type="paragraph" w:customStyle="1" w:styleId="af2">
    <w:name w:val="Пункт б/н"/>
    <w:basedOn w:val="a2"/>
    <w:rsid w:val="003D1946"/>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3D1946"/>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3D1946"/>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8"/>
    <w:rsid w:val="003D1946"/>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3D1946"/>
  </w:style>
  <w:style w:type="paragraph" w:styleId="27">
    <w:name w:val="Body Text 2"/>
    <w:basedOn w:val="a2"/>
    <w:link w:val="28"/>
    <w:rsid w:val="003D1946"/>
    <w:pPr>
      <w:spacing w:after="120" w:line="480" w:lineRule="auto"/>
      <w:jc w:val="left"/>
    </w:pPr>
    <w:rPr>
      <w:rFonts w:eastAsia="Times New Roman"/>
      <w:lang w:eastAsia="ru-RU"/>
    </w:rPr>
  </w:style>
  <w:style w:type="character" w:customStyle="1" w:styleId="28">
    <w:name w:val="Основной текст 2 Знак"/>
    <w:basedOn w:val="a3"/>
    <w:link w:val="27"/>
    <w:rsid w:val="003D1946"/>
    <w:rPr>
      <w:rFonts w:eastAsia="Times New Roman"/>
      <w:lang w:eastAsia="ru-RU"/>
    </w:rPr>
  </w:style>
  <w:style w:type="paragraph" w:styleId="af7">
    <w:name w:val="Body Text"/>
    <w:basedOn w:val="a2"/>
    <w:link w:val="19"/>
    <w:rsid w:val="003D1946"/>
    <w:pPr>
      <w:spacing w:after="120"/>
      <w:jc w:val="left"/>
    </w:pPr>
    <w:rPr>
      <w:rFonts w:eastAsia="Times New Roman"/>
      <w:lang w:eastAsia="ru-RU"/>
    </w:rPr>
  </w:style>
  <w:style w:type="character" w:customStyle="1" w:styleId="af8">
    <w:name w:val="Основной текст Знак"/>
    <w:basedOn w:val="a3"/>
    <w:rsid w:val="003D1946"/>
  </w:style>
  <w:style w:type="paragraph" w:styleId="af9">
    <w:name w:val="Title"/>
    <w:aliases w:val="Знак"/>
    <w:basedOn w:val="a2"/>
    <w:link w:val="afa"/>
    <w:qFormat/>
    <w:rsid w:val="003D1946"/>
    <w:rPr>
      <w:rFonts w:eastAsia="Times New Roman"/>
      <w:szCs w:val="20"/>
      <w:lang w:eastAsia="ru-RU"/>
    </w:rPr>
  </w:style>
  <w:style w:type="character" w:customStyle="1" w:styleId="afa">
    <w:name w:val="Название Знак"/>
    <w:aliases w:val="Знак Знак"/>
    <w:basedOn w:val="a3"/>
    <w:link w:val="af9"/>
    <w:rsid w:val="003D1946"/>
    <w:rPr>
      <w:rFonts w:eastAsia="Times New Roman"/>
      <w:szCs w:val="20"/>
      <w:lang w:eastAsia="ru-RU"/>
    </w:rPr>
  </w:style>
  <w:style w:type="paragraph" w:customStyle="1" w:styleId="311">
    <w:name w:val="Основной текст 31"/>
    <w:basedOn w:val="a2"/>
    <w:rsid w:val="003D1946"/>
    <w:pPr>
      <w:suppressAutoHyphens/>
      <w:spacing w:after="120"/>
      <w:jc w:val="left"/>
    </w:pPr>
    <w:rPr>
      <w:rFonts w:eastAsia="Times New Roman"/>
      <w:sz w:val="16"/>
      <w:szCs w:val="20"/>
      <w:lang w:eastAsia="ru-RU"/>
    </w:rPr>
  </w:style>
  <w:style w:type="paragraph" w:customStyle="1" w:styleId="1a">
    <w:name w:val="Знак1"/>
    <w:basedOn w:val="a2"/>
    <w:rsid w:val="003D1946"/>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3D1946"/>
    <w:pPr>
      <w:numPr>
        <w:numId w:val="10"/>
      </w:numPr>
      <w:jc w:val="left"/>
    </w:pPr>
    <w:rPr>
      <w:rFonts w:eastAsia="Times New Roman"/>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3D1946"/>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3D1946"/>
    <w:rPr>
      <w:rFonts w:ascii="Cambria" w:eastAsia="Times New Roman" w:hAnsi="Cambria"/>
      <w:b/>
      <w:bCs/>
      <w:sz w:val="26"/>
      <w:szCs w:val="26"/>
      <w:lang w:val="x-none" w:eastAsia="x-none"/>
    </w:rPr>
  </w:style>
  <w:style w:type="character" w:customStyle="1" w:styleId="41">
    <w:name w:val="Заголовок 4 Знак1"/>
    <w:aliases w:val="H4 Знак"/>
    <w:link w:val="4"/>
    <w:rsid w:val="003D1946"/>
    <w:rPr>
      <w:rFonts w:eastAsia="Arial Unicode MS"/>
      <w:b/>
      <w:bCs/>
      <w:sz w:val="28"/>
      <w:szCs w:val="28"/>
      <w:lang w:val="x-none" w:eastAsia="x-none"/>
    </w:rPr>
  </w:style>
  <w:style w:type="character" w:customStyle="1" w:styleId="51">
    <w:name w:val="Заголовок 5 Знак1"/>
    <w:aliases w:val="H5 Знак"/>
    <w:link w:val="5"/>
    <w:rsid w:val="003D1946"/>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3D1946"/>
    <w:rPr>
      <w:rFonts w:eastAsia="Times New Roman"/>
      <w:lang w:val="x-none" w:eastAsia="ru-RU"/>
    </w:rPr>
  </w:style>
  <w:style w:type="character" w:customStyle="1" w:styleId="81">
    <w:name w:val="Заголовок 8 Знак1"/>
    <w:link w:val="8"/>
    <w:rsid w:val="003D1946"/>
    <w:rPr>
      <w:rFonts w:eastAsia="Times New Roman"/>
      <w:i/>
      <w:iCs/>
      <w:lang w:val="x-none" w:eastAsia="ru-RU"/>
    </w:rPr>
  </w:style>
  <w:style w:type="character" w:customStyle="1" w:styleId="91">
    <w:name w:val="Заголовок 9 Знак1"/>
    <w:link w:val="9"/>
    <w:rsid w:val="003D1946"/>
    <w:rPr>
      <w:rFonts w:ascii="Arial" w:eastAsia="Times New Roman" w:hAnsi="Arial"/>
      <w:sz w:val="20"/>
      <w:szCs w:val="20"/>
      <w:lang w:val="x-none" w:eastAsia="ru-RU"/>
    </w:rPr>
  </w:style>
  <w:style w:type="character" w:customStyle="1" w:styleId="Titul">
    <w:name w:val="Titul Знак"/>
    <w:aliases w:val="Heder Знак Знак"/>
    <w:rsid w:val="003D1946"/>
    <w:rPr>
      <w:rFonts w:ascii="Courier New" w:eastAsia="Times New Roman" w:hAnsi="Courier New" w:cs="Courier New"/>
      <w:sz w:val="20"/>
      <w:szCs w:val="20"/>
      <w:lang w:eastAsia="ru-RU"/>
    </w:rPr>
  </w:style>
  <w:style w:type="character" w:customStyle="1" w:styleId="13">
    <w:name w:val="Нижний колонтитул Знак1"/>
    <w:link w:val="a6"/>
    <w:uiPriority w:val="99"/>
    <w:rsid w:val="003D1946"/>
    <w:rPr>
      <w:rFonts w:ascii="Arial" w:eastAsia="Times New Roman" w:hAnsi="Arial"/>
      <w:szCs w:val="20"/>
      <w:lang w:eastAsia="ar-SA"/>
    </w:rPr>
  </w:style>
  <w:style w:type="paragraph" w:customStyle="1" w:styleId="ConsNormal">
    <w:name w:val="ConsNormal"/>
    <w:rsid w:val="003D1946"/>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3D1946"/>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3D1946"/>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3D1946"/>
  </w:style>
  <w:style w:type="character" w:styleId="afc">
    <w:name w:val="annotation reference"/>
    <w:uiPriority w:val="99"/>
    <w:rsid w:val="003D1946"/>
    <w:rPr>
      <w:sz w:val="16"/>
      <w:szCs w:val="16"/>
    </w:rPr>
  </w:style>
  <w:style w:type="paragraph" w:styleId="afd">
    <w:name w:val="annotation text"/>
    <w:basedOn w:val="a2"/>
    <w:link w:val="1b"/>
    <w:uiPriority w:val="99"/>
    <w:rsid w:val="003D1946"/>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uiPriority w:val="99"/>
    <w:rsid w:val="003D1946"/>
    <w:rPr>
      <w:sz w:val="20"/>
      <w:szCs w:val="20"/>
    </w:rPr>
  </w:style>
  <w:style w:type="character" w:customStyle="1" w:styleId="1b">
    <w:name w:val="Текст примечания Знак1"/>
    <w:link w:val="afd"/>
    <w:uiPriority w:val="99"/>
    <w:rsid w:val="003D1946"/>
    <w:rPr>
      <w:rFonts w:eastAsia="Times New Roman"/>
      <w:sz w:val="20"/>
      <w:szCs w:val="20"/>
      <w:lang w:val="x-none" w:eastAsia="ru-RU"/>
    </w:rPr>
  </w:style>
  <w:style w:type="paragraph" w:styleId="aff">
    <w:name w:val="annotation subject"/>
    <w:basedOn w:val="afd"/>
    <w:next w:val="afd"/>
    <w:link w:val="1c"/>
    <w:uiPriority w:val="99"/>
    <w:rsid w:val="003D1946"/>
    <w:rPr>
      <w:b/>
      <w:bCs/>
    </w:rPr>
  </w:style>
  <w:style w:type="character" w:customStyle="1" w:styleId="aff0">
    <w:name w:val="Тема примечания Знак"/>
    <w:basedOn w:val="afe"/>
    <w:uiPriority w:val="99"/>
    <w:rsid w:val="003D1946"/>
    <w:rPr>
      <w:b/>
      <w:bCs/>
      <w:sz w:val="20"/>
      <w:szCs w:val="20"/>
    </w:rPr>
  </w:style>
  <w:style w:type="character" w:customStyle="1" w:styleId="1c">
    <w:name w:val="Тема примечания Знак1"/>
    <w:link w:val="aff"/>
    <w:uiPriority w:val="99"/>
    <w:rsid w:val="003D1946"/>
    <w:rPr>
      <w:rFonts w:eastAsia="Times New Roman"/>
      <w:b/>
      <w:bCs/>
      <w:sz w:val="20"/>
      <w:szCs w:val="20"/>
      <w:lang w:val="x-none" w:eastAsia="ru-RU"/>
    </w:rPr>
  </w:style>
  <w:style w:type="paragraph" w:styleId="aff1">
    <w:name w:val="Balloon Text"/>
    <w:basedOn w:val="a2"/>
    <w:link w:val="1d"/>
    <w:uiPriority w:val="99"/>
    <w:rsid w:val="003D1946"/>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3D1946"/>
    <w:rPr>
      <w:rFonts w:ascii="Tahoma" w:hAnsi="Tahoma" w:cs="Tahoma"/>
      <w:sz w:val="16"/>
      <w:szCs w:val="16"/>
    </w:rPr>
  </w:style>
  <w:style w:type="character" w:customStyle="1" w:styleId="1d">
    <w:name w:val="Текст выноски Знак1"/>
    <w:link w:val="aff1"/>
    <w:uiPriority w:val="99"/>
    <w:rsid w:val="003D1946"/>
    <w:rPr>
      <w:rFonts w:ascii="Tahoma" w:eastAsia="Times New Roman" w:hAnsi="Tahoma"/>
      <w:sz w:val="16"/>
      <w:szCs w:val="16"/>
      <w:lang w:val="x-none" w:eastAsia="ru-RU"/>
    </w:rPr>
  </w:style>
  <w:style w:type="character" w:customStyle="1" w:styleId="210">
    <w:name w:val="Основной текст с отступом 2 Знак1"/>
    <w:link w:val="25"/>
    <w:rsid w:val="003D1946"/>
    <w:rPr>
      <w:rFonts w:eastAsia="Times New Roman"/>
      <w:lang w:eastAsia="ru-RU"/>
    </w:rPr>
  </w:style>
  <w:style w:type="paragraph" w:styleId="36">
    <w:name w:val="Body Text Indent 3"/>
    <w:basedOn w:val="a2"/>
    <w:link w:val="37"/>
    <w:rsid w:val="003D1946"/>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3D1946"/>
    <w:rPr>
      <w:rFonts w:eastAsia="Times New Roman"/>
      <w:color w:val="0000FF"/>
      <w:u w:val="single"/>
      <w:lang w:val="x-none" w:eastAsia="ru-RU"/>
    </w:rPr>
  </w:style>
  <w:style w:type="character" w:customStyle="1" w:styleId="labelheaderlevel21">
    <w:name w:val="label_header_level_21"/>
    <w:rsid w:val="003D1946"/>
    <w:rPr>
      <w:b/>
      <w:bCs/>
      <w:color w:val="0000FF"/>
      <w:sz w:val="20"/>
      <w:szCs w:val="20"/>
    </w:rPr>
  </w:style>
  <w:style w:type="paragraph" w:styleId="29">
    <w:name w:val="List 2"/>
    <w:basedOn w:val="a2"/>
    <w:semiHidden/>
    <w:rsid w:val="003D1946"/>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3D1946"/>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3D1946"/>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3D1946"/>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3D1946"/>
    <w:rPr>
      <w:rFonts w:eastAsia="Times New Roman"/>
      <w:sz w:val="16"/>
      <w:szCs w:val="16"/>
      <w:lang w:val="x-none" w:eastAsia="ru-RU"/>
    </w:rPr>
  </w:style>
  <w:style w:type="paragraph" w:customStyle="1" w:styleId="1e">
    <w:name w:val="заголовок 1"/>
    <w:basedOn w:val="a2"/>
    <w:next w:val="a2"/>
    <w:rsid w:val="003D1946"/>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3D1946"/>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3D1946"/>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3D194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3D1946"/>
    <w:rPr>
      <w:rFonts w:ascii="Consolas" w:hAnsi="Consolas" w:cs="Consolas"/>
      <w:sz w:val="20"/>
      <w:szCs w:val="20"/>
    </w:rPr>
  </w:style>
  <w:style w:type="character" w:customStyle="1" w:styleId="HTML1">
    <w:name w:val="Стандартный HTML Знак1"/>
    <w:link w:val="HTML"/>
    <w:semiHidden/>
    <w:rsid w:val="003D1946"/>
    <w:rPr>
      <w:rFonts w:ascii="Courier New" w:eastAsia="Times New Roman" w:hAnsi="Courier New"/>
      <w:sz w:val="20"/>
      <w:szCs w:val="20"/>
      <w:lang w:val="x-none" w:eastAsia="ru-RU"/>
    </w:rPr>
  </w:style>
  <w:style w:type="character" w:customStyle="1" w:styleId="19">
    <w:name w:val="Основной текст Знак1"/>
    <w:link w:val="af7"/>
    <w:rsid w:val="003D1946"/>
    <w:rPr>
      <w:rFonts w:eastAsia="Times New Roman"/>
      <w:lang w:eastAsia="ru-RU"/>
    </w:rPr>
  </w:style>
  <w:style w:type="paragraph" w:styleId="aff5">
    <w:name w:val="footnote text"/>
    <w:basedOn w:val="a2"/>
    <w:link w:val="1f"/>
    <w:rsid w:val="003D1946"/>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rsid w:val="003D1946"/>
    <w:rPr>
      <w:sz w:val="20"/>
      <w:szCs w:val="20"/>
    </w:rPr>
  </w:style>
  <w:style w:type="character" w:customStyle="1" w:styleId="1f">
    <w:name w:val="Текст сноски Знак1"/>
    <w:link w:val="aff5"/>
    <w:rsid w:val="003D1946"/>
    <w:rPr>
      <w:rFonts w:eastAsia="Times New Roman"/>
      <w:snapToGrid w:val="0"/>
      <w:szCs w:val="20"/>
      <w:lang w:val="x-none" w:eastAsia="ru-RU"/>
    </w:rPr>
  </w:style>
  <w:style w:type="character" w:customStyle="1" w:styleId="FontStyle15">
    <w:name w:val="Font Style15"/>
    <w:rsid w:val="003D1946"/>
    <w:rPr>
      <w:rFonts w:ascii="Times New Roman" w:hAnsi="Times New Roman" w:cs="Times New Roman"/>
      <w:sz w:val="26"/>
      <w:szCs w:val="26"/>
    </w:rPr>
  </w:style>
  <w:style w:type="paragraph" w:customStyle="1" w:styleId="2b">
    <w:name w:val="Уровень2"/>
    <w:basedOn w:val="a2"/>
    <w:rsid w:val="003D1946"/>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3D1946"/>
    <w:pPr>
      <w:tabs>
        <w:tab w:val="clear" w:pos="927"/>
        <w:tab w:val="num" w:pos="360"/>
        <w:tab w:val="num" w:pos="2160"/>
      </w:tabs>
      <w:ind w:left="2160" w:hanging="180"/>
    </w:pPr>
  </w:style>
  <w:style w:type="paragraph" w:customStyle="1" w:styleId="aff7">
    <w:name w:val="Заголовок статьи"/>
    <w:basedOn w:val="a2"/>
    <w:next w:val="a2"/>
    <w:rsid w:val="003D1946"/>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3D1946"/>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3D1946"/>
    <w:pPr>
      <w:widowControl w:val="0"/>
      <w:numPr>
        <w:numId w:val="12"/>
      </w:numPr>
      <w:adjustRightInd w:val="0"/>
      <w:spacing w:line="360" w:lineRule="atLeast"/>
      <w:jc w:val="both"/>
      <w:textAlignment w:val="baseline"/>
    </w:pPr>
    <w:rPr>
      <w:rFonts w:eastAsia="Times New Roman"/>
      <w:lang w:eastAsia="ru-RU"/>
    </w:rPr>
  </w:style>
  <w:style w:type="paragraph" w:customStyle="1" w:styleId="1-3">
    <w:name w:val="Текст1-3"/>
    <w:basedOn w:val="a2"/>
    <w:rsid w:val="003D1946"/>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3D1946"/>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0"/>
    <w:rsid w:val="003D1946"/>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3D1946"/>
    <w:rPr>
      <w:rFonts w:ascii="Consolas" w:hAnsi="Consolas" w:cs="Consolas"/>
      <w:sz w:val="21"/>
      <w:szCs w:val="21"/>
    </w:rPr>
  </w:style>
  <w:style w:type="character" w:customStyle="1" w:styleId="1f0">
    <w:name w:val="Текст Знак1"/>
    <w:link w:val="aff8"/>
    <w:rsid w:val="003D1946"/>
    <w:rPr>
      <w:rFonts w:ascii="Courier New" w:eastAsia="Times New Roman" w:hAnsi="Courier New"/>
      <w:snapToGrid w:val="0"/>
      <w:sz w:val="20"/>
      <w:szCs w:val="20"/>
      <w:lang w:val="x-none" w:eastAsia="ru-RU"/>
    </w:rPr>
  </w:style>
  <w:style w:type="paragraph" w:styleId="affa">
    <w:name w:val="Block Text"/>
    <w:basedOn w:val="a2"/>
    <w:rsid w:val="003D1946"/>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1"/>
    <w:uiPriority w:val="99"/>
    <w:semiHidden/>
    <w:rsid w:val="003D1946"/>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uiPriority w:val="99"/>
    <w:rsid w:val="003D1946"/>
    <w:rPr>
      <w:rFonts w:ascii="Tahoma" w:hAnsi="Tahoma" w:cs="Tahoma"/>
      <w:sz w:val="16"/>
      <w:szCs w:val="16"/>
    </w:rPr>
  </w:style>
  <w:style w:type="character" w:customStyle="1" w:styleId="1f1">
    <w:name w:val="Схема документа Знак1"/>
    <w:link w:val="affb"/>
    <w:uiPriority w:val="99"/>
    <w:semiHidden/>
    <w:rsid w:val="003D1946"/>
    <w:rPr>
      <w:rFonts w:ascii="Tahoma" w:eastAsia="Times New Roman" w:hAnsi="Tahoma"/>
      <w:szCs w:val="20"/>
      <w:shd w:val="clear" w:color="auto" w:fill="000080"/>
      <w:lang w:val="x-none" w:eastAsia="ru-RU"/>
    </w:rPr>
  </w:style>
  <w:style w:type="paragraph" w:styleId="43">
    <w:name w:val="toc 4"/>
    <w:basedOn w:val="a2"/>
    <w:next w:val="a2"/>
    <w:autoRedefine/>
    <w:semiHidden/>
    <w:rsid w:val="003D1946"/>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3D1946"/>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3D1946"/>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3D1946"/>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3D1946"/>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3D1946"/>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3D1946"/>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3D1946"/>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3D1946"/>
    <w:rPr>
      <w:color w:val="800080"/>
      <w:u w:val="single"/>
    </w:rPr>
  </w:style>
  <w:style w:type="paragraph" w:customStyle="1" w:styleId="2c">
    <w:name w:val="Пункт_2"/>
    <w:basedOn w:val="a2"/>
    <w:rsid w:val="003D1946"/>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3D1946"/>
    <w:pPr>
      <w:widowControl w:val="0"/>
      <w:numPr>
        <w:ilvl w:val="2"/>
        <w:numId w:val="11"/>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3D1946"/>
    <w:pPr>
      <w:widowControl w:val="0"/>
      <w:numPr>
        <w:numId w:val="13"/>
      </w:numPr>
      <w:adjustRightInd w:val="0"/>
      <w:spacing w:line="360" w:lineRule="atLeast"/>
      <w:jc w:val="both"/>
      <w:textAlignment w:val="baseline"/>
    </w:pPr>
    <w:rPr>
      <w:rFonts w:eastAsia="Times New Roman"/>
      <w:lang w:eastAsia="ru-RU"/>
    </w:rPr>
  </w:style>
  <w:style w:type="paragraph" w:styleId="a">
    <w:name w:val="List Number"/>
    <w:basedOn w:val="a2"/>
    <w:rsid w:val="003D1946"/>
    <w:pPr>
      <w:widowControl w:val="0"/>
      <w:numPr>
        <w:numId w:val="15"/>
      </w:numPr>
      <w:adjustRightInd w:val="0"/>
      <w:spacing w:line="360" w:lineRule="atLeast"/>
      <w:jc w:val="both"/>
      <w:textAlignment w:val="baseline"/>
    </w:pPr>
    <w:rPr>
      <w:rFonts w:eastAsia="Times New Roman"/>
      <w:lang w:eastAsia="ru-RU"/>
    </w:rPr>
  </w:style>
  <w:style w:type="paragraph" w:customStyle="1" w:styleId="ConsNonformat">
    <w:name w:val="ConsNonformat"/>
    <w:rsid w:val="003D1946"/>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3D1946"/>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3D1946"/>
    <w:rPr>
      <w:b/>
      <w:i/>
      <w:shd w:val="clear" w:color="auto" w:fill="FFFF99"/>
    </w:rPr>
  </w:style>
  <w:style w:type="paragraph" w:customStyle="1" w:styleId="02statia2">
    <w:name w:val="02statia2"/>
    <w:basedOn w:val="a2"/>
    <w:rsid w:val="003D1946"/>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3D1946"/>
    <w:rPr>
      <w:bCs/>
      <w:sz w:val="22"/>
      <w:szCs w:val="22"/>
    </w:rPr>
  </w:style>
  <w:style w:type="paragraph" w:customStyle="1" w:styleId="afff3">
    <w:name w:val="маркированный"/>
    <w:basedOn w:val="a2"/>
    <w:semiHidden/>
    <w:rsid w:val="003D1946"/>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3D1946"/>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3D1946"/>
    <w:pPr>
      <w:widowControl w:val="0"/>
      <w:numPr>
        <w:numId w:val="16"/>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3D1946"/>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2">
    <w:name w:val="Обычный1"/>
    <w:link w:val="1f3"/>
    <w:rsid w:val="003D1946"/>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3">
    <w:name w:val="Обычный1 Знак"/>
    <w:link w:val="1f2"/>
    <w:rsid w:val="003D1946"/>
    <w:rPr>
      <w:rFonts w:eastAsia="Times New Roman"/>
      <w:sz w:val="20"/>
      <w:lang w:eastAsia="ru-RU"/>
    </w:rPr>
  </w:style>
  <w:style w:type="paragraph" w:customStyle="1" w:styleId="afff6">
    <w:name w:val="АриалТабл"/>
    <w:basedOn w:val="af1"/>
    <w:rsid w:val="003D1946"/>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3D1946"/>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3D1946"/>
    <w:rPr>
      <w:rFonts w:eastAsia="Times New Roman"/>
      <w:sz w:val="20"/>
      <w:szCs w:val="20"/>
      <w:lang w:val="x-none" w:eastAsia="ru-RU"/>
    </w:rPr>
  </w:style>
  <w:style w:type="table" w:styleId="afff9">
    <w:name w:val="Table Grid"/>
    <w:basedOn w:val="a4"/>
    <w:uiPriority w:val="59"/>
    <w:rsid w:val="003D1946"/>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3D1946"/>
  </w:style>
  <w:style w:type="character" w:customStyle="1" w:styleId="afffb">
    <w:name w:val="Подпункт Знак"/>
    <w:rsid w:val="003D1946"/>
    <w:rPr>
      <w:sz w:val="28"/>
      <w:lang w:val="ru-RU" w:eastAsia="ru-RU" w:bidi="ar-SA"/>
    </w:rPr>
  </w:style>
  <w:style w:type="character" w:customStyle="1" w:styleId="FontStyle11">
    <w:name w:val="Font Style11"/>
    <w:rsid w:val="003D1946"/>
    <w:rPr>
      <w:rFonts w:ascii="Times New Roman" w:hAnsi="Times New Roman" w:cs="Times New Roman"/>
      <w:sz w:val="26"/>
      <w:szCs w:val="26"/>
    </w:rPr>
  </w:style>
  <w:style w:type="character" w:customStyle="1" w:styleId="211">
    <w:name w:val="Заголовок 2 Знак1"/>
    <w:rsid w:val="003D1946"/>
    <w:rPr>
      <w:b/>
      <w:snapToGrid w:val="0"/>
      <w:sz w:val="28"/>
      <w:lang w:val="ru-RU" w:eastAsia="ru-RU" w:bidi="ar-SA"/>
    </w:rPr>
  </w:style>
  <w:style w:type="character" w:customStyle="1" w:styleId="Sp1">
    <w:name w:val="Sp1 Знак Знак"/>
    <w:rsid w:val="003D1946"/>
    <w:rPr>
      <w:b/>
      <w:bCs/>
      <w:kern w:val="24"/>
      <w:sz w:val="24"/>
      <w:szCs w:val="24"/>
      <w:lang w:val="ru-RU" w:eastAsia="ru-RU" w:bidi="ar-SA"/>
    </w:rPr>
  </w:style>
  <w:style w:type="numbering" w:customStyle="1" w:styleId="10">
    <w:name w:val="Стиль1"/>
    <w:uiPriority w:val="99"/>
    <w:rsid w:val="003D1946"/>
    <w:pPr>
      <w:numPr>
        <w:numId w:val="17"/>
      </w:numPr>
    </w:pPr>
  </w:style>
  <w:style w:type="numbering" w:customStyle="1" w:styleId="20">
    <w:name w:val="Стиль2"/>
    <w:uiPriority w:val="99"/>
    <w:rsid w:val="003D1946"/>
    <w:pPr>
      <w:numPr>
        <w:numId w:val="18"/>
      </w:numPr>
    </w:pPr>
  </w:style>
  <w:style w:type="paragraph" w:customStyle="1" w:styleId="afffc">
    <w:name w:val="Стиль начало"/>
    <w:basedOn w:val="a2"/>
    <w:rsid w:val="003D1946"/>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3D1946"/>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3D1946"/>
    <w:rPr>
      <w:rFonts w:ascii="Times New Roman" w:hAnsi="Times New Roman" w:cs="Times New Roman"/>
      <w:sz w:val="26"/>
      <w:szCs w:val="26"/>
    </w:rPr>
  </w:style>
  <w:style w:type="character" w:customStyle="1" w:styleId="FontStyle57">
    <w:name w:val="Font Style57"/>
    <w:rsid w:val="003D1946"/>
    <w:rPr>
      <w:rFonts w:ascii="Times New Roman" w:hAnsi="Times New Roman" w:cs="Times New Roman"/>
      <w:b/>
      <w:bCs/>
      <w:sz w:val="20"/>
      <w:szCs w:val="20"/>
    </w:rPr>
  </w:style>
  <w:style w:type="paragraph" w:customStyle="1" w:styleId="Style20">
    <w:name w:val="Style20"/>
    <w:basedOn w:val="a2"/>
    <w:rsid w:val="003D1946"/>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3D1946"/>
    <w:pPr>
      <w:widowControl w:val="0"/>
      <w:adjustRightInd w:val="0"/>
      <w:spacing w:line="360" w:lineRule="atLeast"/>
      <w:jc w:val="both"/>
      <w:textAlignment w:val="baseline"/>
    </w:pPr>
    <w:rPr>
      <w:rFonts w:eastAsia="Times New Roman"/>
      <w:lang w:eastAsia="ru-RU"/>
    </w:rPr>
  </w:style>
  <w:style w:type="character" w:customStyle="1" w:styleId="18">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3D1946"/>
    <w:rPr>
      <w:rFonts w:ascii="Arial" w:eastAsia="Times New Roman" w:hAnsi="Arial"/>
      <w:szCs w:val="20"/>
      <w:lang w:eastAsia="ar-SA"/>
    </w:rPr>
  </w:style>
  <w:style w:type="paragraph" w:styleId="2d">
    <w:name w:val="envelope return"/>
    <w:basedOn w:val="a2"/>
    <w:rsid w:val="003D1946"/>
    <w:pPr>
      <w:spacing w:after="60"/>
      <w:jc w:val="both"/>
    </w:pPr>
    <w:rPr>
      <w:rFonts w:ascii="Arial" w:eastAsia="Times New Roman" w:hAnsi="Arial" w:cs="Arial"/>
      <w:sz w:val="20"/>
      <w:szCs w:val="20"/>
      <w:lang w:eastAsia="ru-RU"/>
    </w:rPr>
  </w:style>
  <w:style w:type="paragraph" w:customStyle="1" w:styleId="ConsPlusCell">
    <w:name w:val="ConsPlusCell"/>
    <w:rsid w:val="003D1946"/>
    <w:pPr>
      <w:autoSpaceDE w:val="0"/>
      <w:autoSpaceDN w:val="0"/>
      <w:adjustRightInd w:val="0"/>
      <w:jc w:val="left"/>
    </w:pPr>
    <w:rPr>
      <w:rFonts w:ascii="Arial" w:eastAsia="Times New Roman" w:hAnsi="Arial" w:cs="Arial"/>
      <w:sz w:val="20"/>
      <w:szCs w:val="20"/>
      <w:lang w:eastAsia="ru-RU"/>
    </w:rPr>
  </w:style>
  <w:style w:type="paragraph" w:customStyle="1" w:styleId="1f4">
    <w:name w:val="Абзац списка1"/>
    <w:basedOn w:val="a2"/>
    <w:qFormat/>
    <w:rsid w:val="003D1946"/>
    <w:pPr>
      <w:spacing w:after="200" w:line="276" w:lineRule="auto"/>
      <w:ind w:left="720"/>
      <w:contextualSpacing/>
      <w:jc w:val="left"/>
    </w:pPr>
    <w:rPr>
      <w:rFonts w:ascii="Calibri" w:eastAsia="Calibri" w:hAnsi="Calibri"/>
      <w:sz w:val="22"/>
      <w:szCs w:val="22"/>
    </w:rPr>
  </w:style>
  <w:style w:type="character" w:customStyle="1" w:styleId="rvts30">
    <w:name w:val="rvts30"/>
    <w:rsid w:val="003D1946"/>
    <w:rPr>
      <w:rFonts w:ascii="Times New Roman" w:hAnsi="Times New Roman" w:cs="Times New Roman" w:hint="default"/>
      <w:sz w:val="22"/>
      <w:szCs w:val="22"/>
    </w:rPr>
  </w:style>
  <w:style w:type="paragraph" w:customStyle="1" w:styleId="-3">
    <w:name w:val="Пункт-3"/>
    <w:basedOn w:val="a2"/>
    <w:rsid w:val="003D1946"/>
    <w:pPr>
      <w:tabs>
        <w:tab w:val="num" w:pos="1985"/>
      </w:tabs>
      <w:ind w:firstLine="709"/>
      <w:jc w:val="both"/>
    </w:pPr>
    <w:rPr>
      <w:rFonts w:eastAsia="Times New Roman"/>
      <w:sz w:val="28"/>
      <w:lang w:eastAsia="ru-RU"/>
    </w:rPr>
  </w:style>
  <w:style w:type="paragraph" w:customStyle="1" w:styleId="-4">
    <w:name w:val="Пункт-4"/>
    <w:basedOn w:val="a2"/>
    <w:rsid w:val="003D1946"/>
    <w:pPr>
      <w:tabs>
        <w:tab w:val="num" w:pos="1985"/>
      </w:tabs>
      <w:ind w:firstLine="709"/>
      <w:jc w:val="both"/>
    </w:pPr>
    <w:rPr>
      <w:rFonts w:eastAsia="Times New Roman"/>
      <w:sz w:val="28"/>
      <w:lang w:eastAsia="ru-RU"/>
    </w:rPr>
  </w:style>
  <w:style w:type="paragraph" w:customStyle="1" w:styleId="-5">
    <w:name w:val="Пункт-5"/>
    <w:basedOn w:val="a2"/>
    <w:rsid w:val="003D1946"/>
    <w:pPr>
      <w:tabs>
        <w:tab w:val="num" w:pos="1985"/>
      </w:tabs>
      <w:ind w:firstLine="709"/>
      <w:jc w:val="both"/>
    </w:pPr>
    <w:rPr>
      <w:rFonts w:eastAsia="Times New Roman"/>
      <w:sz w:val="28"/>
      <w:lang w:eastAsia="ru-RU"/>
    </w:rPr>
  </w:style>
  <w:style w:type="paragraph" w:customStyle="1" w:styleId="-7">
    <w:name w:val="Пункт-7"/>
    <w:basedOn w:val="a2"/>
    <w:rsid w:val="003D1946"/>
    <w:pPr>
      <w:tabs>
        <w:tab w:val="num" w:pos="360"/>
      </w:tabs>
      <w:ind w:firstLine="709"/>
      <w:jc w:val="both"/>
    </w:pPr>
    <w:rPr>
      <w:rFonts w:eastAsia="Times New Roman"/>
      <w:sz w:val="28"/>
      <w:lang w:eastAsia="ru-RU"/>
    </w:rPr>
  </w:style>
  <w:style w:type="character" w:customStyle="1" w:styleId="rvts36">
    <w:name w:val="rvts36"/>
    <w:rsid w:val="003D1946"/>
    <w:rPr>
      <w:rFonts w:ascii="Times New Roman" w:hAnsi="Times New Roman" w:cs="Times New Roman" w:hint="default"/>
      <w:color w:val="000000"/>
      <w:sz w:val="22"/>
      <w:szCs w:val="22"/>
    </w:rPr>
  </w:style>
  <w:style w:type="paragraph" w:styleId="afffe">
    <w:name w:val="Subtitle"/>
    <w:basedOn w:val="a2"/>
    <w:link w:val="affff"/>
    <w:qFormat/>
    <w:rsid w:val="003D1946"/>
    <w:pPr>
      <w:ind w:left="1620"/>
      <w:jc w:val="left"/>
    </w:pPr>
    <w:rPr>
      <w:rFonts w:eastAsia="Times New Roman"/>
      <w:b/>
      <w:bCs/>
      <w:sz w:val="20"/>
      <w:lang w:val="x-none" w:eastAsia="ru-RU"/>
    </w:rPr>
  </w:style>
  <w:style w:type="character" w:customStyle="1" w:styleId="affff">
    <w:name w:val="Подзаголовок Знак"/>
    <w:basedOn w:val="a3"/>
    <w:link w:val="afffe"/>
    <w:rsid w:val="003D1946"/>
    <w:rPr>
      <w:rFonts w:eastAsia="Times New Roman"/>
      <w:b/>
      <w:bCs/>
      <w:sz w:val="20"/>
      <w:lang w:val="x-none" w:eastAsia="ru-RU"/>
    </w:rPr>
  </w:style>
  <w:style w:type="paragraph" w:customStyle="1" w:styleId="-">
    <w:name w:val="Контракт-раздел"/>
    <w:basedOn w:val="a2"/>
    <w:next w:val="-0"/>
    <w:rsid w:val="003D1946"/>
    <w:pPr>
      <w:keepNext/>
      <w:numPr>
        <w:numId w:val="19"/>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3D1946"/>
    <w:pPr>
      <w:numPr>
        <w:ilvl w:val="1"/>
        <w:numId w:val="19"/>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3D1946"/>
    <w:pPr>
      <w:numPr>
        <w:ilvl w:val="2"/>
        <w:numId w:val="19"/>
      </w:numPr>
      <w:jc w:val="both"/>
    </w:pPr>
    <w:rPr>
      <w:rFonts w:eastAsia="Times New Roman"/>
      <w:lang w:eastAsia="ru-RU"/>
    </w:rPr>
  </w:style>
  <w:style w:type="paragraph" w:customStyle="1" w:styleId="-2">
    <w:name w:val="Контракт-подподпункт"/>
    <w:basedOn w:val="a2"/>
    <w:rsid w:val="003D1946"/>
    <w:pPr>
      <w:numPr>
        <w:ilvl w:val="3"/>
        <w:numId w:val="19"/>
      </w:numPr>
      <w:jc w:val="both"/>
    </w:pPr>
    <w:rPr>
      <w:rFonts w:eastAsia="Times New Roman"/>
      <w:lang w:eastAsia="ru-RU"/>
    </w:rPr>
  </w:style>
  <w:style w:type="paragraph" w:customStyle="1" w:styleId="44">
    <w:name w:val="Знак4"/>
    <w:basedOn w:val="a2"/>
    <w:rsid w:val="003D1946"/>
    <w:pPr>
      <w:spacing w:after="160" w:line="240" w:lineRule="exact"/>
      <w:jc w:val="left"/>
    </w:pPr>
    <w:rPr>
      <w:rFonts w:ascii="Verdana" w:eastAsia="Times New Roman" w:hAnsi="Verdana"/>
      <w:sz w:val="20"/>
      <w:szCs w:val="20"/>
      <w:lang w:val="en-US"/>
    </w:rPr>
  </w:style>
  <w:style w:type="paragraph" w:customStyle="1" w:styleId="1f5">
    <w:name w:val=" Знак Знак Знак1"/>
    <w:basedOn w:val="a2"/>
    <w:rsid w:val="003D1946"/>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3D1946"/>
    <w:pPr>
      <w:numPr>
        <w:ilvl w:val="3"/>
        <w:numId w:val="21"/>
      </w:numPr>
      <w:jc w:val="both"/>
    </w:pPr>
    <w:rPr>
      <w:rFonts w:eastAsia="Times New Roman"/>
      <w:sz w:val="28"/>
      <w:szCs w:val="28"/>
      <w:lang w:val="x-none" w:eastAsia="x-none"/>
    </w:rPr>
  </w:style>
  <w:style w:type="character" w:customStyle="1" w:styleId="45">
    <w:name w:val="Пункт_4 Знак"/>
    <w:link w:val="40"/>
    <w:uiPriority w:val="99"/>
    <w:locked/>
    <w:rsid w:val="003D1946"/>
    <w:rPr>
      <w:rFonts w:eastAsia="Times New Roman"/>
      <w:sz w:val="28"/>
      <w:szCs w:val="28"/>
      <w:lang w:val="x-none" w:eastAsia="x-none"/>
    </w:rPr>
  </w:style>
  <w:style w:type="paragraph" w:customStyle="1" w:styleId="affff0">
    <w:name w:val="Примечание"/>
    <w:basedOn w:val="a2"/>
    <w:link w:val="affff1"/>
    <w:rsid w:val="003D1946"/>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3D1946"/>
    <w:rPr>
      <w:rFonts w:eastAsia="Times New Roman"/>
      <w:spacing w:val="20"/>
      <w:szCs w:val="28"/>
      <w:lang w:val="x-none" w:eastAsia="x-none"/>
    </w:rPr>
  </w:style>
  <w:style w:type="character" w:customStyle="1" w:styleId="Heder1">
    <w:name w:val="Heder Знак1"/>
    <w:aliases w:val="Titul Знак Знак1"/>
    <w:locked/>
    <w:rsid w:val="003D1946"/>
    <w:rPr>
      <w:rFonts w:cs="Times New Roman"/>
      <w:i/>
      <w:snapToGrid w:val="0"/>
      <w:lang w:val="ru-RU" w:eastAsia="ru-RU" w:bidi="ar-SA"/>
    </w:rPr>
  </w:style>
  <w:style w:type="paragraph" w:styleId="affff2">
    <w:name w:val="No Spacing"/>
    <w:uiPriority w:val="1"/>
    <w:qFormat/>
    <w:rsid w:val="003D1946"/>
    <w:pPr>
      <w:jc w:val="left"/>
    </w:pPr>
    <w:rPr>
      <w:rFonts w:ascii="Arial" w:eastAsia="Times New Roman" w:hAnsi="Arial"/>
      <w:lang w:eastAsia="ru-RU"/>
    </w:rPr>
  </w:style>
  <w:style w:type="paragraph" w:customStyle="1" w:styleId="Default">
    <w:name w:val="Default"/>
    <w:rsid w:val="003D1946"/>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3D1946"/>
  </w:style>
  <w:style w:type="paragraph" w:customStyle="1" w:styleId="affff3">
    <w:name w:val="Нормальный"/>
    <w:rsid w:val="003D1946"/>
    <w:pPr>
      <w:jc w:val="left"/>
    </w:pPr>
    <w:rPr>
      <w:rFonts w:eastAsia="Calibri"/>
      <w:sz w:val="20"/>
      <w:szCs w:val="20"/>
      <w:lang w:eastAsia="ru-RU"/>
    </w:rPr>
  </w:style>
  <w:style w:type="paragraph" w:customStyle="1" w:styleId="Normal1">
    <w:name w:val="Normal1"/>
    <w:rsid w:val="003D1946"/>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3D1946"/>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3D1946"/>
    <w:rPr>
      <w:lang w:val="ru-RU" w:eastAsia="ru-RU" w:bidi="ar-SA"/>
    </w:rPr>
  </w:style>
  <w:style w:type="character" w:styleId="affff5">
    <w:name w:val="footnote reference"/>
    <w:semiHidden/>
    <w:rsid w:val="003D1946"/>
    <w:rPr>
      <w:vertAlign w:val="superscript"/>
    </w:rPr>
  </w:style>
  <w:style w:type="paragraph" w:customStyle="1" w:styleId="2f">
    <w:name w:val="Знак Знак Знак2 Знак"/>
    <w:basedOn w:val="a2"/>
    <w:rsid w:val="003D1946"/>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rsid w:val="003D1946"/>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3D1946"/>
    <w:pPr>
      <w:spacing w:after="160" w:line="240" w:lineRule="exact"/>
      <w:jc w:val="left"/>
    </w:pPr>
    <w:rPr>
      <w:rFonts w:ascii="Verdana" w:eastAsia="Times New Roman" w:hAnsi="Verdana"/>
      <w:sz w:val="20"/>
      <w:szCs w:val="20"/>
      <w:lang w:val="en-US"/>
    </w:rPr>
  </w:style>
  <w:style w:type="paragraph" w:customStyle="1" w:styleId="1f6">
    <w:name w:val=" Знак Знак1 Знак Знак Знак Знак"/>
    <w:basedOn w:val="a2"/>
    <w:rsid w:val="003D1946"/>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3D1946"/>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3D1946"/>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3D1946"/>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3D1946"/>
    <w:pPr>
      <w:jc w:val="center"/>
    </w:pPr>
    <w:rPr>
      <w:b/>
      <w:bCs/>
    </w:rPr>
  </w:style>
  <w:style w:type="paragraph" w:customStyle="1" w:styleId="affff8">
    <w:name w:val="Знак Знак Знак Знак Знак Знак Знак Знак Знак Знак Знак Знак Знак"/>
    <w:basedOn w:val="a2"/>
    <w:rsid w:val="003D1946"/>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3D1946"/>
    <w:pPr>
      <w:spacing w:after="120" w:line="480" w:lineRule="auto"/>
      <w:ind w:left="283"/>
      <w:jc w:val="both"/>
    </w:pPr>
    <w:rPr>
      <w:rFonts w:eastAsia="Times New Roman"/>
      <w:szCs w:val="20"/>
      <w:lang w:eastAsia="ar-SA"/>
    </w:rPr>
  </w:style>
  <w:style w:type="paragraph" w:customStyle="1" w:styleId="xl66">
    <w:name w:val="xl66"/>
    <w:basedOn w:val="a2"/>
    <w:rsid w:val="003D1946"/>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3D1946"/>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3D1946"/>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3D1946"/>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3D1946"/>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3D1946"/>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3D1946"/>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3D1946"/>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3D1946"/>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3D1946"/>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3D1946"/>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3D1946"/>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3D1946"/>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3D1946"/>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3D1946"/>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3D1946"/>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3D1946"/>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3D1946"/>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3D1946"/>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3D1946"/>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3D1946"/>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3D1946"/>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3D1946"/>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3D1946"/>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3D1946"/>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3D1946"/>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3D1946"/>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3D1946"/>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3D1946"/>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3D194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3D1946"/>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3D1946"/>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3D1946"/>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3D1946"/>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3D1946"/>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3D1946"/>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3D1946"/>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3D1946"/>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3D1946"/>
    <w:pPr>
      <w:spacing w:before="100" w:beforeAutospacing="1" w:after="100" w:afterAutospacing="1"/>
      <w:jc w:val="left"/>
    </w:pPr>
    <w:rPr>
      <w:rFonts w:eastAsia="Times New Roman"/>
      <w:lang w:eastAsia="ru-RU"/>
    </w:rPr>
  </w:style>
  <w:style w:type="paragraph" w:customStyle="1" w:styleId="xl136">
    <w:name w:val="xl136"/>
    <w:basedOn w:val="a2"/>
    <w:rsid w:val="003D1946"/>
    <w:pPr>
      <w:spacing w:before="100" w:beforeAutospacing="1" w:after="100" w:afterAutospacing="1"/>
      <w:jc w:val="left"/>
      <w:textAlignment w:val="top"/>
    </w:pPr>
    <w:rPr>
      <w:rFonts w:ascii="Arial" w:eastAsia="Times New Roman" w:hAnsi="Arial"/>
      <w:lang w:eastAsia="ru-RU"/>
    </w:rPr>
  </w:style>
  <w:style w:type="paragraph" w:customStyle="1" w:styleId="1f7">
    <w:name w:val="1"/>
    <w:basedOn w:val="a2"/>
    <w:rsid w:val="003D1946"/>
    <w:pPr>
      <w:spacing w:after="160" w:line="240" w:lineRule="exact"/>
      <w:jc w:val="left"/>
    </w:pPr>
    <w:rPr>
      <w:rFonts w:ascii="Verdana" w:eastAsia="Times New Roman" w:hAnsi="Verdana"/>
      <w:lang w:val="en-US"/>
    </w:rPr>
  </w:style>
  <w:style w:type="character" w:customStyle="1" w:styleId="2f1">
    <w:name w:val="Основной шрифт абзаца2"/>
    <w:rsid w:val="003D1946"/>
  </w:style>
  <w:style w:type="character" w:styleId="affff9">
    <w:name w:val="Strong"/>
    <w:uiPriority w:val="22"/>
    <w:qFormat/>
    <w:rsid w:val="003D1946"/>
    <w:rPr>
      <w:b/>
      <w:bCs/>
    </w:rPr>
  </w:style>
  <w:style w:type="paragraph" w:customStyle="1" w:styleId="font5">
    <w:name w:val="font5"/>
    <w:basedOn w:val="a2"/>
    <w:rsid w:val="003D1946"/>
    <w:pPr>
      <w:spacing w:before="100" w:beforeAutospacing="1" w:after="100" w:afterAutospacing="1"/>
      <w:jc w:val="left"/>
    </w:pPr>
    <w:rPr>
      <w:rFonts w:eastAsia="Times New Roman"/>
      <w:b/>
      <w:lang w:eastAsia="ru-RU"/>
    </w:rPr>
  </w:style>
  <w:style w:type="paragraph" w:customStyle="1" w:styleId="font6">
    <w:name w:val="font6"/>
    <w:basedOn w:val="a2"/>
    <w:rsid w:val="003D1946"/>
    <w:pPr>
      <w:spacing w:before="100" w:beforeAutospacing="1" w:after="100" w:afterAutospacing="1"/>
      <w:jc w:val="left"/>
    </w:pPr>
    <w:rPr>
      <w:rFonts w:eastAsia="Times New Roman"/>
      <w:b/>
      <w:color w:val="000000"/>
      <w:lang w:eastAsia="ru-RU"/>
    </w:rPr>
  </w:style>
  <w:style w:type="paragraph" w:customStyle="1" w:styleId="font7">
    <w:name w:val="font7"/>
    <w:basedOn w:val="a2"/>
    <w:rsid w:val="003D1946"/>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3D1946"/>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3D194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3D194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3D194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3D194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3D1946"/>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3D194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3D1946"/>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3D1946"/>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3D194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3D1946"/>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3D1946"/>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3D1946"/>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8">
    <w:name w:val="Знак Знак Знак1"/>
    <w:locked/>
    <w:rsid w:val="003D1946"/>
    <w:rPr>
      <w:rFonts w:ascii="Verdana" w:hAnsi="Verdana" w:cs="Verdana"/>
      <w:lang w:val="en-US" w:eastAsia="en-US" w:bidi="ar-SA"/>
    </w:rPr>
  </w:style>
  <w:style w:type="paragraph" w:customStyle="1" w:styleId="1f9">
    <w:name w:val="Текст1"/>
    <w:basedOn w:val="a2"/>
    <w:rsid w:val="003D1946"/>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3D1946"/>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3D1946"/>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3D1946"/>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3D1946"/>
    <w:pPr>
      <w:spacing w:after="160" w:line="240" w:lineRule="exact"/>
      <w:jc w:val="left"/>
    </w:pPr>
    <w:rPr>
      <w:rFonts w:ascii="Tahoma" w:eastAsia="Times New Roman" w:hAnsi="Tahoma" w:cs="Tahoma"/>
      <w:sz w:val="18"/>
      <w:szCs w:val="18"/>
      <w:lang w:val="en-US"/>
    </w:rPr>
  </w:style>
  <w:style w:type="paragraph" w:customStyle="1" w:styleId="1fa">
    <w:name w:val="Знак Знак Знак1 Знак"/>
    <w:basedOn w:val="a2"/>
    <w:rsid w:val="003D1946"/>
    <w:pPr>
      <w:spacing w:after="160" w:line="240" w:lineRule="exact"/>
      <w:jc w:val="left"/>
    </w:pPr>
    <w:rPr>
      <w:rFonts w:ascii="Verdana" w:eastAsia="Times New Roman" w:hAnsi="Verdana"/>
      <w:lang w:val="en-US"/>
    </w:rPr>
  </w:style>
  <w:style w:type="paragraph" w:customStyle="1" w:styleId="FR1">
    <w:name w:val="FR1"/>
    <w:rsid w:val="003D1946"/>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3D1946"/>
    <w:rPr>
      <w:rFonts w:ascii="Courier New" w:hAnsi="Courier New" w:cs="Courier New"/>
      <w:sz w:val="20"/>
      <w:szCs w:val="20"/>
      <w:lang w:val="x-none" w:eastAsia="ru-RU"/>
    </w:rPr>
  </w:style>
  <w:style w:type="paragraph" w:customStyle="1" w:styleId="ListParagraph">
    <w:name w:val="List Paragraph"/>
    <w:basedOn w:val="a2"/>
    <w:rsid w:val="003D1946"/>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3D1946"/>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3D1946"/>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1fb">
    <w:name w:val="Шапка 1"/>
    <w:next w:val="a2"/>
    <w:rsid w:val="003D1946"/>
    <w:rPr>
      <w:rFonts w:eastAsia="Times New Roman"/>
      <w:b/>
      <w:bCs/>
      <w:color w:val="0000FF"/>
      <w:spacing w:val="-4"/>
      <w:sz w:val="20"/>
      <w:szCs w:val="20"/>
      <w:lang w:eastAsia="ru-RU"/>
    </w:rPr>
  </w:style>
  <w:style w:type="paragraph" w:customStyle="1" w:styleId="2f2">
    <w:name w:val="Шапка 2"/>
    <w:next w:val="a2"/>
    <w:rsid w:val="003D1946"/>
    <w:rPr>
      <w:rFonts w:eastAsia="Times New Roman"/>
      <w:b/>
      <w:bCs/>
      <w:color w:val="0000FF"/>
      <w:spacing w:val="30"/>
      <w:lang w:eastAsia="ru-RU"/>
    </w:rPr>
  </w:style>
  <w:style w:type="paragraph" w:customStyle="1" w:styleId="3b">
    <w:name w:val="Шапка 3"/>
    <w:next w:val="a2"/>
    <w:rsid w:val="003D1946"/>
    <w:rPr>
      <w:rFonts w:eastAsia="Times New Roman"/>
      <w:b/>
      <w:bCs/>
      <w:color w:val="0000FF"/>
      <w:spacing w:val="-8"/>
      <w:sz w:val="22"/>
      <w:lang w:eastAsia="ru-RU"/>
    </w:rPr>
  </w:style>
  <w:style w:type="paragraph" w:customStyle="1" w:styleId="46">
    <w:name w:val="Шапка 4"/>
    <w:next w:val="a2"/>
    <w:rsid w:val="003D1946"/>
    <w:pPr>
      <w:spacing w:line="300" w:lineRule="exact"/>
    </w:pPr>
    <w:rPr>
      <w:rFonts w:eastAsia="Times New Roman"/>
      <w:b/>
      <w:bCs/>
      <w:color w:val="0000FF"/>
      <w:spacing w:val="32"/>
      <w:w w:val="110"/>
      <w:sz w:val="28"/>
      <w:lang w:eastAsia="ru-RU"/>
    </w:rPr>
  </w:style>
  <w:style w:type="paragraph" w:customStyle="1" w:styleId="53">
    <w:name w:val="Шапка 5"/>
    <w:next w:val="a2"/>
    <w:rsid w:val="003D1946"/>
    <w:pPr>
      <w:spacing w:line="200" w:lineRule="exact"/>
    </w:pPr>
    <w:rPr>
      <w:rFonts w:eastAsia="Times New Roman"/>
      <w:b/>
      <w:bCs/>
      <w:color w:val="0000FF"/>
      <w:sz w:val="22"/>
      <w:lang w:eastAsia="ru-RU"/>
    </w:rPr>
  </w:style>
  <w:style w:type="paragraph" w:customStyle="1" w:styleId="1fc">
    <w:name w:val=" Знак1 Знак Знак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1fd">
    <w:name w:val=" Знак1 Знак Знак Знак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ConsPlusNormal">
    <w:name w:val="ConsPlusNormal"/>
    <w:rsid w:val="003D1946"/>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Style3">
    <w:name w:val="Style3"/>
    <w:basedOn w:val="a2"/>
    <w:uiPriority w:val="99"/>
    <w:rsid w:val="003D1946"/>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3D1946"/>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3D1946"/>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3D1946"/>
    <w:pPr>
      <w:widowControl w:val="0"/>
      <w:autoSpaceDE w:val="0"/>
      <w:autoSpaceDN w:val="0"/>
      <w:adjustRightInd w:val="0"/>
      <w:jc w:val="left"/>
    </w:pPr>
    <w:rPr>
      <w:rFonts w:eastAsia="Times New Roman"/>
      <w:lang w:eastAsia="ru-RU"/>
    </w:rPr>
  </w:style>
  <w:style w:type="paragraph" w:customStyle="1" w:styleId="Style8">
    <w:name w:val="Style8"/>
    <w:basedOn w:val="a2"/>
    <w:rsid w:val="003D1946"/>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3D1946"/>
    <w:rPr>
      <w:rFonts w:ascii="Times New Roman" w:hAnsi="Times New Roman" w:cs="Times New Roman"/>
      <w:b/>
      <w:bCs/>
      <w:sz w:val="28"/>
      <w:szCs w:val="28"/>
    </w:rPr>
  </w:style>
  <w:style w:type="character" w:customStyle="1" w:styleId="FontStyle17">
    <w:name w:val="Font Style17"/>
    <w:uiPriority w:val="99"/>
    <w:rsid w:val="003D1946"/>
    <w:rPr>
      <w:rFonts w:ascii="Times New Roman" w:hAnsi="Times New Roman" w:cs="Times New Roman"/>
      <w:b/>
      <w:bCs/>
      <w:sz w:val="20"/>
      <w:szCs w:val="20"/>
    </w:rPr>
  </w:style>
  <w:style w:type="character" w:customStyle="1" w:styleId="FontStyle18">
    <w:name w:val="Font Style18"/>
    <w:uiPriority w:val="99"/>
    <w:rsid w:val="003D1946"/>
    <w:rPr>
      <w:rFonts w:ascii="Times New Roman" w:hAnsi="Times New Roman" w:cs="Times New Roman"/>
      <w:sz w:val="20"/>
      <w:szCs w:val="20"/>
    </w:rPr>
  </w:style>
  <w:style w:type="character" w:customStyle="1" w:styleId="FontStyle20">
    <w:name w:val="Font Style20"/>
    <w:uiPriority w:val="99"/>
    <w:rsid w:val="003D1946"/>
    <w:rPr>
      <w:rFonts w:ascii="Times New Roman" w:hAnsi="Times New Roman" w:cs="Times New Roman"/>
      <w:i/>
      <w:iCs/>
      <w:sz w:val="20"/>
      <w:szCs w:val="20"/>
    </w:rPr>
  </w:style>
  <w:style w:type="paragraph" w:customStyle="1" w:styleId="Style1">
    <w:name w:val="Style1"/>
    <w:basedOn w:val="a2"/>
    <w:rsid w:val="003D1946"/>
    <w:pPr>
      <w:widowControl w:val="0"/>
      <w:autoSpaceDE w:val="0"/>
      <w:autoSpaceDN w:val="0"/>
      <w:adjustRightInd w:val="0"/>
      <w:jc w:val="left"/>
    </w:pPr>
    <w:rPr>
      <w:rFonts w:eastAsia="Times New Roman"/>
      <w:lang w:eastAsia="ru-RU"/>
    </w:rPr>
  </w:style>
  <w:style w:type="paragraph" w:customStyle="1" w:styleId="Style6">
    <w:name w:val="Style6"/>
    <w:basedOn w:val="a2"/>
    <w:rsid w:val="003D1946"/>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3D1946"/>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3D1946"/>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3D1946"/>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3D1946"/>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3D1946"/>
    <w:pPr>
      <w:widowControl w:val="0"/>
      <w:autoSpaceDE w:val="0"/>
      <w:autoSpaceDN w:val="0"/>
      <w:adjustRightInd w:val="0"/>
      <w:jc w:val="left"/>
    </w:pPr>
    <w:rPr>
      <w:rFonts w:eastAsia="Times New Roman"/>
      <w:lang w:eastAsia="ru-RU"/>
    </w:rPr>
  </w:style>
  <w:style w:type="character" w:customStyle="1" w:styleId="FontStyle19">
    <w:name w:val="Font Style19"/>
    <w:rsid w:val="003D1946"/>
    <w:rPr>
      <w:rFonts w:ascii="Times New Roman" w:hAnsi="Times New Roman" w:cs="Times New Roman"/>
      <w:b/>
      <w:bCs/>
      <w:sz w:val="26"/>
      <w:szCs w:val="26"/>
    </w:rPr>
  </w:style>
  <w:style w:type="paragraph" w:customStyle="1" w:styleId="1fe">
    <w:name w:val=" Знак1 Знак Знак Знак Знак Знак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3c">
    <w:name w:val=" Знак Знак3"/>
    <w:basedOn w:val="a2"/>
    <w:rsid w:val="003D1946"/>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3D1946"/>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3D1946"/>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3D1946"/>
    <w:rPr>
      <w:sz w:val="20"/>
      <w:szCs w:val="20"/>
    </w:rPr>
  </w:style>
  <w:style w:type="character" w:customStyle="1" w:styleId="1ff">
    <w:name w:val=" Знак Знак1"/>
    <w:rsid w:val="003D1946"/>
  </w:style>
  <w:style w:type="character" w:customStyle="1" w:styleId="affffe">
    <w:name w:val=" Знак Знак"/>
    <w:rsid w:val="003D1946"/>
  </w:style>
  <w:style w:type="paragraph" w:customStyle="1" w:styleId="BodyText2">
    <w:name w:val="Body Text 2"/>
    <w:basedOn w:val="a2"/>
    <w:rsid w:val="003D1946"/>
    <w:pPr>
      <w:widowControl w:val="0"/>
      <w:ind w:firstLine="709"/>
      <w:jc w:val="both"/>
    </w:pPr>
    <w:rPr>
      <w:rFonts w:eastAsia="Times New Roman"/>
      <w:sz w:val="28"/>
      <w:szCs w:val="20"/>
      <w:lang w:eastAsia="ru-RU"/>
    </w:rPr>
  </w:style>
  <w:style w:type="paragraph" w:customStyle="1" w:styleId="afffff">
    <w:name w:val="Îáû÷íûé"/>
    <w:rsid w:val="003D1946"/>
    <w:pPr>
      <w:widowControl w:val="0"/>
      <w:jc w:val="left"/>
    </w:pPr>
    <w:rPr>
      <w:rFonts w:eastAsia="Times New Roman"/>
      <w:sz w:val="28"/>
      <w:szCs w:val="20"/>
      <w:lang w:eastAsia="ru-RU"/>
    </w:rPr>
  </w:style>
  <w:style w:type="paragraph" w:customStyle="1" w:styleId="PlainText1">
    <w:name w:val="Plain Text1"/>
    <w:basedOn w:val="a2"/>
    <w:rsid w:val="003D1946"/>
    <w:pPr>
      <w:spacing w:line="360" w:lineRule="auto"/>
      <w:ind w:firstLine="720"/>
      <w:jc w:val="both"/>
    </w:pPr>
    <w:rPr>
      <w:rFonts w:ascii="Calibri" w:eastAsia="Times New Roman" w:hAnsi="Calibri"/>
      <w:sz w:val="28"/>
      <w:szCs w:val="28"/>
      <w:lang w:eastAsia="ru-RU"/>
    </w:rPr>
  </w:style>
  <w:style w:type="character" w:customStyle="1" w:styleId="1ff0">
    <w:name w:val="Название книги1"/>
    <w:qFormat/>
    <w:rsid w:val="003D1946"/>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3D1946"/>
    <w:pPr>
      <w:spacing w:after="160" w:line="240" w:lineRule="exact"/>
      <w:jc w:val="left"/>
    </w:pPr>
    <w:rPr>
      <w:rFonts w:ascii="Verdana" w:eastAsia="Times New Roman" w:hAnsi="Verdana"/>
      <w:lang w:val="en-US"/>
    </w:rPr>
  </w:style>
  <w:style w:type="paragraph" w:customStyle="1" w:styleId="NoSpacing">
    <w:name w:val="No Spacing"/>
    <w:rsid w:val="003D1946"/>
    <w:pPr>
      <w:jc w:val="left"/>
    </w:pPr>
    <w:rPr>
      <w:rFonts w:ascii="Arial" w:eastAsia="Calibri" w:hAnsi="Arial" w:cs="Arial"/>
      <w:lang w:eastAsia="ru-RU"/>
    </w:rPr>
  </w:style>
  <w:style w:type="paragraph" w:customStyle="1" w:styleId="afffff0">
    <w:name w:val="ОбычныйТЗ"/>
    <w:basedOn w:val="a2"/>
    <w:rsid w:val="003D1946"/>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3D1946"/>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3D1946"/>
    <w:rPr>
      <w:rFonts w:ascii="Times New Roman" w:eastAsia="Times New Roman" w:hAnsi="Times New Roman" w:cs="Times New Roman"/>
      <w:spacing w:val="0"/>
      <w:sz w:val="28"/>
      <w:szCs w:val="28"/>
      <w:u w:val="single"/>
    </w:rPr>
  </w:style>
  <w:style w:type="character" w:customStyle="1" w:styleId="FontStyle12">
    <w:name w:val="Font Style12"/>
    <w:rsid w:val="003D1946"/>
    <w:rPr>
      <w:rFonts w:ascii="Times New Roman" w:hAnsi="Times New Roman" w:cs="Times New Roman" w:hint="default"/>
      <w:sz w:val="22"/>
      <w:szCs w:val="22"/>
    </w:rPr>
  </w:style>
  <w:style w:type="character" w:customStyle="1" w:styleId="apple-style-span">
    <w:name w:val="apple-style-span"/>
    <w:rsid w:val="003D1946"/>
    <w:rPr>
      <w:rFonts w:cs="Times New Roman"/>
    </w:rPr>
  </w:style>
  <w:style w:type="paragraph" w:customStyle="1" w:styleId="3d">
    <w:name w:val="Îñíîâíîé òåêñò 3"/>
    <w:basedOn w:val="af5"/>
    <w:rsid w:val="003D1946"/>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3D1946"/>
    <w:rPr>
      <w:rFonts w:cs="Times New Roman"/>
    </w:rPr>
  </w:style>
  <w:style w:type="paragraph" w:customStyle="1" w:styleId="bodytextindent20">
    <w:name w:val="bodytextindent2"/>
    <w:basedOn w:val="a2"/>
    <w:rsid w:val="003D1946"/>
    <w:pPr>
      <w:spacing w:before="100" w:beforeAutospacing="1" w:after="100" w:afterAutospacing="1"/>
      <w:jc w:val="left"/>
    </w:pPr>
    <w:rPr>
      <w:rFonts w:eastAsia="Calibri"/>
      <w:lang w:eastAsia="ru-RU"/>
    </w:rPr>
  </w:style>
  <w:style w:type="character" w:customStyle="1" w:styleId="object">
    <w:name w:val="object"/>
    <w:rsid w:val="003D1946"/>
    <w:rPr>
      <w:rFonts w:cs="Times New Roman"/>
    </w:rPr>
  </w:style>
  <w:style w:type="character" w:styleId="afffff1">
    <w:name w:val="Emphasis"/>
    <w:qFormat/>
    <w:rsid w:val="003D1946"/>
    <w:rPr>
      <w:rFonts w:cs="Times New Roman"/>
      <w:i/>
      <w:iCs/>
    </w:rPr>
  </w:style>
  <w:style w:type="paragraph" w:customStyle="1" w:styleId="afffff2">
    <w:name w:val="Знак Знак Знак"/>
    <w:basedOn w:val="a2"/>
    <w:rsid w:val="003D1946"/>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uiPriority w:val="99"/>
    <w:semiHidden/>
    <w:rsid w:val="003D1946"/>
  </w:style>
  <w:style w:type="paragraph" w:customStyle="1" w:styleId="afffff3">
    <w:name w:val="Стиль"/>
    <w:rsid w:val="003D1946"/>
    <w:pPr>
      <w:widowControl w:val="0"/>
      <w:autoSpaceDE w:val="0"/>
      <w:autoSpaceDN w:val="0"/>
      <w:adjustRightInd w:val="0"/>
      <w:jc w:val="left"/>
    </w:pPr>
    <w:rPr>
      <w:rFonts w:eastAsia="Times New Roman"/>
      <w:lang w:eastAsia="ru-RU"/>
    </w:rPr>
  </w:style>
  <w:style w:type="paragraph" w:customStyle="1" w:styleId="2f4">
    <w:name w:val=" Знак2"/>
    <w:basedOn w:val="a2"/>
    <w:rsid w:val="003D1946"/>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3D1946"/>
    <w:rPr>
      <w:rFonts w:ascii="Calibri" w:eastAsia="Calibri" w:hAnsi="Calibri"/>
      <w:sz w:val="22"/>
      <w:szCs w:val="22"/>
    </w:rPr>
  </w:style>
  <w:style w:type="paragraph" w:customStyle="1" w:styleId="npb">
    <w:name w:val="npb"/>
    <w:basedOn w:val="a2"/>
    <w:rsid w:val="003D1946"/>
    <w:pPr>
      <w:spacing w:before="100" w:beforeAutospacing="1" w:after="100" w:afterAutospacing="1"/>
      <w:jc w:val="left"/>
    </w:pPr>
    <w:rPr>
      <w:rFonts w:eastAsia="Times New Roman"/>
      <w:lang w:val="de-DE" w:eastAsia="de-DE"/>
    </w:rPr>
  </w:style>
  <w:style w:type="paragraph" w:customStyle="1" w:styleId="xl63">
    <w:name w:val="xl63"/>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22"/>
      <w:szCs w:val="22"/>
      <w:lang w:eastAsia="ru-RU"/>
    </w:rPr>
  </w:style>
  <w:style w:type="paragraph" w:customStyle="1" w:styleId="xl64">
    <w:name w:val="xl64"/>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eastAsia="Times New Roman"/>
      <w:sz w:val="22"/>
      <w:szCs w:val="22"/>
      <w:lang w:eastAsia="ru-RU"/>
    </w:rPr>
  </w:style>
  <w:style w:type="paragraph" w:customStyle="1" w:styleId="xl65">
    <w:name w:val="xl65"/>
    <w:basedOn w:val="a2"/>
    <w:rsid w:val="003D194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sz w:val="22"/>
      <w:szCs w:val="22"/>
      <w:lang w:eastAsia="ru-RU"/>
    </w:rPr>
  </w:style>
  <w:style w:type="paragraph" w:customStyle="1" w:styleId="ConsPlusTitle">
    <w:name w:val="ConsPlusTitle"/>
    <w:uiPriority w:val="99"/>
    <w:rsid w:val="003D1946"/>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3D1946"/>
    <w:pPr>
      <w:ind w:left="3600" w:hanging="360"/>
      <w:jc w:val="both"/>
    </w:pPr>
    <w:rPr>
      <w:rFonts w:eastAsia="Times New Roman"/>
      <w:sz w:val="28"/>
      <w:lang w:eastAsia="ru-RU"/>
    </w:rPr>
  </w:style>
  <w:style w:type="paragraph" w:customStyle="1" w:styleId="3e">
    <w:name w:val="Подзаголовок_3"/>
    <w:basedOn w:val="a2"/>
    <w:uiPriority w:val="99"/>
    <w:rsid w:val="003D1946"/>
    <w:pPr>
      <w:keepNext/>
      <w:spacing w:before="240" w:after="120"/>
      <w:ind w:left="2160" w:hanging="180"/>
      <w:jc w:val="both"/>
      <w:outlineLvl w:val="2"/>
    </w:pPr>
    <w:rPr>
      <w:rFonts w:eastAsia="Times New Roman"/>
      <w:b/>
      <w:sz w:val="28"/>
      <w:szCs w:val="28"/>
      <w:lang w:eastAsia="ru-RU"/>
    </w:rPr>
  </w:style>
  <w:style w:type="character" w:customStyle="1" w:styleId="FontStyle23">
    <w:name w:val="Font Style23"/>
    <w:uiPriority w:val="99"/>
    <w:rsid w:val="003D1946"/>
    <w:rPr>
      <w:rFonts w:ascii="Times New Roman" w:hAnsi="Times New Roman" w:cs="Times New Roman"/>
      <w:sz w:val="22"/>
      <w:szCs w:val="22"/>
    </w:rPr>
  </w:style>
  <w:style w:type="numbering" w:customStyle="1" w:styleId="2f5">
    <w:name w:val="Нет списка2"/>
    <w:next w:val="a5"/>
    <w:uiPriority w:val="99"/>
    <w:semiHidden/>
    <w:unhideWhenUsed/>
    <w:rsid w:val="003D1946"/>
  </w:style>
  <w:style w:type="numbering" w:customStyle="1" w:styleId="1110">
    <w:name w:val="Нет списка111"/>
    <w:next w:val="a5"/>
    <w:uiPriority w:val="99"/>
    <w:semiHidden/>
    <w:unhideWhenUsed/>
    <w:rsid w:val="003D1946"/>
  </w:style>
  <w:style w:type="table" w:customStyle="1" w:styleId="1ff1">
    <w:name w:val="Сетка таблицы1"/>
    <w:basedOn w:val="a4"/>
    <w:next w:val="afff9"/>
    <w:uiPriority w:val="59"/>
    <w:rsid w:val="003D1946"/>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3D1946"/>
  </w:style>
  <w:style w:type="numbering" w:customStyle="1" w:styleId="120">
    <w:name w:val="Нет списка12"/>
    <w:next w:val="a5"/>
    <w:uiPriority w:val="99"/>
    <w:semiHidden/>
    <w:unhideWhenUsed/>
    <w:rsid w:val="003D1946"/>
  </w:style>
  <w:style w:type="table" w:customStyle="1" w:styleId="2f6">
    <w:name w:val="Сетка таблицы2"/>
    <w:basedOn w:val="a4"/>
    <w:next w:val="afff9"/>
    <w:uiPriority w:val="59"/>
    <w:rsid w:val="003D1946"/>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3D1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8440</Words>
  <Characters>48113</Characters>
  <Application>Microsoft Office Word</Application>
  <DocSecurity>0</DocSecurity>
  <Lines>400</Lines>
  <Paragraphs>112</Paragraphs>
  <ScaleCrop>false</ScaleCrop>
  <Company>Организация</Company>
  <LinksUpToDate>false</LinksUpToDate>
  <CharactersWithSpaces>56441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2014-02-17T10:08:00Z</dcterms:created>
  <dcterms:modified xsi:type="dcterms:W3CDTF">2014-02-17T10:08:00Z</dcterms:modified>
</cp:coreProperties>
</file>