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7438B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438B">
        <w:rPr>
          <w:rFonts w:ascii="Times New Roman" w:hAnsi="Times New Roman"/>
          <w:sz w:val="24"/>
          <w:szCs w:val="24"/>
          <w:lang w:eastAsia="ru-RU"/>
        </w:rPr>
        <w:t>К Спецификации № _______</w:t>
      </w:r>
    </w:p>
    <w:p w:rsidR="00813BC8" w:rsidRPr="0017438B" w:rsidRDefault="00813BC8" w:rsidP="00813BC8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438B">
        <w:rPr>
          <w:rFonts w:ascii="Times New Roman" w:hAnsi="Times New Roman"/>
          <w:sz w:val="24"/>
          <w:szCs w:val="24"/>
          <w:lang w:eastAsia="ru-RU"/>
        </w:rPr>
        <w:t>По Договору №___________</w:t>
      </w:r>
    </w:p>
    <w:p w:rsidR="00813BC8" w:rsidRPr="0017438B" w:rsidRDefault="00813BC8" w:rsidP="00813BC8">
      <w:pPr>
        <w:spacing w:before="120"/>
        <w:jc w:val="right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от «___» ___________201__ г.</w:t>
      </w:r>
    </w:p>
    <w:p w:rsidR="00813BC8" w:rsidRPr="0017438B" w:rsidRDefault="00813BC8" w:rsidP="00813BC8">
      <w:pPr>
        <w:rPr>
          <w:rFonts w:ascii="Times New Roman" w:hAnsi="Times New Roman" w:cs="Times New Roman"/>
          <w:sz w:val="24"/>
          <w:szCs w:val="24"/>
        </w:rPr>
      </w:pPr>
    </w:p>
    <w:p w:rsidR="00BE14CE" w:rsidRPr="0017438B" w:rsidRDefault="00813BC8" w:rsidP="00F77EB1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BE14CE" w:rsidRPr="0017438B" w:rsidRDefault="00BE14CE" w:rsidP="00813B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 xml:space="preserve">на приобретение </w:t>
      </w:r>
      <w:r w:rsidR="00813BC8" w:rsidRPr="0017438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Агрегата наземного ремонта технологического оборудования на шасси автомобиля</w:t>
      </w:r>
    </w:p>
    <w:p w:rsidR="00BE14CE" w:rsidRPr="0017438B" w:rsidRDefault="00BE14CE" w:rsidP="00BE14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4CE" w:rsidRPr="0017438B" w:rsidRDefault="00BE14CE" w:rsidP="00BE14CE">
      <w:pPr>
        <w:pStyle w:val="a5"/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bCs/>
          <w:sz w:val="24"/>
          <w:szCs w:val="24"/>
        </w:rPr>
        <w:t xml:space="preserve">Общие требования </w:t>
      </w:r>
    </w:p>
    <w:p w:rsidR="00BE14CE" w:rsidRDefault="00BA7591" w:rsidP="006E435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Агрегат наземного ремонта </w:t>
      </w:r>
      <w:r w:rsidRPr="0017438B">
        <w:rPr>
          <w:rFonts w:ascii="Times New Roman" w:eastAsia="Times New Roman" w:hAnsi="Times New Roman" w:cs="Times New Roman"/>
          <w:sz w:val="24"/>
          <w:szCs w:val="24"/>
        </w:rPr>
        <w:t xml:space="preserve">предназначен для ремонта и профилактического обслуживания технологического оборудования. </w:t>
      </w:r>
      <w:r w:rsidR="00BE14CE" w:rsidRPr="0017438B">
        <w:rPr>
          <w:rFonts w:ascii="Times New Roman" w:hAnsi="Times New Roman" w:cs="Times New Roman"/>
          <w:sz w:val="24"/>
          <w:szCs w:val="24"/>
        </w:rPr>
        <w:t>Эксплуатация оборудования производится при температурных режимах от -40˚С до +40˚С.</w:t>
      </w:r>
    </w:p>
    <w:p w:rsidR="006E4356" w:rsidRPr="006E4356" w:rsidRDefault="006E4356" w:rsidP="006E43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120E3" w:rsidRPr="0017438B" w:rsidRDefault="005120E3" w:rsidP="005120E3">
      <w:pPr>
        <w:pStyle w:val="a5"/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5120E3" w:rsidRPr="0017438B" w:rsidRDefault="005120E3" w:rsidP="005120E3">
      <w:pPr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Оборудование должно быть новым, высокого качества, соответствовать требованиям </w:t>
      </w:r>
      <w:r w:rsidRPr="0017438B">
        <w:rPr>
          <w:rFonts w:ascii="Times New Roman" w:hAnsi="Times New Roman" w:cs="Times New Roman"/>
          <w:b/>
          <w:sz w:val="24"/>
          <w:szCs w:val="24"/>
        </w:rPr>
        <w:t>Технического регламента</w:t>
      </w:r>
      <w:r w:rsidRPr="0017438B">
        <w:rPr>
          <w:rFonts w:ascii="Times New Roman" w:hAnsi="Times New Roman" w:cs="Times New Roman"/>
          <w:sz w:val="24"/>
          <w:szCs w:val="24"/>
        </w:rPr>
        <w:t>, установленного действующим законодательством РФ, год выпуска – не ранее 2011г</w:t>
      </w:r>
      <w:r w:rsidR="00492C89">
        <w:rPr>
          <w:rFonts w:ascii="Times New Roman" w:hAnsi="Times New Roman" w:cs="Times New Roman"/>
          <w:sz w:val="24"/>
          <w:szCs w:val="24"/>
        </w:rPr>
        <w:t>.</w:t>
      </w:r>
    </w:p>
    <w:p w:rsidR="00BE14CE" w:rsidRPr="0017438B" w:rsidRDefault="00BE14CE" w:rsidP="00BE14C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.</w:t>
      </w:r>
      <w:r w:rsidRPr="0017438B">
        <w:rPr>
          <w:rFonts w:ascii="Times New Roman" w:hAnsi="Times New Roman"/>
          <w:b/>
          <w:sz w:val="24"/>
          <w:szCs w:val="24"/>
        </w:rPr>
        <w:t xml:space="preserve">Обязательные документы: 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ПТС</w:t>
      </w:r>
      <w:r w:rsidR="00991E1C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83792A" w:rsidRPr="0017438B">
        <w:rPr>
          <w:rFonts w:ascii="Times New Roman" w:hAnsi="Times New Roman" w:cs="Times New Roman"/>
          <w:sz w:val="24"/>
          <w:szCs w:val="24"/>
        </w:rPr>
        <w:t xml:space="preserve">на </w:t>
      </w:r>
      <w:r w:rsidR="003F62DA" w:rsidRPr="0017438B">
        <w:rPr>
          <w:rFonts w:ascii="Times New Roman" w:hAnsi="Times New Roman" w:cs="Times New Roman"/>
          <w:sz w:val="24"/>
          <w:szCs w:val="24"/>
        </w:rPr>
        <w:t>автомобиль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4760FF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</w:t>
      </w:r>
      <w:r w:rsidR="004760FF" w:rsidRPr="0017438B">
        <w:rPr>
          <w:rFonts w:ascii="Times New Roman" w:hAnsi="Times New Roman" w:cs="Times New Roman"/>
          <w:sz w:val="24"/>
          <w:szCs w:val="24"/>
        </w:rPr>
        <w:t>паспорт на краноманипуляторную установку</w:t>
      </w:r>
      <w:r w:rsidR="00DB7777" w:rsidRPr="0017438B">
        <w:rPr>
          <w:rFonts w:ascii="Times New Roman" w:hAnsi="Times New Roman" w:cs="Times New Roman"/>
          <w:sz w:val="24"/>
          <w:szCs w:val="24"/>
        </w:rPr>
        <w:t>,</w:t>
      </w:r>
      <w:r w:rsidR="00991E1C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DB7777" w:rsidRPr="0017438B">
        <w:rPr>
          <w:rFonts w:ascii="Times New Roman" w:hAnsi="Times New Roman" w:cs="Times New Roman"/>
          <w:sz w:val="24"/>
          <w:szCs w:val="24"/>
        </w:rPr>
        <w:t>электрогенератор и сварочный выпрямитель</w:t>
      </w:r>
      <w:r w:rsidR="004760FF"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инструкция по эксплуатации</w:t>
      </w:r>
      <w:r w:rsidR="00BA7591" w:rsidRPr="0017438B">
        <w:rPr>
          <w:rFonts w:ascii="Times New Roman" w:hAnsi="Times New Roman" w:cs="Times New Roman"/>
          <w:sz w:val="24"/>
          <w:szCs w:val="24"/>
        </w:rPr>
        <w:t xml:space="preserve"> на автомобиль, КМУ, электрогенератор и сварочный выпрямитель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каталог запасных частей</w:t>
      </w:r>
      <w:r w:rsidR="004760FF" w:rsidRPr="0017438B">
        <w:rPr>
          <w:rFonts w:ascii="Times New Roman" w:hAnsi="Times New Roman" w:cs="Times New Roman"/>
          <w:sz w:val="24"/>
          <w:szCs w:val="24"/>
        </w:rPr>
        <w:t xml:space="preserve"> на русском языке, на </w:t>
      </w:r>
      <w:r w:rsidR="003F62DA" w:rsidRPr="0017438B">
        <w:rPr>
          <w:rFonts w:ascii="Times New Roman" w:hAnsi="Times New Roman" w:cs="Times New Roman"/>
          <w:sz w:val="24"/>
          <w:szCs w:val="24"/>
        </w:rPr>
        <w:t xml:space="preserve">автомобиль, </w:t>
      </w:r>
      <w:r w:rsidR="004760FF" w:rsidRPr="0017438B">
        <w:rPr>
          <w:rFonts w:ascii="Times New Roman" w:hAnsi="Times New Roman" w:cs="Times New Roman"/>
          <w:sz w:val="24"/>
          <w:szCs w:val="24"/>
        </w:rPr>
        <w:t>КМУ</w:t>
      </w:r>
      <w:r w:rsidR="00BA7591" w:rsidRPr="0017438B">
        <w:rPr>
          <w:rFonts w:ascii="Times New Roman" w:hAnsi="Times New Roman" w:cs="Times New Roman"/>
          <w:sz w:val="24"/>
          <w:szCs w:val="24"/>
        </w:rPr>
        <w:t>, электрогенератор</w:t>
      </w:r>
      <w:r w:rsidR="004760FF" w:rsidRPr="0017438B">
        <w:rPr>
          <w:rFonts w:ascii="Times New Roman" w:hAnsi="Times New Roman" w:cs="Times New Roman"/>
          <w:sz w:val="24"/>
          <w:szCs w:val="24"/>
        </w:rPr>
        <w:t xml:space="preserve"> и </w:t>
      </w:r>
      <w:r w:rsidR="00BA7591" w:rsidRPr="0017438B">
        <w:rPr>
          <w:rFonts w:ascii="Times New Roman" w:hAnsi="Times New Roman" w:cs="Times New Roman"/>
          <w:sz w:val="24"/>
          <w:szCs w:val="24"/>
        </w:rPr>
        <w:t>сварочный выпрямитель</w:t>
      </w:r>
      <w:r w:rsidRPr="0017438B">
        <w:rPr>
          <w:rFonts w:ascii="Times New Roman" w:hAnsi="Times New Roman" w:cs="Times New Roman"/>
          <w:sz w:val="24"/>
          <w:szCs w:val="24"/>
        </w:rPr>
        <w:t>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сервисная книжка;</w:t>
      </w:r>
    </w:p>
    <w:p w:rsidR="000538F1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сертификат соответствия 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>требованиям техническо</w:t>
      </w:r>
      <w:r w:rsidR="00381774" w:rsidRPr="0017438B">
        <w:rPr>
          <w:rStyle w:val="fontregular"/>
          <w:rFonts w:ascii="Times New Roman" w:hAnsi="Times New Roman" w:cs="Times New Roman"/>
          <w:sz w:val="24"/>
          <w:szCs w:val="24"/>
        </w:rPr>
        <w:t>му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регламент</w:t>
      </w:r>
      <w:r w:rsidR="00381774" w:rsidRPr="0017438B">
        <w:rPr>
          <w:rStyle w:val="fontregular"/>
          <w:rFonts w:ascii="Times New Roman" w:hAnsi="Times New Roman" w:cs="Times New Roman"/>
          <w:sz w:val="24"/>
          <w:szCs w:val="24"/>
        </w:rPr>
        <w:t>у</w:t>
      </w:r>
      <w:r w:rsidR="000538F1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РФ или</w:t>
      </w:r>
      <w:r w:rsidR="00991E1C" w:rsidRPr="0017438B">
        <w:rPr>
          <w:rStyle w:val="fontregular"/>
          <w:rFonts w:ascii="Times New Roman" w:hAnsi="Times New Roman" w:cs="Times New Roman"/>
          <w:sz w:val="24"/>
          <w:szCs w:val="24"/>
        </w:rPr>
        <w:t xml:space="preserve"> </w:t>
      </w:r>
      <w:r w:rsidR="000538F1" w:rsidRPr="0017438B">
        <w:rPr>
          <w:rFonts w:ascii="Times New Roman" w:hAnsi="Times New Roman" w:cs="Times New Roman"/>
          <w:sz w:val="24"/>
          <w:szCs w:val="24"/>
        </w:rPr>
        <w:t>разрешение</w:t>
      </w:r>
      <w:r w:rsidR="00F646F2" w:rsidRPr="0017438B">
        <w:rPr>
          <w:rFonts w:ascii="Times New Roman" w:hAnsi="Times New Roman" w:cs="Times New Roman"/>
          <w:sz w:val="24"/>
          <w:szCs w:val="24"/>
        </w:rPr>
        <w:t xml:space="preserve"> </w:t>
      </w:r>
      <w:r w:rsidR="000538F1" w:rsidRPr="0017438B">
        <w:rPr>
          <w:rFonts w:ascii="Times New Roman" w:hAnsi="Times New Roman" w:cs="Times New Roman"/>
          <w:sz w:val="24"/>
          <w:szCs w:val="24"/>
        </w:rPr>
        <w:t>Федеральной службы по экологическому, технологическому и атомному надзору</w:t>
      </w:r>
      <w:r w:rsidR="00381774" w:rsidRPr="0017438B">
        <w:rPr>
          <w:rFonts w:ascii="Times New Roman" w:hAnsi="Times New Roman" w:cs="Times New Roman"/>
          <w:sz w:val="24"/>
          <w:szCs w:val="24"/>
        </w:rPr>
        <w:t>,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на примен</w:t>
      </w:r>
      <w:r w:rsidR="00381774" w:rsidRPr="0017438B">
        <w:rPr>
          <w:rFonts w:ascii="Times New Roman" w:hAnsi="Times New Roman" w:cs="Times New Roman"/>
          <w:sz w:val="24"/>
          <w:szCs w:val="24"/>
        </w:rPr>
        <w:t>ение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оборудовани</w:t>
      </w:r>
      <w:r w:rsidR="00381774" w:rsidRPr="0017438B">
        <w:rPr>
          <w:rFonts w:ascii="Times New Roman" w:hAnsi="Times New Roman" w:cs="Times New Roman"/>
          <w:sz w:val="24"/>
          <w:szCs w:val="24"/>
        </w:rPr>
        <w:t>я</w:t>
      </w:r>
      <w:r w:rsidR="000538F1" w:rsidRPr="0017438B">
        <w:rPr>
          <w:rFonts w:ascii="Times New Roman" w:hAnsi="Times New Roman" w:cs="Times New Roman"/>
          <w:sz w:val="24"/>
          <w:szCs w:val="24"/>
        </w:rPr>
        <w:t xml:space="preserve"> на опасных производственных объектах;</w:t>
      </w:r>
    </w:p>
    <w:p w:rsidR="00BE14CE" w:rsidRPr="0017438B" w:rsidRDefault="004760FF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 xml:space="preserve">- </w:t>
      </w:r>
      <w:r w:rsidR="005567F7" w:rsidRPr="0017438B">
        <w:rPr>
          <w:rFonts w:ascii="Times New Roman" w:hAnsi="Times New Roman" w:cs="Times New Roman"/>
          <w:sz w:val="24"/>
          <w:szCs w:val="24"/>
        </w:rPr>
        <w:t>ОТТС (</w:t>
      </w:r>
      <w:r w:rsidR="00BE14CE" w:rsidRPr="0017438B">
        <w:rPr>
          <w:rFonts w:ascii="Times New Roman" w:hAnsi="Times New Roman" w:cs="Times New Roman"/>
          <w:sz w:val="24"/>
          <w:szCs w:val="24"/>
        </w:rPr>
        <w:t xml:space="preserve">одобрение </w:t>
      </w:r>
      <w:r w:rsidR="003F62DA" w:rsidRPr="0017438B">
        <w:rPr>
          <w:rFonts w:ascii="Times New Roman" w:hAnsi="Times New Roman" w:cs="Times New Roman"/>
          <w:sz w:val="24"/>
          <w:szCs w:val="24"/>
        </w:rPr>
        <w:t>типа</w:t>
      </w:r>
      <w:r w:rsidR="00BE14CE" w:rsidRPr="0017438B">
        <w:rPr>
          <w:rFonts w:ascii="Times New Roman" w:hAnsi="Times New Roman" w:cs="Times New Roman"/>
          <w:sz w:val="24"/>
          <w:szCs w:val="24"/>
        </w:rPr>
        <w:t>транспортного средства);</w:t>
      </w:r>
    </w:p>
    <w:p w:rsidR="00BE14CE" w:rsidRPr="0017438B" w:rsidRDefault="00BE14CE" w:rsidP="0099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</w:r>
    </w:p>
    <w:p w:rsidR="00BE14CE" w:rsidRPr="0017438B" w:rsidRDefault="00BE14CE" w:rsidP="000A2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14CE" w:rsidRPr="006E4356" w:rsidRDefault="00BE14CE" w:rsidP="005567F7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t>Срок и объем гарантии:</w:t>
      </w:r>
      <w:r w:rsidRPr="0017438B">
        <w:rPr>
          <w:rFonts w:ascii="Times New Roman" w:hAnsi="Times New Roman"/>
          <w:b/>
          <w:sz w:val="24"/>
          <w:szCs w:val="24"/>
        </w:rPr>
        <w:tab/>
      </w:r>
      <w:r w:rsidRPr="0017438B">
        <w:rPr>
          <w:rFonts w:ascii="Times New Roman" w:hAnsi="Times New Roman"/>
          <w:sz w:val="24"/>
          <w:szCs w:val="24"/>
        </w:rPr>
        <w:t xml:space="preserve">12 </w:t>
      </w:r>
      <w:r w:rsidR="00BA7591" w:rsidRPr="0017438B">
        <w:rPr>
          <w:rFonts w:ascii="Times New Roman" w:hAnsi="Times New Roman"/>
          <w:sz w:val="24"/>
          <w:szCs w:val="24"/>
        </w:rPr>
        <w:t>месяцев</w:t>
      </w:r>
      <w:r w:rsidR="00A54DA7" w:rsidRPr="0017438B">
        <w:rPr>
          <w:rFonts w:ascii="Times New Roman" w:hAnsi="Times New Roman"/>
          <w:sz w:val="24"/>
          <w:szCs w:val="24"/>
        </w:rPr>
        <w:t>,</w:t>
      </w:r>
      <w:r w:rsidR="00022B38" w:rsidRPr="0017438B">
        <w:rPr>
          <w:rFonts w:ascii="Times New Roman" w:hAnsi="Times New Roman"/>
          <w:sz w:val="24"/>
          <w:szCs w:val="24"/>
        </w:rPr>
        <w:t xml:space="preserve"> </w:t>
      </w:r>
      <w:r w:rsidR="00F646F2" w:rsidRPr="0017438B">
        <w:rPr>
          <w:rFonts w:ascii="Times New Roman" w:hAnsi="Times New Roman"/>
          <w:sz w:val="24"/>
          <w:szCs w:val="24"/>
        </w:rPr>
        <w:t>не менее 2000 мото</w:t>
      </w:r>
      <w:r w:rsidRPr="0017438B">
        <w:rPr>
          <w:rFonts w:ascii="Times New Roman" w:hAnsi="Times New Roman"/>
          <w:sz w:val="24"/>
          <w:szCs w:val="24"/>
        </w:rPr>
        <w:t>часов</w:t>
      </w:r>
      <w:r w:rsidR="00A54DA7" w:rsidRPr="0017438B">
        <w:rPr>
          <w:rFonts w:ascii="Times New Roman" w:hAnsi="Times New Roman"/>
          <w:sz w:val="24"/>
          <w:szCs w:val="24"/>
        </w:rPr>
        <w:t xml:space="preserve"> (</w:t>
      </w:r>
      <w:r w:rsidRPr="0017438B">
        <w:rPr>
          <w:rFonts w:ascii="Times New Roman" w:hAnsi="Times New Roman"/>
          <w:sz w:val="24"/>
          <w:szCs w:val="24"/>
        </w:rPr>
        <w:t>не менее срока и объема гарантии, установленным предприятием изготовителем</w:t>
      </w:r>
      <w:r w:rsidR="00A54DA7" w:rsidRPr="0017438B">
        <w:rPr>
          <w:rFonts w:ascii="Times New Roman" w:hAnsi="Times New Roman"/>
          <w:sz w:val="24"/>
          <w:szCs w:val="24"/>
        </w:rPr>
        <w:t>)</w:t>
      </w:r>
      <w:r w:rsidRPr="0017438B">
        <w:rPr>
          <w:rFonts w:ascii="Times New Roman" w:hAnsi="Times New Roman"/>
          <w:sz w:val="24"/>
          <w:szCs w:val="24"/>
        </w:rPr>
        <w:t>.</w:t>
      </w:r>
      <w:r w:rsidR="00022B38" w:rsidRPr="0017438B">
        <w:rPr>
          <w:rFonts w:ascii="Times New Roman" w:hAnsi="Times New Roman"/>
          <w:sz w:val="24"/>
          <w:szCs w:val="24"/>
        </w:rPr>
        <w:t xml:space="preserve"> </w:t>
      </w:r>
      <w:r w:rsidR="00A54DA7" w:rsidRPr="0017438B">
        <w:rPr>
          <w:rFonts w:ascii="Times New Roman" w:hAnsi="Times New Roman"/>
          <w:color w:val="000000"/>
          <w:sz w:val="24"/>
          <w:szCs w:val="24"/>
        </w:rPr>
        <w:t xml:space="preserve">Продавец гарантирует, что передаваемое Покупателю автотранспортное средство технически </w:t>
      </w:r>
      <w:bookmarkStart w:id="0" w:name="YANDEX_45"/>
      <w:bookmarkEnd w:id="0"/>
      <w:r w:rsidR="00F646F2" w:rsidRPr="0017438B">
        <w:rPr>
          <w:rFonts w:ascii="Times New Roman" w:hAnsi="Times New Roman"/>
          <w:color w:val="000000"/>
          <w:sz w:val="24"/>
          <w:szCs w:val="24"/>
        </w:rPr>
        <w:t>исправлено и</w:t>
      </w:r>
      <w:r w:rsidR="00A54DA7" w:rsidRPr="0017438B">
        <w:rPr>
          <w:rFonts w:ascii="Times New Roman" w:hAnsi="Times New Roman"/>
          <w:color w:val="000000"/>
          <w:sz w:val="24"/>
          <w:szCs w:val="24"/>
        </w:rPr>
        <w:t xml:space="preserve"> не имеет дефектов изготовления.</w:t>
      </w:r>
    </w:p>
    <w:p w:rsidR="006E4356" w:rsidRPr="006E4356" w:rsidRDefault="006E4356" w:rsidP="006E4356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E4356" w:rsidRPr="006E4356" w:rsidRDefault="006E4356" w:rsidP="006E435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E435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Количество: - 1шт.</w:t>
      </w:r>
    </w:p>
    <w:p w:rsidR="006E4356" w:rsidRPr="0017438B" w:rsidRDefault="006E4356" w:rsidP="006E4356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7438B" w:rsidRDefault="0017438B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646F2" w:rsidRPr="0017438B" w:rsidRDefault="00F646F2" w:rsidP="00F646F2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17438B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функциональным, качественным характеристикам и комплектности </w:t>
      </w:r>
    </w:p>
    <w:p w:rsidR="00BA7591" w:rsidRPr="0017438B" w:rsidRDefault="00BA7591" w:rsidP="00BA7591">
      <w:pPr>
        <w:pStyle w:val="a5"/>
        <w:spacing w:after="0" w:line="240" w:lineRule="auto"/>
        <w:ind w:left="644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6C66EE" w:rsidRPr="0017438B" w:rsidRDefault="006C66EE" w:rsidP="00CA5E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5EBF" w:rsidRPr="0017438B" w:rsidRDefault="00BA7591" w:rsidP="00CA5E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10555" cy="2259965"/>
            <wp:effectExtent l="19050" t="0" r="4445" b="0"/>
            <wp:docPr id="1" name="Рисунок 1" descr="АНРВ с крано-манипуляторной установкой ИМ-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НРВ с крано-манипуляторной установкой ИМ-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5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543"/>
        <w:gridCol w:w="3695"/>
      </w:tblGrid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C66EE" w:rsidRPr="0017438B" w:rsidRDefault="006C66EE" w:rsidP="00F77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Параметры масс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3000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Снаряженная масса, кг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13 680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Полная масса,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19 830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перевозимого груза,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Распределение нагрузки автомобиля снаряженной массы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передний мост,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5 695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заднюю тележку,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7 985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Распределение нагрузки автомобиля полной массы </w:t>
            </w:r>
          </w:p>
        </w:tc>
      </w:tr>
      <w:tr w:rsidR="006C66EE" w:rsidRPr="0017438B" w:rsidTr="00EF1B56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передний мост,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5 600</w:t>
            </w:r>
          </w:p>
        </w:tc>
      </w:tr>
      <w:tr w:rsidR="006C66EE" w:rsidRPr="0017438B" w:rsidTr="00F77EB1">
        <w:trPr>
          <w:trHeight w:val="3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заднюю тележку, кг</w:t>
            </w:r>
          </w:p>
        </w:tc>
        <w:tc>
          <w:tcPr>
            <w:tcW w:w="0" w:type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14 230</w:t>
            </w:r>
          </w:p>
        </w:tc>
      </w:tr>
    </w:tbl>
    <w:p w:rsidR="006C66EE" w:rsidRPr="0017438B" w:rsidRDefault="00D14B91" w:rsidP="00F77EB1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ab/>
      </w:r>
      <w:r w:rsidR="006C66EE"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Технические характеристики краноманипуляторной установки ИМ-150</w:t>
      </w:r>
    </w:p>
    <w:tbl>
      <w:tblPr>
        <w:tblW w:w="4852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340"/>
        <w:gridCol w:w="620"/>
      </w:tblGrid>
      <w:tr w:rsidR="006C66EE" w:rsidRPr="0017438B" w:rsidTr="00F921C9">
        <w:trPr>
          <w:tblCellSpacing w:w="0" w:type="dxa"/>
          <w:jc w:val="center"/>
        </w:trPr>
        <w:tc>
          <w:tcPr>
            <w:tcW w:w="4689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Грузовой момент, тм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12,10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грузоподъемность, кг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6 050 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Грузоподъемность на максимальном вылете, кг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1 320 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Максимальный вылет стрелы,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8,40</w:t>
            </w:r>
          </w:p>
        </w:tc>
      </w:tr>
      <w:tr w:rsidR="006C66EE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высота подъема,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10,55</w:t>
            </w:r>
          </w:p>
        </w:tc>
      </w:tr>
      <w:tr w:rsidR="00F921C9" w:rsidRPr="0017438B" w:rsidTr="00F921C9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921C9" w:rsidRPr="0017438B" w:rsidRDefault="00F921C9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глубина опускания, 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921C9" w:rsidRPr="0017438B" w:rsidRDefault="00F921C9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6,02</w:t>
            </w:r>
          </w:p>
        </w:tc>
      </w:tr>
    </w:tbl>
    <w:p w:rsidR="00020700" w:rsidRPr="0017438B" w:rsidRDefault="00020700" w:rsidP="00F921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020700" w:rsidRPr="0017438B" w:rsidSect="0017438B">
          <w:footerReference w:type="default" r:id="rId8"/>
          <w:pgSz w:w="11906" w:h="16838" w:code="9"/>
          <w:pgMar w:top="851" w:right="851" w:bottom="426" w:left="851" w:header="709" w:footer="287" w:gutter="0"/>
          <w:cols w:space="708"/>
          <w:docGrid w:linePitch="360"/>
        </w:sectPr>
      </w:pPr>
    </w:p>
    <w:tbl>
      <w:tblPr>
        <w:tblW w:w="4852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888"/>
        <w:gridCol w:w="72"/>
      </w:tblGrid>
      <w:tr w:rsidR="006C66EE" w:rsidRPr="0017438B" w:rsidTr="008C225F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77EB1" w:rsidRPr="0017438B" w:rsidRDefault="00F77EB1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6EE" w:rsidRPr="0017438B" w:rsidRDefault="00F77EB1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87514" cy="5660860"/>
                  <wp:effectExtent l="1314450" t="0" r="1293986" b="0"/>
                  <wp:docPr id="3" name="Рисунок 3" descr="545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45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092965" cy="5670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C66EE" w:rsidRPr="0017438B" w:rsidRDefault="006C66EE" w:rsidP="00EF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20700" w:rsidRPr="0017438B" w:rsidRDefault="00020700" w:rsidP="00F77E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020700" w:rsidRPr="0017438B" w:rsidSect="0017438B">
          <w:pgSz w:w="11906" w:h="16838" w:code="9"/>
          <w:pgMar w:top="709" w:right="851" w:bottom="425" w:left="851" w:header="709" w:footer="289" w:gutter="0"/>
          <w:cols w:space="708"/>
          <w:docGrid w:linePitch="360"/>
        </w:sectPr>
      </w:pPr>
    </w:p>
    <w:p w:rsidR="006C66EE" w:rsidRPr="0017438B" w:rsidRDefault="006C66EE" w:rsidP="0017438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1743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Планировка и комплектация </w:t>
      </w:r>
    </w:p>
    <w:tbl>
      <w:tblPr>
        <w:tblW w:w="4920" w:type="pct"/>
        <w:jc w:val="center"/>
        <w:tblInd w:w="-107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56"/>
        <w:gridCol w:w="4644"/>
      </w:tblGrid>
      <w:tr w:rsidR="006C66EE" w:rsidRPr="0017438B" w:rsidTr="00ED6802">
        <w:trPr>
          <w:trHeight w:val="6314"/>
          <w:jc w:val="center"/>
        </w:trPr>
        <w:tc>
          <w:tcPr>
            <w:tcW w:w="5456" w:type="dxa"/>
            <w:vAlign w:val="center"/>
            <w:hideMark/>
          </w:tcPr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Кузов-фургон: каркас сварной; наружная обшивка – стальной лист; утеплитель - пенополистирол (S=60 мм). Внутренняя отделка: потолок – пластик; стены – пластик и оцинкованный лист (1000 мм от уровня пола); пол – доска шпунтованная (S=30 мм), пенопласт (S=20 мм), фанера (S=12 мм), рифлёная резина.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Сиденье пассажирское 3-х местное (2 шт.);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Вешалка;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Переговорное устройство;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Стол;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Бак КМУ;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Фонари освещения 24В (2 шт.);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Отопитель воздушный «Планар-4Д-24»; 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Пульт управления отопителя воздушного «Планар-4Д-24»;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Отопитель от системы охлаждения автомобиля;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EG.202.6 (32кВА, 380В);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Люк к генератору EG.202.6; 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Борт откидной;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Люк аварийно-вентиляционный;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Дверь входная одностворчатая;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Лестница откидная;</w:t>
            </w:r>
          </w:p>
          <w:p w:rsidR="006C66EE" w:rsidRPr="0017438B" w:rsidRDefault="006C66EE" w:rsidP="006C66E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Выпрямитель сварочный (сварочный аппарат или сварочник) ВД-313 (16,5кВт, 380В);</w:t>
            </w:r>
          </w:p>
        </w:tc>
        <w:tc>
          <w:tcPr>
            <w:tcW w:w="4644" w:type="dxa"/>
            <w:vAlign w:val="center"/>
            <w:hideMark/>
          </w:tcPr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Окно-стеклопакет с форточкой;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 с кислородным баллоном;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 с пропановым баллоном;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Электрошкаф;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Внешний подвод электроэнергии (20 кВт, 380 В);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Площадка для перевозки грузов;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КМУ «ИМ-150»;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Огнетушитель;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Шанцевый инструмент;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Сварочное оборудование (электрододержатель, крепление массового провода (струбцина), кабель сварочный (2х30 м), маска сварщика);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безопасности (перчатки резиновые диэлектрические, боты диэлектрические, коврик диэлектрический, штыри заземления (3 шт.) с проводом 10 п. м.);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Принадлежности (противооткатные башмаки, знак аварийной установки, аптечка медицинская); </w:t>
            </w:r>
          </w:p>
          <w:p w:rsidR="006C66EE" w:rsidRPr="0017438B" w:rsidRDefault="006C66EE" w:rsidP="006C66E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8B">
              <w:rPr>
                <w:rFonts w:ascii="Times New Roman" w:eastAsia="Times New Roman" w:hAnsi="Times New Roman" w:cs="Times New Roman"/>
                <w:sz w:val="24"/>
                <w:szCs w:val="24"/>
              </w:rPr>
              <w:t>Люк выпрямителя сварочного.</w:t>
            </w:r>
          </w:p>
        </w:tc>
      </w:tr>
    </w:tbl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17438B">
        <w:rPr>
          <w:rFonts w:ascii="Times New Roman" w:hAnsi="Times New Roman" w:cs="Times New Roman"/>
          <w:b/>
          <w:sz w:val="24"/>
          <w:szCs w:val="24"/>
        </w:rPr>
        <w:t>7. Дополнительные требования: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-Утеплитель решетки радиатора.</w:t>
      </w:r>
    </w:p>
    <w:p w:rsidR="00D14B91" w:rsidRPr="0017438B" w:rsidRDefault="00D14B91" w:rsidP="00D14B91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-Утеплитель кабины пенофол.</w:t>
      </w:r>
    </w:p>
    <w:p w:rsidR="00AA00C0" w:rsidRPr="0017438B" w:rsidRDefault="00AA00C0" w:rsidP="00D14B91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7438B">
        <w:rPr>
          <w:rFonts w:ascii="Times New Roman" w:hAnsi="Times New Roman"/>
          <w:sz w:val="24"/>
          <w:szCs w:val="24"/>
        </w:rPr>
        <w:t>-Установка «тёплых» полов с термодатчиком и регулятором температуры в пассажирском отсеке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Наличие предпускового подогревателя двигателя.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Набор инструмента и ЗИП.</w:t>
      </w:r>
    </w:p>
    <w:p w:rsidR="00DB7777" w:rsidRPr="0017438B" w:rsidRDefault="00DB777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Буксировочный трос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Домкрат.</w:t>
      </w:r>
    </w:p>
    <w:p w:rsidR="00D14B91" w:rsidRPr="0017438B" w:rsidRDefault="00D14B91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Аптечка.</w:t>
      </w:r>
    </w:p>
    <w:p w:rsidR="00DB7777" w:rsidRPr="0017438B" w:rsidRDefault="00DB777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-Огнетушитель ОП</w:t>
      </w:r>
      <w:r w:rsidR="00A54DA7" w:rsidRPr="0017438B">
        <w:rPr>
          <w:rFonts w:ascii="Times New Roman" w:hAnsi="Times New Roman" w:cs="Times New Roman"/>
          <w:sz w:val="24"/>
          <w:szCs w:val="24"/>
        </w:rPr>
        <w:t>объёмом не менее 2 л.</w:t>
      </w:r>
    </w:p>
    <w:p w:rsidR="00A54DA7" w:rsidRDefault="00A54DA7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7438B">
        <w:rPr>
          <w:rFonts w:ascii="Times New Roman" w:hAnsi="Times New Roman" w:cs="Times New Roman"/>
          <w:sz w:val="24"/>
          <w:szCs w:val="24"/>
        </w:rPr>
        <w:t>- Знак аварийной остановки</w:t>
      </w:r>
      <w:r w:rsidRPr="0017438B">
        <w:rPr>
          <w:rFonts w:ascii="Times New Roman" w:hAnsi="Times New Roman" w:cs="Times New Roman"/>
          <w:sz w:val="24"/>
          <w:szCs w:val="24"/>
        </w:rPr>
        <w:br/>
        <w:t>- Автомобиль должен быть заправлен всеми эксплуатационными жидкостями</w:t>
      </w:r>
    </w:p>
    <w:p w:rsidR="002B2BFD" w:rsidRPr="0017438B" w:rsidRDefault="002B2BFD" w:rsidP="00D14B91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5241" w:type="pct"/>
        <w:tblLook w:val="04A0"/>
      </w:tblPr>
      <w:tblGrid>
        <w:gridCol w:w="5312"/>
        <w:gridCol w:w="79"/>
        <w:gridCol w:w="5531"/>
      </w:tblGrid>
      <w:tr w:rsidR="006E4356" w:rsidRPr="006E4356" w:rsidTr="002B2BFD">
        <w:trPr>
          <w:trHeight w:val="496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6E4356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6E4356" w:rsidRPr="006E4356" w:rsidTr="002B2BFD">
        <w:trPr>
          <w:trHeight w:val="58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6E43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4356" w:rsidRPr="006E4356" w:rsidTr="002B2BFD">
        <w:trPr>
          <w:trHeight w:val="69"/>
        </w:trPr>
        <w:tc>
          <w:tcPr>
            <w:tcW w:w="2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2B2B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4356" w:rsidRPr="006E4356" w:rsidTr="002B2BFD">
        <w:trPr>
          <w:trHeight w:val="174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6E4356" w:rsidRPr="006E4356" w:rsidTr="002B2BFD">
        <w:trPr>
          <w:trHeight w:val="239"/>
        </w:trPr>
        <w:tc>
          <w:tcPr>
            <w:tcW w:w="2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356" w:rsidRPr="006E4356" w:rsidRDefault="006E4356" w:rsidP="00BB55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DB7777" w:rsidRPr="0017438B" w:rsidRDefault="00DB7777" w:rsidP="00BE1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B7777" w:rsidRPr="0017438B" w:rsidSect="002B2BFD">
      <w:pgSz w:w="11906" w:h="16838" w:code="9"/>
      <w:pgMar w:top="709" w:right="851" w:bottom="284" w:left="851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3FB" w:rsidRDefault="00CB13FB" w:rsidP="005567F7">
      <w:pPr>
        <w:spacing w:after="0" w:line="240" w:lineRule="auto"/>
      </w:pPr>
      <w:r>
        <w:separator/>
      </w:r>
    </w:p>
  </w:endnote>
  <w:endnote w:type="continuationSeparator" w:id="1">
    <w:p w:rsidR="00CB13FB" w:rsidRDefault="00CB13FB" w:rsidP="00556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7" w:rsidRDefault="005567F7">
    <w:pPr>
      <w:pStyle w:val="ae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3FB" w:rsidRDefault="00CB13FB" w:rsidP="005567F7">
      <w:pPr>
        <w:spacing w:after="0" w:line="240" w:lineRule="auto"/>
      </w:pPr>
      <w:r>
        <w:separator/>
      </w:r>
    </w:p>
  </w:footnote>
  <w:footnote w:type="continuationSeparator" w:id="1">
    <w:p w:rsidR="00CB13FB" w:rsidRDefault="00CB13FB" w:rsidP="00556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A98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338"/>
    <w:multiLevelType w:val="multilevel"/>
    <w:tmpl w:val="66DA5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A1D66"/>
    <w:multiLevelType w:val="multilevel"/>
    <w:tmpl w:val="FB8828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3F582E"/>
    <w:multiLevelType w:val="hybridMultilevel"/>
    <w:tmpl w:val="2C1445F2"/>
    <w:lvl w:ilvl="0" w:tplc="EC4E0E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9A1427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14CE"/>
    <w:rsid w:val="00020700"/>
    <w:rsid w:val="00022B38"/>
    <w:rsid w:val="000538F1"/>
    <w:rsid w:val="000A290B"/>
    <w:rsid w:val="0017438B"/>
    <w:rsid w:val="00244FB3"/>
    <w:rsid w:val="00265687"/>
    <w:rsid w:val="002B2BFD"/>
    <w:rsid w:val="002F5200"/>
    <w:rsid w:val="00317380"/>
    <w:rsid w:val="00381774"/>
    <w:rsid w:val="003F62DA"/>
    <w:rsid w:val="00431292"/>
    <w:rsid w:val="004760FF"/>
    <w:rsid w:val="00492C89"/>
    <w:rsid w:val="005120E3"/>
    <w:rsid w:val="005567F7"/>
    <w:rsid w:val="005C4319"/>
    <w:rsid w:val="005E3A40"/>
    <w:rsid w:val="006C66EE"/>
    <w:rsid w:val="006D2876"/>
    <w:rsid w:val="006E4356"/>
    <w:rsid w:val="00754F37"/>
    <w:rsid w:val="007E7DC6"/>
    <w:rsid w:val="00813BC8"/>
    <w:rsid w:val="0083792A"/>
    <w:rsid w:val="008C225F"/>
    <w:rsid w:val="008D5CB8"/>
    <w:rsid w:val="0094052D"/>
    <w:rsid w:val="0097406F"/>
    <w:rsid w:val="00991E1C"/>
    <w:rsid w:val="00993421"/>
    <w:rsid w:val="009C4A1F"/>
    <w:rsid w:val="00A54DA7"/>
    <w:rsid w:val="00A95871"/>
    <w:rsid w:val="00AA00C0"/>
    <w:rsid w:val="00AA3E22"/>
    <w:rsid w:val="00AD789A"/>
    <w:rsid w:val="00B00A67"/>
    <w:rsid w:val="00BA7591"/>
    <w:rsid w:val="00BE14CE"/>
    <w:rsid w:val="00BE5CE3"/>
    <w:rsid w:val="00CA597B"/>
    <w:rsid w:val="00CA5EBF"/>
    <w:rsid w:val="00CB13FB"/>
    <w:rsid w:val="00CB5954"/>
    <w:rsid w:val="00D14B91"/>
    <w:rsid w:val="00D55C66"/>
    <w:rsid w:val="00DB7777"/>
    <w:rsid w:val="00E226D9"/>
    <w:rsid w:val="00ED6802"/>
    <w:rsid w:val="00EE4E28"/>
    <w:rsid w:val="00F53635"/>
    <w:rsid w:val="00F646F2"/>
    <w:rsid w:val="00F77EB1"/>
    <w:rsid w:val="00F92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CE3"/>
  </w:style>
  <w:style w:type="paragraph" w:styleId="1">
    <w:name w:val="heading 1"/>
    <w:basedOn w:val="a"/>
    <w:next w:val="a"/>
    <w:link w:val="10"/>
    <w:uiPriority w:val="9"/>
    <w:qFormat/>
    <w:rsid w:val="00244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E14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E14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BE14C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E14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244F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44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24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44FB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55C66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A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5EBF"/>
    <w:rPr>
      <w:rFonts w:ascii="Tahoma" w:hAnsi="Tahoma" w:cs="Tahoma"/>
      <w:sz w:val="16"/>
      <w:szCs w:val="16"/>
    </w:rPr>
  </w:style>
  <w:style w:type="character" w:customStyle="1" w:styleId="fontregular">
    <w:name w:val="font_regular"/>
    <w:basedOn w:val="a0"/>
    <w:rsid w:val="000538F1"/>
  </w:style>
  <w:style w:type="paragraph" w:styleId="ac">
    <w:name w:val="header"/>
    <w:basedOn w:val="a"/>
    <w:link w:val="ad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567F7"/>
  </w:style>
  <w:style w:type="paragraph" w:styleId="ae">
    <w:name w:val="footer"/>
    <w:basedOn w:val="a"/>
    <w:link w:val="af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567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4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E14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E14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BE14C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E14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244F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44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24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44FB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55C66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A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5EBF"/>
    <w:rPr>
      <w:rFonts w:ascii="Tahoma" w:hAnsi="Tahoma" w:cs="Tahoma"/>
      <w:sz w:val="16"/>
      <w:szCs w:val="16"/>
    </w:rPr>
  </w:style>
  <w:style w:type="character" w:customStyle="1" w:styleId="fontregular">
    <w:name w:val="font_regular"/>
    <w:basedOn w:val="a0"/>
    <w:rsid w:val="000538F1"/>
  </w:style>
  <w:style w:type="paragraph" w:styleId="ac">
    <w:name w:val="header"/>
    <w:basedOn w:val="a"/>
    <w:link w:val="ad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567F7"/>
  </w:style>
  <w:style w:type="paragraph" w:styleId="ae">
    <w:name w:val="footer"/>
    <w:basedOn w:val="a"/>
    <w:link w:val="af"/>
    <w:uiPriority w:val="99"/>
    <w:unhideWhenUsed/>
    <w:rsid w:val="0055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567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2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Викторович</dc:creator>
  <cp:lastModifiedBy>Колдасов Евгений Валерьевич</cp:lastModifiedBy>
  <cp:revision>10</cp:revision>
  <cp:lastPrinted>2012-03-29T06:58:00Z</cp:lastPrinted>
  <dcterms:created xsi:type="dcterms:W3CDTF">2012-03-16T06:04:00Z</dcterms:created>
  <dcterms:modified xsi:type="dcterms:W3CDTF">2012-04-13T06:16:00Z</dcterms:modified>
</cp:coreProperties>
</file>