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64018B" w:rsidRPr="00893638" w:rsidRDefault="0064018B" w:rsidP="0064018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893638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893638">
        <w:rPr>
          <w:b/>
          <w:bCs/>
          <w:color w:val="000000"/>
          <w:sz w:val="28"/>
          <w:szCs w:val="28"/>
        </w:rPr>
        <w:t>поставк</w:t>
      </w:r>
      <w:r w:rsidR="00112DDB">
        <w:rPr>
          <w:b/>
          <w:bCs/>
          <w:color w:val="000000"/>
          <w:sz w:val="28"/>
          <w:szCs w:val="28"/>
        </w:rPr>
        <w:t>у</w:t>
      </w:r>
      <w:r w:rsidRPr="00893638">
        <w:rPr>
          <w:b/>
          <w:bCs/>
          <w:color w:val="000000"/>
          <w:sz w:val="28"/>
          <w:szCs w:val="28"/>
        </w:rPr>
        <w:t xml:space="preserve"> светодиодных светильников для нужд Свердловского отделения филиала «Уральский территориальный округ» ФГУП «РосРАО».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64018B" w:rsidRPr="00CB6EB1" w:rsidRDefault="0064018B" w:rsidP="0064018B">
      <w:pPr>
        <w:jc w:val="center"/>
        <w:rPr>
          <w:sz w:val="28"/>
          <w:szCs w:val="28"/>
        </w:rPr>
      </w:pPr>
      <w:bookmarkStart w:id="0" w:name="_GoBack"/>
      <w:bookmarkEnd w:id="0"/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64018B" w:rsidRDefault="0064018B" w:rsidP="0064018B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 xml:space="preserve">на поставку </w:t>
      </w:r>
      <w:r w:rsidRPr="00D834F7">
        <w:rPr>
          <w:sz w:val="28"/>
          <w:szCs w:val="28"/>
        </w:rPr>
        <w:t xml:space="preserve">групп товаров, </w:t>
      </w:r>
    </w:p>
    <w:p w:rsidR="0064018B" w:rsidRPr="00CB6EB1" w:rsidRDefault="0064018B" w:rsidP="0064018B">
      <w:pPr>
        <w:jc w:val="center"/>
        <w:rPr>
          <w:sz w:val="28"/>
          <w:szCs w:val="28"/>
        </w:rPr>
      </w:pPr>
      <w:r w:rsidRPr="00D834F7">
        <w:rPr>
          <w:sz w:val="28"/>
          <w:szCs w:val="28"/>
        </w:rPr>
        <w:t>за исключением нестандартного технологического</w:t>
      </w:r>
      <w:r>
        <w:rPr>
          <w:sz w:val="28"/>
          <w:szCs w:val="28"/>
        </w:rPr>
        <w:t xml:space="preserve"> о</w:t>
      </w:r>
      <w:r w:rsidRPr="00D834F7">
        <w:rPr>
          <w:sz w:val="28"/>
          <w:szCs w:val="28"/>
        </w:rPr>
        <w:t>борудования</w:t>
      </w:r>
    </w:p>
    <w:p w:rsidR="0064018B" w:rsidRDefault="0064018B" w:rsidP="0064018B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>для  объекта</w:t>
      </w:r>
      <w:r>
        <w:rPr>
          <w:sz w:val="28"/>
          <w:szCs w:val="28"/>
        </w:rPr>
        <w:t>: Свердловское отделение филиала «Уральский территориальный округ» ФГУП «РосРАО»</w:t>
      </w:r>
    </w:p>
    <w:p w:rsidR="0064018B" w:rsidRPr="00CB6EB1" w:rsidRDefault="0064018B" w:rsidP="0064018B">
      <w:pPr>
        <w:ind w:left="-284" w:right="-286"/>
        <w:jc w:val="center"/>
        <w:rPr>
          <w:sz w:val="26"/>
          <w:szCs w:val="26"/>
        </w:rPr>
      </w:pPr>
    </w:p>
    <w:p w:rsidR="0064018B" w:rsidRPr="00CB6EB1" w:rsidRDefault="0064018B" w:rsidP="0064018B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64018B" w:rsidRPr="00CB6EB1" w:rsidRDefault="0064018B" w:rsidP="0064018B">
      <w:pPr>
        <w:jc w:val="center"/>
        <w:rPr>
          <w:sz w:val="26"/>
          <w:szCs w:val="26"/>
        </w:rPr>
      </w:pP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1. ПЕРЕЧЕНЬ ТОВАРОВ И ОБЩИХ ТРЕБОВАНИЙ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2. СВЕДЕНИЯ О НОВИЗНЕ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3. ТРЕБОВАНИЯ К МАРКИРОВКЕ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4. ТРЕБОВАНИЯ К УПАКОВКЕ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5. ТРЕБОВАНИЯ ПО ПРАВИЛАМ СДАЧИ И ПРИЕМКИ</w:t>
      </w:r>
    </w:p>
    <w:p w:rsidR="0064018B" w:rsidRPr="00CB6EB1" w:rsidRDefault="0064018B" w:rsidP="0064018B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5.1 Порядок сдачи и приемки</w:t>
      </w:r>
    </w:p>
    <w:p w:rsidR="0064018B" w:rsidRPr="00CB6EB1" w:rsidRDefault="0064018B" w:rsidP="0064018B">
      <w:pPr>
        <w:tabs>
          <w:tab w:val="left" w:pos="851"/>
        </w:tabs>
        <w:ind w:left="851"/>
        <w:rPr>
          <w:sz w:val="26"/>
          <w:szCs w:val="26"/>
        </w:rPr>
      </w:pPr>
      <w:r w:rsidRPr="00CB6EB1">
        <w:rPr>
          <w:sz w:val="26"/>
          <w:szCs w:val="26"/>
        </w:rPr>
        <w:t>Подраздел 5.2 Требования по передаче заказчику технических и иных документов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6. ТРЕБОВАНИЯ К ТРАНСПОРТИРОВАНИЮ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7. ТРЕБОВАНИЯ К ХРАНЕНИЮ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8. ТРЕБОВАНИЯ К ОБСЛУЖИВАНИЮ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9. ЭКОЛОГИЧЕСКИЕ ТРЕБОВАНИЯ</w:t>
      </w:r>
    </w:p>
    <w:p w:rsidR="0064018B" w:rsidRPr="00CB6EB1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10. ТРЕБОВАНИЯ ПО БЕЗОПАСНОСТИ</w:t>
      </w:r>
    </w:p>
    <w:p w:rsidR="0064018B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11. ТРЕБОВАНИЯ К КАЧЕСТВУ</w:t>
      </w:r>
    </w:p>
    <w:p w:rsidR="0064018B" w:rsidRPr="00960F0C" w:rsidRDefault="0064018B" w:rsidP="0064018B">
      <w:pPr>
        <w:ind w:left="1418" w:hanging="1418"/>
        <w:rPr>
          <w:sz w:val="26"/>
          <w:szCs w:val="26"/>
        </w:rPr>
      </w:pPr>
      <w:r w:rsidRPr="00960F0C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64018B" w:rsidRPr="0003358C" w:rsidRDefault="0064018B" w:rsidP="0064018B">
      <w:pPr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03358C">
        <w:rPr>
          <w:sz w:val="26"/>
          <w:szCs w:val="26"/>
        </w:rPr>
        <w:t>. ДОПОЛНИТЕЛЬНЫЕ (ИНЫЕ) ТРЕБОВАНИЯ</w:t>
      </w:r>
    </w:p>
    <w:p w:rsidR="0064018B" w:rsidRDefault="0064018B" w:rsidP="0064018B">
      <w:pPr>
        <w:ind w:left="1418" w:hanging="1418"/>
        <w:rPr>
          <w:sz w:val="26"/>
          <w:szCs w:val="26"/>
        </w:rPr>
      </w:pPr>
      <w:r>
        <w:rPr>
          <w:sz w:val="26"/>
          <w:szCs w:val="26"/>
        </w:rPr>
        <w:t>РАЗДЕЛ 14</w:t>
      </w:r>
      <w:r w:rsidRPr="00CB6EB1">
        <w:rPr>
          <w:sz w:val="26"/>
          <w:szCs w:val="26"/>
        </w:rPr>
        <w:t>. ТРЕБОВАНИЕ К ФОРМЕ ПРЕДСТАВЛЯЕМОЙ ИНФОРМАЦИИ</w:t>
      </w:r>
    </w:p>
    <w:p w:rsidR="0064018B" w:rsidRPr="00CB6EB1" w:rsidRDefault="0064018B" w:rsidP="0064018B">
      <w:pPr>
        <w:ind w:left="1418" w:hanging="1418"/>
        <w:rPr>
          <w:sz w:val="26"/>
          <w:szCs w:val="26"/>
        </w:rPr>
      </w:pPr>
      <w:r w:rsidRPr="00CB6EB1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CB6EB1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D6701C">
        <w:rPr>
          <w:sz w:val="26"/>
          <w:szCs w:val="26"/>
        </w:rPr>
        <w:t>ТРЕБОВАНИЯ К ТЕХНИЧЕСКОМУ ОБУЧЕНИЮ ПЕРСОНАЛА ЗАКАЗЧИКА</w:t>
      </w:r>
      <w:r w:rsidRPr="00CB6EB1">
        <w:rPr>
          <w:sz w:val="26"/>
          <w:szCs w:val="26"/>
        </w:rPr>
        <w:t xml:space="preserve"> </w:t>
      </w:r>
    </w:p>
    <w:p w:rsidR="0064018B" w:rsidRPr="00CB6EB1" w:rsidRDefault="0064018B" w:rsidP="0064018B">
      <w:pPr>
        <w:rPr>
          <w:sz w:val="26"/>
          <w:szCs w:val="26"/>
        </w:rPr>
      </w:pPr>
      <w:r w:rsidRPr="00D834F7">
        <w:rPr>
          <w:rFonts w:hint="cs"/>
          <w:sz w:val="26"/>
          <w:szCs w:val="26"/>
        </w:rPr>
        <w:t>РАЗДЕЛ</w:t>
      </w:r>
      <w:r>
        <w:rPr>
          <w:sz w:val="26"/>
          <w:szCs w:val="26"/>
        </w:rPr>
        <w:t xml:space="preserve"> 16</w:t>
      </w:r>
      <w:r w:rsidRPr="00D834F7">
        <w:rPr>
          <w:sz w:val="26"/>
          <w:szCs w:val="26"/>
        </w:rPr>
        <w:t xml:space="preserve">. </w:t>
      </w:r>
      <w:r w:rsidRPr="00F7580D">
        <w:rPr>
          <w:rFonts w:hint="cs"/>
          <w:sz w:val="26"/>
          <w:szCs w:val="26"/>
        </w:rPr>
        <w:t>ЦЕЛЬ</w:t>
      </w:r>
      <w:r w:rsidRPr="00F7580D">
        <w:rPr>
          <w:sz w:val="26"/>
          <w:szCs w:val="26"/>
        </w:rPr>
        <w:t xml:space="preserve"> </w:t>
      </w:r>
      <w:r w:rsidRPr="00F7580D">
        <w:rPr>
          <w:rFonts w:hint="cs"/>
          <w:sz w:val="26"/>
          <w:szCs w:val="26"/>
        </w:rPr>
        <w:t>ЗАКУПКИ</w:t>
      </w:r>
    </w:p>
    <w:p w:rsidR="0064018B" w:rsidRPr="00CB6EB1" w:rsidRDefault="0064018B" w:rsidP="0064018B"/>
    <w:p w:rsidR="0064018B" w:rsidRPr="00CB6EB1" w:rsidRDefault="0064018B" w:rsidP="0064018B">
      <w:pPr>
        <w:sectPr w:rsidR="0064018B" w:rsidRPr="00CB6EB1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64018B" w:rsidRPr="00CB6EB1" w:rsidRDefault="0064018B" w:rsidP="0064018B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lastRenderedPageBreak/>
        <w:t>РАЗДЕЛ 1. ПЕРЕЧЕНЬ ТОВАРОВ И ОБЩИХ ТРЕБОВАНИЙ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8"/>
        <w:gridCol w:w="4536"/>
        <w:gridCol w:w="2126"/>
        <w:gridCol w:w="1559"/>
        <w:gridCol w:w="851"/>
        <w:gridCol w:w="850"/>
        <w:gridCol w:w="1277"/>
        <w:gridCol w:w="1700"/>
        <w:gridCol w:w="1134"/>
      </w:tblGrid>
      <w:tr w:rsidR="0064018B" w:rsidRPr="00D84608" w:rsidTr="00E7596D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64018B" w:rsidRPr="00CB6EB1" w:rsidRDefault="0064018B" w:rsidP="00E7596D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9A6073">
              <w:rPr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D84608" w:rsidRDefault="0064018B" w:rsidP="00E7596D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Данные</w:t>
            </w:r>
            <w:r w:rsidRPr="00D84608">
              <w:rPr>
                <w:sz w:val="20"/>
                <w:szCs w:val="20"/>
              </w:rPr>
              <w:t xml:space="preserve">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 w:rsidRPr="00D84608"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ниже</w:t>
            </w:r>
          </w:p>
          <w:p w:rsidR="0064018B" w:rsidRPr="00CB6EB1" w:rsidRDefault="0064018B" w:rsidP="00E7596D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</w:t>
            </w:r>
            <w:r w:rsidRPr="00D84608">
              <w:rPr>
                <w:sz w:val="20"/>
                <w:szCs w:val="20"/>
              </w:rPr>
              <w:t xml:space="preserve"> </w:t>
            </w:r>
            <w:r w:rsidRPr="00D834F7">
              <w:rPr>
                <w:sz w:val="20"/>
                <w:szCs w:val="20"/>
              </w:rPr>
              <w:t>перечня</w:t>
            </w:r>
          </w:p>
        </w:tc>
      </w:tr>
      <w:tr w:rsidR="0064018B" w:rsidRPr="003C5799" w:rsidTr="00E7596D">
        <w:trPr>
          <w:trHeight w:val="35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093BB4" w:rsidRDefault="0064018B" w:rsidP="00E7596D">
            <w:pPr>
              <w:rPr>
                <w:sz w:val="20"/>
                <w:szCs w:val="20"/>
              </w:rPr>
            </w:pPr>
            <w:r w:rsidRPr="00093BB4">
              <w:rPr>
                <w:sz w:val="20"/>
                <w:szCs w:val="20"/>
              </w:rPr>
              <w:t>Светильники светодиодные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Default="0064018B" w:rsidP="00E7596D">
            <w:pPr>
              <w:rPr>
                <w:sz w:val="20"/>
                <w:szCs w:val="20"/>
              </w:rPr>
            </w:pPr>
            <w:r w:rsidRPr="000E4621">
              <w:rPr>
                <w:sz w:val="20"/>
                <w:szCs w:val="20"/>
              </w:rPr>
              <w:t xml:space="preserve">Технические характеристики </w:t>
            </w:r>
          </w:p>
          <w:p w:rsidR="0064018B" w:rsidRPr="000E4621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93BB4">
              <w:rPr>
                <w:sz w:val="20"/>
                <w:szCs w:val="20"/>
              </w:rPr>
              <w:t>ветильник</w:t>
            </w:r>
            <w:r>
              <w:rPr>
                <w:sz w:val="20"/>
                <w:szCs w:val="20"/>
              </w:rPr>
              <w:t>ов</w:t>
            </w:r>
            <w:r w:rsidRPr="00093BB4">
              <w:rPr>
                <w:sz w:val="20"/>
                <w:szCs w:val="20"/>
              </w:rPr>
              <w:t xml:space="preserve"> </w:t>
            </w:r>
            <w:proofErr w:type="spellStart"/>
            <w:r w:rsidRPr="000E4621">
              <w:rPr>
                <w:sz w:val="20"/>
                <w:szCs w:val="20"/>
              </w:rPr>
              <w:t>Gtniled</w:t>
            </w:r>
            <w:proofErr w:type="spellEnd"/>
            <w:r w:rsidRPr="000E4621">
              <w:rPr>
                <w:sz w:val="20"/>
                <w:szCs w:val="20"/>
              </w:rPr>
              <w:t xml:space="preserve"> Сфера-11 (или аналог)</w:t>
            </w:r>
          </w:p>
          <w:p w:rsidR="0064018B" w:rsidRPr="000E4621" w:rsidRDefault="0064018B" w:rsidP="00E7596D">
            <w:pPr>
              <w:rPr>
                <w:sz w:val="20"/>
                <w:szCs w:val="20"/>
              </w:rPr>
            </w:pPr>
          </w:p>
          <w:p w:rsidR="0064018B" w:rsidRPr="000E4621" w:rsidRDefault="0064018B" w:rsidP="00E7596D">
            <w:pPr>
              <w:rPr>
                <w:sz w:val="20"/>
                <w:szCs w:val="20"/>
              </w:rPr>
            </w:pPr>
            <w:r w:rsidRPr="000E4621">
              <w:rPr>
                <w:sz w:val="20"/>
                <w:szCs w:val="20"/>
              </w:rPr>
              <w:t>Потребляемая мощность: 11 Вт</w:t>
            </w:r>
            <w:r w:rsidRPr="000E4621">
              <w:rPr>
                <w:sz w:val="20"/>
                <w:szCs w:val="20"/>
              </w:rPr>
              <w:br/>
              <w:t>Угол рассеивания: 180°</w:t>
            </w:r>
            <w:r w:rsidRPr="000E4621">
              <w:rPr>
                <w:sz w:val="20"/>
                <w:szCs w:val="20"/>
              </w:rPr>
              <w:br/>
              <w:t>Световой поток: 920 Лм</w:t>
            </w:r>
            <w:r w:rsidRPr="000E4621">
              <w:rPr>
                <w:sz w:val="20"/>
                <w:szCs w:val="20"/>
              </w:rPr>
              <w:br/>
              <w:t>Цветовая температура: Дневной белый: 4500-4700</w:t>
            </w:r>
            <w:proofErr w:type="gramStart"/>
            <w:r w:rsidRPr="000E4621">
              <w:rPr>
                <w:sz w:val="20"/>
                <w:szCs w:val="20"/>
              </w:rPr>
              <w:t xml:space="preserve"> К</w:t>
            </w:r>
            <w:proofErr w:type="gramEnd"/>
            <w:r w:rsidRPr="000E4621">
              <w:rPr>
                <w:sz w:val="20"/>
                <w:szCs w:val="20"/>
              </w:rPr>
              <w:br/>
              <w:t>Индекс цветопередачи: &gt; 80</w:t>
            </w:r>
            <w:r w:rsidRPr="000E4621">
              <w:rPr>
                <w:sz w:val="20"/>
                <w:szCs w:val="20"/>
              </w:rPr>
              <w:br/>
              <w:t>Входное напряжение: 170-240 В</w:t>
            </w:r>
            <w:r w:rsidRPr="000E4621">
              <w:rPr>
                <w:sz w:val="20"/>
                <w:szCs w:val="20"/>
              </w:rPr>
              <w:br/>
              <w:t>Рабочая температура: от -30°до 60° С</w:t>
            </w:r>
            <w:r w:rsidRPr="000E4621">
              <w:rPr>
                <w:sz w:val="20"/>
                <w:szCs w:val="20"/>
              </w:rPr>
              <w:br/>
              <w:t>Степень защиты: IP64</w:t>
            </w:r>
            <w:r w:rsidRPr="000E4621">
              <w:rPr>
                <w:sz w:val="20"/>
                <w:szCs w:val="20"/>
              </w:rPr>
              <w:br/>
              <w:t>Размеры: ø150 x 70 мм</w:t>
            </w:r>
            <w:r w:rsidRPr="000E4621">
              <w:rPr>
                <w:sz w:val="20"/>
                <w:szCs w:val="20"/>
              </w:rPr>
              <w:br/>
              <w:t>Срок службы: &gt; 40 000 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</w:t>
            </w:r>
            <w:r w:rsidRPr="007A37E6">
              <w:rPr>
                <w:sz w:val="20"/>
                <w:szCs w:val="20"/>
              </w:rPr>
              <w:t xml:space="preserve"> ТУ 3461-002-69523125-2012.  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нормативных документов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816281">
              <w:rPr>
                <w:sz w:val="20"/>
                <w:szCs w:val="20"/>
              </w:rPr>
              <w:t xml:space="preserve">ГОСТ </w:t>
            </w:r>
            <w:proofErr w:type="gramStart"/>
            <w:r w:rsidRPr="00816281">
              <w:rPr>
                <w:sz w:val="20"/>
                <w:szCs w:val="20"/>
              </w:rPr>
              <w:t>Р</w:t>
            </w:r>
            <w:proofErr w:type="gramEnd"/>
            <w:r w:rsidRPr="00816281">
              <w:rPr>
                <w:sz w:val="20"/>
                <w:szCs w:val="20"/>
              </w:rPr>
              <w:t xml:space="preserve"> МЭК 60598-1-2003; ГОСТ Р МЭК 598-2-1-97; ГОСТ Р 51317.3.2-2006(Разд.6,7); ГОСТ Р 51317.3.3-2008; ГОСТ Р 51514-99; ГОСТ Р 51318.15-99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-светильник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упаковка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руководство по эксплуатации (на русском языке)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3C579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jc w:val="center"/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467C6F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25 декабря 2014 года</w:t>
            </w:r>
            <w:r w:rsidR="0064018B">
              <w:rPr>
                <w:sz w:val="20"/>
                <w:szCs w:val="20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Гарантийный  срок эксплуатации не менее 2 лет.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Код ОКП: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34 6100 Светотехнические изделия: оборудование светотехническое</w:t>
            </w:r>
          </w:p>
        </w:tc>
      </w:tr>
      <w:tr w:rsidR="0064018B" w:rsidRPr="003C5799" w:rsidTr="00E7596D">
        <w:trPr>
          <w:trHeight w:val="29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 xml:space="preserve">Технические характеристики 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 xml:space="preserve">светильников для встраивания в потолки типа </w:t>
            </w:r>
            <w:proofErr w:type="spellStart"/>
            <w:r w:rsidRPr="003C5799">
              <w:rPr>
                <w:sz w:val="20"/>
                <w:szCs w:val="20"/>
              </w:rPr>
              <w:t>Gtniled</w:t>
            </w:r>
            <w:proofErr w:type="spellEnd"/>
            <w:r w:rsidRPr="003C5799">
              <w:rPr>
                <w:sz w:val="20"/>
                <w:szCs w:val="20"/>
              </w:rPr>
              <w:t xml:space="preserve"> Офис Люкс  (универсальный) (или аналог)</w:t>
            </w:r>
            <w:r>
              <w:rPr>
                <w:sz w:val="20"/>
                <w:szCs w:val="20"/>
              </w:rPr>
              <w:t>: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 xml:space="preserve">Тип корпуса: универсальный или встраиваемый </w:t>
            </w:r>
            <w:r w:rsidRPr="003C5799">
              <w:rPr>
                <w:sz w:val="20"/>
                <w:szCs w:val="20"/>
              </w:rPr>
              <w:br/>
              <w:t>Потребляемая мощность: 34-52 Вт</w:t>
            </w:r>
            <w:r w:rsidRPr="003C5799">
              <w:rPr>
                <w:sz w:val="20"/>
                <w:szCs w:val="20"/>
              </w:rPr>
              <w:br/>
              <w:t>Угол рассеивания: 120°/90°</w:t>
            </w:r>
            <w:r w:rsidRPr="003C5799">
              <w:rPr>
                <w:sz w:val="20"/>
                <w:szCs w:val="20"/>
              </w:rPr>
              <w:br/>
              <w:t>Световой поток: 4100 Лм ( с возможностью понижения до 3400 Лм)</w:t>
            </w:r>
            <w:r w:rsidRPr="003C5799">
              <w:rPr>
                <w:sz w:val="20"/>
                <w:szCs w:val="20"/>
              </w:rPr>
              <w:br/>
              <w:t>Цветовая температура: 4200K / 4700K</w:t>
            </w:r>
            <w:r w:rsidRPr="003C5799">
              <w:rPr>
                <w:sz w:val="20"/>
                <w:szCs w:val="20"/>
              </w:rPr>
              <w:br/>
              <w:t>Индекс цветопередачи: &gt; 85</w:t>
            </w:r>
            <w:r w:rsidRPr="003C5799">
              <w:rPr>
                <w:sz w:val="20"/>
                <w:szCs w:val="20"/>
              </w:rPr>
              <w:br/>
              <w:t>Входное напряжение: 180-240</w:t>
            </w:r>
            <w:proofErr w:type="gramStart"/>
            <w:r w:rsidRPr="003C5799">
              <w:rPr>
                <w:sz w:val="20"/>
                <w:szCs w:val="20"/>
              </w:rPr>
              <w:t xml:space="preserve"> В</w:t>
            </w:r>
            <w:proofErr w:type="gramEnd"/>
            <w:r w:rsidRPr="003C5799">
              <w:rPr>
                <w:sz w:val="20"/>
                <w:szCs w:val="20"/>
              </w:rPr>
              <w:br/>
              <w:t>Коэффициент мощности: &gt;0.95</w:t>
            </w:r>
            <w:r w:rsidRPr="003C5799">
              <w:rPr>
                <w:sz w:val="20"/>
                <w:szCs w:val="20"/>
              </w:rPr>
              <w:br/>
              <w:t>Коэффициент пульсаций: &lt; 1%</w:t>
            </w:r>
            <w:r w:rsidRPr="003C5799">
              <w:rPr>
                <w:sz w:val="20"/>
                <w:szCs w:val="20"/>
              </w:rPr>
              <w:br/>
              <w:t>Рабочая температура: от -40°до 40° С</w:t>
            </w:r>
            <w:r w:rsidRPr="003C5799">
              <w:rPr>
                <w:sz w:val="20"/>
                <w:szCs w:val="20"/>
              </w:rPr>
              <w:br/>
              <w:t>Степень защиты: IP33</w:t>
            </w:r>
            <w:r w:rsidRPr="003C5799">
              <w:rPr>
                <w:sz w:val="20"/>
                <w:szCs w:val="20"/>
              </w:rPr>
              <w:br/>
              <w:t>Размеры: 595 x 595 x 40 мм</w:t>
            </w:r>
            <w:r w:rsidRPr="003C5799">
              <w:rPr>
                <w:sz w:val="20"/>
                <w:szCs w:val="20"/>
              </w:rPr>
              <w:br/>
              <w:t>Масса: не более 3,5 кг</w:t>
            </w:r>
            <w:r w:rsidRPr="003C5799">
              <w:rPr>
                <w:sz w:val="20"/>
                <w:szCs w:val="20"/>
              </w:rPr>
              <w:br/>
              <w:t>Срок службы: &gt; 50 000 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</w:t>
            </w:r>
            <w:r w:rsidRPr="007A37E6">
              <w:rPr>
                <w:sz w:val="20"/>
                <w:szCs w:val="20"/>
              </w:rPr>
              <w:t xml:space="preserve"> ТУ 3461-002-69523125-2012.  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нормативных документов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816281">
              <w:rPr>
                <w:sz w:val="20"/>
                <w:szCs w:val="20"/>
              </w:rPr>
              <w:t xml:space="preserve">ГОСТ </w:t>
            </w:r>
            <w:proofErr w:type="gramStart"/>
            <w:r w:rsidRPr="00816281">
              <w:rPr>
                <w:sz w:val="20"/>
                <w:szCs w:val="20"/>
              </w:rPr>
              <w:t>Р</w:t>
            </w:r>
            <w:proofErr w:type="gramEnd"/>
            <w:r w:rsidRPr="00816281">
              <w:rPr>
                <w:sz w:val="20"/>
                <w:szCs w:val="20"/>
              </w:rPr>
              <w:t xml:space="preserve"> МЭК 60598-1-2003; ГОСТ Р МЭК 598-2-1-97; ГОСТ Р 51317.3.2-2006(Разд.6,7); ГОСТ Р 51317.3.3-2008; ГОСТ Р 51514-99; ГОСТ Р 51318.15-99    </w:t>
            </w:r>
          </w:p>
          <w:p w:rsidR="0064018B" w:rsidRPr="007A37E6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-светильник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упаковка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руководство по эксплуатации (на русском языке);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C579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111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467C6F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25 декабря 2014 года</w:t>
            </w:r>
            <w:r w:rsidR="0064018B">
              <w:rPr>
                <w:sz w:val="20"/>
                <w:szCs w:val="20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Гарантийный  срок эксплуатации не менее 2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Код ОКП: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34 6100 Светотехнические изделия: оборудование светотехническое</w:t>
            </w:r>
          </w:p>
        </w:tc>
      </w:tr>
      <w:tr w:rsidR="0064018B" w:rsidRPr="003C5799" w:rsidTr="00E7596D">
        <w:trPr>
          <w:trHeight w:val="454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 xml:space="preserve">Технические характеристики 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накладного</w:t>
            </w:r>
            <w:r w:rsidRPr="003C5799">
              <w:rPr>
                <w:sz w:val="20"/>
                <w:szCs w:val="20"/>
              </w:rPr>
              <w:t xml:space="preserve"> монтажа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C5799">
              <w:rPr>
                <w:sz w:val="20"/>
                <w:szCs w:val="20"/>
              </w:rPr>
              <w:t>Gtniled</w:t>
            </w:r>
            <w:proofErr w:type="spellEnd"/>
            <w:r>
              <w:rPr>
                <w:sz w:val="20"/>
                <w:szCs w:val="20"/>
              </w:rPr>
              <w:t xml:space="preserve"> Офис Люкс (универсальный) (или аналог)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Тип корпуса: универсальный или накладной</w:t>
            </w:r>
            <w:r w:rsidRPr="003C5799">
              <w:rPr>
                <w:sz w:val="20"/>
                <w:szCs w:val="20"/>
              </w:rPr>
              <w:br/>
              <w:t>Потребляемая мощность: 34-52 Вт</w:t>
            </w:r>
            <w:r w:rsidRPr="003C5799">
              <w:rPr>
                <w:sz w:val="20"/>
                <w:szCs w:val="20"/>
              </w:rPr>
              <w:br/>
              <w:t>Угол рассеивания: 120°/90°</w:t>
            </w:r>
            <w:r w:rsidRPr="003C5799">
              <w:rPr>
                <w:sz w:val="20"/>
                <w:szCs w:val="20"/>
              </w:rPr>
              <w:br/>
              <w:t>Световой поток: 4100 Лм ( с возможностью понижения до 3400 Лм)</w:t>
            </w:r>
            <w:r w:rsidRPr="003C5799">
              <w:rPr>
                <w:sz w:val="20"/>
                <w:szCs w:val="20"/>
              </w:rPr>
              <w:br/>
              <w:t>Цветовая температура: 4200K / 4700K</w:t>
            </w:r>
            <w:r w:rsidRPr="003C5799">
              <w:rPr>
                <w:sz w:val="20"/>
                <w:szCs w:val="20"/>
              </w:rPr>
              <w:br/>
              <w:t>Индекс цветопередачи: &gt; 85</w:t>
            </w:r>
            <w:r w:rsidRPr="003C5799">
              <w:rPr>
                <w:sz w:val="20"/>
                <w:szCs w:val="20"/>
              </w:rPr>
              <w:br/>
              <w:t>Входное напряжение: 180-240</w:t>
            </w:r>
            <w:proofErr w:type="gramStart"/>
            <w:r w:rsidRPr="003C5799">
              <w:rPr>
                <w:sz w:val="20"/>
                <w:szCs w:val="20"/>
              </w:rPr>
              <w:t xml:space="preserve"> В</w:t>
            </w:r>
            <w:proofErr w:type="gramEnd"/>
            <w:r w:rsidRPr="003C5799">
              <w:rPr>
                <w:sz w:val="20"/>
                <w:szCs w:val="20"/>
              </w:rPr>
              <w:br/>
              <w:t>Коэффициент мощности: &gt;0.95</w:t>
            </w:r>
            <w:r w:rsidRPr="003C5799">
              <w:rPr>
                <w:sz w:val="20"/>
                <w:szCs w:val="20"/>
              </w:rPr>
              <w:br/>
              <w:t>Коэффициент пульсаций: &lt; 1%</w:t>
            </w:r>
            <w:r w:rsidRPr="003C5799">
              <w:rPr>
                <w:sz w:val="20"/>
                <w:szCs w:val="20"/>
              </w:rPr>
              <w:br/>
              <w:t>Рабочая температура: от -40°до 40° С</w:t>
            </w:r>
            <w:r w:rsidRPr="003C5799">
              <w:rPr>
                <w:sz w:val="20"/>
                <w:szCs w:val="20"/>
              </w:rPr>
              <w:br/>
              <w:t>Степень защиты: IP33</w:t>
            </w:r>
            <w:r w:rsidRPr="003C5799">
              <w:rPr>
                <w:sz w:val="20"/>
                <w:szCs w:val="20"/>
              </w:rPr>
              <w:br/>
              <w:t>Размеры: 595 x 595 x 40 мм</w:t>
            </w:r>
            <w:r w:rsidRPr="003C5799">
              <w:rPr>
                <w:sz w:val="20"/>
                <w:szCs w:val="20"/>
              </w:rPr>
              <w:br/>
              <w:t>Масса: не более 3,5 кг</w:t>
            </w:r>
            <w:r w:rsidRPr="003C5799">
              <w:rPr>
                <w:sz w:val="20"/>
                <w:szCs w:val="20"/>
              </w:rPr>
              <w:br/>
              <w:t>Срок службы: &gt; 50 000 час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Продукция</w:t>
            </w:r>
            <w:r w:rsidRPr="007A37E6">
              <w:rPr>
                <w:sz w:val="20"/>
                <w:szCs w:val="20"/>
              </w:rPr>
              <w:t xml:space="preserve"> ТУ 3461-002-69523125-2012.  </w:t>
            </w:r>
          </w:p>
          <w:p w:rsidR="0064018B" w:rsidRDefault="0064018B" w:rsidP="00E75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нормативных документов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816281">
              <w:rPr>
                <w:sz w:val="20"/>
                <w:szCs w:val="20"/>
              </w:rPr>
              <w:t xml:space="preserve">ГОСТ </w:t>
            </w:r>
            <w:proofErr w:type="gramStart"/>
            <w:r w:rsidRPr="00816281">
              <w:rPr>
                <w:sz w:val="20"/>
                <w:szCs w:val="20"/>
              </w:rPr>
              <w:t>Р</w:t>
            </w:r>
            <w:proofErr w:type="gramEnd"/>
            <w:r w:rsidRPr="00816281">
              <w:rPr>
                <w:sz w:val="20"/>
                <w:szCs w:val="20"/>
              </w:rPr>
              <w:t xml:space="preserve"> МЭК 60598-1-2003; ГОСТ Р МЭК 598-2-1-97; ГОСТ Р 51317.3.2-2006(Разд.6,7); ГОСТ Р 51317.3.3-2008; ГОСТ Р 51514-99; ГОСТ Р 51318.15-99    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-светильник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упаковка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- руководство по эксплуатации (на русском языке);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3C5799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Гарантийный  срок эксплуатации не менее 2 лет.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Код ОКП: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  <w:r w:rsidRPr="003C5799">
              <w:rPr>
                <w:sz w:val="20"/>
                <w:szCs w:val="20"/>
              </w:rPr>
              <w:t>34 6100 Светотехнические изделия: оборудование светотехническое</w:t>
            </w:r>
          </w:p>
          <w:p w:rsidR="0064018B" w:rsidRPr="003C5799" w:rsidRDefault="0064018B" w:rsidP="00E7596D">
            <w:pPr>
              <w:rPr>
                <w:sz w:val="20"/>
                <w:szCs w:val="20"/>
              </w:rPr>
            </w:pPr>
          </w:p>
        </w:tc>
      </w:tr>
    </w:tbl>
    <w:p w:rsidR="0064018B" w:rsidRPr="00CB6EB1" w:rsidRDefault="0064018B" w:rsidP="0064018B">
      <w:pPr>
        <w:rPr>
          <w:sz w:val="28"/>
          <w:szCs w:val="28"/>
        </w:rPr>
        <w:sectPr w:rsidR="0064018B" w:rsidRPr="00CB6EB1" w:rsidSect="003C5799">
          <w:pgSz w:w="16838" w:h="11906" w:orient="landscape"/>
          <w:pgMar w:top="851" w:right="1134" w:bottom="284" w:left="851" w:header="709" w:footer="709" w:gutter="0"/>
          <w:cols w:space="720"/>
        </w:sectPr>
      </w:pPr>
      <w:r>
        <w:rPr>
          <w:sz w:val="28"/>
          <w:szCs w:val="28"/>
        </w:rPr>
        <w:t>*</w:t>
      </w:r>
      <w:r w:rsidRPr="003C5799">
        <w:rPr>
          <w:sz w:val="28"/>
          <w:szCs w:val="28"/>
        </w:rPr>
        <w:t xml:space="preserve">Возможна поставка оборудования (аналога) с характеристиками не ниже </w:t>
      </w:r>
      <w:proofErr w:type="gramStart"/>
      <w:r w:rsidRPr="003C5799">
        <w:rPr>
          <w:sz w:val="28"/>
          <w:szCs w:val="28"/>
        </w:rPr>
        <w:t>представленных</w:t>
      </w:r>
      <w:proofErr w:type="gramEnd"/>
      <w:r w:rsidRPr="003C5799">
        <w:rPr>
          <w:sz w:val="28"/>
          <w:szCs w:val="28"/>
        </w:rPr>
        <w:t xml:space="preserve"> в таблице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РАЗДЕЛ 2. СВЕДЕНИЯ О НОВИЗНЕ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9A6073" w:rsidRDefault="0064018B" w:rsidP="00E7596D">
            <w:pPr>
              <w:jc w:val="both"/>
            </w:pPr>
            <w:r w:rsidRPr="009A6073">
              <w:t>Поставляемое оборудование должно б</w:t>
            </w:r>
            <w:r>
              <w:t>ыть новым, выпуска не ранее 2014</w:t>
            </w:r>
            <w:r w:rsidRPr="009A6073">
              <w:t xml:space="preserve"> года, (не бывшим в употреблении, не восстановленным), не являться выставочными образцами, свободным от прав третьих лиц.</w:t>
            </w:r>
          </w:p>
        </w:tc>
      </w:tr>
      <w:tr w:rsidR="0064018B" w:rsidRPr="00D84608" w:rsidTr="00E7596D">
        <w:trPr>
          <w:trHeight w:val="26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3. ТРЕБОВАНИЯ К МАРКИРОВКЕ</w:t>
            </w:r>
          </w:p>
        </w:tc>
      </w:tr>
      <w:tr w:rsidR="0064018B" w:rsidRPr="00D84608" w:rsidTr="00E7596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светодиодном светильнике 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должна быть нанесена ма</w:t>
            </w:r>
            <w:r>
              <w:rPr>
                <w:rFonts w:ascii="Times New Roman" w:hAnsi="Times New Roman"/>
                <w:sz w:val="24"/>
                <w:szCs w:val="24"/>
              </w:rPr>
              <w:t>ркировка следующего содержания</w:t>
            </w:r>
          </w:p>
          <w:p w:rsidR="0064018B" w:rsidRPr="007E2E1F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марка светильника;</w:t>
            </w:r>
          </w:p>
          <w:p w:rsidR="0064018B" w:rsidRPr="007E2E1F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 наим</w:t>
            </w:r>
            <w:r>
              <w:rPr>
                <w:rFonts w:ascii="Times New Roman" w:hAnsi="Times New Roman"/>
                <w:sz w:val="24"/>
                <w:szCs w:val="24"/>
              </w:rPr>
              <w:t>енование завода – изготовителя;</w:t>
            </w:r>
          </w:p>
          <w:p w:rsidR="0064018B" w:rsidRPr="007E2E1F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серийный номер светильника</w:t>
            </w:r>
            <w:r w:rsidRPr="007E2E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4018B" w:rsidRPr="0028481A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дата выпуска.</w:t>
            </w:r>
          </w:p>
        </w:tc>
      </w:tr>
      <w:tr w:rsidR="0064018B" w:rsidRPr="00D84608" w:rsidTr="00E7596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</w:pPr>
            <w:r w:rsidRPr="00CB6EB1">
              <w:rPr>
                <w:sz w:val="28"/>
                <w:szCs w:val="28"/>
              </w:rPr>
              <w:t>РАЗДЕЛ 4. ТРЕБОВАНИЯ К УПАКОВКЕ</w:t>
            </w:r>
          </w:p>
        </w:tc>
      </w:tr>
      <w:tr w:rsidR="0064018B" w:rsidRPr="00D84608" w:rsidTr="00E7596D">
        <w:trPr>
          <w:trHeight w:val="335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28481A" w:rsidRDefault="0064018B" w:rsidP="00E7596D">
            <w:pPr>
              <w:pStyle w:val="aff0"/>
              <w:tabs>
                <w:tab w:val="left" w:pos="426"/>
              </w:tabs>
              <w:ind w:firstLine="720"/>
              <w:rPr>
                <w:rFonts w:ascii="Times New Roman" w:hAnsi="Times New Roman"/>
                <w:sz w:val="24"/>
                <w:szCs w:val="24"/>
              </w:rPr>
            </w:pPr>
            <w:r w:rsidRPr="007E2E1F">
              <w:rPr>
                <w:rFonts w:ascii="Times New Roman" w:hAnsi="Times New Roman"/>
                <w:sz w:val="24"/>
                <w:szCs w:val="24"/>
              </w:rPr>
              <w:t xml:space="preserve"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</w:t>
            </w:r>
            <w:r>
              <w:rPr>
                <w:rFonts w:ascii="Times New Roman" w:hAnsi="Times New Roman"/>
                <w:sz w:val="24"/>
                <w:szCs w:val="24"/>
              </w:rPr>
              <w:t>хранения.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CB6EB1" w:rsidRDefault="0064018B" w:rsidP="00E7596D">
            <w:pPr>
              <w:jc w:val="center"/>
            </w:pPr>
            <w:r w:rsidRPr="00CB6EB1"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7A1A9A" w:rsidRDefault="0064018B" w:rsidP="00E7596D">
            <w:pPr>
              <w:jc w:val="both"/>
            </w:pPr>
            <w:r w:rsidRPr="007A1A9A">
              <w:t xml:space="preserve">Сдача и приемка осуществляется по месту поставки </w:t>
            </w:r>
            <w:r>
              <w:t>товара</w:t>
            </w:r>
            <w:r w:rsidRPr="007A1A9A">
              <w:t xml:space="preserve"> Поставщиком Покупателю по адресу: 620057, Свердловская обл., г. Екатеринбург, ул. </w:t>
            </w:r>
            <w:proofErr w:type="spellStart"/>
            <w:r w:rsidRPr="007A1A9A">
              <w:t>Корепина</w:t>
            </w:r>
            <w:proofErr w:type="spellEnd"/>
            <w:r w:rsidRPr="007A1A9A">
              <w:t xml:space="preserve">, д.52. </w:t>
            </w:r>
            <w:r>
              <w:t>(</w:t>
            </w:r>
            <w:r w:rsidRPr="007A1A9A">
              <w:t>Филиал «Уральский территориальный округ» ФГУП «РосРАО»</w:t>
            </w:r>
            <w:r>
              <w:t>).</w:t>
            </w:r>
          </w:p>
          <w:p w:rsidR="0064018B" w:rsidRPr="007E2E1F" w:rsidRDefault="0064018B" w:rsidP="00E7596D">
            <w:pPr>
              <w:jc w:val="both"/>
            </w:pPr>
            <w:r w:rsidRPr="007E2E1F">
              <w:t>Поставка и отгрузка Товара (оборудования) производится в соответствии с установленными нормами, силами и за счет Поставщика.</w:t>
            </w:r>
          </w:p>
          <w:p w:rsidR="0064018B" w:rsidRPr="00B536CD" w:rsidRDefault="0064018B" w:rsidP="00E7596D">
            <w:pPr>
              <w:jc w:val="both"/>
            </w:pPr>
            <w:proofErr w:type="gramStart"/>
            <w:r w:rsidRPr="007E2E1F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</w:t>
            </w:r>
            <w:proofErr w:type="gramEnd"/>
            <w:r w:rsidRPr="007E2E1F">
              <w:t xml:space="preserve"> (</w:t>
            </w:r>
            <w:proofErr w:type="gramStart"/>
            <w:r w:rsidRPr="007E2E1F">
              <w:t>свыше десяти тонн) и негабаритов).</w:t>
            </w:r>
            <w:proofErr w:type="gramEnd"/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7E2E1F" w:rsidRDefault="0064018B" w:rsidP="00E7596D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7E2E1F">
              <w:t>При поставке Товара (оборудования) Поставщик предоставляет Покупателю следующую документацию:</w:t>
            </w:r>
          </w:p>
          <w:p w:rsidR="0064018B" w:rsidRPr="007E2E1F" w:rsidRDefault="0064018B" w:rsidP="00E7596D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 w:rsidRPr="008150F5">
              <w:lastRenderedPageBreak/>
              <w:t>а)</w:t>
            </w:r>
            <w:r w:rsidRPr="008150F5">
              <w:tab/>
            </w:r>
            <w:r>
              <w:t xml:space="preserve"> </w:t>
            </w:r>
            <w:r w:rsidRPr="008150F5">
              <w:t>документы о сертификации Товара (оборудования) (оригиналы, либо надлеж</w:t>
            </w:r>
            <w:r>
              <w:t xml:space="preserve">ащим образом заверенные копии; </w:t>
            </w:r>
          </w:p>
          <w:p w:rsidR="0064018B" w:rsidRDefault="0064018B" w:rsidP="00E7596D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>
              <w:t>б</w:t>
            </w:r>
            <w:r w:rsidRPr="007E2E1F">
              <w:t>)</w:t>
            </w:r>
            <w:r w:rsidRPr="007E2E1F">
              <w:tab/>
            </w:r>
            <w:r>
              <w:t xml:space="preserve"> </w:t>
            </w:r>
            <w:r w:rsidRPr="007E2E1F">
              <w:t>товарную накладную в 2-х экз. (один экземпляр для Покупателя  и один экземпляр для  Поставщика);</w:t>
            </w:r>
          </w:p>
          <w:p w:rsidR="0064018B" w:rsidRPr="007E2E1F" w:rsidRDefault="0064018B" w:rsidP="00E7596D">
            <w:pPr>
              <w:tabs>
                <w:tab w:val="left" w:pos="0"/>
                <w:tab w:val="center" w:pos="4677"/>
                <w:tab w:val="right" w:pos="9355"/>
              </w:tabs>
              <w:ind w:right="34" w:firstLine="743"/>
              <w:jc w:val="both"/>
            </w:pPr>
            <w:r>
              <w:t>в</w:t>
            </w:r>
            <w:r w:rsidRPr="007E2E1F">
              <w:t>)</w:t>
            </w:r>
            <w:r w:rsidRPr="007E2E1F">
              <w:tab/>
            </w:r>
            <w:r>
              <w:t xml:space="preserve"> </w:t>
            </w:r>
            <w:r w:rsidRPr="007E2E1F">
              <w:t>акт приема-передачи Товара (оборудования) (форма установлена в Приложении № 3 к настоящему Договору) в 2-х экз. (один экземпляр для Покупателя и один экземпляр для  Поставщика).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D84608" w:rsidRDefault="0064018B" w:rsidP="00E7596D">
            <w:pPr>
              <w:jc w:val="center"/>
              <w:rPr>
                <w:sz w:val="28"/>
                <w:szCs w:val="28"/>
              </w:rPr>
            </w:pPr>
            <w:r w:rsidRPr="00D84608">
              <w:rPr>
                <w:sz w:val="28"/>
                <w:szCs w:val="28"/>
              </w:rPr>
              <w:lastRenderedPageBreak/>
              <w:t>РАЗДЕЛ 6. ТРЕБОВАНИЯ К ТРАНСПОРТИРОВАНИЮ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2B2CC6" w:rsidRDefault="0064018B" w:rsidP="00E7596D">
            <w:pPr>
              <w:tabs>
                <w:tab w:val="num" w:pos="1267"/>
                <w:tab w:val="num" w:pos="1440"/>
              </w:tabs>
              <w:ind w:firstLine="709"/>
              <w:jc w:val="both"/>
            </w:pPr>
            <w:r>
              <w:t>Изделия транспортируются в штатной транспортной таре любым видом транспорта при условии защиты их от механических повреждений и непосредственного воздействия атмосферных осадков.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CB6EB1" w:rsidRDefault="0064018B" w:rsidP="00E7596D">
            <w:pPr>
              <w:ind w:firstLine="601"/>
              <w:rPr>
                <w:i/>
              </w:rPr>
            </w:pPr>
            <w:r>
              <w:t>Изделия в упаковке хранить в закрытых помещениях, в условиях, исключающих воздействия на них влаги, нефтепродуктов, агрессивных сред, на расстоянии не менее 1 метра от отопительных и нагревательных приборов.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8. ТРЕБОВАНИЯ К ОБСЛУЖИВАНИЮ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CB6EB1" w:rsidRDefault="0064018B" w:rsidP="00E7596D">
            <w:pPr>
              <w:rPr>
                <w:i/>
              </w:rPr>
            </w:pPr>
            <w:r w:rsidRPr="002B2CC6">
              <w:t xml:space="preserve">Техобслуживание </w:t>
            </w:r>
            <w:r>
              <w:t xml:space="preserve">светодиодных светильников </w:t>
            </w:r>
            <w:r w:rsidRPr="002B2CC6">
              <w:t>в процессе</w:t>
            </w:r>
            <w:r>
              <w:t xml:space="preserve"> транспортировки и хранения </w:t>
            </w:r>
            <w:r w:rsidRPr="002B2CC6">
              <w:t xml:space="preserve"> не требуется. Допускается дистанционная визуальная периодическая проверка технического состояния в соответствии с руководством по эксплуатации.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9. ЭКОЛОГИЧЕСКИЕ ТРЕБОВАНИЯ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5D68DE" w:rsidRDefault="0064018B" w:rsidP="00E7596D">
            <w:pPr>
              <w:jc w:val="both"/>
            </w:pPr>
            <w:r>
              <w:t>Соответствие т</w:t>
            </w:r>
            <w:r w:rsidRPr="005D68DE">
              <w:rPr>
                <w:rFonts w:hint="cs"/>
              </w:rPr>
              <w:t>ребования</w:t>
            </w:r>
            <w:r>
              <w:t>м</w:t>
            </w:r>
            <w:r w:rsidRPr="005D68DE">
              <w:t xml:space="preserve"> </w:t>
            </w:r>
            <w:r w:rsidRPr="005D68DE">
              <w:rPr>
                <w:rFonts w:hint="cs"/>
              </w:rPr>
              <w:t>к</w:t>
            </w:r>
            <w:r w:rsidRPr="005D68DE">
              <w:t xml:space="preserve"> </w:t>
            </w:r>
            <w:r w:rsidRPr="005D68DE">
              <w:rPr>
                <w:rFonts w:hint="cs"/>
              </w:rPr>
              <w:t>товарам</w:t>
            </w:r>
            <w:r w:rsidRPr="005D68DE">
              <w:t xml:space="preserve"> </w:t>
            </w:r>
            <w:r w:rsidRPr="005D68DE">
              <w:rPr>
                <w:rFonts w:hint="cs"/>
              </w:rPr>
              <w:t>по</w:t>
            </w:r>
            <w:r w:rsidRPr="005D68DE">
              <w:t xml:space="preserve"> </w:t>
            </w:r>
            <w:r w:rsidRPr="005D68DE">
              <w:rPr>
                <w:rFonts w:hint="cs"/>
              </w:rPr>
              <w:t>ограничению</w:t>
            </w:r>
            <w:r w:rsidRPr="005D68DE">
              <w:t xml:space="preserve"> </w:t>
            </w:r>
            <w:r w:rsidRPr="005D68DE">
              <w:rPr>
                <w:rFonts w:hint="cs"/>
              </w:rPr>
              <w:t>их</w:t>
            </w:r>
            <w:r w:rsidRPr="005D68DE">
              <w:t xml:space="preserve"> </w:t>
            </w:r>
            <w:r w:rsidRPr="005D68DE">
              <w:rPr>
                <w:rFonts w:hint="cs"/>
              </w:rPr>
              <w:t>воздействия</w:t>
            </w:r>
            <w:r w:rsidRPr="005D68DE">
              <w:t xml:space="preserve"> </w:t>
            </w:r>
            <w:r w:rsidRPr="005D68DE">
              <w:rPr>
                <w:rFonts w:hint="cs"/>
              </w:rPr>
              <w:t>на</w:t>
            </w:r>
            <w:r w:rsidRPr="005D68DE">
              <w:t xml:space="preserve"> </w:t>
            </w:r>
            <w:r w:rsidRPr="005D68DE">
              <w:rPr>
                <w:rFonts w:hint="cs"/>
              </w:rPr>
              <w:t>окружающую</w:t>
            </w:r>
            <w:r w:rsidRPr="005D68DE">
              <w:t xml:space="preserve"> </w:t>
            </w:r>
            <w:r w:rsidRPr="005D68DE">
              <w:rPr>
                <w:rFonts w:hint="cs"/>
              </w:rPr>
              <w:t>среду</w:t>
            </w:r>
            <w:r w:rsidRPr="005D68DE">
              <w:t xml:space="preserve"> </w:t>
            </w:r>
            <w:r w:rsidRPr="005D68DE">
              <w:rPr>
                <w:rFonts w:hint="cs"/>
              </w:rPr>
              <w:t>не</w:t>
            </w:r>
            <w:r w:rsidRPr="005D68DE">
              <w:t xml:space="preserve"> </w:t>
            </w:r>
            <w:r w:rsidRPr="005D68DE">
              <w:rPr>
                <w:rFonts w:hint="cs"/>
              </w:rPr>
              <w:t>превышающими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значений</w:t>
            </w:r>
            <w:r w:rsidRPr="005D68DE">
              <w:t xml:space="preserve">, </w:t>
            </w:r>
            <w:r w:rsidRPr="005D68DE">
              <w:rPr>
                <w:rFonts w:hint="cs"/>
              </w:rPr>
              <w:t>установленных</w:t>
            </w:r>
            <w:r w:rsidRPr="005D68DE">
              <w:t xml:space="preserve"> </w:t>
            </w:r>
            <w:r w:rsidRPr="005D68DE">
              <w:rPr>
                <w:rFonts w:hint="cs"/>
              </w:rPr>
              <w:t>действующими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нормативными</w:t>
            </w:r>
            <w:r w:rsidRPr="005D68DE">
              <w:t xml:space="preserve"> </w:t>
            </w:r>
            <w:r w:rsidRPr="005D68DE">
              <w:rPr>
                <w:rFonts w:hint="cs"/>
              </w:rPr>
              <w:t>документами</w:t>
            </w:r>
            <w:r>
              <w:t>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10. ТРЕБОВАНИЯ ПО БЕЗОПАСНОСТИ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D84608" w:rsidRDefault="0064018B" w:rsidP="00E7596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>
              <w:t>Светильники должны соответствовать напряжению питающей сети 220 В.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11. ТРЕБОВАНИЯ К КАЧЕСТВУ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893066" w:rsidRDefault="0064018B" w:rsidP="00E7596D">
            <w:pPr>
              <w:ind w:firstLine="743"/>
              <w:jc w:val="both"/>
              <w:rPr>
                <w:i/>
              </w:rPr>
            </w:pPr>
            <w:r w:rsidRPr="00893066">
              <w:t>Светильники должны соответствовать ТУ 3461-002-69523125-2012 и быть признаны годными к эксплуатации</w:t>
            </w:r>
            <w:r>
              <w:t>.</w:t>
            </w:r>
          </w:p>
        </w:tc>
      </w:tr>
      <w:tr w:rsidR="0064018B" w:rsidRPr="00960F0C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960F0C" w:rsidRDefault="0064018B" w:rsidP="00E7596D">
            <w:pPr>
              <w:jc w:val="center"/>
              <w:rPr>
                <w:sz w:val="28"/>
                <w:szCs w:val="28"/>
              </w:rPr>
            </w:pPr>
            <w:r w:rsidRPr="00960F0C">
              <w:rPr>
                <w:sz w:val="28"/>
                <w:szCs w:val="28"/>
              </w:rPr>
              <w:t>РАЗДЕЛ 12. ТЕХНИЧЕСКОЕ СОПРОВОЖДЕНИЕ ГРУПП ТОВАРОВ, ЗА ИСКЛЮЧЕНИЕМ НЕСТАНДАРТНОГО ОБОРУДОВАНИЯ</w:t>
            </w:r>
          </w:p>
        </w:tc>
      </w:tr>
      <w:tr w:rsidR="0064018B" w:rsidRPr="00D84608" w:rsidTr="00E7596D">
        <w:trPr>
          <w:trHeight w:val="188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2B2CC6" w:rsidRDefault="0064018B" w:rsidP="00E7596D">
            <w:pPr>
              <w:ind w:right="-1" w:firstLine="720"/>
              <w:jc w:val="both"/>
            </w:pPr>
            <w:r w:rsidRPr="002B2CC6">
              <w:t>Н</w:t>
            </w:r>
            <w:r>
              <w:t>аличие лицензий и сертификатов:</w:t>
            </w:r>
          </w:p>
          <w:p w:rsidR="0064018B" w:rsidRDefault="0064018B" w:rsidP="00E7596D">
            <w:pPr>
              <w:ind w:right="-1" w:firstLine="720"/>
              <w:jc w:val="both"/>
            </w:pPr>
            <w:r w:rsidRPr="002B2CC6">
              <w:t xml:space="preserve"> Сертификат соответствия</w:t>
            </w:r>
            <w:r>
              <w:t>,</w:t>
            </w:r>
            <w:r w:rsidRPr="002B2CC6">
              <w:t xml:space="preserve"> </w:t>
            </w:r>
            <w:r>
              <w:t>который имеет юридическую силу на всей территории Российской Федерации:</w:t>
            </w:r>
          </w:p>
          <w:p w:rsidR="0064018B" w:rsidRPr="007A735B" w:rsidRDefault="0064018B" w:rsidP="00E7596D">
            <w:r>
              <w:t xml:space="preserve">             - продукция</w:t>
            </w:r>
            <w:r w:rsidRPr="007A735B">
              <w:t xml:space="preserve"> ТУ 3461-002-69523125-2012.  </w:t>
            </w:r>
          </w:p>
          <w:p w:rsidR="0064018B" w:rsidRPr="007A735B" w:rsidRDefault="0064018B" w:rsidP="00E7596D">
            <w:r>
              <w:lastRenderedPageBreak/>
              <w:t xml:space="preserve">             - с</w:t>
            </w:r>
            <w:r w:rsidRPr="007A735B">
              <w:t>оответствует требованиям нормативных документов</w:t>
            </w:r>
          </w:p>
          <w:p w:rsidR="0064018B" w:rsidRPr="00960F0C" w:rsidRDefault="0064018B" w:rsidP="00E7596D">
            <w:pPr>
              <w:ind w:right="-1" w:firstLine="720"/>
              <w:jc w:val="both"/>
            </w:pPr>
            <w:r w:rsidRPr="007A735B">
              <w:t xml:space="preserve">ГОСТ </w:t>
            </w:r>
            <w:proofErr w:type="gramStart"/>
            <w:r w:rsidRPr="007A735B">
              <w:t>Р</w:t>
            </w:r>
            <w:proofErr w:type="gramEnd"/>
            <w:r w:rsidRPr="007A735B">
              <w:t xml:space="preserve"> МЭК 60598-1-2003; ГОСТ Р МЭК 598-2-1-97; ГОСТ Р 51317.3.2-2006(Разд.6,7); ГОСТ Р 51317.3.3-2008; ГОСТ Р 51514-99; ГОСТ Р 51318.15-99</w:t>
            </w:r>
            <w:r w:rsidRPr="00816281">
              <w:rPr>
                <w:sz w:val="20"/>
                <w:szCs w:val="20"/>
              </w:rPr>
              <w:t xml:space="preserve">    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>РАЗДЕЛ 1</w:t>
            </w:r>
            <w:r>
              <w:rPr>
                <w:sz w:val="28"/>
                <w:szCs w:val="28"/>
              </w:rPr>
              <w:t>3</w:t>
            </w:r>
            <w:r w:rsidRPr="00CB6EB1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D84608" w:rsidRDefault="0064018B" w:rsidP="00E7596D">
            <w:pPr>
              <w:jc w:val="both"/>
            </w:pPr>
            <w:r>
              <w:t>Не требуется</w:t>
            </w:r>
          </w:p>
        </w:tc>
      </w:tr>
      <w:tr w:rsidR="0064018B" w:rsidRPr="00D84608" w:rsidTr="00E7596D">
        <w:trPr>
          <w:trHeight w:val="273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4</w:t>
            </w:r>
            <w:r w:rsidRPr="00CB6EB1">
              <w:rPr>
                <w:sz w:val="28"/>
                <w:szCs w:val="28"/>
              </w:rPr>
              <w:t>. ТРЕБОВАНИЕ К ФОРМЕ ПРЕДСТАВЛЯЕМОЙ ИНФОРМАЦИИ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3174FF" w:rsidRDefault="0064018B" w:rsidP="00E7596D">
            <w:pPr>
              <w:jc w:val="both"/>
            </w:pPr>
            <w:r w:rsidRPr="005E123E">
              <w:t>Поставщик обязан передать Покупателю полный комплект технической документации (гарантийный талон, паспорт завода изготовителя, инструкция по эксплуатации, сертификат соответствия) на русском языке.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B6EB1" w:rsidRDefault="0064018B" w:rsidP="00E7596D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0062F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0062FB">
              <w:rPr>
                <w:sz w:val="28"/>
                <w:szCs w:val="28"/>
              </w:rPr>
              <w:t xml:space="preserve">. </w:t>
            </w:r>
            <w:r w:rsidRPr="000062FB">
              <w:rPr>
                <w:rFonts w:hint="cs"/>
                <w:sz w:val="28"/>
                <w:szCs w:val="28"/>
              </w:rPr>
              <w:t>ТРЕБОВАНИЯ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К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ТЕХНИЧЕСКОМУ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ОБУЧЕНИЮ</w:t>
            </w:r>
            <w:r w:rsidRPr="000062FB">
              <w:rPr>
                <w:sz w:val="28"/>
                <w:szCs w:val="28"/>
              </w:rPr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ПЕРСОНАЛА</w:t>
            </w:r>
            <w:r w:rsidRPr="00D84608">
              <w:t xml:space="preserve"> </w:t>
            </w:r>
            <w:r w:rsidRPr="000062FB">
              <w:rPr>
                <w:rFonts w:hint="cs"/>
                <w:sz w:val="28"/>
                <w:szCs w:val="28"/>
              </w:rPr>
              <w:t>ЗАКАЗЧИКА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B60270" w:rsidRDefault="0064018B" w:rsidP="00E7596D">
            <w:pPr>
              <w:jc w:val="both"/>
            </w:pPr>
            <w:r>
              <w:t>Отсутствуют.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18B" w:rsidRPr="00CA79FE" w:rsidRDefault="0064018B" w:rsidP="00E7596D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6</w:t>
            </w:r>
            <w:r w:rsidRPr="00CA79FE">
              <w:rPr>
                <w:sz w:val="28"/>
                <w:szCs w:val="28"/>
              </w:rPr>
              <w:t>. ЦЕЛЬ ЗАКУПКИ</w:t>
            </w:r>
          </w:p>
        </w:tc>
      </w:tr>
      <w:tr w:rsidR="0064018B" w:rsidRPr="00D84608" w:rsidTr="00E7596D">
        <w:trPr>
          <w:trHeight w:val="39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18B" w:rsidRPr="00CA79FE" w:rsidRDefault="0064018B" w:rsidP="00E7596D">
            <w:pPr>
              <w:jc w:val="both"/>
              <w:rPr>
                <w:i/>
              </w:rPr>
            </w:pPr>
            <w:r>
              <w:t xml:space="preserve">Повышение </w:t>
            </w:r>
            <w:proofErr w:type="spellStart"/>
            <w:r w:rsidRPr="00172CFD">
              <w:t>энергоэффективности</w:t>
            </w:r>
            <w:proofErr w:type="spellEnd"/>
            <w:r>
              <w:t xml:space="preserve"> предприятия. Уменьшение затрат на обслуживание системы освещения.</w:t>
            </w:r>
          </w:p>
        </w:tc>
      </w:tr>
    </w:tbl>
    <w:p w:rsidR="0064018B" w:rsidRPr="0064018B" w:rsidRDefault="0064018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4018B" w:rsidRPr="0064018B" w:rsidSect="00B47493">
      <w:footerReference w:type="default" r:id="rId13"/>
      <w:footerReference w:type="first" r:id="rId14"/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2DDB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2DDB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18B" w:rsidRDefault="0064018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2DDB">
      <w:rPr>
        <w:noProof/>
      </w:rPr>
      <w:t>2</w:t>
    </w:r>
    <w:r>
      <w:fldChar w:fldCharType="end"/>
    </w:r>
  </w:p>
  <w:p w:rsidR="0064018B" w:rsidRDefault="0064018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1"/>
  </w:num>
  <w:num w:numId="11">
    <w:abstractNumId w:val="31"/>
  </w:num>
  <w:num w:numId="12">
    <w:abstractNumId w:val="11"/>
  </w:num>
  <w:num w:numId="13">
    <w:abstractNumId w:val="27"/>
  </w:num>
  <w:num w:numId="14">
    <w:abstractNumId w:val="15"/>
  </w:num>
  <w:num w:numId="15">
    <w:abstractNumId w:val="5"/>
  </w:num>
  <w:num w:numId="16">
    <w:abstractNumId w:val="13"/>
  </w:num>
  <w:num w:numId="17">
    <w:abstractNumId w:val="30"/>
  </w:num>
  <w:num w:numId="18">
    <w:abstractNumId w:val="7"/>
  </w:num>
  <w:num w:numId="19">
    <w:abstractNumId w:val="12"/>
  </w:num>
  <w:num w:numId="20">
    <w:abstractNumId w:val="23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8"/>
  </w:num>
  <w:num w:numId="24">
    <w:abstractNumId w:val="20"/>
  </w:num>
  <w:num w:numId="25">
    <w:abstractNumId w:val="17"/>
  </w:num>
  <w:num w:numId="26">
    <w:abstractNumId w:val="6"/>
  </w:num>
  <w:num w:numId="27">
    <w:abstractNumId w:val="25"/>
  </w:num>
  <w:num w:numId="28">
    <w:abstractNumId w:val="14"/>
  </w:num>
  <w:num w:numId="29">
    <w:abstractNumId w:val="34"/>
  </w:num>
  <w:num w:numId="30">
    <w:abstractNumId w:val="9"/>
  </w:num>
  <w:num w:numId="31">
    <w:abstractNumId w:val="35"/>
  </w:num>
  <w:num w:numId="32">
    <w:abstractNumId w:val="28"/>
  </w:num>
  <w:num w:numId="33">
    <w:abstractNumId w:val="16"/>
  </w:num>
  <w:num w:numId="34">
    <w:abstractNumId w:val="10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2052340-CA4F-45A0-86AE-7363E529F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341</TotalTime>
  <Pages>7</Pages>
  <Words>1187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9505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88</cp:revision>
  <cp:lastPrinted>2013-05-13T10:31:00Z</cp:lastPrinted>
  <dcterms:created xsi:type="dcterms:W3CDTF">2013-12-04T11:06:00Z</dcterms:created>
  <dcterms:modified xsi:type="dcterms:W3CDTF">2014-11-19T13:38:00Z</dcterms:modified>
</cp:coreProperties>
</file>